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5DE4D4F1">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91193" cy="937260"/>
                    </a:xfrm>
                    <a:prstGeom prst="rect">
                      <a:avLst/>
                    </a:prstGeom>
                    <a:ln/>
                  </pic:spPr>
                </pic:pic>
              </a:graphicData>
            </a:graphic>
          </wp:inline>
        </w:drawing>
      </w:r>
    </w:p>
    <w:p w14:paraId="79D1CA4A" w14:textId="77777777" w:rsidR="00E56EE8" w:rsidRPr="00AB2308" w:rsidRDefault="00634EB1" w:rsidP="00C177C9">
      <w:pPr>
        <w:pBdr>
          <w:top w:val="nil"/>
          <w:left w:val="nil"/>
          <w:bottom w:val="nil"/>
          <w:right w:val="nil"/>
          <w:between w:val="nil"/>
        </w:pBdr>
        <w:spacing w:after="0" w:line="240" w:lineRule="auto"/>
        <w:jc w:val="center"/>
        <w:rPr>
          <w:b/>
          <w:color w:val="000000"/>
          <w:sz w:val="28"/>
          <w:szCs w:val="28"/>
        </w:rPr>
      </w:pPr>
      <w:r w:rsidRPr="00AB2308">
        <w:rPr>
          <w:b/>
          <w:color w:val="000000"/>
          <w:sz w:val="28"/>
          <w:szCs w:val="28"/>
        </w:rPr>
        <w:t>Department of Electrical and Computer Engineering</w:t>
      </w:r>
    </w:p>
    <w:p w14:paraId="004A84DA" w14:textId="77777777" w:rsidR="00E56EE8" w:rsidRPr="00AB2308" w:rsidRDefault="00634EB1" w:rsidP="00C177C9">
      <w:pPr>
        <w:pBdr>
          <w:top w:val="nil"/>
          <w:left w:val="nil"/>
          <w:bottom w:val="nil"/>
          <w:right w:val="nil"/>
          <w:between w:val="nil"/>
        </w:pBdr>
        <w:spacing w:after="0" w:line="240" w:lineRule="auto"/>
        <w:jc w:val="center"/>
        <w:rPr>
          <w:b/>
          <w:color w:val="000000"/>
          <w:sz w:val="28"/>
          <w:szCs w:val="28"/>
        </w:rPr>
      </w:pPr>
      <w:r w:rsidRPr="00AB2308">
        <w:rPr>
          <w:b/>
          <w:color w:val="000000"/>
          <w:sz w:val="28"/>
          <w:szCs w:val="28"/>
        </w:rPr>
        <w:t>North South University</w:t>
      </w:r>
    </w:p>
    <w:p w14:paraId="45D75E5C" w14:textId="77777777" w:rsidR="00E56EE8" w:rsidRDefault="00E56EE8" w:rsidP="00C177C9">
      <w:pPr>
        <w:spacing w:after="0"/>
        <w:jc w:val="center"/>
        <w:rPr>
          <w:b/>
          <w:sz w:val="28"/>
          <w:szCs w:val="28"/>
        </w:rPr>
      </w:pPr>
    </w:p>
    <w:p w14:paraId="724BCDFB" w14:textId="5493D183" w:rsidR="00E56EE8" w:rsidRDefault="00443F29" w:rsidP="00C177C9">
      <w:pPr>
        <w:spacing w:after="0"/>
        <w:jc w:val="center"/>
        <w:rPr>
          <w:b/>
          <w:sz w:val="40"/>
          <w:szCs w:val="40"/>
        </w:rPr>
      </w:pPr>
      <w:r w:rsidRPr="00443F29">
        <w:rPr>
          <w:b/>
          <w:sz w:val="40"/>
          <w:szCs w:val="40"/>
        </w:rPr>
        <w:t>Directed Research</w:t>
      </w:r>
    </w:p>
    <w:p w14:paraId="2464FFD6" w14:textId="29D9E5A2" w:rsidR="00E56EE8" w:rsidRPr="005E33E9" w:rsidRDefault="00C177C9" w:rsidP="005E1478">
      <w:pPr>
        <w:spacing w:after="0"/>
        <w:jc w:val="center"/>
        <w:outlineLvl w:val="0"/>
        <w:rPr>
          <w:b/>
          <w:bCs/>
          <w:sz w:val="32"/>
          <w:szCs w:val="32"/>
        </w:rPr>
      </w:pPr>
      <w:r w:rsidRPr="005E33E9">
        <w:rPr>
          <w:b/>
          <w:bCs/>
          <w:sz w:val="32"/>
          <w:szCs w:val="32"/>
        </w:rPr>
        <w:t xml:space="preserve">Instance-Aware </w:t>
      </w:r>
      <w:r w:rsidR="0081117F">
        <w:rPr>
          <w:b/>
          <w:bCs/>
          <w:sz w:val="32"/>
          <w:szCs w:val="32"/>
        </w:rPr>
        <w:t>Object</w:t>
      </w:r>
      <w:r w:rsidRPr="005E33E9">
        <w:rPr>
          <w:b/>
          <w:bCs/>
          <w:sz w:val="32"/>
          <w:szCs w:val="32"/>
        </w:rPr>
        <w:t xml:space="preserve"> Removal and Background Reconstruction Using Hybrid Inpainting with Statistical Evaluation</w:t>
      </w:r>
    </w:p>
    <w:p w14:paraId="51B7898F" w14:textId="77777777" w:rsidR="00E56EE8" w:rsidRDefault="00E56EE8" w:rsidP="00C177C9">
      <w:pPr>
        <w:spacing w:after="0"/>
        <w:jc w:val="center"/>
        <w:rPr>
          <w:sz w:val="28"/>
          <w:szCs w:val="28"/>
        </w:rPr>
      </w:pPr>
    </w:p>
    <w:p w14:paraId="09252478" w14:textId="77777777" w:rsidR="00E56EE8" w:rsidRDefault="00E56EE8" w:rsidP="00C177C9">
      <w:pPr>
        <w:spacing w:after="0"/>
        <w:jc w:val="center"/>
        <w:rPr>
          <w:sz w:val="28"/>
          <w:szCs w:val="28"/>
        </w:rPr>
      </w:pPr>
    </w:p>
    <w:p w14:paraId="70F4CA2F" w14:textId="6882EE0C"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w:t>
      </w:r>
      <w:r w:rsidR="00F874EE" w:rsidRPr="005E33E9">
        <w:rPr>
          <w:b/>
          <w:color w:val="000000" w:themeColor="text1"/>
          <w:sz w:val="32"/>
          <w:szCs w:val="32"/>
        </w:rPr>
        <w:t>Md.</w:t>
      </w:r>
      <w:r w:rsidR="00AB2308">
        <w:rPr>
          <w:b/>
          <w:color w:val="000000" w:themeColor="text1"/>
          <w:sz w:val="32"/>
          <w:szCs w:val="32"/>
        </w:rPr>
        <w:t xml:space="preserve"> </w:t>
      </w:r>
      <w:r w:rsidR="00F874EE" w:rsidRPr="005E33E9">
        <w:rPr>
          <w:b/>
          <w:color w:val="000000" w:themeColor="text1"/>
          <w:sz w:val="32"/>
          <w:szCs w:val="32"/>
        </w:rPr>
        <w:t>Minhajul Islam</w:t>
      </w:r>
      <w:r w:rsidR="00634EB1" w:rsidRPr="005E33E9">
        <w:rPr>
          <w:b/>
          <w:color w:val="000000" w:themeColor="text1"/>
          <w:sz w:val="32"/>
          <w:szCs w:val="32"/>
        </w:rPr>
        <w:tab/>
      </w:r>
      <w:r w:rsidR="00634EB1" w:rsidRPr="005E33E9">
        <w:rPr>
          <w:b/>
          <w:color w:val="000000" w:themeColor="text1"/>
          <w:sz w:val="32"/>
          <w:szCs w:val="32"/>
        </w:rPr>
        <w:tab/>
      </w:r>
      <w:r w:rsidRPr="005E33E9">
        <w:rPr>
          <w:b/>
          <w:color w:val="000000" w:themeColor="text1"/>
          <w:sz w:val="32"/>
          <w:szCs w:val="32"/>
        </w:rPr>
        <w:t xml:space="preserve">     </w:t>
      </w:r>
      <w:r w:rsidR="00634EB1" w:rsidRPr="005E33E9">
        <w:rPr>
          <w:b/>
          <w:color w:val="000000" w:themeColor="text1"/>
          <w:sz w:val="32"/>
          <w:szCs w:val="32"/>
        </w:rPr>
        <w:t xml:space="preserve">  ID# </w:t>
      </w:r>
      <w:r w:rsidR="00F874EE" w:rsidRPr="005E33E9">
        <w:rPr>
          <w:b/>
          <w:color w:val="000000" w:themeColor="text1"/>
          <w:sz w:val="32"/>
          <w:szCs w:val="32"/>
        </w:rPr>
        <w:t>2211022042</w:t>
      </w:r>
    </w:p>
    <w:p w14:paraId="79FD6EEC" w14:textId="54135AF4"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w:t>
      </w:r>
      <w:r w:rsidR="00D51CF7" w:rsidRPr="005E33E9">
        <w:rPr>
          <w:b/>
          <w:color w:val="000000" w:themeColor="text1"/>
          <w:sz w:val="32"/>
          <w:szCs w:val="32"/>
        </w:rPr>
        <w:t>Azmain Iqtidar Arnob</w:t>
      </w:r>
      <w:r w:rsidRPr="005E33E9">
        <w:rPr>
          <w:b/>
          <w:color w:val="000000" w:themeColor="text1"/>
          <w:sz w:val="32"/>
          <w:szCs w:val="32"/>
        </w:rPr>
        <w:t xml:space="preserve">        </w:t>
      </w:r>
      <w:r w:rsidR="00634EB1" w:rsidRPr="005E33E9">
        <w:rPr>
          <w:b/>
          <w:color w:val="000000" w:themeColor="text1"/>
          <w:sz w:val="32"/>
          <w:szCs w:val="32"/>
        </w:rPr>
        <w:t xml:space="preserve">  </w:t>
      </w:r>
      <w:r w:rsidR="005E33E9" w:rsidRPr="005E33E9">
        <w:rPr>
          <w:b/>
          <w:color w:val="000000" w:themeColor="text1"/>
          <w:sz w:val="32"/>
          <w:szCs w:val="32"/>
        </w:rPr>
        <w:t xml:space="preserve">  </w:t>
      </w:r>
      <w:r w:rsidR="005E33E9">
        <w:rPr>
          <w:b/>
          <w:color w:val="000000" w:themeColor="text1"/>
          <w:sz w:val="32"/>
          <w:szCs w:val="32"/>
        </w:rPr>
        <w:t xml:space="preserve">    </w:t>
      </w:r>
      <w:r w:rsidR="005E33E9" w:rsidRPr="005E33E9">
        <w:rPr>
          <w:b/>
          <w:color w:val="000000" w:themeColor="text1"/>
          <w:sz w:val="32"/>
          <w:szCs w:val="32"/>
        </w:rPr>
        <w:t xml:space="preserve"> </w:t>
      </w:r>
      <w:r w:rsidR="00634EB1" w:rsidRPr="005E33E9">
        <w:rPr>
          <w:b/>
          <w:color w:val="000000" w:themeColor="text1"/>
          <w:sz w:val="32"/>
          <w:szCs w:val="32"/>
        </w:rPr>
        <w:t xml:space="preserve">ID# </w:t>
      </w:r>
      <w:r w:rsidR="00D51CF7" w:rsidRPr="005E33E9">
        <w:rPr>
          <w:b/>
          <w:color w:val="000000" w:themeColor="text1"/>
          <w:sz w:val="32"/>
          <w:szCs w:val="32"/>
        </w:rPr>
        <w:t>2211786042</w:t>
      </w:r>
    </w:p>
    <w:p w14:paraId="0A954BB3" w14:textId="0314E8BD"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Aqib Ahmed</w:t>
      </w:r>
      <w:r w:rsidR="00634EB1" w:rsidRPr="005E33E9">
        <w:rPr>
          <w:b/>
          <w:color w:val="000000" w:themeColor="text1"/>
          <w:sz w:val="32"/>
          <w:szCs w:val="32"/>
        </w:rPr>
        <w:tab/>
        <w:t xml:space="preserve"> </w:t>
      </w:r>
      <w:r w:rsidRPr="005E33E9">
        <w:rPr>
          <w:b/>
          <w:color w:val="000000" w:themeColor="text1"/>
          <w:sz w:val="32"/>
          <w:szCs w:val="32"/>
        </w:rPr>
        <w:t xml:space="preserve">                    </w:t>
      </w:r>
      <w:r w:rsidR="005E33E9">
        <w:rPr>
          <w:b/>
          <w:color w:val="000000" w:themeColor="text1"/>
          <w:sz w:val="32"/>
          <w:szCs w:val="32"/>
        </w:rPr>
        <w:t xml:space="preserve">           </w:t>
      </w:r>
      <w:r w:rsidRPr="005E33E9">
        <w:rPr>
          <w:b/>
          <w:color w:val="000000" w:themeColor="text1"/>
          <w:sz w:val="32"/>
          <w:szCs w:val="32"/>
        </w:rPr>
        <w:t xml:space="preserve"> </w:t>
      </w:r>
      <w:r w:rsidR="00634EB1" w:rsidRPr="005E33E9">
        <w:rPr>
          <w:b/>
          <w:color w:val="000000" w:themeColor="text1"/>
          <w:sz w:val="32"/>
          <w:szCs w:val="32"/>
        </w:rPr>
        <w:t xml:space="preserve"> ID# </w:t>
      </w:r>
      <w:r w:rsidRPr="005E33E9">
        <w:rPr>
          <w:b/>
          <w:color w:val="000000" w:themeColor="text1"/>
          <w:sz w:val="32"/>
          <w:szCs w:val="32"/>
        </w:rPr>
        <w:t>2211335042</w:t>
      </w:r>
    </w:p>
    <w:p w14:paraId="1C85BE2A" w14:textId="793E3108"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Atikul Islam Nahid</w:t>
      </w:r>
      <w:r w:rsidR="00634EB1" w:rsidRPr="005E33E9">
        <w:rPr>
          <w:b/>
          <w:color w:val="000000" w:themeColor="text1"/>
          <w:sz w:val="32"/>
          <w:szCs w:val="32"/>
        </w:rPr>
        <w:tab/>
      </w:r>
      <w:r w:rsidR="00634EB1" w:rsidRPr="005E33E9">
        <w:rPr>
          <w:b/>
          <w:color w:val="000000" w:themeColor="text1"/>
          <w:sz w:val="32"/>
          <w:szCs w:val="32"/>
        </w:rPr>
        <w:tab/>
        <w:t xml:space="preserve">  </w:t>
      </w:r>
      <w:r w:rsidRPr="005E33E9">
        <w:rPr>
          <w:b/>
          <w:color w:val="000000" w:themeColor="text1"/>
          <w:sz w:val="32"/>
          <w:szCs w:val="32"/>
        </w:rPr>
        <w:t xml:space="preserve">     </w:t>
      </w:r>
      <w:r w:rsidR="00634EB1" w:rsidRPr="005E33E9">
        <w:rPr>
          <w:b/>
          <w:color w:val="000000" w:themeColor="text1"/>
          <w:sz w:val="32"/>
          <w:szCs w:val="32"/>
        </w:rPr>
        <w:t xml:space="preserve">ID# </w:t>
      </w:r>
      <w:r w:rsidRPr="005E33E9">
        <w:rPr>
          <w:b/>
          <w:color w:val="000000" w:themeColor="text1"/>
          <w:sz w:val="32"/>
          <w:szCs w:val="32"/>
        </w:rPr>
        <w:t>2211978042</w:t>
      </w:r>
    </w:p>
    <w:p w14:paraId="51DD0435" w14:textId="77777777" w:rsidR="00E56EE8" w:rsidRDefault="00E56EE8">
      <w:pPr>
        <w:spacing w:after="0"/>
        <w:jc w:val="center"/>
        <w:rPr>
          <w:sz w:val="28"/>
          <w:szCs w:val="28"/>
        </w:rPr>
      </w:pPr>
    </w:p>
    <w:p w14:paraId="26F752E0" w14:textId="77777777" w:rsidR="00E56EE8" w:rsidRDefault="00E56EE8">
      <w:pPr>
        <w:spacing w:after="0"/>
        <w:jc w:val="center"/>
        <w:rPr>
          <w:b/>
          <w:sz w:val="28"/>
          <w:szCs w:val="28"/>
        </w:rPr>
      </w:pPr>
    </w:p>
    <w:p w14:paraId="79332B3F" w14:textId="77777777" w:rsidR="00E56EE8" w:rsidRPr="00AB2308" w:rsidRDefault="00634EB1">
      <w:pPr>
        <w:spacing w:after="0"/>
        <w:jc w:val="center"/>
        <w:rPr>
          <w:b/>
          <w:sz w:val="28"/>
          <w:szCs w:val="28"/>
        </w:rPr>
      </w:pPr>
      <w:r w:rsidRPr="00AB2308">
        <w:rPr>
          <w:b/>
          <w:sz w:val="28"/>
          <w:szCs w:val="28"/>
        </w:rPr>
        <w:t>Faculty Advisor:</w:t>
      </w:r>
    </w:p>
    <w:p w14:paraId="3B0F01DA" w14:textId="6B71C06A" w:rsidR="00E56EE8" w:rsidRPr="00AB2308" w:rsidRDefault="00634EB1">
      <w:pPr>
        <w:spacing w:after="0"/>
        <w:jc w:val="center"/>
        <w:rPr>
          <w:b/>
          <w:sz w:val="28"/>
          <w:szCs w:val="28"/>
        </w:rPr>
      </w:pPr>
      <w:r w:rsidRPr="00AB2308">
        <w:rPr>
          <w:b/>
          <w:sz w:val="28"/>
          <w:szCs w:val="28"/>
        </w:rPr>
        <w:t xml:space="preserve">Dr. </w:t>
      </w:r>
      <w:r w:rsidR="00F874EE" w:rsidRPr="00AB2308">
        <w:rPr>
          <w:b/>
          <w:sz w:val="28"/>
          <w:szCs w:val="28"/>
        </w:rPr>
        <w:t>Jilan Samiuddin</w:t>
      </w:r>
    </w:p>
    <w:p w14:paraId="49C6ECAD" w14:textId="77777777" w:rsidR="00E56EE8" w:rsidRPr="00AB2308" w:rsidRDefault="00634EB1">
      <w:pPr>
        <w:spacing w:after="0"/>
        <w:jc w:val="center"/>
        <w:rPr>
          <w:b/>
          <w:sz w:val="28"/>
          <w:szCs w:val="28"/>
        </w:rPr>
      </w:pPr>
      <w:r w:rsidRPr="00AB2308">
        <w:rPr>
          <w:b/>
          <w:sz w:val="28"/>
          <w:szCs w:val="28"/>
        </w:rPr>
        <w:t>Assistant Professor</w:t>
      </w:r>
    </w:p>
    <w:p w14:paraId="14A2676B" w14:textId="3D356EAF" w:rsidR="00E56EE8" w:rsidRPr="00AB2308" w:rsidRDefault="00F874EE">
      <w:pPr>
        <w:spacing w:after="0"/>
        <w:jc w:val="center"/>
        <w:rPr>
          <w:bCs/>
          <w:sz w:val="28"/>
          <w:szCs w:val="28"/>
        </w:rPr>
      </w:pPr>
      <w:r w:rsidRPr="00AB2308">
        <w:rPr>
          <w:bCs/>
          <w:sz w:val="28"/>
          <w:szCs w:val="28"/>
        </w:rPr>
        <w:t>Department of Electrical &amp; Computer Engineering</w:t>
      </w:r>
    </w:p>
    <w:p w14:paraId="45E404D8" w14:textId="69C8F203" w:rsidR="00882B09" w:rsidRPr="00AB2308" w:rsidRDefault="00882B09">
      <w:pPr>
        <w:spacing w:after="0"/>
        <w:jc w:val="center"/>
        <w:rPr>
          <w:bCs/>
          <w:sz w:val="28"/>
          <w:szCs w:val="28"/>
        </w:rPr>
      </w:pPr>
      <w:r w:rsidRPr="00AB2308">
        <w:rPr>
          <w:bCs/>
          <w:sz w:val="28"/>
          <w:szCs w:val="28"/>
        </w:rPr>
        <w:t>North South University</w:t>
      </w:r>
    </w:p>
    <w:p w14:paraId="35662AA5" w14:textId="0100E276" w:rsidR="00E56EE8" w:rsidRPr="00AB2308" w:rsidRDefault="00634EB1">
      <w:pPr>
        <w:spacing w:after="0"/>
        <w:jc w:val="center"/>
        <w:rPr>
          <w:b/>
          <w:sz w:val="28"/>
          <w:szCs w:val="28"/>
        </w:rPr>
      </w:pPr>
      <w:r w:rsidRPr="00AB2308">
        <w:rPr>
          <w:b/>
          <w:sz w:val="28"/>
          <w:szCs w:val="28"/>
        </w:rPr>
        <w:t>Spring, 202</w:t>
      </w:r>
      <w:r w:rsidR="00882B09" w:rsidRPr="00AB2308">
        <w:rPr>
          <w:b/>
          <w:sz w:val="28"/>
          <w:szCs w:val="28"/>
        </w:rPr>
        <w:t>6</w:t>
      </w:r>
    </w:p>
    <w:p w14:paraId="2B7ECD51" w14:textId="77777777" w:rsidR="00E56EE8" w:rsidRDefault="00E56EE8">
      <w:pPr>
        <w:spacing w:after="0"/>
        <w:jc w:val="center"/>
        <w:rPr>
          <w:b/>
          <w:sz w:val="28"/>
          <w:szCs w:val="28"/>
        </w:rPr>
      </w:pPr>
    </w:p>
    <w:p w14:paraId="3A9759F1" w14:textId="77777777" w:rsidR="00E56EE8" w:rsidRDefault="00E56EE8">
      <w:pPr>
        <w:spacing w:after="0"/>
        <w:jc w:val="center"/>
        <w:rPr>
          <w:b/>
          <w:sz w:val="28"/>
          <w:szCs w:val="28"/>
        </w:rPr>
      </w:pPr>
    </w:p>
    <w:p w14:paraId="4883C58D" w14:textId="77777777" w:rsidR="00E56EE8" w:rsidRDefault="00634EB1">
      <w:pPr>
        <w:pStyle w:val="Heading1"/>
        <w:spacing w:after="240"/>
        <w:rPr>
          <w:b w:val="0"/>
        </w:rPr>
      </w:pPr>
      <w:bookmarkStart w:id="1" w:name="_Toc228578443"/>
      <w:r>
        <w:rPr>
          <w:b w:val="0"/>
        </w:rPr>
        <w:lastRenderedPageBreak/>
        <w:t>APPROVAL</w:t>
      </w:r>
      <w:bookmarkEnd w:id="1"/>
    </w:p>
    <w:p w14:paraId="023E9DE7" w14:textId="19CEDD2D" w:rsidR="00E56EE8" w:rsidRPr="00D21340" w:rsidRDefault="00AB2308" w:rsidP="00D21340">
      <w:pPr>
        <w:spacing w:after="0" w:line="276" w:lineRule="auto"/>
        <w:rPr>
          <w:b/>
          <w:sz w:val="28"/>
          <w:szCs w:val="28"/>
        </w:rPr>
      </w:pPr>
      <w:r>
        <w:t xml:space="preserve">Md. Minhajul Islam </w:t>
      </w:r>
      <w:r w:rsidR="00634EB1">
        <w:t xml:space="preserve">(ID # </w:t>
      </w:r>
      <w:r>
        <w:t>2211</w:t>
      </w:r>
      <w:r w:rsidR="009D23D3">
        <w:t>022</w:t>
      </w:r>
      <w:r>
        <w:t>042</w:t>
      </w:r>
      <w:r w:rsidR="00634EB1">
        <w:t xml:space="preserve">), </w:t>
      </w:r>
      <w:r>
        <w:t>Azmain Iqtidar Arnob</w:t>
      </w:r>
      <w:r w:rsidR="00634EB1">
        <w:t xml:space="preserve"> (ID # </w:t>
      </w:r>
      <w:r>
        <w:t>2211786042</w:t>
      </w:r>
      <w:r w:rsidR="00634EB1">
        <w:t>)</w:t>
      </w:r>
      <w:r>
        <w:t>, Aqib Ahmed (ID # 2211335042)</w:t>
      </w:r>
      <w:r w:rsidR="00634EB1">
        <w:t xml:space="preserve"> and </w:t>
      </w:r>
      <w:r>
        <w:t>Atikul Islam Nahid</w:t>
      </w:r>
      <w:r w:rsidR="00634EB1">
        <w:t xml:space="preserve"> (ID # </w:t>
      </w:r>
      <w:r>
        <w:t>2211978042</w:t>
      </w:r>
      <w:r w:rsidR="00634EB1">
        <w:t xml:space="preserve">) from Electrical and Computer Engineering Department of North South University, have worked on the </w:t>
      </w:r>
      <w:r w:rsidR="00972BFE" w:rsidRPr="00972BFE">
        <w:t>Directed Research</w:t>
      </w:r>
      <w:r w:rsidR="00634EB1">
        <w:t xml:space="preserve"> Project titled “</w:t>
      </w:r>
      <w:r w:rsidRPr="00AB2308">
        <w:rPr>
          <w:b/>
          <w:bCs/>
        </w:rPr>
        <w:t xml:space="preserve">Instance-Aware </w:t>
      </w:r>
      <w:r w:rsidR="0081117F">
        <w:rPr>
          <w:b/>
          <w:bCs/>
        </w:rPr>
        <w:t>Object</w:t>
      </w:r>
      <w:r w:rsidRPr="00AB2308">
        <w:rPr>
          <w:b/>
          <w:bCs/>
        </w:rPr>
        <w:t xml:space="preserve"> Removal and Background Reconstruction Using Hybrid Inpainting with Statistical Evaluation</w:t>
      </w:r>
      <w:r w:rsidR="00634EB1">
        <w:t xml:space="preserve">” under the supervision of </w:t>
      </w:r>
      <w:r w:rsidR="00D21340" w:rsidRPr="00D21340">
        <w:rPr>
          <w:b/>
        </w:rPr>
        <w:t>Dr. Jilan Samiuddin</w:t>
      </w:r>
      <w:r w:rsidR="00D21340">
        <w:rPr>
          <w:b/>
          <w:sz w:val="28"/>
          <w:szCs w:val="28"/>
        </w:rPr>
        <w:t xml:space="preserve"> </w:t>
      </w:r>
      <w:r w:rsidR="00634EB1">
        <w:t xml:space="preserve">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6E7CC518" w14:textId="2626932F" w:rsidR="00E56EE8" w:rsidRPr="00882B09" w:rsidRDefault="00882B09" w:rsidP="00912F41">
      <w:pPr>
        <w:spacing w:after="0" w:line="276" w:lineRule="auto"/>
        <w:jc w:val="center"/>
        <w:rPr>
          <w:b/>
          <w:sz w:val="28"/>
          <w:szCs w:val="28"/>
        </w:rPr>
      </w:pPr>
      <w:bookmarkStart w:id="2" w:name="_Hlk228241011"/>
      <w:r>
        <w:rPr>
          <w:b/>
          <w:sz w:val="28"/>
          <w:szCs w:val="28"/>
        </w:rPr>
        <w:t>Dr. Jilan Samiuddin</w:t>
      </w:r>
    </w:p>
    <w:bookmarkEnd w:id="2"/>
    <w:p w14:paraId="43A2141E" w14:textId="77777777" w:rsidR="00E56EE8" w:rsidRDefault="00634EB1" w:rsidP="00912F41">
      <w:pPr>
        <w:spacing w:after="0" w:line="276" w:lineRule="auto"/>
        <w:jc w:val="center"/>
        <w:rPr>
          <w:sz w:val="28"/>
          <w:szCs w:val="28"/>
        </w:rPr>
      </w:pPr>
      <w:r>
        <w:rPr>
          <w:b/>
          <w:sz w:val="28"/>
          <w:szCs w:val="28"/>
        </w:rPr>
        <w:t>Assistant Professor</w:t>
      </w:r>
    </w:p>
    <w:p w14:paraId="3BEA9A0A" w14:textId="77777777" w:rsidR="00E56EE8" w:rsidRDefault="00634EB1" w:rsidP="00912F41">
      <w:pPr>
        <w:spacing w:after="0" w:line="276" w:lineRule="auto"/>
        <w:jc w:val="center"/>
        <w:rPr>
          <w:sz w:val="28"/>
          <w:szCs w:val="28"/>
        </w:rPr>
      </w:pPr>
      <w:r>
        <w:rPr>
          <w:sz w:val="28"/>
          <w:szCs w:val="28"/>
        </w:rPr>
        <w:t>Department of Electrical and Computer Engineering</w:t>
      </w:r>
    </w:p>
    <w:p w14:paraId="322454FD" w14:textId="77777777" w:rsidR="00E56EE8" w:rsidRDefault="00634EB1" w:rsidP="00912F41">
      <w:pPr>
        <w:spacing w:after="0" w:line="276" w:lineRule="auto"/>
        <w:jc w:val="center"/>
        <w:rPr>
          <w:sz w:val="28"/>
          <w:szCs w:val="28"/>
        </w:rPr>
      </w:pPr>
      <w:r>
        <w:rPr>
          <w:sz w:val="28"/>
          <w:szCs w:val="28"/>
        </w:rPr>
        <w:t>North South University</w:t>
      </w:r>
    </w:p>
    <w:p w14:paraId="36DD4235" w14:textId="77777777" w:rsidR="00E56EE8" w:rsidRDefault="00634EB1" w:rsidP="00912F41">
      <w:pPr>
        <w:spacing w:after="0" w:line="276" w:lineRule="auto"/>
        <w:jc w:val="center"/>
        <w:rPr>
          <w:sz w:val="28"/>
          <w:szCs w:val="28"/>
        </w:rPr>
      </w:pPr>
      <w:r>
        <w:rPr>
          <w:sz w:val="28"/>
          <w:szCs w:val="28"/>
        </w:rPr>
        <w:t>Dhaka, Bangladesh.</w:t>
      </w:r>
    </w:p>
    <w:p w14:paraId="6141ABFE" w14:textId="77777777" w:rsidR="00E56EE8" w:rsidRDefault="00E56EE8">
      <w:pPr>
        <w:spacing w:after="0"/>
        <w:jc w:val="center"/>
        <w:rPr>
          <w:sz w:val="28"/>
          <w:szCs w:val="28"/>
        </w:rPr>
      </w:pPr>
    </w:p>
    <w:p w14:paraId="2F7006B7" w14:textId="77777777"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3607A9CD" w:rsidR="00E56EE8" w:rsidRPr="00882B09" w:rsidRDefault="00882B09">
      <w:pPr>
        <w:spacing w:after="0"/>
        <w:jc w:val="center"/>
        <w:rPr>
          <w:b/>
          <w:bCs/>
          <w:sz w:val="28"/>
          <w:szCs w:val="28"/>
        </w:rPr>
      </w:pPr>
      <w:r w:rsidRPr="00882B09">
        <w:rPr>
          <w:b/>
          <w:bCs/>
          <w:sz w:val="28"/>
          <w:szCs w:val="28"/>
        </w:rPr>
        <w:t>Dr. Mohammad Abdul Matin</w:t>
      </w:r>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6863048E" w14:textId="45F213D6" w:rsidR="00E56EE8" w:rsidRPr="00912F41" w:rsidRDefault="00634EB1" w:rsidP="00912F41">
      <w:pPr>
        <w:spacing w:after="0"/>
        <w:jc w:val="center"/>
        <w:rPr>
          <w:sz w:val="28"/>
          <w:szCs w:val="28"/>
        </w:rPr>
      </w:pPr>
      <w:r>
        <w:rPr>
          <w:sz w:val="28"/>
          <w:szCs w:val="28"/>
        </w:rPr>
        <w:t>Dhaka, Bangladesh.</w:t>
      </w:r>
    </w:p>
    <w:p w14:paraId="18DDE5EE" w14:textId="61811408" w:rsidR="00E56EE8" w:rsidRPr="00B246BC" w:rsidRDefault="00634EB1" w:rsidP="00B246BC">
      <w:pPr>
        <w:pStyle w:val="Heading1"/>
        <w:spacing w:after="240"/>
        <w:rPr>
          <w:b w:val="0"/>
        </w:rPr>
      </w:pPr>
      <w:bookmarkStart w:id="3" w:name="_Toc228578444"/>
      <w:r>
        <w:rPr>
          <w:b w:val="0"/>
        </w:rPr>
        <w:lastRenderedPageBreak/>
        <w:t>DECLARATION</w:t>
      </w:r>
      <w:bookmarkEnd w:id="3"/>
    </w:p>
    <w:p w14:paraId="13CA8A5E" w14:textId="77777777" w:rsidR="00E56EE8" w:rsidRDefault="00E56EE8">
      <w:pPr>
        <w:spacing w:after="0"/>
        <w:jc w:val="center"/>
        <w:rPr>
          <w:sz w:val="28"/>
          <w:szCs w:val="28"/>
        </w:rPr>
      </w:pPr>
    </w:p>
    <w:p w14:paraId="5C2B06BF" w14:textId="7E9B08A9" w:rsidR="00E56EE8" w:rsidRPr="00B246BC" w:rsidRDefault="00634EB1">
      <w:pPr>
        <w:spacing w:after="0"/>
        <w:rPr>
          <w:color w:val="000000" w:themeColor="text1"/>
          <w:sz w:val="28"/>
          <w:szCs w:val="28"/>
        </w:rPr>
      </w:pPr>
      <w:r w:rsidRPr="00B246BC">
        <w:rPr>
          <w:color w:val="000000" w:themeColor="text1"/>
          <w:sz w:val="28"/>
          <w:szCs w:val="28"/>
        </w:rPr>
        <w:t>This is to declare that this project</w:t>
      </w:r>
      <w:r w:rsidR="00F0234E" w:rsidRPr="00B246BC">
        <w:rPr>
          <w:color w:val="000000" w:themeColor="text1"/>
          <w:sz w:val="28"/>
          <w:szCs w:val="28"/>
        </w:rPr>
        <w:t>/directed research</w:t>
      </w:r>
      <w:r w:rsidRPr="00B246BC">
        <w:rPr>
          <w:color w:val="000000" w:themeColor="text1"/>
          <w:sz w:val="28"/>
          <w:szCs w:val="28"/>
        </w:rPr>
        <w:t xml:space="preserve">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4BC29E27" w14:textId="35D67522" w:rsidR="00E56EE8" w:rsidRDefault="00634EB1">
      <w:pPr>
        <w:spacing w:after="0"/>
        <w:rPr>
          <w:sz w:val="28"/>
          <w:szCs w:val="28"/>
        </w:rPr>
      </w:pPr>
      <w:r>
        <w:rPr>
          <w:b/>
          <w:sz w:val="28"/>
          <w:szCs w:val="28"/>
        </w:rPr>
        <w:t xml:space="preserve">1. </w:t>
      </w:r>
      <w:r w:rsidR="00B246BC" w:rsidRPr="00B246BC">
        <w:rPr>
          <w:b/>
          <w:color w:val="000000" w:themeColor="text1"/>
          <w:sz w:val="28"/>
          <w:szCs w:val="28"/>
        </w:rPr>
        <w:t>Md. Minhajul Islam</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047473FE" w:rsidR="00E56EE8" w:rsidRPr="00B246BC" w:rsidRDefault="00634EB1">
      <w:pPr>
        <w:spacing w:after="0"/>
        <w:rPr>
          <w:sz w:val="28"/>
          <w:szCs w:val="28"/>
        </w:rPr>
      </w:pPr>
      <w:r>
        <w:rPr>
          <w:b/>
          <w:sz w:val="28"/>
          <w:szCs w:val="28"/>
        </w:rPr>
        <w:t xml:space="preserve">2. </w:t>
      </w:r>
      <w:r w:rsidR="00B246BC" w:rsidRPr="00B246BC">
        <w:rPr>
          <w:b/>
          <w:color w:val="000000" w:themeColor="text1"/>
          <w:sz w:val="28"/>
          <w:szCs w:val="28"/>
        </w:rPr>
        <w:t>Azmain Iqtidar Arnob</w:t>
      </w:r>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389A4656" w:rsidR="00E56EE8" w:rsidRPr="00B246BC" w:rsidRDefault="00634EB1">
      <w:pPr>
        <w:spacing w:after="0"/>
        <w:rPr>
          <w:sz w:val="28"/>
          <w:szCs w:val="28"/>
        </w:rPr>
      </w:pPr>
      <w:r>
        <w:rPr>
          <w:b/>
          <w:sz w:val="28"/>
          <w:szCs w:val="28"/>
        </w:rPr>
        <w:t xml:space="preserve">3. </w:t>
      </w:r>
      <w:r w:rsidR="00B246BC" w:rsidRPr="00B246BC">
        <w:rPr>
          <w:b/>
          <w:color w:val="000000" w:themeColor="text1"/>
          <w:sz w:val="28"/>
          <w:szCs w:val="28"/>
        </w:rPr>
        <w:t>Aqib Ahmed</w:t>
      </w:r>
    </w:p>
    <w:p w14:paraId="239CB618" w14:textId="77777777" w:rsidR="00E56EE8" w:rsidRDefault="00E56EE8">
      <w:pPr>
        <w:spacing w:after="0"/>
        <w:rPr>
          <w:sz w:val="28"/>
          <w:szCs w:val="28"/>
        </w:rPr>
      </w:pPr>
    </w:p>
    <w:p w14:paraId="2FEF3A97" w14:textId="0F4C69E1" w:rsidR="00B246BC" w:rsidRDefault="00634EB1">
      <w:pPr>
        <w:spacing w:after="0"/>
        <w:rPr>
          <w:sz w:val="28"/>
          <w:szCs w:val="28"/>
        </w:rPr>
      </w:pPr>
      <w:r>
        <w:rPr>
          <w:sz w:val="28"/>
          <w:szCs w:val="28"/>
        </w:rPr>
        <w:t>_ _ _ _ _ _ _ _ _ _ _ _ _ _ _ _ _</w:t>
      </w:r>
    </w:p>
    <w:p w14:paraId="45B6E4F6" w14:textId="073A272B" w:rsidR="00B246BC" w:rsidRDefault="00B246BC" w:rsidP="00B246BC">
      <w:pPr>
        <w:spacing w:after="0"/>
        <w:rPr>
          <w:sz w:val="28"/>
          <w:szCs w:val="28"/>
        </w:rPr>
      </w:pPr>
      <w:r>
        <w:rPr>
          <w:b/>
          <w:sz w:val="28"/>
          <w:szCs w:val="28"/>
        </w:rPr>
        <w:t xml:space="preserve">4. </w:t>
      </w:r>
      <w:r w:rsidRPr="00B246BC">
        <w:rPr>
          <w:b/>
          <w:color w:val="000000" w:themeColor="text1"/>
          <w:sz w:val="28"/>
          <w:szCs w:val="28"/>
        </w:rPr>
        <w:t>Atikul Islam Nahid</w:t>
      </w:r>
    </w:p>
    <w:p w14:paraId="147A8178" w14:textId="77777777" w:rsidR="00B246BC" w:rsidRDefault="00B246BC" w:rsidP="00B246BC">
      <w:pPr>
        <w:spacing w:after="0"/>
        <w:rPr>
          <w:sz w:val="28"/>
          <w:szCs w:val="28"/>
        </w:rPr>
      </w:pPr>
    </w:p>
    <w:p w14:paraId="6DFAB321" w14:textId="259CE6BB" w:rsidR="00B246BC" w:rsidRDefault="00B246BC">
      <w:pPr>
        <w:spacing w:after="0"/>
        <w:rPr>
          <w:sz w:val="28"/>
          <w:szCs w:val="28"/>
        </w:rPr>
      </w:pPr>
      <w:r>
        <w:rPr>
          <w:sz w:val="28"/>
          <w:szCs w:val="28"/>
        </w:rPr>
        <w:t>_ _ _ _ _ _ _ _ _ _ _ _ _ _ _ _ _</w:t>
      </w:r>
    </w:p>
    <w:p w14:paraId="5137693A" w14:textId="77777777" w:rsidR="00E56EE8" w:rsidRDefault="00E56EE8">
      <w:pPr>
        <w:spacing w:after="0"/>
        <w:jc w:val="center"/>
      </w:pPr>
    </w:p>
    <w:p w14:paraId="5A59F018" w14:textId="4A8F9A32" w:rsidR="00B246BC" w:rsidRPr="00B246BC" w:rsidRDefault="00B246BC" w:rsidP="00B246BC">
      <w:pPr>
        <w:tabs>
          <w:tab w:val="left" w:pos="5796"/>
        </w:tabs>
      </w:pPr>
    </w:p>
    <w:p w14:paraId="3BC5B7A1" w14:textId="77777777" w:rsidR="00E56EE8" w:rsidRDefault="00634EB1">
      <w:pPr>
        <w:pStyle w:val="Heading1"/>
        <w:spacing w:after="240"/>
        <w:rPr>
          <w:b w:val="0"/>
        </w:rPr>
      </w:pPr>
      <w:bookmarkStart w:id="4" w:name="_Toc228578445"/>
      <w:r>
        <w:rPr>
          <w:b w:val="0"/>
        </w:rPr>
        <w:lastRenderedPageBreak/>
        <w:t>ACKNOWLEDGEMENTS</w:t>
      </w:r>
      <w:bookmarkEnd w:id="4"/>
    </w:p>
    <w:p w14:paraId="2B226B5D" w14:textId="77777777" w:rsidR="00E56EE8" w:rsidRDefault="00E56EE8">
      <w:pPr>
        <w:spacing w:after="0"/>
      </w:pPr>
    </w:p>
    <w:p w14:paraId="627D9A63" w14:textId="77777777" w:rsidR="00E56EE8" w:rsidRDefault="00E56EE8">
      <w:pPr>
        <w:spacing w:after="0"/>
      </w:pPr>
    </w:p>
    <w:p w14:paraId="0798AC5F" w14:textId="7701256B" w:rsidR="00E56EE8" w:rsidRDefault="00634EB1">
      <w:pPr>
        <w:ind w:firstLine="720"/>
      </w:pPr>
      <w:r>
        <w:t xml:space="preserve">The authors would like to express their heartfelt gratitude towards their project and research supervisor, </w:t>
      </w:r>
      <w:r w:rsidR="00316E47" w:rsidRPr="00316E47">
        <w:t>Dr. Jilan Samiuddin</w:t>
      </w:r>
      <w:r>
        <w:t>, Assistant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07197B47" w14:textId="4F081267" w:rsidR="00E56EE8" w:rsidRDefault="00634EB1">
      <w:r>
        <w:t>Furthermore, the authors would like to thank the Department of Electrical and Computer Engineering, North South University, Bangladesh for facilitating the research.</w:t>
      </w:r>
      <w:r w:rsidR="00316E47">
        <w:t xml:space="preserve"> </w:t>
      </w:r>
      <w:r>
        <w:t>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5" w:name="_Toc228578446"/>
      <w:r>
        <w:rPr>
          <w:b w:val="0"/>
        </w:rPr>
        <w:lastRenderedPageBreak/>
        <w:t>ABSTRACT</w:t>
      </w:r>
      <w:bookmarkEnd w:id="5"/>
    </w:p>
    <w:p w14:paraId="35B752B6" w14:textId="72A2A873" w:rsidR="0081117F" w:rsidRPr="0081117F" w:rsidRDefault="0081117F" w:rsidP="0081117F">
      <w:pPr>
        <w:spacing w:after="0"/>
        <w:jc w:val="center"/>
        <w:rPr>
          <w:sz w:val="32"/>
          <w:szCs w:val="32"/>
        </w:rPr>
      </w:pPr>
      <w:r w:rsidRPr="0081117F">
        <w:rPr>
          <w:sz w:val="32"/>
          <w:szCs w:val="32"/>
        </w:rPr>
        <w:t xml:space="preserve">Instance-Aware </w:t>
      </w:r>
      <w:r>
        <w:rPr>
          <w:sz w:val="32"/>
          <w:szCs w:val="32"/>
        </w:rPr>
        <w:t>Object</w:t>
      </w:r>
      <w:r w:rsidRPr="0081117F">
        <w:rPr>
          <w:sz w:val="32"/>
          <w:szCs w:val="32"/>
        </w:rPr>
        <w:t xml:space="preserve"> Removal and Background Reconstruction Using Hybrid Inpainting with Statistical Evaluation</w:t>
      </w:r>
    </w:p>
    <w:p w14:paraId="4280F859" w14:textId="77777777" w:rsidR="00E56EE8" w:rsidRDefault="00E56EE8">
      <w:pPr>
        <w:spacing w:after="0"/>
        <w:jc w:val="center"/>
        <w:rPr>
          <w:sz w:val="36"/>
          <w:szCs w:val="36"/>
        </w:rPr>
      </w:pPr>
    </w:p>
    <w:p w14:paraId="2F7B7315" w14:textId="25BA993C" w:rsidR="007205C3" w:rsidRDefault="00145786" w:rsidP="00312F07">
      <w:pPr>
        <w:tabs>
          <w:tab w:val="left" w:pos="1800"/>
        </w:tabs>
        <w:spacing w:after="0"/>
        <w:ind w:firstLine="562"/>
      </w:pPr>
      <w:r>
        <w:t xml:space="preserve">Realistic object removal from complex multi-person scenes remains a challenging problem due to difficulties in accurate segmentation and high-quality background reconstruction. Traditional inpainting methods often produce blurred or texture-inconsistent </w:t>
      </w:r>
      <w:proofErr w:type="gramStart"/>
      <w:r>
        <w:t>outputs</w:t>
      </w:r>
      <w:r w:rsidR="007129CC">
        <w:t>.D</w:t>
      </w:r>
      <w:r>
        <w:t>iffusion</w:t>
      </w:r>
      <w:proofErr w:type="gramEnd"/>
      <w:r>
        <w:t xml:space="preserve">-based approaches struggle when large regions of the image are removed, especially in real-world scenarios involving multiple interacting individuals. </w:t>
      </w:r>
      <w:r w:rsidR="007129CC">
        <w:t xml:space="preserve">We </w:t>
      </w:r>
      <w:proofErr w:type="gramStart"/>
      <w:r>
        <w:t>proposes</w:t>
      </w:r>
      <w:proofErr w:type="gramEnd"/>
      <w:r>
        <w:t xml:space="preserve"> a multi-stage instance-aware object removal framework that integrates detection, segmentation, and hybrid inpainting techniques. The proposed method first detects person instances using a deep learning-based object detector, followed by mask generation and refinement to ensure accurate object boundaries. </w:t>
      </w:r>
      <w:r w:rsidR="007205C3">
        <w:t>We app</w:t>
      </w:r>
      <w:r w:rsidR="00312F07">
        <w:t>l</w:t>
      </w:r>
      <w:r w:rsidR="007205C3">
        <w:t xml:space="preserve">ied a </w:t>
      </w:r>
      <w:r w:rsidR="007205C3">
        <w:t xml:space="preserve">hybrid inpainting </w:t>
      </w:r>
      <w:proofErr w:type="gramStart"/>
      <w:r w:rsidR="007205C3">
        <w:t>strategy</w:t>
      </w:r>
      <w:r w:rsidR="007205C3">
        <w:t xml:space="preserve"> </w:t>
      </w:r>
      <w:r w:rsidR="007205C3">
        <w:t>,</w:t>
      </w:r>
      <w:proofErr w:type="gramEnd"/>
      <w:r w:rsidR="007205C3">
        <w:t xml:space="preserve"> where a global inpainting model reconstructs the overall scene structure, and a diffusion-based model performs local refinement to enhance fine details and visual realism.</w:t>
      </w:r>
      <w:r w:rsidR="00475110">
        <w:t xml:space="preserve"> To address </w:t>
      </w:r>
      <w:r w:rsidR="00BC566B">
        <w:t>large-mask reconstruction challenges</w:t>
      </w:r>
      <w:r w:rsidR="00241E0D">
        <w:t xml:space="preserve">, </w:t>
      </w:r>
      <w:r w:rsidR="00241E0D">
        <w:t>context-aware masking and iterative refinement are incorporated</w:t>
      </w:r>
      <w:r w:rsidR="00655524">
        <w:t xml:space="preserve"> as </w:t>
      </w:r>
      <w:r w:rsidR="00655524">
        <w:t>additional improvements</w:t>
      </w:r>
      <w:r w:rsidR="00655524">
        <w:t>.</w:t>
      </w:r>
      <w:r w:rsidR="005513EB" w:rsidRPr="005513EB">
        <w:t xml:space="preserve"> </w:t>
      </w:r>
      <w:r w:rsidR="005513EB">
        <w:t xml:space="preserve">The proposed framework is evaluated on a subset of real-world images containing multiple persons, where it achieves an average PSNR of approximately </w:t>
      </w:r>
      <w:r w:rsidR="005513EB" w:rsidRPr="00626F1C">
        <w:rPr>
          <w:rStyle w:val="Strong"/>
          <w:rFonts w:eastAsiaTheme="majorEastAsia"/>
          <w:color w:val="000000" w:themeColor="text1"/>
        </w:rPr>
        <w:t>18.17</w:t>
      </w:r>
      <w:r w:rsidR="005513EB">
        <w:t xml:space="preserve">, SSIM of </w:t>
      </w:r>
      <w:r w:rsidR="005513EB">
        <w:rPr>
          <w:rStyle w:val="Strong"/>
          <w:rFonts w:eastAsiaTheme="majorEastAsia"/>
        </w:rPr>
        <w:t>0.713</w:t>
      </w:r>
      <w:r w:rsidR="005513EB">
        <w:t xml:space="preserve">, and OUT-SSIM of </w:t>
      </w:r>
      <w:proofErr w:type="gramStart"/>
      <w:r w:rsidR="005513EB">
        <w:rPr>
          <w:rStyle w:val="Strong"/>
          <w:rFonts w:eastAsiaTheme="majorEastAsia"/>
        </w:rPr>
        <w:t>0.774</w:t>
      </w:r>
      <w:r w:rsidR="00B3449F">
        <w:t>.This</w:t>
      </w:r>
      <w:proofErr w:type="gramEnd"/>
      <w:r w:rsidR="005513EB">
        <w:t xml:space="preserve"> </w:t>
      </w:r>
      <w:r w:rsidR="00DC70F0">
        <w:t xml:space="preserve"> is </w:t>
      </w:r>
      <w:r w:rsidR="005513EB">
        <w:t xml:space="preserve">indicating </w:t>
      </w:r>
      <w:r w:rsidR="005513EB" w:rsidRPr="00626F1C">
        <w:rPr>
          <w:color w:val="000000" w:themeColor="text1"/>
        </w:rPr>
        <w:t>strong reconstruction quality</w:t>
      </w:r>
      <w:r w:rsidR="005513EB" w:rsidRPr="006D79D1">
        <w:rPr>
          <w:color w:val="EE0000"/>
        </w:rPr>
        <w:t xml:space="preserve"> </w:t>
      </w:r>
      <w:r w:rsidR="005513EB">
        <w:t>and preservation of non-masked regions.</w:t>
      </w:r>
      <w:r w:rsidR="007E20AE" w:rsidRPr="007E20AE">
        <w:t xml:space="preserve"> </w:t>
      </w:r>
      <w:r w:rsidR="007E20AE">
        <w:t>T</w:t>
      </w:r>
      <w:r w:rsidR="007E20AE">
        <w:t>he proposed approach produces more visually coherent outputs</w:t>
      </w:r>
      <w:r w:rsidR="001B7B90">
        <w:t xml:space="preserve"> c</w:t>
      </w:r>
      <w:r w:rsidR="001B7B90">
        <w:t>ompared to baseline methods</w:t>
      </w:r>
      <w:r w:rsidR="00610057">
        <w:t>,</w:t>
      </w:r>
      <w:r w:rsidR="00610057" w:rsidRPr="00610057">
        <w:t xml:space="preserve"> </w:t>
      </w:r>
      <w:r w:rsidR="00610057">
        <w:t>particularly in scenes with moderate mask sizes.</w:t>
      </w:r>
      <w:r w:rsidR="00677043" w:rsidRPr="00677043">
        <w:t xml:space="preserve"> </w:t>
      </w:r>
      <w:r w:rsidR="00677043">
        <w:t>However,</w:t>
      </w:r>
      <w:r w:rsidR="00677043" w:rsidRPr="00677043">
        <w:t xml:space="preserve"> </w:t>
      </w:r>
      <w:r w:rsidR="00677043">
        <w:t>A</w:t>
      </w:r>
      <w:r w:rsidR="00677043">
        <w:t xml:space="preserve">n average residual detection count of </w:t>
      </w:r>
      <w:r w:rsidR="00677043">
        <w:rPr>
          <w:rStyle w:val="Strong"/>
          <w:rFonts w:eastAsiaTheme="majorEastAsia"/>
        </w:rPr>
        <w:t>6.96</w:t>
      </w:r>
      <w:r w:rsidR="00F17226">
        <w:rPr>
          <w:rStyle w:val="Strong"/>
          <w:rFonts w:eastAsiaTheme="majorEastAsia"/>
        </w:rPr>
        <w:t xml:space="preserve"> </w:t>
      </w:r>
      <w:r w:rsidR="00F17226" w:rsidRPr="00F17226">
        <w:rPr>
          <w:rStyle w:val="Strong"/>
          <w:rFonts w:eastAsiaTheme="majorEastAsia"/>
          <w:b w:val="0"/>
          <w:bCs w:val="0"/>
        </w:rPr>
        <w:t xml:space="preserve">from </w:t>
      </w:r>
      <w:r w:rsidR="00F17226">
        <w:t>residual detection analysis shows that complete removal remains challenging</w:t>
      </w:r>
      <w:r w:rsidR="00F17226">
        <w:t xml:space="preserve"> </w:t>
      </w:r>
      <w:proofErr w:type="gramStart"/>
      <w:r w:rsidR="00F17226">
        <w:t xml:space="preserve">and  </w:t>
      </w:r>
      <w:r w:rsidR="00F17226">
        <w:t>highlighting</w:t>
      </w:r>
      <w:proofErr w:type="gramEnd"/>
      <w:r w:rsidR="00F17226">
        <w:t xml:space="preserve"> limitations in fully suppressing object presence.</w:t>
      </w:r>
      <w:r w:rsidR="005D263D">
        <w:t xml:space="preserve"> Overall, </w:t>
      </w:r>
      <w:r w:rsidR="005D263D">
        <w:t>our</w:t>
      </w:r>
      <w:r w:rsidR="005D263D">
        <w:t xml:space="preserve"> work demonstrates that combining global and local inpainting techniques in a structured pipeline improves reconstruction quality in complex scenes while providing a more comprehensive evaluation strategy that considers both visual quality and residual object presence.</w:t>
      </w:r>
    </w:p>
    <w:p w14:paraId="2CBC2E28" w14:textId="7511306B" w:rsidR="00145786" w:rsidRDefault="00145786" w:rsidP="00145786">
      <w:pPr>
        <w:tabs>
          <w:tab w:val="left" w:pos="1800"/>
        </w:tabs>
        <w:spacing w:after="0"/>
        <w:ind w:firstLine="562"/>
        <w:rPr>
          <w:color w:val="FF0000"/>
        </w:rPr>
      </w:pPr>
      <w:r>
        <w:t xml:space="preserve">A hybrid inpainting strategy is then applied, where a global inpainting model reconstructs the overall scene structure, and a diffusion-based model performs local refinement to enhance fine details and visual realism. Additional improvements such as context-aware masking and iterative </w:t>
      </w:r>
      <w:r>
        <w:lastRenderedPageBreak/>
        <w:t xml:space="preserve">refinement are incorporated to address large-mask reconstruction challenges. The proposed framework is evaluated on a subset of real-world images containing multiple persons, where it achieves an average PSNR of approximately </w:t>
      </w:r>
      <w:r w:rsidRPr="00626F1C">
        <w:rPr>
          <w:rStyle w:val="Strong"/>
          <w:rFonts w:eastAsiaTheme="majorEastAsia"/>
          <w:color w:val="000000" w:themeColor="text1"/>
        </w:rPr>
        <w:t>18.17</w:t>
      </w:r>
      <w:r>
        <w:t xml:space="preserve">, SSIM of </w:t>
      </w:r>
      <w:r>
        <w:rPr>
          <w:rStyle w:val="Strong"/>
          <w:rFonts w:eastAsiaTheme="majorEastAsia"/>
        </w:rPr>
        <w:t>0.713</w:t>
      </w:r>
      <w:r>
        <w:t xml:space="preserve">, and OUT-SSIM of </w:t>
      </w:r>
      <w:r>
        <w:rPr>
          <w:rStyle w:val="Strong"/>
          <w:rFonts w:eastAsiaTheme="majorEastAsia"/>
        </w:rPr>
        <w:t>0.774</w:t>
      </w:r>
      <w:r>
        <w:t xml:space="preserve">, indicating </w:t>
      </w:r>
      <w:r w:rsidRPr="00626F1C">
        <w:rPr>
          <w:color w:val="000000" w:themeColor="text1"/>
        </w:rPr>
        <w:t>strong reconstruction quality</w:t>
      </w:r>
      <w:r w:rsidRPr="006D79D1">
        <w:rPr>
          <w:color w:val="EE0000"/>
        </w:rPr>
        <w:t xml:space="preserve"> </w:t>
      </w:r>
      <w:r>
        <w:t xml:space="preserve">and preservation of non-masked regions. Compared to baseline methods, the proposed approach produces more visually coherent outputs, particularly in scenes with moderate mask sizes. However, residual detection analysis shows that complete removal remains challenging, with an average residual detection count of </w:t>
      </w:r>
      <w:r>
        <w:rPr>
          <w:rStyle w:val="Strong"/>
          <w:rFonts w:eastAsiaTheme="majorEastAsia"/>
        </w:rPr>
        <w:t>6.96</w:t>
      </w:r>
      <w:r>
        <w:t>, highlighting limitations in fully suppressing object presence. Overall, this work demonstrates that combining global and local inpainting techniques in a structured pipeline improves reconstruction quality in complex scenes while providing a more comprehensive evaluation strategy that considers both visual quality and residual object presence.</w:t>
      </w:r>
    </w:p>
    <w:p w14:paraId="4F421870" w14:textId="77777777" w:rsidR="00E56EE8" w:rsidRDefault="00E56EE8">
      <w:pPr>
        <w:tabs>
          <w:tab w:val="left" w:pos="1800"/>
        </w:tabs>
        <w:spacing w:after="0"/>
        <w:ind w:firstLine="567"/>
      </w:pPr>
    </w:p>
    <w:p w14:paraId="35B05C1A" w14:textId="77777777" w:rsidR="00E56EE8" w:rsidRDefault="00E56EE8">
      <w:pPr>
        <w:tabs>
          <w:tab w:val="left" w:pos="1800"/>
        </w:tabs>
        <w:spacing w:after="0"/>
        <w:ind w:firstLine="567"/>
      </w:pPr>
    </w:p>
    <w:p w14:paraId="715CFF93" w14:textId="77777777" w:rsidR="00E56EE8" w:rsidRDefault="00E56EE8" w:rsidP="005C3FB3">
      <w:pPr>
        <w:tabs>
          <w:tab w:val="left" w:pos="1800"/>
        </w:tabs>
        <w:spacing w:after="0"/>
      </w:pPr>
    </w:p>
    <w:p w14:paraId="17C59567" w14:textId="77777777" w:rsidR="00E56EE8" w:rsidRDefault="00634EB1" w:rsidP="00180554">
      <w:pPr>
        <w:pStyle w:val="Heading1"/>
        <w:spacing w:after="240"/>
      </w:pPr>
      <w:bookmarkStart w:id="6" w:name="_Toc228578447"/>
      <w:r>
        <w:lastRenderedPageBreak/>
        <w:t>TABLE OF CONTENTS</w:t>
      </w:r>
      <w:bookmarkEnd w:id="6"/>
    </w:p>
    <w:sdt>
      <w:sdtPr>
        <w:id w:val="767432059"/>
        <w:docPartObj>
          <w:docPartGallery w:val="Table of Contents"/>
          <w:docPartUnique/>
        </w:docPartObj>
      </w:sdtPr>
      <w:sdtEndPr/>
      <w:sdtContent>
        <w:p w14:paraId="1E713042" w14:textId="2E94D055" w:rsidR="00993A74" w:rsidRDefault="00634EB1">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28578443" w:history="1">
            <w:r w:rsidR="00993A74" w:rsidRPr="0021452E">
              <w:rPr>
                <w:rStyle w:val="Hyperlink"/>
                <w:noProof/>
              </w:rPr>
              <w:t>APPROVAL</w:t>
            </w:r>
            <w:r w:rsidR="00993A74">
              <w:rPr>
                <w:noProof/>
                <w:webHidden/>
              </w:rPr>
              <w:tab/>
            </w:r>
            <w:r w:rsidR="00993A74">
              <w:rPr>
                <w:noProof/>
                <w:webHidden/>
              </w:rPr>
              <w:fldChar w:fldCharType="begin"/>
            </w:r>
            <w:r w:rsidR="00993A74">
              <w:rPr>
                <w:noProof/>
                <w:webHidden/>
              </w:rPr>
              <w:instrText xml:space="preserve"> PAGEREF _Toc228578443 \h </w:instrText>
            </w:r>
            <w:r w:rsidR="00993A74">
              <w:rPr>
                <w:noProof/>
                <w:webHidden/>
              </w:rPr>
            </w:r>
            <w:r w:rsidR="00993A74">
              <w:rPr>
                <w:noProof/>
                <w:webHidden/>
              </w:rPr>
              <w:fldChar w:fldCharType="separate"/>
            </w:r>
            <w:r w:rsidR="004954B7">
              <w:rPr>
                <w:noProof/>
                <w:webHidden/>
              </w:rPr>
              <w:t>ii</w:t>
            </w:r>
            <w:r w:rsidR="00993A74">
              <w:rPr>
                <w:noProof/>
                <w:webHidden/>
              </w:rPr>
              <w:fldChar w:fldCharType="end"/>
            </w:r>
          </w:hyperlink>
        </w:p>
        <w:p w14:paraId="77550F04" w14:textId="101CFBFA"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4" w:history="1">
            <w:r w:rsidRPr="0021452E">
              <w:rPr>
                <w:rStyle w:val="Hyperlink"/>
                <w:noProof/>
              </w:rPr>
              <w:t>DECLARATION</w:t>
            </w:r>
            <w:r>
              <w:rPr>
                <w:noProof/>
                <w:webHidden/>
              </w:rPr>
              <w:tab/>
            </w:r>
            <w:r>
              <w:rPr>
                <w:noProof/>
                <w:webHidden/>
              </w:rPr>
              <w:fldChar w:fldCharType="begin"/>
            </w:r>
            <w:r>
              <w:rPr>
                <w:noProof/>
                <w:webHidden/>
              </w:rPr>
              <w:instrText xml:space="preserve"> PAGEREF _Toc228578444 \h </w:instrText>
            </w:r>
            <w:r>
              <w:rPr>
                <w:noProof/>
                <w:webHidden/>
              </w:rPr>
            </w:r>
            <w:r>
              <w:rPr>
                <w:noProof/>
                <w:webHidden/>
              </w:rPr>
              <w:fldChar w:fldCharType="separate"/>
            </w:r>
            <w:r w:rsidR="004954B7">
              <w:rPr>
                <w:noProof/>
                <w:webHidden/>
              </w:rPr>
              <w:t>iii</w:t>
            </w:r>
            <w:r>
              <w:rPr>
                <w:noProof/>
                <w:webHidden/>
              </w:rPr>
              <w:fldChar w:fldCharType="end"/>
            </w:r>
          </w:hyperlink>
        </w:p>
        <w:p w14:paraId="152E11C1" w14:textId="3EDA1313"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5" w:history="1">
            <w:r w:rsidRPr="0021452E">
              <w:rPr>
                <w:rStyle w:val="Hyperlink"/>
                <w:noProof/>
              </w:rPr>
              <w:t>ACKNOWLEDGEMENTS</w:t>
            </w:r>
            <w:r>
              <w:rPr>
                <w:noProof/>
                <w:webHidden/>
              </w:rPr>
              <w:tab/>
            </w:r>
            <w:r>
              <w:rPr>
                <w:noProof/>
                <w:webHidden/>
              </w:rPr>
              <w:fldChar w:fldCharType="begin"/>
            </w:r>
            <w:r>
              <w:rPr>
                <w:noProof/>
                <w:webHidden/>
              </w:rPr>
              <w:instrText xml:space="preserve"> PAGEREF _Toc228578445 \h </w:instrText>
            </w:r>
            <w:r>
              <w:rPr>
                <w:noProof/>
                <w:webHidden/>
              </w:rPr>
            </w:r>
            <w:r>
              <w:rPr>
                <w:noProof/>
                <w:webHidden/>
              </w:rPr>
              <w:fldChar w:fldCharType="separate"/>
            </w:r>
            <w:r w:rsidR="004954B7">
              <w:rPr>
                <w:noProof/>
                <w:webHidden/>
              </w:rPr>
              <w:t>iv</w:t>
            </w:r>
            <w:r>
              <w:rPr>
                <w:noProof/>
                <w:webHidden/>
              </w:rPr>
              <w:fldChar w:fldCharType="end"/>
            </w:r>
          </w:hyperlink>
        </w:p>
        <w:p w14:paraId="236BD1FC" w14:textId="4C380C4C"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6" w:history="1">
            <w:r w:rsidRPr="0021452E">
              <w:rPr>
                <w:rStyle w:val="Hyperlink"/>
                <w:noProof/>
              </w:rPr>
              <w:t>ABSTRACT</w:t>
            </w:r>
            <w:r>
              <w:rPr>
                <w:noProof/>
                <w:webHidden/>
              </w:rPr>
              <w:tab/>
            </w:r>
            <w:r>
              <w:rPr>
                <w:noProof/>
                <w:webHidden/>
              </w:rPr>
              <w:fldChar w:fldCharType="begin"/>
            </w:r>
            <w:r>
              <w:rPr>
                <w:noProof/>
                <w:webHidden/>
              </w:rPr>
              <w:instrText xml:space="preserve"> PAGEREF _Toc228578446 \h </w:instrText>
            </w:r>
            <w:r>
              <w:rPr>
                <w:noProof/>
                <w:webHidden/>
              </w:rPr>
            </w:r>
            <w:r>
              <w:rPr>
                <w:noProof/>
                <w:webHidden/>
              </w:rPr>
              <w:fldChar w:fldCharType="separate"/>
            </w:r>
            <w:r w:rsidR="004954B7">
              <w:rPr>
                <w:noProof/>
                <w:webHidden/>
              </w:rPr>
              <w:t>v</w:t>
            </w:r>
            <w:r>
              <w:rPr>
                <w:noProof/>
                <w:webHidden/>
              </w:rPr>
              <w:fldChar w:fldCharType="end"/>
            </w:r>
          </w:hyperlink>
        </w:p>
        <w:p w14:paraId="7A638536" w14:textId="381FAABA"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7" w:history="1">
            <w:r w:rsidRPr="0021452E">
              <w:rPr>
                <w:rStyle w:val="Hyperlink"/>
                <w:noProof/>
              </w:rPr>
              <w:t>TABLE OF CONTENTS</w:t>
            </w:r>
            <w:r>
              <w:rPr>
                <w:noProof/>
                <w:webHidden/>
              </w:rPr>
              <w:tab/>
            </w:r>
            <w:r>
              <w:rPr>
                <w:noProof/>
                <w:webHidden/>
              </w:rPr>
              <w:fldChar w:fldCharType="begin"/>
            </w:r>
            <w:r>
              <w:rPr>
                <w:noProof/>
                <w:webHidden/>
              </w:rPr>
              <w:instrText xml:space="preserve"> PAGEREF _Toc228578447 \h </w:instrText>
            </w:r>
            <w:r>
              <w:rPr>
                <w:noProof/>
                <w:webHidden/>
              </w:rPr>
            </w:r>
            <w:r>
              <w:rPr>
                <w:noProof/>
                <w:webHidden/>
              </w:rPr>
              <w:fldChar w:fldCharType="separate"/>
            </w:r>
            <w:r w:rsidR="004954B7">
              <w:rPr>
                <w:noProof/>
                <w:webHidden/>
              </w:rPr>
              <w:t>vii</w:t>
            </w:r>
            <w:r>
              <w:rPr>
                <w:noProof/>
                <w:webHidden/>
              </w:rPr>
              <w:fldChar w:fldCharType="end"/>
            </w:r>
          </w:hyperlink>
        </w:p>
        <w:p w14:paraId="56FA728F" w14:textId="4AF305DE"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8" w:history="1">
            <w:r w:rsidRPr="0021452E">
              <w:rPr>
                <w:rStyle w:val="Hyperlink"/>
                <w:bCs/>
                <w:noProof/>
              </w:rPr>
              <w:t>LIST OF FIGURES</w:t>
            </w:r>
            <w:r>
              <w:rPr>
                <w:noProof/>
                <w:webHidden/>
              </w:rPr>
              <w:tab/>
            </w:r>
            <w:r>
              <w:rPr>
                <w:noProof/>
                <w:webHidden/>
              </w:rPr>
              <w:fldChar w:fldCharType="begin"/>
            </w:r>
            <w:r>
              <w:rPr>
                <w:noProof/>
                <w:webHidden/>
              </w:rPr>
              <w:instrText xml:space="preserve"> PAGEREF _Toc228578448 \h </w:instrText>
            </w:r>
            <w:r>
              <w:rPr>
                <w:noProof/>
                <w:webHidden/>
              </w:rPr>
            </w:r>
            <w:r>
              <w:rPr>
                <w:noProof/>
                <w:webHidden/>
              </w:rPr>
              <w:fldChar w:fldCharType="separate"/>
            </w:r>
            <w:r w:rsidR="004954B7">
              <w:rPr>
                <w:noProof/>
                <w:webHidden/>
              </w:rPr>
              <w:t>ix</w:t>
            </w:r>
            <w:r>
              <w:rPr>
                <w:noProof/>
                <w:webHidden/>
              </w:rPr>
              <w:fldChar w:fldCharType="end"/>
            </w:r>
          </w:hyperlink>
        </w:p>
        <w:p w14:paraId="6109C139" w14:textId="54BFBE75"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49" w:history="1">
            <w:r w:rsidRPr="0021452E">
              <w:rPr>
                <w:rStyle w:val="Hyperlink"/>
                <w:bCs/>
                <w:noProof/>
              </w:rPr>
              <w:t>LIST OF TABLES</w:t>
            </w:r>
            <w:r>
              <w:rPr>
                <w:noProof/>
                <w:webHidden/>
              </w:rPr>
              <w:tab/>
            </w:r>
            <w:r>
              <w:rPr>
                <w:noProof/>
                <w:webHidden/>
              </w:rPr>
              <w:fldChar w:fldCharType="begin"/>
            </w:r>
            <w:r>
              <w:rPr>
                <w:noProof/>
                <w:webHidden/>
              </w:rPr>
              <w:instrText xml:space="preserve"> PAGEREF _Toc228578449 \h </w:instrText>
            </w:r>
            <w:r>
              <w:rPr>
                <w:noProof/>
                <w:webHidden/>
              </w:rPr>
            </w:r>
            <w:r>
              <w:rPr>
                <w:noProof/>
                <w:webHidden/>
              </w:rPr>
              <w:fldChar w:fldCharType="separate"/>
            </w:r>
            <w:r w:rsidR="004954B7">
              <w:rPr>
                <w:noProof/>
                <w:webHidden/>
              </w:rPr>
              <w:t>x</w:t>
            </w:r>
            <w:r>
              <w:rPr>
                <w:noProof/>
                <w:webHidden/>
              </w:rPr>
              <w:fldChar w:fldCharType="end"/>
            </w:r>
          </w:hyperlink>
        </w:p>
        <w:p w14:paraId="4E46896A" w14:textId="53D805C3"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50" w:history="1">
            <w:r w:rsidRPr="0021452E">
              <w:rPr>
                <w:rStyle w:val="Hyperlink"/>
                <w:noProof/>
              </w:rPr>
              <w:t>Chapter 1 Introduction</w:t>
            </w:r>
            <w:r>
              <w:rPr>
                <w:noProof/>
                <w:webHidden/>
              </w:rPr>
              <w:tab/>
            </w:r>
            <w:r>
              <w:rPr>
                <w:noProof/>
                <w:webHidden/>
              </w:rPr>
              <w:fldChar w:fldCharType="begin"/>
            </w:r>
            <w:r>
              <w:rPr>
                <w:noProof/>
                <w:webHidden/>
              </w:rPr>
              <w:instrText xml:space="preserve"> PAGEREF _Toc228578450 \h </w:instrText>
            </w:r>
            <w:r>
              <w:rPr>
                <w:noProof/>
                <w:webHidden/>
              </w:rPr>
            </w:r>
            <w:r>
              <w:rPr>
                <w:noProof/>
                <w:webHidden/>
              </w:rPr>
              <w:fldChar w:fldCharType="separate"/>
            </w:r>
            <w:r w:rsidR="004954B7">
              <w:rPr>
                <w:noProof/>
                <w:webHidden/>
              </w:rPr>
              <w:t>1</w:t>
            </w:r>
            <w:r>
              <w:rPr>
                <w:noProof/>
                <w:webHidden/>
              </w:rPr>
              <w:fldChar w:fldCharType="end"/>
            </w:r>
          </w:hyperlink>
        </w:p>
        <w:p w14:paraId="03127BF5" w14:textId="420F6B67" w:rsidR="00993A74" w:rsidRDefault="00993A74">
          <w:pPr>
            <w:pStyle w:val="TOC2"/>
            <w:tabs>
              <w:tab w:val="left" w:pos="880"/>
              <w:tab w:val="right" w:leader="dot" w:pos="9350"/>
            </w:tabs>
            <w:rPr>
              <w:rFonts w:asciiTheme="minorHAnsi" w:eastAsiaTheme="minorEastAsia" w:hAnsiTheme="minorHAnsi" w:cstheme="minorBidi"/>
              <w:noProof/>
              <w:sz w:val="22"/>
              <w:szCs w:val="22"/>
            </w:rPr>
          </w:pPr>
          <w:hyperlink w:anchor="_Toc228578451" w:history="1">
            <w:r w:rsidRPr="0021452E">
              <w:rPr>
                <w:rStyle w:val="Hyperlink"/>
                <w:noProof/>
              </w:rPr>
              <w:t>1.1</w:t>
            </w:r>
            <w:r>
              <w:rPr>
                <w:rFonts w:asciiTheme="minorHAnsi" w:eastAsiaTheme="minorEastAsia" w:hAnsiTheme="minorHAnsi" w:cstheme="minorBidi"/>
                <w:noProof/>
                <w:sz w:val="22"/>
                <w:szCs w:val="22"/>
              </w:rPr>
              <w:tab/>
            </w:r>
            <w:r w:rsidRPr="0021452E">
              <w:rPr>
                <w:rStyle w:val="Hyperlink"/>
                <w:noProof/>
              </w:rPr>
              <w:t>Background and Motivation</w:t>
            </w:r>
            <w:r>
              <w:rPr>
                <w:noProof/>
                <w:webHidden/>
              </w:rPr>
              <w:tab/>
            </w:r>
            <w:r>
              <w:rPr>
                <w:noProof/>
                <w:webHidden/>
              </w:rPr>
              <w:fldChar w:fldCharType="begin"/>
            </w:r>
            <w:r>
              <w:rPr>
                <w:noProof/>
                <w:webHidden/>
              </w:rPr>
              <w:instrText xml:space="preserve"> PAGEREF _Toc228578451 \h </w:instrText>
            </w:r>
            <w:r>
              <w:rPr>
                <w:noProof/>
                <w:webHidden/>
              </w:rPr>
            </w:r>
            <w:r>
              <w:rPr>
                <w:noProof/>
                <w:webHidden/>
              </w:rPr>
              <w:fldChar w:fldCharType="separate"/>
            </w:r>
            <w:r w:rsidR="004954B7">
              <w:rPr>
                <w:noProof/>
                <w:webHidden/>
              </w:rPr>
              <w:t>1</w:t>
            </w:r>
            <w:r>
              <w:rPr>
                <w:noProof/>
                <w:webHidden/>
              </w:rPr>
              <w:fldChar w:fldCharType="end"/>
            </w:r>
          </w:hyperlink>
        </w:p>
        <w:p w14:paraId="772A0E50" w14:textId="3B9B05AB" w:rsidR="00993A74" w:rsidRDefault="00993A74">
          <w:pPr>
            <w:pStyle w:val="TOC2"/>
            <w:tabs>
              <w:tab w:val="left" w:pos="880"/>
              <w:tab w:val="right" w:leader="dot" w:pos="9350"/>
            </w:tabs>
            <w:rPr>
              <w:rFonts w:asciiTheme="minorHAnsi" w:eastAsiaTheme="minorEastAsia" w:hAnsiTheme="minorHAnsi" w:cstheme="minorBidi"/>
              <w:noProof/>
              <w:sz w:val="22"/>
              <w:szCs w:val="22"/>
            </w:rPr>
          </w:pPr>
          <w:hyperlink w:anchor="_Toc228578452" w:history="1">
            <w:r w:rsidRPr="0021452E">
              <w:rPr>
                <w:rStyle w:val="Hyperlink"/>
                <w:noProof/>
              </w:rPr>
              <w:t>1.2</w:t>
            </w:r>
            <w:r>
              <w:rPr>
                <w:rFonts w:asciiTheme="minorHAnsi" w:eastAsiaTheme="minorEastAsia" w:hAnsiTheme="minorHAnsi" w:cstheme="minorBidi"/>
                <w:noProof/>
                <w:sz w:val="22"/>
                <w:szCs w:val="22"/>
              </w:rPr>
              <w:tab/>
            </w:r>
            <w:r w:rsidRPr="0021452E">
              <w:rPr>
                <w:rStyle w:val="Hyperlink"/>
                <w:noProof/>
              </w:rPr>
              <w:t>Purpose and Goal of the Project</w:t>
            </w:r>
            <w:r>
              <w:rPr>
                <w:noProof/>
                <w:webHidden/>
              </w:rPr>
              <w:tab/>
            </w:r>
            <w:r>
              <w:rPr>
                <w:noProof/>
                <w:webHidden/>
              </w:rPr>
              <w:fldChar w:fldCharType="begin"/>
            </w:r>
            <w:r>
              <w:rPr>
                <w:noProof/>
                <w:webHidden/>
              </w:rPr>
              <w:instrText xml:space="preserve"> PAGEREF _Toc228578452 \h </w:instrText>
            </w:r>
            <w:r>
              <w:rPr>
                <w:noProof/>
                <w:webHidden/>
              </w:rPr>
            </w:r>
            <w:r>
              <w:rPr>
                <w:noProof/>
                <w:webHidden/>
              </w:rPr>
              <w:fldChar w:fldCharType="separate"/>
            </w:r>
            <w:r w:rsidR="004954B7">
              <w:rPr>
                <w:noProof/>
                <w:webHidden/>
              </w:rPr>
              <w:t>2</w:t>
            </w:r>
            <w:r>
              <w:rPr>
                <w:noProof/>
                <w:webHidden/>
              </w:rPr>
              <w:fldChar w:fldCharType="end"/>
            </w:r>
          </w:hyperlink>
        </w:p>
        <w:p w14:paraId="237408A1" w14:textId="26842852" w:rsidR="00993A74" w:rsidRDefault="00993A74">
          <w:pPr>
            <w:pStyle w:val="TOC2"/>
            <w:tabs>
              <w:tab w:val="left" w:pos="880"/>
              <w:tab w:val="right" w:leader="dot" w:pos="9350"/>
            </w:tabs>
            <w:rPr>
              <w:rFonts w:asciiTheme="minorHAnsi" w:eastAsiaTheme="minorEastAsia" w:hAnsiTheme="minorHAnsi" w:cstheme="minorBidi"/>
              <w:noProof/>
              <w:sz w:val="22"/>
              <w:szCs w:val="22"/>
            </w:rPr>
          </w:pPr>
          <w:hyperlink w:anchor="_Toc228578453" w:history="1">
            <w:r w:rsidRPr="0021452E">
              <w:rPr>
                <w:rStyle w:val="Hyperlink"/>
                <w:noProof/>
              </w:rPr>
              <w:t>1.3</w:t>
            </w:r>
            <w:r>
              <w:rPr>
                <w:rFonts w:asciiTheme="minorHAnsi" w:eastAsiaTheme="minorEastAsia" w:hAnsiTheme="minorHAnsi" w:cstheme="minorBidi"/>
                <w:noProof/>
                <w:sz w:val="22"/>
                <w:szCs w:val="22"/>
              </w:rPr>
              <w:tab/>
            </w:r>
            <w:r w:rsidRPr="0021452E">
              <w:rPr>
                <w:rStyle w:val="Hyperlink"/>
                <w:noProof/>
              </w:rPr>
              <w:t>Organization of the Report</w:t>
            </w:r>
            <w:r>
              <w:rPr>
                <w:noProof/>
                <w:webHidden/>
              </w:rPr>
              <w:tab/>
            </w:r>
            <w:r>
              <w:rPr>
                <w:noProof/>
                <w:webHidden/>
              </w:rPr>
              <w:fldChar w:fldCharType="begin"/>
            </w:r>
            <w:r>
              <w:rPr>
                <w:noProof/>
                <w:webHidden/>
              </w:rPr>
              <w:instrText xml:space="preserve"> PAGEREF _Toc228578453 \h </w:instrText>
            </w:r>
            <w:r>
              <w:rPr>
                <w:noProof/>
                <w:webHidden/>
              </w:rPr>
            </w:r>
            <w:r>
              <w:rPr>
                <w:noProof/>
                <w:webHidden/>
              </w:rPr>
              <w:fldChar w:fldCharType="separate"/>
            </w:r>
            <w:r w:rsidR="004954B7">
              <w:rPr>
                <w:noProof/>
                <w:webHidden/>
              </w:rPr>
              <w:t>3</w:t>
            </w:r>
            <w:r>
              <w:rPr>
                <w:noProof/>
                <w:webHidden/>
              </w:rPr>
              <w:fldChar w:fldCharType="end"/>
            </w:r>
          </w:hyperlink>
        </w:p>
        <w:p w14:paraId="357BD2BE" w14:textId="51E17DE8"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54" w:history="1">
            <w:r w:rsidRPr="0021452E">
              <w:rPr>
                <w:rStyle w:val="Hyperlink"/>
                <w:noProof/>
              </w:rPr>
              <w:t>Chapter 2 Research Literature Review</w:t>
            </w:r>
            <w:r>
              <w:rPr>
                <w:noProof/>
                <w:webHidden/>
              </w:rPr>
              <w:tab/>
            </w:r>
            <w:r>
              <w:rPr>
                <w:noProof/>
                <w:webHidden/>
              </w:rPr>
              <w:fldChar w:fldCharType="begin"/>
            </w:r>
            <w:r>
              <w:rPr>
                <w:noProof/>
                <w:webHidden/>
              </w:rPr>
              <w:instrText xml:space="preserve"> PAGEREF _Toc228578454 \h </w:instrText>
            </w:r>
            <w:r>
              <w:rPr>
                <w:noProof/>
                <w:webHidden/>
              </w:rPr>
            </w:r>
            <w:r>
              <w:rPr>
                <w:noProof/>
                <w:webHidden/>
              </w:rPr>
              <w:fldChar w:fldCharType="separate"/>
            </w:r>
            <w:r w:rsidR="004954B7">
              <w:rPr>
                <w:noProof/>
                <w:webHidden/>
              </w:rPr>
              <w:t>4</w:t>
            </w:r>
            <w:r>
              <w:rPr>
                <w:noProof/>
                <w:webHidden/>
              </w:rPr>
              <w:fldChar w:fldCharType="end"/>
            </w:r>
          </w:hyperlink>
        </w:p>
        <w:p w14:paraId="6A509D16" w14:textId="140BF797"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55" w:history="1">
            <w:r w:rsidRPr="0021452E">
              <w:rPr>
                <w:rStyle w:val="Hyperlink"/>
                <w:noProof/>
              </w:rPr>
              <w:t>2.1 Existing Research and Limitations</w:t>
            </w:r>
            <w:r>
              <w:rPr>
                <w:noProof/>
                <w:webHidden/>
              </w:rPr>
              <w:tab/>
            </w:r>
            <w:r>
              <w:rPr>
                <w:noProof/>
                <w:webHidden/>
              </w:rPr>
              <w:fldChar w:fldCharType="begin"/>
            </w:r>
            <w:r>
              <w:rPr>
                <w:noProof/>
                <w:webHidden/>
              </w:rPr>
              <w:instrText xml:space="preserve"> PAGEREF _Toc228578455 \h </w:instrText>
            </w:r>
            <w:r>
              <w:rPr>
                <w:noProof/>
                <w:webHidden/>
              </w:rPr>
            </w:r>
            <w:r>
              <w:rPr>
                <w:noProof/>
                <w:webHidden/>
              </w:rPr>
              <w:fldChar w:fldCharType="separate"/>
            </w:r>
            <w:r w:rsidR="004954B7">
              <w:rPr>
                <w:noProof/>
                <w:webHidden/>
              </w:rPr>
              <w:t>4</w:t>
            </w:r>
            <w:r>
              <w:rPr>
                <w:noProof/>
                <w:webHidden/>
              </w:rPr>
              <w:fldChar w:fldCharType="end"/>
            </w:r>
          </w:hyperlink>
        </w:p>
        <w:p w14:paraId="31A73B92" w14:textId="136BA76E"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56" w:history="1">
            <w:r w:rsidRPr="0021452E">
              <w:rPr>
                <w:rStyle w:val="Hyperlink"/>
                <w:noProof/>
              </w:rPr>
              <w:t>Chapter 3 Methodology</w:t>
            </w:r>
            <w:r>
              <w:rPr>
                <w:noProof/>
                <w:webHidden/>
              </w:rPr>
              <w:tab/>
            </w:r>
            <w:r>
              <w:rPr>
                <w:noProof/>
                <w:webHidden/>
              </w:rPr>
              <w:fldChar w:fldCharType="begin"/>
            </w:r>
            <w:r>
              <w:rPr>
                <w:noProof/>
                <w:webHidden/>
              </w:rPr>
              <w:instrText xml:space="preserve"> PAGEREF _Toc228578456 \h </w:instrText>
            </w:r>
            <w:r>
              <w:rPr>
                <w:noProof/>
                <w:webHidden/>
              </w:rPr>
            </w:r>
            <w:r>
              <w:rPr>
                <w:noProof/>
                <w:webHidden/>
              </w:rPr>
              <w:fldChar w:fldCharType="separate"/>
            </w:r>
            <w:r w:rsidR="004954B7">
              <w:rPr>
                <w:noProof/>
                <w:webHidden/>
              </w:rPr>
              <w:t>6</w:t>
            </w:r>
            <w:r>
              <w:rPr>
                <w:noProof/>
                <w:webHidden/>
              </w:rPr>
              <w:fldChar w:fldCharType="end"/>
            </w:r>
          </w:hyperlink>
        </w:p>
        <w:p w14:paraId="77A51D10" w14:textId="1E2C3939"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57" w:history="1">
            <w:r w:rsidRPr="0021452E">
              <w:rPr>
                <w:rStyle w:val="Hyperlink"/>
                <w:noProof/>
              </w:rPr>
              <w:t>3.1 System Design</w:t>
            </w:r>
            <w:r>
              <w:rPr>
                <w:noProof/>
                <w:webHidden/>
              </w:rPr>
              <w:tab/>
            </w:r>
            <w:r>
              <w:rPr>
                <w:noProof/>
                <w:webHidden/>
              </w:rPr>
              <w:fldChar w:fldCharType="begin"/>
            </w:r>
            <w:r>
              <w:rPr>
                <w:noProof/>
                <w:webHidden/>
              </w:rPr>
              <w:instrText xml:space="preserve"> PAGEREF _Toc228578457 \h </w:instrText>
            </w:r>
            <w:r>
              <w:rPr>
                <w:noProof/>
                <w:webHidden/>
              </w:rPr>
            </w:r>
            <w:r>
              <w:rPr>
                <w:noProof/>
                <w:webHidden/>
              </w:rPr>
              <w:fldChar w:fldCharType="separate"/>
            </w:r>
            <w:r w:rsidR="004954B7">
              <w:rPr>
                <w:noProof/>
                <w:webHidden/>
              </w:rPr>
              <w:t>6</w:t>
            </w:r>
            <w:r>
              <w:rPr>
                <w:noProof/>
                <w:webHidden/>
              </w:rPr>
              <w:fldChar w:fldCharType="end"/>
            </w:r>
          </w:hyperlink>
        </w:p>
        <w:p w14:paraId="1458E487" w14:textId="77515DCB"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58" w:history="1">
            <w:r w:rsidRPr="0021452E">
              <w:rPr>
                <w:rStyle w:val="Hyperlink"/>
                <w:noProof/>
              </w:rPr>
              <w:t>3.2 Hardware and/or Software Components</w:t>
            </w:r>
            <w:r>
              <w:rPr>
                <w:noProof/>
                <w:webHidden/>
              </w:rPr>
              <w:tab/>
            </w:r>
            <w:r>
              <w:rPr>
                <w:noProof/>
                <w:webHidden/>
              </w:rPr>
              <w:fldChar w:fldCharType="begin"/>
            </w:r>
            <w:r>
              <w:rPr>
                <w:noProof/>
                <w:webHidden/>
              </w:rPr>
              <w:instrText xml:space="preserve"> PAGEREF _Toc228578458 \h </w:instrText>
            </w:r>
            <w:r>
              <w:rPr>
                <w:noProof/>
                <w:webHidden/>
              </w:rPr>
            </w:r>
            <w:r>
              <w:rPr>
                <w:noProof/>
                <w:webHidden/>
              </w:rPr>
              <w:fldChar w:fldCharType="separate"/>
            </w:r>
            <w:r w:rsidR="004954B7">
              <w:rPr>
                <w:noProof/>
                <w:webHidden/>
              </w:rPr>
              <w:t>10</w:t>
            </w:r>
            <w:r>
              <w:rPr>
                <w:noProof/>
                <w:webHidden/>
              </w:rPr>
              <w:fldChar w:fldCharType="end"/>
            </w:r>
          </w:hyperlink>
        </w:p>
        <w:p w14:paraId="3143D04F" w14:textId="0FA91CEC"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59" w:history="1">
            <w:r w:rsidRPr="0021452E">
              <w:rPr>
                <w:rStyle w:val="Hyperlink"/>
                <w:noProof/>
              </w:rPr>
              <w:t>3.3 Software Implementation</w:t>
            </w:r>
            <w:r>
              <w:rPr>
                <w:noProof/>
                <w:webHidden/>
              </w:rPr>
              <w:tab/>
            </w:r>
            <w:r>
              <w:rPr>
                <w:noProof/>
                <w:webHidden/>
              </w:rPr>
              <w:fldChar w:fldCharType="begin"/>
            </w:r>
            <w:r>
              <w:rPr>
                <w:noProof/>
                <w:webHidden/>
              </w:rPr>
              <w:instrText xml:space="preserve"> PAGEREF _Toc228578459 \h </w:instrText>
            </w:r>
            <w:r>
              <w:rPr>
                <w:noProof/>
                <w:webHidden/>
              </w:rPr>
            </w:r>
            <w:r>
              <w:rPr>
                <w:noProof/>
                <w:webHidden/>
              </w:rPr>
              <w:fldChar w:fldCharType="separate"/>
            </w:r>
            <w:r w:rsidR="004954B7">
              <w:rPr>
                <w:noProof/>
                <w:webHidden/>
              </w:rPr>
              <w:t>11</w:t>
            </w:r>
            <w:r>
              <w:rPr>
                <w:noProof/>
                <w:webHidden/>
              </w:rPr>
              <w:fldChar w:fldCharType="end"/>
            </w:r>
          </w:hyperlink>
        </w:p>
        <w:p w14:paraId="119B2232" w14:textId="2AEB0B1B"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60" w:history="1">
            <w:r w:rsidRPr="0021452E">
              <w:rPr>
                <w:rStyle w:val="Hyperlink"/>
                <w:noProof/>
              </w:rPr>
              <w:t>Chapter 4 Experiment, Result, Analysis and Discussion</w:t>
            </w:r>
            <w:r>
              <w:rPr>
                <w:noProof/>
                <w:webHidden/>
              </w:rPr>
              <w:tab/>
            </w:r>
            <w:r>
              <w:rPr>
                <w:noProof/>
                <w:webHidden/>
              </w:rPr>
              <w:fldChar w:fldCharType="begin"/>
            </w:r>
            <w:r>
              <w:rPr>
                <w:noProof/>
                <w:webHidden/>
              </w:rPr>
              <w:instrText xml:space="preserve"> PAGEREF _Toc228578460 \h </w:instrText>
            </w:r>
            <w:r>
              <w:rPr>
                <w:noProof/>
                <w:webHidden/>
              </w:rPr>
            </w:r>
            <w:r>
              <w:rPr>
                <w:noProof/>
                <w:webHidden/>
              </w:rPr>
              <w:fldChar w:fldCharType="separate"/>
            </w:r>
            <w:r w:rsidR="004954B7">
              <w:rPr>
                <w:noProof/>
                <w:webHidden/>
              </w:rPr>
              <w:t>13</w:t>
            </w:r>
            <w:r>
              <w:rPr>
                <w:noProof/>
                <w:webHidden/>
              </w:rPr>
              <w:fldChar w:fldCharType="end"/>
            </w:r>
          </w:hyperlink>
        </w:p>
        <w:p w14:paraId="077B942F" w14:textId="5DB88B17"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1" w:history="1">
            <w:r w:rsidRPr="0021452E">
              <w:rPr>
                <w:rStyle w:val="Hyperlink"/>
                <w:noProof/>
              </w:rPr>
              <w:t>4.1 Experimental Setup</w:t>
            </w:r>
            <w:r>
              <w:rPr>
                <w:noProof/>
                <w:webHidden/>
              </w:rPr>
              <w:tab/>
            </w:r>
            <w:r>
              <w:rPr>
                <w:noProof/>
                <w:webHidden/>
              </w:rPr>
              <w:fldChar w:fldCharType="begin"/>
            </w:r>
            <w:r>
              <w:rPr>
                <w:noProof/>
                <w:webHidden/>
              </w:rPr>
              <w:instrText xml:space="preserve"> PAGEREF _Toc228578461 \h </w:instrText>
            </w:r>
            <w:r>
              <w:rPr>
                <w:noProof/>
                <w:webHidden/>
              </w:rPr>
            </w:r>
            <w:r>
              <w:rPr>
                <w:noProof/>
                <w:webHidden/>
              </w:rPr>
              <w:fldChar w:fldCharType="separate"/>
            </w:r>
            <w:r w:rsidR="004954B7">
              <w:rPr>
                <w:noProof/>
                <w:webHidden/>
              </w:rPr>
              <w:t>13</w:t>
            </w:r>
            <w:r>
              <w:rPr>
                <w:noProof/>
                <w:webHidden/>
              </w:rPr>
              <w:fldChar w:fldCharType="end"/>
            </w:r>
          </w:hyperlink>
        </w:p>
        <w:p w14:paraId="2AF09582" w14:textId="698078A5"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2" w:history="1">
            <w:r w:rsidRPr="0021452E">
              <w:rPr>
                <w:rStyle w:val="Hyperlink"/>
                <w:noProof/>
              </w:rPr>
              <w:t>4.2 Baseline Comparison</w:t>
            </w:r>
            <w:r>
              <w:rPr>
                <w:noProof/>
                <w:webHidden/>
              </w:rPr>
              <w:tab/>
            </w:r>
            <w:r>
              <w:rPr>
                <w:noProof/>
                <w:webHidden/>
              </w:rPr>
              <w:fldChar w:fldCharType="begin"/>
            </w:r>
            <w:r>
              <w:rPr>
                <w:noProof/>
                <w:webHidden/>
              </w:rPr>
              <w:instrText xml:space="preserve"> PAGEREF _Toc228578462 \h </w:instrText>
            </w:r>
            <w:r>
              <w:rPr>
                <w:noProof/>
                <w:webHidden/>
              </w:rPr>
            </w:r>
            <w:r>
              <w:rPr>
                <w:noProof/>
                <w:webHidden/>
              </w:rPr>
              <w:fldChar w:fldCharType="separate"/>
            </w:r>
            <w:r w:rsidR="004954B7">
              <w:rPr>
                <w:noProof/>
                <w:webHidden/>
              </w:rPr>
              <w:t>13</w:t>
            </w:r>
            <w:r>
              <w:rPr>
                <w:noProof/>
                <w:webHidden/>
              </w:rPr>
              <w:fldChar w:fldCharType="end"/>
            </w:r>
          </w:hyperlink>
        </w:p>
        <w:p w14:paraId="6AA46C2C" w14:textId="47B98889"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3" w:history="1">
            <w:r w:rsidRPr="0021452E">
              <w:rPr>
                <w:rStyle w:val="Hyperlink"/>
                <w:noProof/>
              </w:rPr>
              <w:t>4.3 Progressive Removal Analysis (Week 4 Study)</w:t>
            </w:r>
            <w:r>
              <w:rPr>
                <w:noProof/>
                <w:webHidden/>
              </w:rPr>
              <w:tab/>
            </w:r>
            <w:r>
              <w:rPr>
                <w:noProof/>
                <w:webHidden/>
              </w:rPr>
              <w:fldChar w:fldCharType="begin"/>
            </w:r>
            <w:r>
              <w:rPr>
                <w:noProof/>
                <w:webHidden/>
              </w:rPr>
              <w:instrText xml:space="preserve"> PAGEREF _Toc228578463 \h </w:instrText>
            </w:r>
            <w:r>
              <w:rPr>
                <w:noProof/>
                <w:webHidden/>
              </w:rPr>
            </w:r>
            <w:r>
              <w:rPr>
                <w:noProof/>
                <w:webHidden/>
              </w:rPr>
              <w:fldChar w:fldCharType="separate"/>
            </w:r>
            <w:r w:rsidR="004954B7">
              <w:rPr>
                <w:noProof/>
                <w:webHidden/>
              </w:rPr>
              <w:t>15</w:t>
            </w:r>
            <w:r>
              <w:rPr>
                <w:noProof/>
                <w:webHidden/>
              </w:rPr>
              <w:fldChar w:fldCharType="end"/>
            </w:r>
          </w:hyperlink>
        </w:p>
        <w:p w14:paraId="40D6CCEB" w14:textId="2DB8578F"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4" w:history="1">
            <w:r w:rsidRPr="0021452E">
              <w:rPr>
                <w:rStyle w:val="Hyperlink"/>
                <w:noProof/>
              </w:rPr>
              <w:t>4.4 Multi-Method Comparison and Trade-off Analysis(week 5)</w:t>
            </w:r>
            <w:r>
              <w:rPr>
                <w:noProof/>
                <w:webHidden/>
              </w:rPr>
              <w:tab/>
            </w:r>
            <w:r>
              <w:rPr>
                <w:noProof/>
                <w:webHidden/>
              </w:rPr>
              <w:fldChar w:fldCharType="begin"/>
            </w:r>
            <w:r>
              <w:rPr>
                <w:noProof/>
                <w:webHidden/>
              </w:rPr>
              <w:instrText xml:space="preserve"> PAGEREF _Toc228578464 \h </w:instrText>
            </w:r>
            <w:r>
              <w:rPr>
                <w:noProof/>
                <w:webHidden/>
              </w:rPr>
            </w:r>
            <w:r>
              <w:rPr>
                <w:noProof/>
                <w:webHidden/>
              </w:rPr>
              <w:fldChar w:fldCharType="separate"/>
            </w:r>
            <w:r w:rsidR="004954B7">
              <w:rPr>
                <w:noProof/>
                <w:webHidden/>
              </w:rPr>
              <w:t>17</w:t>
            </w:r>
            <w:r>
              <w:rPr>
                <w:noProof/>
                <w:webHidden/>
              </w:rPr>
              <w:fldChar w:fldCharType="end"/>
            </w:r>
          </w:hyperlink>
        </w:p>
        <w:p w14:paraId="0B8033A8" w14:textId="70DE968E"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5" w:history="1">
            <w:r w:rsidRPr="0021452E">
              <w:rPr>
                <w:rStyle w:val="Hyperlink"/>
                <w:noProof/>
              </w:rPr>
              <w:t>4.5 Stage-wise Development of the Final Pipeline</w:t>
            </w:r>
            <w:r>
              <w:rPr>
                <w:noProof/>
                <w:webHidden/>
              </w:rPr>
              <w:tab/>
            </w:r>
            <w:r>
              <w:rPr>
                <w:noProof/>
                <w:webHidden/>
              </w:rPr>
              <w:fldChar w:fldCharType="begin"/>
            </w:r>
            <w:r>
              <w:rPr>
                <w:noProof/>
                <w:webHidden/>
              </w:rPr>
              <w:instrText xml:space="preserve"> PAGEREF _Toc228578465 \h </w:instrText>
            </w:r>
            <w:r>
              <w:rPr>
                <w:noProof/>
                <w:webHidden/>
              </w:rPr>
            </w:r>
            <w:r>
              <w:rPr>
                <w:noProof/>
                <w:webHidden/>
              </w:rPr>
              <w:fldChar w:fldCharType="separate"/>
            </w:r>
            <w:r w:rsidR="004954B7">
              <w:rPr>
                <w:noProof/>
                <w:webHidden/>
              </w:rPr>
              <w:t>19</w:t>
            </w:r>
            <w:r>
              <w:rPr>
                <w:noProof/>
                <w:webHidden/>
              </w:rPr>
              <w:fldChar w:fldCharType="end"/>
            </w:r>
          </w:hyperlink>
        </w:p>
        <w:p w14:paraId="504A772B" w14:textId="6B799ED1"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6" w:history="1">
            <w:r w:rsidRPr="0021452E">
              <w:rPr>
                <w:rStyle w:val="Hyperlink"/>
                <w:noProof/>
              </w:rPr>
              <w:t>4.6 Final Proposed Method Evaluation</w:t>
            </w:r>
            <w:r>
              <w:rPr>
                <w:noProof/>
                <w:webHidden/>
              </w:rPr>
              <w:tab/>
            </w:r>
            <w:r>
              <w:rPr>
                <w:noProof/>
                <w:webHidden/>
              </w:rPr>
              <w:fldChar w:fldCharType="begin"/>
            </w:r>
            <w:r>
              <w:rPr>
                <w:noProof/>
                <w:webHidden/>
              </w:rPr>
              <w:instrText xml:space="preserve"> PAGEREF _Toc228578466 \h </w:instrText>
            </w:r>
            <w:r>
              <w:rPr>
                <w:noProof/>
                <w:webHidden/>
              </w:rPr>
            </w:r>
            <w:r>
              <w:rPr>
                <w:noProof/>
                <w:webHidden/>
              </w:rPr>
              <w:fldChar w:fldCharType="separate"/>
            </w:r>
            <w:r w:rsidR="004954B7">
              <w:rPr>
                <w:noProof/>
                <w:webHidden/>
              </w:rPr>
              <w:t>21</w:t>
            </w:r>
            <w:r>
              <w:rPr>
                <w:noProof/>
                <w:webHidden/>
              </w:rPr>
              <w:fldChar w:fldCharType="end"/>
            </w:r>
          </w:hyperlink>
        </w:p>
        <w:p w14:paraId="53CA7CDE" w14:textId="193BE130"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7" w:history="1">
            <w:r w:rsidRPr="0021452E">
              <w:rPr>
                <w:rStyle w:val="Hyperlink"/>
                <w:noProof/>
              </w:rPr>
              <w:t>4.7 Discussion</w:t>
            </w:r>
            <w:r>
              <w:rPr>
                <w:noProof/>
                <w:webHidden/>
              </w:rPr>
              <w:tab/>
            </w:r>
            <w:r>
              <w:rPr>
                <w:noProof/>
                <w:webHidden/>
              </w:rPr>
              <w:fldChar w:fldCharType="begin"/>
            </w:r>
            <w:r>
              <w:rPr>
                <w:noProof/>
                <w:webHidden/>
              </w:rPr>
              <w:instrText xml:space="preserve"> PAGEREF _Toc228578467 \h </w:instrText>
            </w:r>
            <w:r>
              <w:rPr>
                <w:noProof/>
                <w:webHidden/>
              </w:rPr>
            </w:r>
            <w:r>
              <w:rPr>
                <w:noProof/>
                <w:webHidden/>
              </w:rPr>
              <w:fldChar w:fldCharType="separate"/>
            </w:r>
            <w:r w:rsidR="004954B7">
              <w:rPr>
                <w:noProof/>
                <w:webHidden/>
              </w:rPr>
              <w:t>24</w:t>
            </w:r>
            <w:r>
              <w:rPr>
                <w:noProof/>
                <w:webHidden/>
              </w:rPr>
              <w:fldChar w:fldCharType="end"/>
            </w:r>
          </w:hyperlink>
        </w:p>
        <w:p w14:paraId="1A253F18" w14:textId="4BA9E56D"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68" w:history="1">
            <w:r w:rsidRPr="0021452E">
              <w:rPr>
                <w:rStyle w:val="Hyperlink"/>
                <w:noProof/>
              </w:rPr>
              <w:t>Chapter 5 Conclusions</w:t>
            </w:r>
            <w:r>
              <w:rPr>
                <w:noProof/>
                <w:webHidden/>
              </w:rPr>
              <w:tab/>
            </w:r>
            <w:r>
              <w:rPr>
                <w:noProof/>
                <w:webHidden/>
              </w:rPr>
              <w:fldChar w:fldCharType="begin"/>
            </w:r>
            <w:r>
              <w:rPr>
                <w:noProof/>
                <w:webHidden/>
              </w:rPr>
              <w:instrText xml:space="preserve"> PAGEREF _Toc228578468 \h </w:instrText>
            </w:r>
            <w:r>
              <w:rPr>
                <w:noProof/>
                <w:webHidden/>
              </w:rPr>
            </w:r>
            <w:r>
              <w:rPr>
                <w:noProof/>
                <w:webHidden/>
              </w:rPr>
              <w:fldChar w:fldCharType="separate"/>
            </w:r>
            <w:r w:rsidR="004954B7">
              <w:rPr>
                <w:noProof/>
                <w:webHidden/>
              </w:rPr>
              <w:t>25</w:t>
            </w:r>
            <w:r>
              <w:rPr>
                <w:noProof/>
                <w:webHidden/>
              </w:rPr>
              <w:fldChar w:fldCharType="end"/>
            </w:r>
          </w:hyperlink>
        </w:p>
        <w:p w14:paraId="21F24B85" w14:textId="7C32CE54"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69" w:history="1">
            <w:r w:rsidRPr="0021452E">
              <w:rPr>
                <w:rStyle w:val="Hyperlink"/>
                <w:noProof/>
              </w:rPr>
              <w:t>5.1 Summary</w:t>
            </w:r>
            <w:r>
              <w:rPr>
                <w:noProof/>
                <w:webHidden/>
              </w:rPr>
              <w:tab/>
            </w:r>
            <w:r>
              <w:rPr>
                <w:noProof/>
                <w:webHidden/>
              </w:rPr>
              <w:fldChar w:fldCharType="begin"/>
            </w:r>
            <w:r>
              <w:rPr>
                <w:noProof/>
                <w:webHidden/>
              </w:rPr>
              <w:instrText xml:space="preserve"> PAGEREF _Toc228578469 \h </w:instrText>
            </w:r>
            <w:r>
              <w:rPr>
                <w:noProof/>
                <w:webHidden/>
              </w:rPr>
            </w:r>
            <w:r>
              <w:rPr>
                <w:noProof/>
                <w:webHidden/>
              </w:rPr>
              <w:fldChar w:fldCharType="separate"/>
            </w:r>
            <w:r w:rsidR="004954B7">
              <w:rPr>
                <w:noProof/>
                <w:webHidden/>
              </w:rPr>
              <w:t>25</w:t>
            </w:r>
            <w:r>
              <w:rPr>
                <w:noProof/>
                <w:webHidden/>
              </w:rPr>
              <w:fldChar w:fldCharType="end"/>
            </w:r>
          </w:hyperlink>
        </w:p>
        <w:p w14:paraId="6747F1F3" w14:textId="77AEC0CB"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70" w:history="1">
            <w:r w:rsidRPr="0021452E">
              <w:rPr>
                <w:rStyle w:val="Hyperlink"/>
                <w:noProof/>
              </w:rPr>
              <w:t>5.2 Limitations</w:t>
            </w:r>
            <w:r>
              <w:rPr>
                <w:noProof/>
                <w:webHidden/>
              </w:rPr>
              <w:tab/>
            </w:r>
            <w:r>
              <w:rPr>
                <w:noProof/>
                <w:webHidden/>
              </w:rPr>
              <w:fldChar w:fldCharType="begin"/>
            </w:r>
            <w:r>
              <w:rPr>
                <w:noProof/>
                <w:webHidden/>
              </w:rPr>
              <w:instrText xml:space="preserve"> PAGEREF _Toc228578470 \h </w:instrText>
            </w:r>
            <w:r>
              <w:rPr>
                <w:noProof/>
                <w:webHidden/>
              </w:rPr>
            </w:r>
            <w:r>
              <w:rPr>
                <w:noProof/>
                <w:webHidden/>
              </w:rPr>
              <w:fldChar w:fldCharType="separate"/>
            </w:r>
            <w:r w:rsidR="004954B7">
              <w:rPr>
                <w:noProof/>
                <w:webHidden/>
              </w:rPr>
              <w:t>26</w:t>
            </w:r>
            <w:r>
              <w:rPr>
                <w:noProof/>
                <w:webHidden/>
              </w:rPr>
              <w:fldChar w:fldCharType="end"/>
            </w:r>
          </w:hyperlink>
        </w:p>
        <w:p w14:paraId="4E19DFCD" w14:textId="24B19EED" w:rsidR="00993A74" w:rsidRDefault="00993A74">
          <w:pPr>
            <w:pStyle w:val="TOC2"/>
            <w:tabs>
              <w:tab w:val="right" w:leader="dot" w:pos="9350"/>
            </w:tabs>
            <w:rPr>
              <w:rFonts w:asciiTheme="minorHAnsi" w:eastAsiaTheme="minorEastAsia" w:hAnsiTheme="minorHAnsi" w:cstheme="minorBidi"/>
              <w:noProof/>
              <w:sz w:val="22"/>
              <w:szCs w:val="22"/>
            </w:rPr>
          </w:pPr>
          <w:hyperlink w:anchor="_Toc228578471" w:history="1">
            <w:r w:rsidRPr="0021452E">
              <w:rPr>
                <w:rStyle w:val="Hyperlink"/>
                <w:noProof/>
              </w:rPr>
              <w:t>5.3 Future Improvement</w:t>
            </w:r>
            <w:r>
              <w:rPr>
                <w:noProof/>
                <w:webHidden/>
              </w:rPr>
              <w:tab/>
            </w:r>
            <w:r>
              <w:rPr>
                <w:noProof/>
                <w:webHidden/>
              </w:rPr>
              <w:fldChar w:fldCharType="begin"/>
            </w:r>
            <w:r>
              <w:rPr>
                <w:noProof/>
                <w:webHidden/>
              </w:rPr>
              <w:instrText xml:space="preserve"> PAGEREF _Toc228578471 \h </w:instrText>
            </w:r>
            <w:r>
              <w:rPr>
                <w:noProof/>
                <w:webHidden/>
              </w:rPr>
            </w:r>
            <w:r>
              <w:rPr>
                <w:noProof/>
                <w:webHidden/>
              </w:rPr>
              <w:fldChar w:fldCharType="separate"/>
            </w:r>
            <w:r w:rsidR="004954B7">
              <w:rPr>
                <w:noProof/>
                <w:webHidden/>
              </w:rPr>
              <w:t>26</w:t>
            </w:r>
            <w:r>
              <w:rPr>
                <w:noProof/>
                <w:webHidden/>
              </w:rPr>
              <w:fldChar w:fldCharType="end"/>
            </w:r>
          </w:hyperlink>
        </w:p>
        <w:p w14:paraId="51ABA439" w14:textId="7789FAF5" w:rsidR="00993A74" w:rsidRDefault="00993A74">
          <w:pPr>
            <w:pStyle w:val="TOC1"/>
            <w:tabs>
              <w:tab w:val="right" w:leader="dot" w:pos="9350"/>
            </w:tabs>
            <w:rPr>
              <w:rFonts w:asciiTheme="minorHAnsi" w:eastAsiaTheme="minorEastAsia" w:hAnsiTheme="minorHAnsi" w:cstheme="minorBidi"/>
              <w:noProof/>
              <w:sz w:val="22"/>
              <w:szCs w:val="22"/>
            </w:rPr>
          </w:pPr>
          <w:hyperlink w:anchor="_Toc228578472" w:history="1">
            <w:r w:rsidRPr="0021452E">
              <w:rPr>
                <w:rStyle w:val="Hyperlink"/>
                <w:noProof/>
              </w:rPr>
              <w:t>References</w:t>
            </w:r>
            <w:r>
              <w:rPr>
                <w:noProof/>
                <w:webHidden/>
              </w:rPr>
              <w:tab/>
            </w:r>
            <w:r>
              <w:rPr>
                <w:noProof/>
                <w:webHidden/>
              </w:rPr>
              <w:fldChar w:fldCharType="begin"/>
            </w:r>
            <w:r>
              <w:rPr>
                <w:noProof/>
                <w:webHidden/>
              </w:rPr>
              <w:instrText xml:space="preserve"> PAGEREF _Toc228578472 \h </w:instrText>
            </w:r>
            <w:r>
              <w:rPr>
                <w:noProof/>
                <w:webHidden/>
              </w:rPr>
            </w:r>
            <w:r>
              <w:rPr>
                <w:noProof/>
                <w:webHidden/>
              </w:rPr>
              <w:fldChar w:fldCharType="separate"/>
            </w:r>
            <w:r w:rsidR="004954B7">
              <w:rPr>
                <w:noProof/>
                <w:webHidden/>
              </w:rPr>
              <w:t>28</w:t>
            </w:r>
            <w:r>
              <w:rPr>
                <w:noProof/>
                <w:webHidden/>
              </w:rPr>
              <w:fldChar w:fldCharType="end"/>
            </w:r>
          </w:hyperlink>
        </w:p>
        <w:p w14:paraId="2F630C02" w14:textId="369C3468" w:rsidR="00E56EE8" w:rsidRPr="00E8686C" w:rsidRDefault="00634EB1" w:rsidP="00046067">
          <w:pPr>
            <w:pBdr>
              <w:top w:val="nil"/>
              <w:left w:val="nil"/>
              <w:bottom w:val="nil"/>
              <w:right w:val="nil"/>
              <w:between w:val="nil"/>
            </w:pBdr>
            <w:tabs>
              <w:tab w:val="right" w:leader="dot" w:pos="9350"/>
            </w:tabs>
            <w:spacing w:after="100"/>
          </w:pPr>
          <w:r>
            <w:fldChar w:fldCharType="end"/>
          </w:r>
        </w:p>
      </w:sdtContent>
    </w:sdt>
    <w:p w14:paraId="05D06280" w14:textId="77777777" w:rsidR="00E56EE8" w:rsidRPr="00EA2062" w:rsidRDefault="00634EB1">
      <w:pPr>
        <w:pStyle w:val="Heading1"/>
        <w:spacing w:after="240"/>
        <w:rPr>
          <w:bCs/>
        </w:rPr>
      </w:pPr>
      <w:bookmarkStart w:id="7" w:name="_Toc228578448"/>
      <w:r w:rsidRPr="00EA2062">
        <w:rPr>
          <w:bCs/>
        </w:rPr>
        <w:lastRenderedPageBreak/>
        <w:t>LIST OF FIGURES</w:t>
      </w:r>
      <w:bookmarkEnd w:id="7"/>
    </w:p>
    <w:sdt>
      <w:sdtPr>
        <w:id w:val="1792939236"/>
        <w:docPartObj>
          <w:docPartGallery w:val="Table of Contents"/>
          <w:docPartUnique/>
        </w:docPartObj>
      </w:sdtPr>
      <w:sdtEndPr/>
      <w:sdtContent>
        <w:p w14:paraId="13B62253" w14:textId="73B64DD5" w:rsidR="00934ECF" w:rsidRDefault="00934ECF" w:rsidP="000C1B99">
          <w:pPr>
            <w:spacing w:before="100" w:beforeAutospacing="1" w:after="100" w:afterAutospacing="1"/>
            <w:contextualSpacing/>
            <w:jc w:val="left"/>
          </w:pPr>
          <w:r>
            <w:rPr>
              <w:rFonts w:cs="Times New Roman"/>
            </w:rPr>
            <w:t>Figure 1: Goal Illustration</w:t>
          </w:r>
          <w:r w:rsidRPr="0029645C">
            <w:t xml:space="preserve"> </w:t>
          </w:r>
          <w:r>
            <w:t xml:space="preserve">                                                                                                           </w:t>
          </w:r>
          <w:r w:rsidR="00C564D9">
            <w:t xml:space="preserve"> </w:t>
          </w:r>
          <w:r>
            <w:t xml:space="preserve"> 2</w:t>
          </w:r>
        </w:p>
        <w:p w14:paraId="497F7F16" w14:textId="43223E20" w:rsidR="00287BD1" w:rsidRDefault="00287BD1" w:rsidP="000C1B99">
          <w:pPr>
            <w:spacing w:before="100" w:beforeAutospacing="1" w:after="100" w:afterAutospacing="1"/>
            <w:contextualSpacing/>
            <w:jc w:val="left"/>
            <w:rPr>
              <w:rFonts w:cs="Times New Roman"/>
            </w:rPr>
          </w:pPr>
          <w:r w:rsidRPr="0029645C">
            <w:rPr>
              <w:rFonts w:cs="Times New Roman"/>
            </w:rPr>
            <w:t xml:space="preserve">Figure </w:t>
          </w:r>
          <w:proofErr w:type="gramStart"/>
          <w:r w:rsidR="00522784">
            <w:rPr>
              <w:rFonts w:cs="Times New Roman"/>
            </w:rPr>
            <w:t>2</w:t>
          </w:r>
          <w:r>
            <w:rPr>
              <w:rFonts w:cs="Times New Roman"/>
            </w:rPr>
            <w:t xml:space="preserve"> </w:t>
          </w:r>
          <w:r w:rsidRPr="0029645C">
            <w:rPr>
              <w:rFonts w:cs="Times New Roman"/>
            </w:rPr>
            <w:t>:</w:t>
          </w:r>
          <w:proofErr w:type="gramEnd"/>
          <w:r w:rsidRPr="0029645C">
            <w:rPr>
              <w:rFonts w:cs="Times New Roman"/>
            </w:rPr>
            <w:t xml:space="preserve"> Mask refinement process                                                                                         </w:t>
          </w:r>
          <w:r>
            <w:rPr>
              <w:rFonts w:cs="Times New Roman"/>
            </w:rPr>
            <w:t xml:space="preserve"> </w:t>
          </w:r>
          <w:r w:rsidR="00934ECF">
            <w:rPr>
              <w:rFonts w:cs="Times New Roman"/>
            </w:rPr>
            <w:t xml:space="preserve">     </w:t>
          </w:r>
          <w:r w:rsidR="007B08A3">
            <w:rPr>
              <w:rFonts w:cs="Times New Roman"/>
            </w:rPr>
            <w:t>7</w:t>
          </w:r>
          <w:r w:rsidRPr="0029645C">
            <w:rPr>
              <w:rFonts w:cs="Times New Roman"/>
            </w:rPr>
            <w:br/>
            <w:t xml:space="preserve">Figure </w:t>
          </w:r>
          <w:r w:rsidR="00522784">
            <w:rPr>
              <w:rFonts w:cs="Times New Roman"/>
            </w:rPr>
            <w:t>3</w:t>
          </w:r>
          <w:r>
            <w:rPr>
              <w:rFonts w:cs="Times New Roman"/>
            </w:rPr>
            <w:t xml:space="preserve"> </w:t>
          </w:r>
          <w:r w:rsidRPr="0029645C">
            <w:rPr>
              <w:rFonts w:cs="Times New Roman"/>
            </w:rPr>
            <w:t xml:space="preserve">: Global–local reconstruction strategy                                                                      </w:t>
          </w:r>
          <w:r>
            <w:rPr>
              <w:rFonts w:cs="Times New Roman"/>
            </w:rPr>
            <w:t xml:space="preserve"> </w:t>
          </w:r>
          <w:r w:rsidR="00934ECF">
            <w:rPr>
              <w:rFonts w:cs="Times New Roman"/>
            </w:rPr>
            <w:t xml:space="preserve">     </w:t>
          </w:r>
          <w:r>
            <w:rPr>
              <w:rFonts w:cs="Times New Roman"/>
            </w:rPr>
            <w:t xml:space="preserve"> </w:t>
          </w:r>
          <w:r w:rsidR="007B08A3">
            <w:rPr>
              <w:rFonts w:cs="Times New Roman"/>
            </w:rPr>
            <w:t>7</w:t>
          </w:r>
        </w:p>
        <w:p w14:paraId="710088E5" w14:textId="33D4CF01" w:rsidR="00522784" w:rsidRDefault="00522784" w:rsidP="000C1B99">
          <w:pPr>
            <w:spacing w:before="100" w:beforeAutospacing="1" w:after="100" w:afterAutospacing="1"/>
            <w:contextualSpacing/>
            <w:jc w:val="left"/>
            <w:rPr>
              <w:rFonts w:cs="Times New Roman"/>
            </w:rPr>
          </w:pPr>
          <w:r w:rsidRPr="00522784">
            <w:rPr>
              <w:rFonts w:cs="Times New Roman"/>
            </w:rPr>
            <w:t>Figure 4: Residual-aware evaluation</w:t>
          </w:r>
          <w:r>
            <w:rPr>
              <w:rFonts w:cs="Times New Roman"/>
            </w:rPr>
            <w:t xml:space="preserve">                                                                                         </w:t>
          </w:r>
          <w:r w:rsidR="00934ECF">
            <w:rPr>
              <w:rFonts w:cs="Times New Roman"/>
            </w:rPr>
            <w:t xml:space="preserve">   </w:t>
          </w:r>
          <w:r>
            <w:rPr>
              <w:rFonts w:cs="Times New Roman"/>
            </w:rPr>
            <w:t xml:space="preserve"> </w:t>
          </w:r>
          <w:r w:rsidR="00C564D9">
            <w:rPr>
              <w:rFonts w:cs="Times New Roman"/>
            </w:rPr>
            <w:t xml:space="preserve"> </w:t>
          </w:r>
          <w:r>
            <w:rPr>
              <w:rFonts w:cs="Times New Roman"/>
            </w:rPr>
            <w:t>8</w:t>
          </w:r>
        </w:p>
        <w:p w14:paraId="3B3B3DBE" w14:textId="772C9142" w:rsidR="00287BD1" w:rsidRDefault="00287BD1" w:rsidP="000C1B99">
          <w:pPr>
            <w:spacing w:before="100" w:beforeAutospacing="1" w:after="100" w:afterAutospacing="1"/>
            <w:contextualSpacing/>
            <w:jc w:val="left"/>
            <w:rPr>
              <w:rFonts w:cs="Times New Roman"/>
            </w:rPr>
          </w:pPr>
          <w:r w:rsidRPr="0029645C">
            <w:rPr>
              <w:rFonts w:cs="Times New Roman"/>
            </w:rPr>
            <w:t>Figure</w:t>
          </w:r>
          <w:r>
            <w:rPr>
              <w:rFonts w:cs="Times New Roman"/>
            </w:rPr>
            <w:t xml:space="preserve"> </w:t>
          </w:r>
          <w:proofErr w:type="gramStart"/>
          <w:r>
            <w:rPr>
              <w:rFonts w:cs="Times New Roman"/>
            </w:rPr>
            <w:t xml:space="preserve">5 </w:t>
          </w:r>
          <w:r w:rsidRPr="0029645C">
            <w:rPr>
              <w:rFonts w:cs="Times New Roman"/>
            </w:rPr>
            <w:t>:</w:t>
          </w:r>
          <w:proofErr w:type="gramEnd"/>
          <w:r w:rsidRPr="0029645C">
            <w:rPr>
              <w:rFonts w:cs="Times New Roman"/>
            </w:rPr>
            <w:t xml:space="preserve"> Proposed system architecture                                                                                   </w:t>
          </w:r>
          <w:r>
            <w:rPr>
              <w:rFonts w:cs="Times New Roman"/>
            </w:rPr>
            <w:t xml:space="preserve"> </w:t>
          </w:r>
          <w:r w:rsidRPr="0029645C">
            <w:rPr>
              <w:rFonts w:cs="Times New Roman"/>
            </w:rPr>
            <w:t xml:space="preserve"> </w:t>
          </w:r>
          <w:r w:rsidR="00934ECF">
            <w:rPr>
              <w:rFonts w:cs="Times New Roman"/>
            </w:rPr>
            <w:t xml:space="preserve">  </w:t>
          </w:r>
          <w:r w:rsidR="00C564D9">
            <w:rPr>
              <w:rFonts w:cs="Times New Roman"/>
            </w:rPr>
            <w:t xml:space="preserve">  </w:t>
          </w:r>
          <w:r w:rsidRPr="0029645C">
            <w:rPr>
              <w:rFonts w:cs="Times New Roman"/>
            </w:rPr>
            <w:t>9</w:t>
          </w:r>
        </w:p>
        <w:p w14:paraId="42562FC6" w14:textId="75D7C231" w:rsidR="00C1372C" w:rsidRPr="00696A5A" w:rsidRDefault="002206C3" w:rsidP="000C1B99">
          <w:pPr>
            <w:spacing w:before="100" w:beforeAutospacing="1" w:after="100" w:afterAutospacing="1"/>
            <w:contextualSpacing/>
            <w:jc w:val="left"/>
            <w:rPr>
              <w:i/>
              <w:iCs/>
            </w:rPr>
          </w:pPr>
          <w:r w:rsidRPr="0029645C">
            <w:rPr>
              <w:rFonts w:cs="Times New Roman"/>
            </w:rPr>
            <w:t xml:space="preserve">Figure </w:t>
          </w:r>
          <w:r w:rsidR="00805B94">
            <w:rPr>
              <w:rFonts w:cs="Times New Roman"/>
            </w:rPr>
            <w:t>6</w:t>
          </w:r>
          <w:r w:rsidRPr="0029645C">
            <w:rPr>
              <w:rFonts w:cs="Times New Roman"/>
            </w:rPr>
            <w:t xml:space="preserve">: Baseline comparison visual grid                               </w:t>
          </w:r>
          <w:r w:rsidR="00FB5114" w:rsidRPr="0029645C">
            <w:rPr>
              <w:rFonts w:cs="Times New Roman"/>
            </w:rPr>
            <w:t xml:space="preserve">                 </w:t>
          </w:r>
          <w:r w:rsidRPr="0029645C">
            <w:rPr>
              <w:rFonts w:cs="Times New Roman"/>
            </w:rPr>
            <w:t xml:space="preserve"> </w:t>
          </w:r>
          <w:r w:rsidR="00DF0C63" w:rsidRPr="0029645C">
            <w:rPr>
              <w:rFonts w:cs="Times New Roman"/>
            </w:rPr>
            <w:t xml:space="preserve">          </w:t>
          </w:r>
          <w:r w:rsidR="0029645C" w:rsidRPr="0029645C">
            <w:rPr>
              <w:rFonts w:cs="Times New Roman"/>
            </w:rPr>
            <w:t xml:space="preserve">                   </w:t>
          </w:r>
          <w:r w:rsidR="0029645C">
            <w:rPr>
              <w:rFonts w:cs="Times New Roman"/>
            </w:rPr>
            <w:t xml:space="preserve"> </w:t>
          </w:r>
          <w:r w:rsidR="00934ECF">
            <w:rPr>
              <w:rFonts w:cs="Times New Roman"/>
            </w:rPr>
            <w:t xml:space="preserve">   </w:t>
          </w:r>
          <w:r w:rsidR="00C564D9">
            <w:rPr>
              <w:rFonts w:cs="Times New Roman"/>
            </w:rPr>
            <w:t xml:space="preserve"> </w:t>
          </w:r>
          <w:r w:rsidR="00934ECF">
            <w:rPr>
              <w:rFonts w:cs="Times New Roman"/>
            </w:rPr>
            <w:t xml:space="preserve"> </w:t>
          </w:r>
          <w:r w:rsidRPr="0029645C">
            <w:rPr>
              <w:rFonts w:cs="Times New Roman"/>
            </w:rPr>
            <w:t>1</w:t>
          </w:r>
          <w:r w:rsidR="00805B94">
            <w:rPr>
              <w:rFonts w:cs="Times New Roman"/>
            </w:rPr>
            <w:t>5</w:t>
          </w:r>
          <w:r w:rsidR="00FB5114" w:rsidRPr="0029645C">
            <w:rPr>
              <w:rFonts w:cs="Times New Roman"/>
              <w:b/>
              <w:bCs/>
            </w:rPr>
            <w:br/>
          </w:r>
          <w:r w:rsidR="00FB5114" w:rsidRPr="00671271">
            <w:rPr>
              <w:rFonts w:cs="Times New Roman"/>
            </w:rPr>
            <w:t xml:space="preserve">Figure </w:t>
          </w:r>
          <w:r w:rsidR="00F16936">
            <w:rPr>
              <w:rFonts w:cs="Times New Roman"/>
            </w:rPr>
            <w:t>7</w:t>
          </w:r>
          <w:r w:rsidR="00FB5114" w:rsidRPr="0029645C">
            <w:rPr>
              <w:rFonts w:cs="Times New Roman"/>
            </w:rPr>
            <w:t xml:space="preserve">: Metric comparison between Method A &amp; Method B                     </w:t>
          </w:r>
          <w:r w:rsidR="00DF0C63" w:rsidRPr="0029645C">
            <w:rPr>
              <w:rFonts w:cs="Times New Roman"/>
            </w:rPr>
            <w:t xml:space="preserve">         </w:t>
          </w:r>
          <w:r w:rsidR="0029645C" w:rsidRPr="0029645C">
            <w:rPr>
              <w:rFonts w:cs="Times New Roman"/>
            </w:rPr>
            <w:t xml:space="preserve">               </w:t>
          </w:r>
          <w:r w:rsidR="0029645C">
            <w:rPr>
              <w:rFonts w:cs="Times New Roman"/>
            </w:rPr>
            <w:t xml:space="preserve"> </w:t>
          </w:r>
          <w:r w:rsidR="00F16936">
            <w:rPr>
              <w:rFonts w:cs="Times New Roman"/>
            </w:rPr>
            <w:t xml:space="preserve"> </w:t>
          </w:r>
          <w:r w:rsidR="00934ECF">
            <w:rPr>
              <w:rFonts w:cs="Times New Roman"/>
            </w:rPr>
            <w:t xml:space="preserve">    </w:t>
          </w:r>
          <w:r w:rsidR="00C564D9">
            <w:rPr>
              <w:rFonts w:cs="Times New Roman"/>
            </w:rPr>
            <w:t xml:space="preserve"> </w:t>
          </w:r>
          <w:r w:rsidR="00DF0C63" w:rsidRPr="0029645C">
            <w:rPr>
              <w:rFonts w:cs="Times New Roman"/>
            </w:rPr>
            <w:t>1</w:t>
          </w:r>
          <w:r w:rsidR="001F3413">
            <w:rPr>
              <w:rFonts w:cs="Times New Roman"/>
            </w:rPr>
            <w:t>6</w:t>
          </w:r>
          <w:r w:rsidR="00DF0C63" w:rsidRPr="0029645C">
            <w:rPr>
              <w:rFonts w:cs="Times New Roman"/>
            </w:rPr>
            <w:br/>
          </w:r>
          <w:r w:rsidR="00DF0C63" w:rsidRPr="00671271">
            <w:rPr>
              <w:rStyle w:val="Strong"/>
              <w:rFonts w:cs="Times New Roman"/>
              <w:b w:val="0"/>
              <w:bCs w:val="0"/>
            </w:rPr>
            <w:t xml:space="preserve">Figure </w:t>
          </w:r>
          <w:r w:rsidR="001F3413">
            <w:rPr>
              <w:rStyle w:val="Strong"/>
              <w:rFonts w:cs="Times New Roman"/>
              <w:b w:val="0"/>
              <w:bCs w:val="0"/>
            </w:rPr>
            <w:t>8</w:t>
          </w:r>
          <w:r w:rsidR="00DF0C63" w:rsidRPr="0029645C">
            <w:rPr>
              <w:rStyle w:val="Strong"/>
              <w:rFonts w:cs="Times New Roman"/>
            </w:rPr>
            <w:t xml:space="preserve">: </w:t>
          </w:r>
          <w:r w:rsidR="00DF0C63" w:rsidRPr="0029645C">
            <w:rPr>
              <w:rStyle w:val="Strong"/>
              <w:rFonts w:cs="Times New Roman"/>
              <w:b w:val="0"/>
              <w:bCs w:val="0"/>
            </w:rPr>
            <w:t xml:space="preserve">Per-image win-rate comparison between Method A &amp; Method B           </w:t>
          </w:r>
          <w:r w:rsidR="0029645C" w:rsidRPr="0029645C">
            <w:rPr>
              <w:rStyle w:val="Strong"/>
              <w:rFonts w:cs="Times New Roman"/>
              <w:b w:val="0"/>
              <w:bCs w:val="0"/>
            </w:rPr>
            <w:t xml:space="preserve">              </w:t>
          </w:r>
          <w:r w:rsidR="00F16936">
            <w:rPr>
              <w:rStyle w:val="Strong"/>
              <w:rFonts w:cs="Times New Roman"/>
              <w:b w:val="0"/>
              <w:bCs w:val="0"/>
            </w:rPr>
            <w:t xml:space="preserve"> </w:t>
          </w:r>
          <w:r w:rsidR="0029645C">
            <w:rPr>
              <w:rStyle w:val="Strong"/>
              <w:rFonts w:cs="Times New Roman"/>
              <w:b w:val="0"/>
              <w:bCs w:val="0"/>
            </w:rPr>
            <w:t xml:space="preserve"> </w:t>
          </w:r>
          <w:r w:rsidR="00934ECF">
            <w:rPr>
              <w:rStyle w:val="Strong"/>
              <w:rFonts w:cs="Times New Roman"/>
              <w:b w:val="0"/>
              <w:bCs w:val="0"/>
            </w:rPr>
            <w:t xml:space="preserve">    </w:t>
          </w:r>
          <w:r w:rsidR="00C564D9">
            <w:rPr>
              <w:rStyle w:val="Strong"/>
              <w:rFonts w:cs="Times New Roman"/>
              <w:b w:val="0"/>
              <w:bCs w:val="0"/>
            </w:rPr>
            <w:t xml:space="preserve"> </w:t>
          </w:r>
          <w:r w:rsidR="00DF0C63" w:rsidRPr="0029645C">
            <w:rPr>
              <w:rStyle w:val="Strong"/>
              <w:rFonts w:cs="Times New Roman"/>
              <w:b w:val="0"/>
              <w:bCs w:val="0"/>
            </w:rPr>
            <w:t>1</w:t>
          </w:r>
          <w:r w:rsidR="001F3413">
            <w:rPr>
              <w:rStyle w:val="Strong"/>
              <w:rFonts w:cs="Times New Roman"/>
              <w:b w:val="0"/>
              <w:bCs w:val="0"/>
            </w:rPr>
            <w:t>7</w:t>
          </w:r>
          <w:r w:rsidR="00011A89" w:rsidRPr="0029645C">
            <w:rPr>
              <w:rStyle w:val="Strong"/>
              <w:rFonts w:cs="Times New Roman"/>
              <w:b w:val="0"/>
              <w:bCs w:val="0"/>
            </w:rPr>
            <w:br/>
          </w:r>
          <w:r w:rsidR="002F39C0" w:rsidRPr="002F39C0">
            <w:rPr>
              <w:rStyle w:val="Emphasis"/>
              <w:i w:val="0"/>
              <w:iCs w:val="0"/>
            </w:rPr>
            <w:t xml:space="preserve">Figure </w:t>
          </w:r>
          <w:r w:rsidR="00522784">
            <w:rPr>
              <w:rStyle w:val="Emphasis"/>
              <w:i w:val="0"/>
              <w:iCs w:val="0"/>
            </w:rPr>
            <w:t xml:space="preserve"> </w:t>
          </w:r>
          <w:r w:rsidR="002F39C0" w:rsidRPr="002F39C0">
            <w:rPr>
              <w:rStyle w:val="Emphasis"/>
              <w:i w:val="0"/>
              <w:iCs w:val="0"/>
            </w:rPr>
            <w:t xml:space="preserve">9: Per-image performance comparison of Methods A–D </w:t>
          </w:r>
          <w:r w:rsidR="002F39C0">
            <w:rPr>
              <w:rStyle w:val="Emphasis"/>
              <w:i w:val="0"/>
              <w:iCs w:val="0"/>
            </w:rPr>
            <w:t xml:space="preserve">                                   </w:t>
          </w:r>
          <w:r w:rsidR="00C25510">
            <w:rPr>
              <w:rStyle w:val="Emphasis"/>
              <w:i w:val="0"/>
              <w:iCs w:val="0"/>
            </w:rPr>
            <w:t xml:space="preserve">          </w:t>
          </w:r>
          <w:r w:rsidR="00934ECF">
            <w:rPr>
              <w:rStyle w:val="Emphasis"/>
              <w:i w:val="0"/>
              <w:iCs w:val="0"/>
            </w:rPr>
            <w:t xml:space="preserve"> </w:t>
          </w:r>
          <w:r w:rsidR="00C564D9">
            <w:rPr>
              <w:rStyle w:val="Emphasis"/>
              <w:i w:val="0"/>
              <w:iCs w:val="0"/>
            </w:rPr>
            <w:t xml:space="preserve"> </w:t>
          </w:r>
          <w:r w:rsidR="00934ECF">
            <w:rPr>
              <w:rStyle w:val="Emphasis"/>
              <w:i w:val="0"/>
              <w:iCs w:val="0"/>
            </w:rPr>
            <w:t xml:space="preserve"> </w:t>
          </w:r>
          <w:r w:rsidR="002F39C0">
            <w:rPr>
              <w:rStyle w:val="Emphasis"/>
              <w:i w:val="0"/>
              <w:iCs w:val="0"/>
            </w:rPr>
            <w:t>18</w:t>
          </w:r>
          <w:r w:rsidR="00011A89" w:rsidRPr="0029645C">
            <w:rPr>
              <w:rStyle w:val="Emphasis"/>
              <w:i w:val="0"/>
              <w:iCs w:val="0"/>
            </w:rPr>
            <w:br/>
          </w:r>
          <w:r w:rsidR="002F39C0" w:rsidRPr="002F39C0">
            <w:rPr>
              <w:rStyle w:val="Emphasis"/>
              <w:rFonts w:cs="Times New Roman"/>
              <w:i w:val="0"/>
              <w:iCs w:val="0"/>
            </w:rPr>
            <w:t>Figure 10: Trade-off analysis of reconstruction quality and object removal effectiveness under increasing scene complexity.</w:t>
          </w:r>
          <w:r w:rsidR="002F39C0">
            <w:rPr>
              <w:rStyle w:val="Emphasis"/>
              <w:rFonts w:cs="Times New Roman"/>
              <w:i w:val="0"/>
              <w:iCs w:val="0"/>
            </w:rPr>
            <w:t xml:space="preserve">                                                                                                     </w:t>
          </w:r>
          <w:r w:rsidR="00934ECF">
            <w:rPr>
              <w:rStyle w:val="Emphasis"/>
              <w:rFonts w:cs="Times New Roman"/>
              <w:i w:val="0"/>
              <w:iCs w:val="0"/>
            </w:rPr>
            <w:t xml:space="preserve">   </w:t>
          </w:r>
          <w:r w:rsidR="00C564D9">
            <w:rPr>
              <w:rStyle w:val="Emphasis"/>
              <w:rFonts w:cs="Times New Roman"/>
              <w:i w:val="0"/>
              <w:iCs w:val="0"/>
            </w:rPr>
            <w:t xml:space="preserve"> </w:t>
          </w:r>
          <w:r w:rsidR="002F39C0">
            <w:rPr>
              <w:rStyle w:val="Emphasis"/>
              <w:rFonts w:cs="Times New Roman"/>
              <w:i w:val="0"/>
              <w:iCs w:val="0"/>
            </w:rPr>
            <w:t>19</w:t>
          </w:r>
          <w:r w:rsidR="00A65CE3" w:rsidRPr="0029645C">
            <w:rPr>
              <w:rStyle w:val="Emphasis"/>
              <w:rFonts w:cs="Times New Roman"/>
              <w:i w:val="0"/>
              <w:iCs w:val="0"/>
            </w:rPr>
            <w:br/>
          </w:r>
          <w:r w:rsidR="00A65CE3" w:rsidRPr="002F39C0">
            <w:rPr>
              <w:rStyle w:val="Strong"/>
              <w:rFonts w:cs="Times New Roman"/>
              <w:b w:val="0"/>
              <w:bCs w:val="0"/>
            </w:rPr>
            <w:t xml:space="preserve">Figure </w:t>
          </w:r>
          <w:r w:rsidR="00671271" w:rsidRPr="002F39C0">
            <w:rPr>
              <w:rStyle w:val="Strong"/>
              <w:rFonts w:cs="Times New Roman"/>
              <w:b w:val="0"/>
              <w:bCs w:val="0"/>
            </w:rPr>
            <w:t>11</w:t>
          </w:r>
          <w:r w:rsidR="00A65CE3" w:rsidRPr="002F39C0">
            <w:rPr>
              <w:rStyle w:val="Strong"/>
              <w:rFonts w:cs="Times New Roman"/>
              <w:b w:val="0"/>
              <w:bCs w:val="0"/>
            </w:rPr>
            <w:t>:</w:t>
          </w:r>
          <w:r w:rsidR="00A65CE3" w:rsidRPr="002F39C0">
            <w:rPr>
              <w:rFonts w:cs="Times New Roman"/>
            </w:rPr>
            <w:t xml:space="preserve"> </w:t>
          </w:r>
          <w:r w:rsidR="007959BF" w:rsidRPr="002F39C0">
            <w:rPr>
              <w:rFonts w:cs="Times New Roman"/>
            </w:rPr>
            <w:t>Stage-wise evolution of the proposed instance-aware object removal pipeline</w:t>
          </w:r>
          <w:r w:rsidR="00A65CE3" w:rsidRPr="002F39C0">
            <w:rPr>
              <w:rStyle w:val="Emphasis"/>
              <w:rFonts w:cs="Times New Roman"/>
              <w:i w:val="0"/>
              <w:iCs w:val="0"/>
            </w:rPr>
            <w:t xml:space="preserve">    </w:t>
          </w:r>
          <w:r w:rsidR="007959BF" w:rsidRPr="002F39C0">
            <w:rPr>
              <w:rStyle w:val="Emphasis"/>
              <w:rFonts w:cs="Times New Roman"/>
              <w:i w:val="0"/>
              <w:iCs w:val="0"/>
            </w:rPr>
            <w:t xml:space="preserve">   </w:t>
          </w:r>
          <w:r w:rsidR="00934ECF">
            <w:rPr>
              <w:rStyle w:val="Emphasis"/>
              <w:rFonts w:cs="Times New Roman"/>
              <w:i w:val="0"/>
              <w:iCs w:val="0"/>
            </w:rPr>
            <w:t xml:space="preserve">   </w:t>
          </w:r>
          <w:r w:rsidR="00C564D9">
            <w:rPr>
              <w:rStyle w:val="Emphasis"/>
              <w:rFonts w:cs="Times New Roman"/>
              <w:i w:val="0"/>
              <w:iCs w:val="0"/>
            </w:rPr>
            <w:t xml:space="preserve"> </w:t>
          </w:r>
          <w:r w:rsidR="007959BF" w:rsidRPr="002F39C0">
            <w:rPr>
              <w:rStyle w:val="Emphasis"/>
              <w:rFonts w:cs="Times New Roman"/>
              <w:i w:val="0"/>
              <w:iCs w:val="0"/>
            </w:rPr>
            <w:t>21</w:t>
          </w:r>
          <w:r w:rsidR="00A65CE3" w:rsidRPr="002F39C0">
            <w:rPr>
              <w:rStyle w:val="Emphasis"/>
              <w:rFonts w:cs="Times New Roman"/>
              <w:i w:val="0"/>
              <w:iCs w:val="0"/>
            </w:rPr>
            <w:t xml:space="preserve">  </w:t>
          </w:r>
          <w:r w:rsidR="007959BF" w:rsidRPr="002F39C0">
            <w:rPr>
              <w:rStyle w:val="Emphasis"/>
              <w:rFonts w:cs="Times New Roman"/>
              <w:i w:val="0"/>
              <w:iCs w:val="0"/>
            </w:rPr>
            <w:t>Figure 12: Qualitative results of the final proposed pipeline</w:t>
          </w:r>
          <w:r w:rsidR="007959BF">
            <w:rPr>
              <w:rStyle w:val="Emphasis"/>
              <w:rFonts w:cs="Times New Roman"/>
            </w:rPr>
            <w:t xml:space="preserve">                                                    </w:t>
          </w:r>
          <w:r w:rsidR="00934ECF">
            <w:rPr>
              <w:rStyle w:val="Emphasis"/>
              <w:rFonts w:cs="Times New Roman"/>
            </w:rPr>
            <w:t xml:space="preserve">   </w:t>
          </w:r>
          <w:r w:rsidR="00C564D9">
            <w:rPr>
              <w:rStyle w:val="Emphasis"/>
              <w:rFonts w:cs="Times New Roman"/>
            </w:rPr>
            <w:t xml:space="preserve"> </w:t>
          </w:r>
          <w:r w:rsidR="00F16936">
            <w:rPr>
              <w:rStyle w:val="Emphasis"/>
              <w:rFonts w:cs="Times New Roman"/>
            </w:rPr>
            <w:t xml:space="preserve"> </w:t>
          </w:r>
          <w:r w:rsidR="007959BF" w:rsidRPr="00934ECF">
            <w:rPr>
              <w:rStyle w:val="Emphasis"/>
              <w:rFonts w:cs="Times New Roman"/>
              <w:i w:val="0"/>
              <w:iCs w:val="0"/>
            </w:rPr>
            <w:t>23</w:t>
          </w:r>
          <w:r w:rsidR="00A65CE3" w:rsidRPr="0029645C">
            <w:rPr>
              <w:rStyle w:val="Emphasis"/>
              <w:rFonts w:cs="Times New Roman"/>
            </w:rPr>
            <w:br/>
          </w:r>
          <w:r w:rsidR="007F6041">
            <w:rPr>
              <w:rFonts w:cs="Times New Roman"/>
              <w:b/>
              <w:bCs/>
            </w:rPr>
            <w:br/>
          </w:r>
          <w:r w:rsidR="00DD38A6" w:rsidRPr="001D296A">
            <w:rPr>
              <w:rFonts w:cs="Times New Roman"/>
            </w:rPr>
            <w:br/>
          </w:r>
        </w:p>
        <w:p w14:paraId="265F7DB3" w14:textId="7F739252" w:rsidR="005F1B4A" w:rsidRDefault="005F1B4A" w:rsidP="005F1B4A">
          <w:pPr>
            <w:pBdr>
              <w:top w:val="nil"/>
              <w:left w:val="nil"/>
              <w:bottom w:val="nil"/>
              <w:right w:val="nil"/>
              <w:between w:val="nil"/>
            </w:pBdr>
            <w:tabs>
              <w:tab w:val="right" w:pos="9350"/>
            </w:tabs>
            <w:spacing w:after="0"/>
          </w:pPr>
        </w:p>
        <w:p w14:paraId="3F2DF9A6" w14:textId="1831424D" w:rsidR="00E56EE8" w:rsidRDefault="00937650"/>
      </w:sdtContent>
    </w:sdt>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41E9564C" w14:textId="77777777" w:rsidR="00E56EE8" w:rsidRPr="00EA2062" w:rsidRDefault="00634EB1">
      <w:pPr>
        <w:pStyle w:val="Heading1"/>
        <w:spacing w:after="240"/>
        <w:rPr>
          <w:bCs/>
        </w:rPr>
      </w:pPr>
      <w:bookmarkStart w:id="8" w:name="_Toc228578449"/>
      <w:r w:rsidRPr="00EA2062">
        <w:rPr>
          <w:bCs/>
        </w:rPr>
        <w:lastRenderedPageBreak/>
        <w:t>LIST OF TABLES</w:t>
      </w:r>
      <w:bookmarkEnd w:id="8"/>
    </w:p>
    <w:sdt>
      <w:sdtPr>
        <w:id w:val="-1034890337"/>
        <w:docPartObj>
          <w:docPartGallery w:val="Table of Contents"/>
          <w:docPartUnique/>
        </w:docPartObj>
      </w:sdtPr>
      <w:sdtEndPr/>
      <w:sdtContent>
        <w:p w14:paraId="37089F50" w14:textId="47C7EF58" w:rsidR="00CA0408" w:rsidRDefault="00CA0408">
          <w:pPr>
            <w:pBdr>
              <w:top w:val="nil"/>
              <w:left w:val="nil"/>
              <w:bottom w:val="nil"/>
              <w:right w:val="nil"/>
              <w:between w:val="nil"/>
            </w:pBdr>
            <w:tabs>
              <w:tab w:val="right" w:pos="9350"/>
            </w:tabs>
            <w:spacing w:after="0"/>
          </w:pPr>
          <w:r w:rsidRPr="00CA0408">
            <w:t>T</w:t>
          </w:r>
          <w:r w:rsidR="00AD1B30">
            <w:t>able</w:t>
          </w:r>
          <w:r w:rsidRPr="00CA0408">
            <w:t xml:space="preserve"> I</w:t>
          </w:r>
          <w:r w:rsidR="00AD1B30">
            <w:t>:</w:t>
          </w:r>
          <w:r w:rsidRPr="00CA0408">
            <w:t xml:space="preserve"> S</w:t>
          </w:r>
          <w:r w:rsidR="00AD1B30">
            <w:t xml:space="preserve">oftware </w:t>
          </w:r>
          <w:proofErr w:type="gramStart"/>
          <w:r w:rsidR="00AD1B30">
            <w:t>And</w:t>
          </w:r>
          <w:proofErr w:type="gramEnd"/>
          <w:r w:rsidR="00AD1B30">
            <w:t xml:space="preserve"> Tools Used</w:t>
          </w:r>
          <w:r w:rsidRPr="00CA0408">
            <w:t xml:space="preserve"> </w:t>
          </w:r>
          <w:r w:rsidR="00AD1B30">
            <w:t xml:space="preserve">               </w:t>
          </w:r>
          <w:r>
            <w:t xml:space="preserve">                                                                                11</w:t>
          </w:r>
        </w:p>
        <w:p w14:paraId="214C0B41" w14:textId="77777777" w:rsidR="00AD1B30" w:rsidRDefault="00CA0408">
          <w:pPr>
            <w:pBdr>
              <w:top w:val="nil"/>
              <w:left w:val="nil"/>
              <w:bottom w:val="nil"/>
              <w:right w:val="nil"/>
              <w:between w:val="nil"/>
            </w:pBdr>
            <w:tabs>
              <w:tab w:val="right" w:pos="9350"/>
            </w:tabs>
            <w:spacing w:after="0"/>
          </w:pPr>
          <w:r w:rsidRPr="00CA0408">
            <w:t xml:space="preserve">Table II: Quantitative comparison of five pretrained inpainting </w:t>
          </w:r>
          <w:proofErr w:type="gramStart"/>
          <w:r w:rsidRPr="00CA0408">
            <w:t>baselines  evaluated</w:t>
          </w:r>
          <w:proofErr w:type="gramEnd"/>
          <w:r w:rsidRPr="00CA0408">
            <w:t xml:space="preserve"> on the same image subset.</w:t>
          </w:r>
          <w:r>
            <w:t xml:space="preserve">                                                                                                                                 </w:t>
          </w:r>
          <w:r w:rsidR="00AD1B30">
            <w:t xml:space="preserve"> </w:t>
          </w:r>
          <w:r>
            <w:t>14</w:t>
          </w:r>
        </w:p>
        <w:p w14:paraId="2FA08737" w14:textId="1A2CC1BB" w:rsidR="00E56EE8" w:rsidRDefault="00AD1B30">
          <w:pPr>
            <w:pBdr>
              <w:top w:val="nil"/>
              <w:left w:val="nil"/>
              <w:bottom w:val="nil"/>
              <w:right w:val="nil"/>
              <w:between w:val="nil"/>
            </w:pBdr>
            <w:tabs>
              <w:tab w:val="right" w:pos="9350"/>
            </w:tabs>
            <w:spacing w:after="0"/>
            <w:rPr>
              <w:rFonts w:cs="Times New Roman"/>
              <w:color w:val="000000"/>
            </w:rPr>
          </w:pPr>
          <w:r w:rsidRPr="00AD1B30">
            <w:t>Table III: Quantitative comparison between single-shot removal and progressive instance-wise removal.</w:t>
          </w:r>
          <w:r>
            <w:t xml:space="preserve">                                                                                                                                             </w:t>
          </w:r>
          <w:r w:rsidR="004812D4">
            <w:t>16</w:t>
          </w:r>
          <w:r w:rsidR="00634EB1">
            <w:fldChar w:fldCharType="begin"/>
          </w:r>
          <w:r w:rsidR="00634EB1">
            <w:instrText xml:space="preserve"> TOC \h \u \z \t "Heading 1,1,Heading 2,2,Heading 3,3,Heading 4,4,Heading 5,5,Heading 6,6,"</w:instrText>
          </w:r>
          <w:r w:rsidR="00634EB1">
            <w:fldChar w:fldCharType="separate"/>
          </w:r>
        </w:p>
        <w:p w14:paraId="30D7BE64" w14:textId="7A2A6BEF" w:rsidR="005A4AA0" w:rsidRDefault="004812D4">
          <w:pPr>
            <w:pBdr>
              <w:top w:val="nil"/>
              <w:left w:val="nil"/>
              <w:bottom w:val="nil"/>
              <w:right w:val="nil"/>
              <w:between w:val="nil"/>
            </w:pBdr>
            <w:tabs>
              <w:tab w:val="right" w:pos="9350"/>
            </w:tabs>
            <w:spacing w:after="0"/>
            <w:rPr>
              <w:rFonts w:ascii="Calibri" w:eastAsia="Calibri" w:hAnsi="Calibri" w:cs="Calibri"/>
              <w:color w:val="000000"/>
              <w:sz w:val="22"/>
              <w:szCs w:val="22"/>
            </w:rPr>
          </w:pPr>
          <w:r w:rsidRPr="004812D4">
            <w:rPr>
              <w:rFonts w:ascii="Calibri" w:eastAsia="Calibri" w:hAnsi="Calibri" w:cs="Calibri"/>
              <w:color w:val="000000"/>
              <w:sz w:val="22"/>
              <w:szCs w:val="22"/>
            </w:rPr>
            <w:t>Table IV: Multi-method comparison showing the trade-off between reconstruction quality and residual object removal.</w:t>
          </w:r>
          <w:r>
            <w:rPr>
              <w:rFonts w:ascii="Calibri" w:eastAsia="Calibri" w:hAnsi="Calibri" w:cs="Calibri"/>
              <w:color w:val="000000"/>
              <w:sz w:val="22"/>
              <w:szCs w:val="22"/>
            </w:rPr>
            <w:t xml:space="preserve">                                                                                                                                                             18</w:t>
          </w:r>
        </w:p>
        <w:p w14:paraId="6AE85354" w14:textId="19CE7F57" w:rsidR="004812D4" w:rsidRDefault="00634EB1" w:rsidP="005F1B4A">
          <w:pPr>
            <w:tabs>
              <w:tab w:val="left" w:pos="2700"/>
            </w:tabs>
            <w:spacing w:after="0"/>
          </w:pPr>
          <w:r>
            <w:fldChar w:fldCharType="end"/>
          </w:r>
          <w:r w:rsidR="004812D4" w:rsidRPr="004812D4">
            <w:t xml:space="preserve">Table V: Final performance summary of the proposed Stage 2 V2 pipeline </w:t>
          </w:r>
        </w:p>
        <w:p w14:paraId="4E57ACAE" w14:textId="4151A537" w:rsidR="00E56EE8" w:rsidRDefault="004812D4" w:rsidP="005F1B4A">
          <w:pPr>
            <w:tabs>
              <w:tab w:val="left" w:pos="2700"/>
            </w:tabs>
            <w:spacing w:after="0"/>
            <w:rPr>
              <w:b/>
              <w:sz w:val="28"/>
              <w:szCs w:val="28"/>
            </w:rPr>
          </w:pPr>
          <w:r w:rsidRPr="004812D4">
            <w:t>on evaluated samples.</w:t>
          </w:r>
          <w:r>
            <w:t xml:space="preserve">                                                                                                                         22</w:t>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69309259" w14:textId="77777777" w:rsidR="00FD23F7" w:rsidRDefault="00FD23F7">
      <w:pPr>
        <w:spacing w:after="0"/>
        <w:ind w:left="630" w:hanging="630"/>
        <w:sectPr w:rsidR="00FD23F7" w:rsidSect="00AF7DFC">
          <w:footerReference w:type="default" r:id="rId10"/>
          <w:pgSz w:w="12240" w:h="15840"/>
          <w:pgMar w:top="1440" w:right="1440" w:bottom="1440" w:left="1440" w:header="720" w:footer="720" w:gutter="0"/>
          <w:pgNumType w:fmt="lowerRoman" w:start="1"/>
          <w:cols w:space="720"/>
          <w:docGrid w:linePitch="326"/>
        </w:sectPr>
      </w:pPr>
    </w:p>
    <w:p w14:paraId="5089DCE0" w14:textId="77777777" w:rsidR="00E56EE8" w:rsidRDefault="00634EB1" w:rsidP="005B6761">
      <w:pPr>
        <w:pStyle w:val="Heading1"/>
        <w:spacing w:after="240"/>
      </w:pPr>
      <w:bookmarkStart w:id="9" w:name="_Toc228578450"/>
      <w:r>
        <w:lastRenderedPageBreak/>
        <w:t>Chapter 1 Introduction</w:t>
      </w:r>
      <w:bookmarkEnd w:id="9"/>
    </w:p>
    <w:p w14:paraId="53EB6453" w14:textId="77777777" w:rsidR="00E56EE8" w:rsidRDefault="00634EB1">
      <w:pPr>
        <w:pStyle w:val="Heading2"/>
        <w:numPr>
          <w:ilvl w:val="1"/>
          <w:numId w:val="1"/>
        </w:numPr>
        <w:spacing w:before="120" w:after="120"/>
        <w:ind w:left="720"/>
      </w:pPr>
      <w:bookmarkStart w:id="10" w:name="_Toc228578451"/>
      <w:r>
        <w:t>Background and Motivation</w:t>
      </w:r>
      <w:bookmarkEnd w:id="10"/>
    </w:p>
    <w:p w14:paraId="77CF871F" w14:textId="3FA31ED1" w:rsidR="007B09F3" w:rsidRPr="007B09F3" w:rsidRDefault="007B09F3" w:rsidP="007B09F3">
      <w:pPr>
        <w:pStyle w:val="NormalWeb"/>
        <w:rPr>
          <w:rFonts w:ascii="Times New Roman" w:eastAsia="Times New Roman" w:hAnsi="Times New Roman" w:cs="Times New Roman"/>
        </w:rPr>
      </w:pPr>
      <w:r w:rsidRPr="007B09F3">
        <w:rPr>
          <w:rFonts w:ascii="Times New Roman" w:eastAsia="Times New Roman" w:hAnsi="Times New Roman" w:cs="Times New Roman"/>
        </w:rPr>
        <w:t>Digital image editing has become an important area of computer vision because modern applications often require automatic modification, restoration, and reconstruction of visual content. Among these tasks, object removal is one of the most challenging problems. The goal of object removal is not only to erase a selected object from an image, but also to reconstruct the missing background in such a way that the edited region becomes visually consistent with the surrounding scene. This task becomes significantly harder when the target objects are large, when multiple objects are present, or when the removed region contains complex textures, lighting variations, and structural information.</w:t>
      </w:r>
    </w:p>
    <w:p w14:paraId="6F7FBAE0"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In real-world images, human subjects often occupy a large portion of the scene. Examples include group photographs, crowded public environments, and social events. Removing one or more persons from such images requires accurate object localization, precise mask generation, and realistic background reconstruction. Recent advances in object detection models such as YOLO have significantly improved real-time instance detection performance </w:t>
      </w:r>
      <w:r w:rsidRPr="007B09F3">
        <w:rPr>
          <w:rFonts w:cs="Times New Roman"/>
          <w:b/>
          <w:bCs/>
        </w:rPr>
        <w:t>[1],</w:t>
      </w:r>
      <w:r w:rsidRPr="007B09F3">
        <w:rPr>
          <w:rFonts w:cs="Times New Roman"/>
        </w:rPr>
        <w:t xml:space="preserve"> while segmentation models such as the Segment Anything Model (SAM) have enabled highly accurate mask generation for arbitrary objects </w:t>
      </w:r>
      <w:r w:rsidRPr="007B09F3">
        <w:rPr>
          <w:rFonts w:cs="Times New Roman"/>
          <w:b/>
          <w:bCs/>
        </w:rPr>
        <w:t>[2].</w:t>
      </w:r>
      <w:r w:rsidRPr="007B09F3">
        <w:rPr>
          <w:rFonts w:cs="Times New Roman"/>
        </w:rPr>
        <w:t xml:space="preserve"> Despite these advancements, generating visually consistent background reconstruction after object removal remains a challenging problem.</w:t>
      </w:r>
    </w:p>
    <w:p w14:paraId="12312514"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Traditional inpainting methods, such as Telea and Navier–Stokes-based approaches, are computationally efficient and perform reasonably well for small missing regions, but they often fail to preserve texture consistency and semantic structure in large masked areas. Learning-based approaches such as LaMa have improved global image reconstruction by utilizing large receptive fields and advanced convolutional designs </w:t>
      </w:r>
      <w:r w:rsidRPr="007B09F3">
        <w:rPr>
          <w:rFonts w:cs="Times New Roman"/>
          <w:b/>
          <w:bCs/>
        </w:rPr>
        <w:t>[3].</w:t>
      </w:r>
      <w:r w:rsidRPr="007B09F3">
        <w:rPr>
          <w:rFonts w:cs="Times New Roman"/>
        </w:rPr>
        <w:t xml:space="preserve"> More recently, diffusion-based generative models, including Stable Diffusion and related methods, have demonstrated strong capability in generating realistic textures and semantic content </w:t>
      </w:r>
      <w:r w:rsidRPr="007B09F3">
        <w:rPr>
          <w:rFonts w:cs="Times New Roman"/>
          <w:b/>
          <w:bCs/>
        </w:rPr>
        <w:t xml:space="preserve">[4], [5]. </w:t>
      </w:r>
      <w:r w:rsidRPr="007B09F3">
        <w:rPr>
          <w:rFonts w:cs="Times New Roman"/>
        </w:rPr>
        <w:t>However, these models are highly sensitive to mask size and quality, and their performance degrades when large portions of the image are removed, often resulting in unrealistic or structurally inconsistent outputs.</w:t>
      </w:r>
    </w:p>
    <w:p w14:paraId="026833EE" w14:textId="262105A9"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This research is motivated by the limitations of existing methods in handling complex multi-person scenes. Instead of treating object removal as a single-step inpainting problem, this project proposes a structured, instance-aware pipeline that integrates detection, segmentation, mask refinement, and hybrid inpainting. By combining global reconstruction and local refinement, the proposed approach aims to improve visual consistency while addressing the large-mask failure problem observed in diffusion-based methods</w:t>
      </w:r>
      <w:r w:rsidR="0054344B">
        <w:rPr>
          <w:rFonts w:cs="Times New Roman"/>
        </w:rPr>
        <w:t>.</w:t>
      </w:r>
    </w:p>
    <w:p w14:paraId="515A7595" w14:textId="1169E273" w:rsidR="00D91C62" w:rsidRPr="00D91C62" w:rsidRDefault="00D91C62" w:rsidP="00D91C62">
      <w:pPr>
        <w:spacing w:before="100" w:beforeAutospacing="1" w:after="100" w:afterAutospacing="1" w:line="240" w:lineRule="auto"/>
        <w:jc w:val="left"/>
        <w:rPr>
          <w:rFonts w:cs="Times New Roman"/>
        </w:rPr>
      </w:pPr>
    </w:p>
    <w:p w14:paraId="0874B406" w14:textId="165DAA66" w:rsidR="00E56EE8" w:rsidRDefault="00E56EE8">
      <w:pPr>
        <w:rPr>
          <w:color w:val="0070C0"/>
        </w:rPr>
      </w:pPr>
    </w:p>
    <w:p w14:paraId="002B04ED" w14:textId="77777777" w:rsidR="00E56EE8" w:rsidRDefault="00634EB1">
      <w:pPr>
        <w:pStyle w:val="Heading2"/>
        <w:numPr>
          <w:ilvl w:val="1"/>
          <w:numId w:val="1"/>
        </w:numPr>
        <w:spacing w:before="120" w:after="120"/>
      </w:pPr>
      <w:bookmarkStart w:id="11" w:name="_Toc228578452"/>
      <w:r>
        <w:lastRenderedPageBreak/>
        <w:t>Purpose and Goal of the Project</w:t>
      </w:r>
      <w:bookmarkEnd w:id="11"/>
    </w:p>
    <w:p w14:paraId="76BE420E" w14:textId="4FB2C805" w:rsidR="00C23132" w:rsidRDefault="00C23132" w:rsidP="00C23132">
      <w:pPr>
        <w:pStyle w:val="NormalWeb"/>
        <w:rPr>
          <w:rFonts w:ascii="Times New Roman" w:eastAsia="Times New Roman" w:hAnsi="Times New Roman" w:cs="Times New Roman"/>
        </w:rPr>
      </w:pPr>
      <w:r w:rsidRPr="00C23132">
        <w:rPr>
          <w:rFonts w:ascii="Times New Roman" w:eastAsia="Times New Roman" w:hAnsi="Times New Roman" w:cs="Times New Roman"/>
        </w:rPr>
        <w:t>The purpose of this project is to develop a robust and scalable framework for instance-aware object removal and high-fidelity background reconstruction in real-world images containing multiple persons</w:t>
      </w:r>
      <w:r w:rsidR="00DF0FE5">
        <w:rPr>
          <w:rFonts w:ascii="Times New Roman" w:eastAsia="Times New Roman" w:hAnsi="Times New Roman" w:cs="Times New Roman"/>
        </w:rPr>
        <w:t xml:space="preserve"> showed in figure1</w:t>
      </w:r>
      <w:r w:rsidRPr="00C23132">
        <w:rPr>
          <w:rFonts w:ascii="Times New Roman" w:eastAsia="Times New Roman" w:hAnsi="Times New Roman" w:cs="Times New Roman"/>
        </w:rPr>
        <w:t xml:space="preserve">. While modern detection and segmentation models, such as YOLO </w:t>
      </w:r>
      <w:r w:rsidRPr="00C23132">
        <w:rPr>
          <w:rFonts w:ascii="Times New Roman" w:eastAsia="Times New Roman" w:hAnsi="Times New Roman" w:cs="Times New Roman"/>
          <w:b/>
          <w:bCs/>
        </w:rPr>
        <w:t>[1]</w:t>
      </w:r>
      <w:r w:rsidRPr="00C23132">
        <w:rPr>
          <w:rFonts w:ascii="Times New Roman" w:eastAsia="Times New Roman" w:hAnsi="Times New Roman" w:cs="Times New Roman"/>
        </w:rPr>
        <w:t xml:space="preserve"> and SAM </w:t>
      </w:r>
      <w:r w:rsidRPr="00C23132">
        <w:rPr>
          <w:rFonts w:ascii="Times New Roman" w:eastAsia="Times New Roman" w:hAnsi="Times New Roman" w:cs="Times New Roman"/>
          <w:b/>
          <w:bCs/>
        </w:rPr>
        <w:t>[2],</w:t>
      </w:r>
      <w:r w:rsidRPr="00C23132">
        <w:rPr>
          <w:rFonts w:ascii="Times New Roman" w:eastAsia="Times New Roman" w:hAnsi="Times New Roman" w:cs="Times New Roman"/>
        </w:rPr>
        <w:t xml:space="preserve"> enable accurate identification and isolation of objects, reconstructing the background after object removal remains a complex task, particularly when large regions of the image are affected. Classical inpainting techniques are limited in handling large or semantically complex regions, while diffusion-based models, although capable of generating realistic textures, often struggle to maintain structural consistency when applied globally to large masks </w:t>
      </w:r>
      <w:r w:rsidRPr="00C23132">
        <w:rPr>
          <w:rFonts w:ascii="Times New Roman" w:eastAsia="Times New Roman" w:hAnsi="Times New Roman" w:cs="Times New Roman"/>
          <w:b/>
          <w:bCs/>
        </w:rPr>
        <w:t>[4], [5].</w:t>
      </w:r>
      <w:r w:rsidRPr="00C23132">
        <w:rPr>
          <w:rFonts w:ascii="Times New Roman" w:eastAsia="Times New Roman" w:hAnsi="Times New Roman" w:cs="Times New Roman"/>
        </w:rPr>
        <w:t xml:space="preserve"> These challenges highlight the need for a more structured and hybrid approach.</w:t>
      </w:r>
    </w:p>
    <w:p w14:paraId="45570FD4" w14:textId="1573EFD8" w:rsidR="00DF0FE5" w:rsidRPr="00DF0FE5" w:rsidRDefault="00DF0FE5" w:rsidP="00DF0FE5">
      <w:pPr>
        <w:spacing w:before="100" w:beforeAutospacing="1" w:after="100" w:afterAutospacing="1" w:line="240" w:lineRule="auto"/>
        <w:jc w:val="left"/>
        <w:rPr>
          <w:rFonts w:cs="Times New Roman"/>
        </w:rPr>
      </w:pPr>
      <w:r w:rsidRPr="00DF0FE5">
        <w:rPr>
          <w:rFonts w:cs="Times New Roman"/>
          <w:noProof/>
        </w:rPr>
        <w:drawing>
          <wp:inline distT="0" distB="0" distL="0" distR="0" wp14:anchorId="6D7BE6ED" wp14:editId="430AEEB2">
            <wp:extent cx="5943600" cy="2426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26970"/>
                    </a:xfrm>
                    <a:prstGeom prst="rect">
                      <a:avLst/>
                    </a:prstGeom>
                    <a:noFill/>
                    <a:ln>
                      <a:noFill/>
                    </a:ln>
                  </pic:spPr>
                </pic:pic>
              </a:graphicData>
            </a:graphic>
          </wp:inline>
        </w:drawing>
      </w:r>
    </w:p>
    <w:p w14:paraId="3B63AC42" w14:textId="1D608269" w:rsidR="00DF0FE5" w:rsidRPr="00934ECF" w:rsidRDefault="00F60543" w:rsidP="005538D7">
      <w:pPr>
        <w:pStyle w:val="NormalWeb"/>
        <w:jc w:val="center"/>
        <w:rPr>
          <w:rFonts w:ascii="Times New Roman" w:eastAsia="Times New Roman" w:hAnsi="Times New Roman" w:cs="Times New Roman"/>
          <w:i/>
          <w:iCs/>
          <w:sz w:val="18"/>
          <w:szCs w:val="18"/>
        </w:rPr>
      </w:pPr>
      <w:r>
        <w:rPr>
          <w:rFonts w:ascii="Times New Roman" w:eastAsia="Times New Roman" w:hAnsi="Times New Roman" w:cs="Times New Roman"/>
        </w:rPr>
        <w:t xml:space="preserve">     </w:t>
      </w:r>
      <w:r w:rsidRPr="00934ECF">
        <w:rPr>
          <w:rFonts w:ascii="Times New Roman" w:eastAsia="Times New Roman" w:hAnsi="Times New Roman" w:cs="Times New Roman"/>
          <w:i/>
          <w:iCs/>
          <w:sz w:val="18"/>
          <w:szCs w:val="18"/>
        </w:rPr>
        <w:t>Figure 1:</w:t>
      </w:r>
      <w:r w:rsidR="00DB73D4" w:rsidRPr="00934ECF">
        <w:rPr>
          <w:rFonts w:ascii="Times New Roman" w:eastAsia="Times New Roman" w:hAnsi="Times New Roman" w:cs="Times New Roman"/>
          <w:i/>
          <w:iCs/>
          <w:sz w:val="18"/>
          <w:szCs w:val="18"/>
        </w:rPr>
        <w:t xml:space="preserve"> </w:t>
      </w:r>
      <w:r w:rsidR="00934ECF" w:rsidRPr="00934ECF">
        <w:rPr>
          <w:rFonts w:ascii="Times New Roman" w:eastAsia="Times New Roman" w:hAnsi="Times New Roman" w:cs="Times New Roman"/>
          <w:i/>
          <w:iCs/>
          <w:sz w:val="18"/>
          <w:szCs w:val="18"/>
        </w:rPr>
        <w:t>Goal</w:t>
      </w:r>
      <w:r w:rsidR="00DB73D4" w:rsidRPr="00934ECF">
        <w:rPr>
          <w:rFonts w:ascii="Times New Roman" w:eastAsia="Times New Roman" w:hAnsi="Times New Roman" w:cs="Times New Roman"/>
          <w:i/>
          <w:iCs/>
          <w:sz w:val="18"/>
          <w:szCs w:val="18"/>
        </w:rPr>
        <w:t xml:space="preserve"> Illustration</w:t>
      </w:r>
    </w:p>
    <w:p w14:paraId="7BF91B3A" w14:textId="7ACF7A76"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The primary goal of this research is to design a multi-stage object removal framework that integrates instance-level detection, mask refinement, and hybrid inpainting to improve reconstruction quality</w:t>
      </w:r>
      <w:r w:rsidR="00255F66">
        <w:rPr>
          <w:rFonts w:cs="Times New Roman"/>
        </w:rPr>
        <w:t xml:space="preserve"> which is shown in figure1</w:t>
      </w:r>
      <w:r w:rsidRPr="00C23132">
        <w:rPr>
          <w:rFonts w:cs="Times New Roman"/>
        </w:rPr>
        <w:t xml:space="preserve">. The proposed method applies a global inpainting model, inspired by approaches such as LaMa </w:t>
      </w:r>
      <w:r w:rsidRPr="00C23132">
        <w:rPr>
          <w:rFonts w:cs="Times New Roman"/>
          <w:b/>
          <w:bCs/>
        </w:rPr>
        <w:t>[3],</w:t>
      </w:r>
      <w:r w:rsidRPr="00C23132">
        <w:rPr>
          <w:rFonts w:cs="Times New Roman"/>
        </w:rPr>
        <w:t xml:space="preserve"> to reconstruct the overall structure of the image, followed by a diffusion-based local refinement stage to enhance fine details and perceptual realism. This combination of global and local processing is intended to leverage the strengths of both approaches while minimizing their individual limitations.</w:t>
      </w:r>
    </w:p>
    <w:p w14:paraId="1E9681EC"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Another key objective of this work is to introduce a more comprehensive evaluation strategy. Conventional evaluation methods rely primarily on image similarity metrics such as PSNR and SSIM, which measure reconstruction accuracy but do not fully indicate whether the removed object is still perceptually or semantically present. To address this limitation, this research incorporates a residual detection-based evaluation approach, where a person detection model is applied to the reconstructed image to assess whether removed objects are still detectable. This provides a more realistic measure of object removal performance in practical scenarios.</w:t>
      </w:r>
    </w:p>
    <w:p w14:paraId="0F030C56"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lastRenderedPageBreak/>
        <w:t>The main contributions of this project can be summarized as follows. First, an instance-aware multi-stage object removal pipeline is proposed that integrates detection, segmentation, mask refinement, and hybrid inpainting within a unified framework. Second, a hybrid global–local inpainting strategy is introduced, combining the structural reconstruction capability of LaMa with the detail enhancement ability of diffusion-based models. Third, a residual detection-based evaluation method is incorporated to provide a more realistic assessment of object removal performance beyond traditional image similarity metrics.</w:t>
      </w:r>
    </w:p>
    <w:p w14:paraId="02FCEB4E" w14:textId="3A60F6C8" w:rsidR="00C23132" w:rsidRDefault="00C23132" w:rsidP="00C23132">
      <w:pPr>
        <w:spacing w:before="100" w:beforeAutospacing="1" w:after="100" w:afterAutospacing="1" w:line="240" w:lineRule="auto"/>
        <w:jc w:val="left"/>
        <w:rPr>
          <w:rFonts w:cs="Times New Roman"/>
        </w:rPr>
      </w:pPr>
      <w:r w:rsidRPr="00C23132">
        <w:rPr>
          <w:rFonts w:cs="Times New Roman"/>
        </w:rPr>
        <w:t>The novelty of this work lies in the integration of these components into a structured pipeline designed specifically for complex multi-person scenes. Unlike conventional single-step approaches, the proposed method processes images through multiple coordinated stages, improving reconstruction quality while addressing the large-mask failure problem. Experimental results demonstrate that the proposed method achieves an average PSNR of approximately 18.17 and SSIM of 0.713 in the reconstructed regions, while maintaining strong preservation of non-masked areas with an OUT-SSIM of 0.774. At the same time, residual detection analysis reveals that complete object removal remains challenging in complex scenes, highlighting important limitations and motivating further research.</w:t>
      </w:r>
    </w:p>
    <w:p w14:paraId="4A7D4D79" w14:textId="77777777" w:rsidR="00760927" w:rsidRDefault="00760927">
      <w:pPr>
        <w:rPr>
          <w:color w:val="0070C0"/>
        </w:rPr>
      </w:pPr>
    </w:p>
    <w:p w14:paraId="05E0DD2E" w14:textId="77777777" w:rsidR="00E56EE8" w:rsidRDefault="00634EB1">
      <w:pPr>
        <w:pStyle w:val="Heading2"/>
        <w:numPr>
          <w:ilvl w:val="1"/>
          <w:numId w:val="1"/>
        </w:numPr>
        <w:spacing w:before="120" w:after="120"/>
      </w:pPr>
      <w:bookmarkStart w:id="12" w:name="_Toc228578453"/>
      <w:r>
        <w:t>Organization of the Report</w:t>
      </w:r>
      <w:bookmarkEnd w:id="12"/>
    </w:p>
    <w:p w14:paraId="326E3F87" w14:textId="4A86D9C7" w:rsidR="00986E9E" w:rsidRPr="00986E9E" w:rsidRDefault="00986E9E" w:rsidP="00986E9E">
      <w:pPr>
        <w:pStyle w:val="NormalWeb"/>
        <w:rPr>
          <w:rFonts w:ascii="Times New Roman" w:eastAsia="Times New Roman" w:hAnsi="Times New Roman" w:cs="Times New Roman"/>
        </w:rPr>
      </w:pPr>
      <w:r w:rsidRPr="00986E9E">
        <w:rPr>
          <w:rFonts w:ascii="Times New Roman" w:eastAsia="Times New Roman" w:hAnsi="Times New Roman" w:cs="Times New Roman"/>
        </w:rPr>
        <w:t>This report is organized into five chapters following the standard structure of a directed research report. Chapter 1 introduces the background, motivation, and objectives of the project, highlighting the challenges of object removal in multi-person scenes and the need for a hybrid instance-aware approach.</w:t>
      </w:r>
    </w:p>
    <w:p w14:paraId="4A87EAFE"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2 presents a review of existing research related to object detection, instance segmentation, image inpainting, and diffusion-based image generation. It also discusses the limitations of current approaches, particularly in handling large masked regions and complex real-world scenarios.</w:t>
      </w:r>
    </w:p>
    <w:p w14:paraId="5B4F0104"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3 describes the proposed methodology in detail. It explains the system design, dataset preparation, detection and segmentation process, mask refinement techniques, hybrid inpainting strategy, and implementation details of the multi-stage pipeline.</w:t>
      </w:r>
    </w:p>
    <w:p w14:paraId="00E6E221"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4 presents the experimental investigation, results, analysis, and discussion. It includes baseline comparison, progressive removal analysis, multi-method trade-off analysis, stage-wise pipeline development, final proposed method evaluation, and qualitative discussion of success and failure cases.</w:t>
      </w:r>
    </w:p>
    <w:p w14:paraId="1E91E1EB" w14:textId="66F4D3F5" w:rsidR="00E56EE8" w:rsidRPr="00CD7B72" w:rsidRDefault="00986E9E" w:rsidP="00CD7B72">
      <w:pPr>
        <w:spacing w:before="100" w:beforeAutospacing="1" w:after="100" w:afterAutospacing="1" w:line="240" w:lineRule="auto"/>
        <w:jc w:val="left"/>
        <w:rPr>
          <w:rFonts w:cs="Times New Roman"/>
        </w:rPr>
      </w:pPr>
      <w:r w:rsidRPr="00986E9E">
        <w:rPr>
          <w:rFonts w:cs="Times New Roman"/>
        </w:rPr>
        <w:t>Finally, Chapter 5 concludes the report by summarizing the key findings of the project. It also discusses the limitations of the proposed framework and outlines possible directions for future improvement.</w:t>
      </w:r>
    </w:p>
    <w:p w14:paraId="5D94C6D9" w14:textId="77777777" w:rsidR="00E56EE8" w:rsidRDefault="00634EB1">
      <w:pPr>
        <w:pStyle w:val="Heading1"/>
        <w:spacing w:after="240"/>
      </w:pPr>
      <w:bookmarkStart w:id="13" w:name="_Toc228578454"/>
      <w:r>
        <w:lastRenderedPageBreak/>
        <w:t>Chapter 2 Research Literature Review</w:t>
      </w:r>
      <w:bookmarkEnd w:id="13"/>
    </w:p>
    <w:p w14:paraId="2F9D5404" w14:textId="77777777" w:rsidR="00E56EE8" w:rsidRDefault="00634EB1">
      <w:pPr>
        <w:pStyle w:val="Heading2"/>
        <w:spacing w:before="120" w:after="120"/>
        <w:ind w:left="0" w:firstLine="100"/>
      </w:pPr>
      <w:bookmarkStart w:id="14" w:name="_Toc228578455"/>
      <w:r>
        <w:t>2.1 Existing Research and Limitations</w:t>
      </w:r>
      <w:bookmarkEnd w:id="14"/>
    </w:p>
    <w:p w14:paraId="66C8C624" w14:textId="5E1BCCF5" w:rsidR="00A554CB" w:rsidRPr="00A554CB" w:rsidRDefault="00A554CB" w:rsidP="00A554CB">
      <w:pPr>
        <w:pStyle w:val="NormalWeb"/>
        <w:rPr>
          <w:rFonts w:ascii="Times New Roman" w:eastAsia="Times New Roman" w:hAnsi="Times New Roman" w:cs="Times New Roman"/>
        </w:rPr>
      </w:pPr>
      <w:r w:rsidRPr="00A554CB">
        <w:rPr>
          <w:rFonts w:ascii="Times New Roman" w:eastAsia="Times New Roman" w:hAnsi="Times New Roman" w:cs="Times New Roman"/>
        </w:rPr>
        <w:t>Object removal and image inpainting have been extensively studied in computer vision, with methods evolving from classical diffusion-based techniques to deep learning and modern generative models. This section reviews key research contributions in object detection, segmentation, and inpainting, along with their datasets, reported performance, and limitations in handling complex multi-person scenes.</w:t>
      </w:r>
    </w:p>
    <w:p w14:paraId="3F66486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Early image inpainting techniques were based on partial differential equations (PDEs). </w:t>
      </w:r>
      <w:r w:rsidRPr="00A554CB">
        <w:rPr>
          <w:rFonts w:cs="Times New Roman"/>
          <w:b/>
          <w:bCs/>
        </w:rPr>
        <w:t>Bertalmio et al.</w:t>
      </w:r>
      <w:r w:rsidRPr="00A554CB">
        <w:rPr>
          <w:rFonts w:cs="Times New Roman"/>
        </w:rPr>
        <w:t xml:space="preserve"> </w:t>
      </w:r>
      <w:r w:rsidRPr="00A554CB">
        <w:rPr>
          <w:rFonts w:cs="Times New Roman"/>
          <w:b/>
          <w:bCs/>
        </w:rPr>
        <w:t>[6]</w:t>
      </w:r>
      <w:r w:rsidRPr="00A554CB">
        <w:rPr>
          <w:rFonts w:cs="Times New Roman"/>
        </w:rPr>
        <w:t xml:space="preserve"> introduced a Navier–Stokes-based inpainting method that propagates image gradients into missing regions to maintain structural continuity. Similarly, Telea </w:t>
      </w:r>
      <w:r w:rsidRPr="00A554CB">
        <w:rPr>
          <w:rFonts w:cs="Times New Roman"/>
          <w:b/>
          <w:bCs/>
        </w:rPr>
        <w:t>[7]</w:t>
      </w:r>
      <w:r w:rsidRPr="00A554CB">
        <w:rPr>
          <w:rFonts w:cs="Times New Roman"/>
        </w:rPr>
        <w:t xml:space="preserve"> proposed a fast marching-based method that improves computational efficiency while preserving local structures. These methods are typically evaluated on small synthetic masks and simple image datasets, where they produce visually acceptable results. However, they lack semantic understanding and fail when the missing region becomes large. As a result, although these methods can achieve relatively high structural similarity (SSIM values often above 0.70 for small masks), they produce blurred and unrealistic textures in complex scenarios involving large object removal.</w:t>
      </w:r>
    </w:p>
    <w:p w14:paraId="51F4F594"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The introduction of deep learning significantly improved inpainting performance. </w:t>
      </w:r>
      <w:r w:rsidRPr="00A554CB">
        <w:rPr>
          <w:rFonts w:cs="Times New Roman"/>
          <w:b/>
          <w:bCs/>
        </w:rPr>
        <w:t>Pathak et al.</w:t>
      </w:r>
      <w:r w:rsidRPr="00A554CB">
        <w:rPr>
          <w:rFonts w:cs="Times New Roman"/>
        </w:rPr>
        <w:t xml:space="preserve"> </w:t>
      </w:r>
      <w:r w:rsidRPr="00A554CB">
        <w:rPr>
          <w:rFonts w:cs="Times New Roman"/>
          <w:b/>
          <w:bCs/>
        </w:rPr>
        <w:t>[8]</w:t>
      </w:r>
      <w:r w:rsidRPr="00A554CB">
        <w:rPr>
          <w:rFonts w:cs="Times New Roman"/>
        </w:rPr>
        <w:t xml:space="preserve"> proposed Context Encoders, trained on large-scale datasets such as ImageNet, using an encoder–decoder architecture combined with adversarial loss. Their model demonstrated the ability to generate semantically meaningful content, achieving improved visual realism compared to classical methods. However, the generated outputs were often blurry, with perceptual quality limited by the model’s inability to capture fine details. Later, </w:t>
      </w:r>
      <w:r w:rsidRPr="00A554CB">
        <w:rPr>
          <w:rFonts w:cs="Times New Roman"/>
          <w:b/>
          <w:bCs/>
        </w:rPr>
        <w:t>Yu et al.</w:t>
      </w:r>
      <w:r w:rsidRPr="00A554CB">
        <w:rPr>
          <w:rFonts w:cs="Times New Roman"/>
        </w:rPr>
        <w:t xml:space="preserve"> </w:t>
      </w:r>
      <w:r w:rsidRPr="00A554CB">
        <w:rPr>
          <w:rFonts w:cs="Times New Roman"/>
          <w:b/>
          <w:bCs/>
        </w:rPr>
        <w:t>[9]</w:t>
      </w:r>
      <w:r w:rsidRPr="00A554CB">
        <w:rPr>
          <w:rFonts w:cs="Times New Roman"/>
        </w:rPr>
        <w:t xml:space="preserve"> introduced gated convolution-based inpainting, trained on datasets such as Places2 and CelebA-HQ, which improved handling of irregular masks. Their method achieved better SSIM (around 0.80 on benchmark datasets with moderate mask sizes) and improved structural consistency. Despite these improvements, CNN-based methods still struggled with large missing regions and complex scene reconstruction.</w:t>
      </w:r>
    </w:p>
    <w:p w14:paraId="3D7E1E42"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A significant advancement in inpainting was introduced by </w:t>
      </w:r>
      <w:r w:rsidRPr="00A554CB">
        <w:rPr>
          <w:rFonts w:cs="Times New Roman"/>
          <w:b/>
          <w:bCs/>
        </w:rPr>
        <w:t>Suvorov et al.</w:t>
      </w:r>
      <w:r w:rsidRPr="00A554CB">
        <w:rPr>
          <w:rFonts w:cs="Times New Roman"/>
        </w:rPr>
        <w:t xml:space="preserve"> </w:t>
      </w:r>
      <w:r w:rsidRPr="00A554CB">
        <w:rPr>
          <w:rFonts w:cs="Times New Roman"/>
          <w:b/>
          <w:bCs/>
        </w:rPr>
        <w:t>[3]</w:t>
      </w:r>
      <w:r w:rsidRPr="00A554CB">
        <w:rPr>
          <w:rFonts w:cs="Times New Roman"/>
        </w:rPr>
        <w:t xml:space="preserve"> through LaMa (Large Mask Inpainting), which uses Fourier convolutions to capture global context. LaMa was trained on the Places2 dataset and demonstrated strong performance across various benchmarks. In their experiments, LaMa achieved improved perceptual quality, with LPIPS scores reduced to approximately 0.10–0.15 on standard datasets and better structural consistency compared to previous CNN-based models. LaMa is particularly effective for large masks, as it leverages global context for reconstruction. However, despite its strong structural reconstruction capability, LaMa often produces overly smooth textures and lacks fine-grained semantic detail in complex regions.</w:t>
      </w:r>
    </w:p>
    <w:p w14:paraId="2A5BAE9B" w14:textId="778A2EC8"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Parallel to inpainting research, object detection and segmentation have also seen rapid development. The YOLO framework, introduced by </w:t>
      </w:r>
      <w:r w:rsidRPr="00A554CB">
        <w:rPr>
          <w:rFonts w:cs="Times New Roman"/>
          <w:b/>
          <w:bCs/>
        </w:rPr>
        <w:t>Redmon et al.</w:t>
      </w:r>
      <w:r w:rsidRPr="00A554CB">
        <w:rPr>
          <w:rFonts w:cs="Times New Roman"/>
        </w:rPr>
        <w:t xml:space="preserve"> </w:t>
      </w:r>
      <w:r w:rsidRPr="00A554CB">
        <w:rPr>
          <w:rFonts w:cs="Times New Roman"/>
          <w:b/>
          <w:bCs/>
        </w:rPr>
        <w:t>[1]</w:t>
      </w:r>
      <w:r>
        <w:rPr>
          <w:rFonts w:cs="Times New Roman"/>
          <w:b/>
          <w:bCs/>
        </w:rPr>
        <w:t>,</w:t>
      </w:r>
      <w:r w:rsidRPr="00A554CB">
        <w:rPr>
          <w:rFonts w:cs="Times New Roman"/>
        </w:rPr>
        <w:t xml:space="preserve"> demonstrated real-time </w:t>
      </w:r>
      <w:r w:rsidRPr="00A554CB">
        <w:rPr>
          <w:rFonts w:cs="Times New Roman"/>
        </w:rPr>
        <w:lastRenderedPageBreak/>
        <w:t xml:space="preserve">object detection with competitive accuracy, achieving mean Average Precision (mAP) of around 63.4% on the PASCAL VOC dataset. More recent versions have significantly improved detection performance on large-scale datasets such as MS COCO. The Segment Anything Model (SAM) proposed by </w:t>
      </w:r>
      <w:r w:rsidRPr="00A554CB">
        <w:rPr>
          <w:rFonts w:cs="Times New Roman"/>
          <w:b/>
          <w:bCs/>
        </w:rPr>
        <w:t>Kirillov et al</w:t>
      </w:r>
      <w:r w:rsidRPr="00A554CB">
        <w:rPr>
          <w:rFonts w:cs="Times New Roman"/>
        </w:rPr>
        <w:t xml:space="preserve">. </w:t>
      </w:r>
      <w:r w:rsidRPr="00A554CB">
        <w:rPr>
          <w:rFonts w:cs="Times New Roman"/>
          <w:b/>
          <w:bCs/>
        </w:rPr>
        <w:t>[2]</w:t>
      </w:r>
      <w:r w:rsidRPr="00A554CB">
        <w:rPr>
          <w:rFonts w:cs="Times New Roman"/>
        </w:rPr>
        <w:t xml:space="preserve"> represents a major advancement in segmentation, trained on billions of masks across diverse datasets. SAM demonstrates strong generalization ability and produces high-quality segmentation masks for a wide range of objects. However, while detection and segmentation models can accurately localize objects, they do not address the problem of reconstructing the background after object removal.</w:t>
      </w:r>
    </w:p>
    <w:p w14:paraId="1A4647FA"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More recently, diffusion-based generative models have achieved state-of-the-art performance in image synthesis and inpainting. </w:t>
      </w:r>
      <w:r w:rsidRPr="00A554CB">
        <w:rPr>
          <w:rFonts w:cs="Times New Roman"/>
          <w:b/>
          <w:bCs/>
        </w:rPr>
        <w:t>Rombach et al.</w:t>
      </w:r>
      <w:r w:rsidRPr="00A554CB">
        <w:rPr>
          <w:rFonts w:cs="Times New Roman"/>
        </w:rPr>
        <w:t xml:space="preserve"> </w:t>
      </w:r>
      <w:r w:rsidRPr="00A554CB">
        <w:rPr>
          <w:rFonts w:cs="Times New Roman"/>
          <w:b/>
          <w:bCs/>
        </w:rPr>
        <w:t>[4]</w:t>
      </w:r>
      <w:r w:rsidRPr="00A554CB">
        <w:rPr>
          <w:rFonts w:cs="Times New Roman"/>
        </w:rPr>
        <w:t xml:space="preserve"> introduced Latent Diffusion Models, trained on large-scale datasets such as LAION-5B, achieving high-quality image generation with reduced computational complexity. </w:t>
      </w:r>
      <w:r w:rsidRPr="00A554CB">
        <w:rPr>
          <w:rFonts w:cs="Times New Roman"/>
          <w:b/>
          <w:bCs/>
        </w:rPr>
        <w:t>Lugmayr et al</w:t>
      </w:r>
      <w:r w:rsidRPr="00A554CB">
        <w:rPr>
          <w:rFonts w:cs="Times New Roman"/>
        </w:rPr>
        <w:t xml:space="preserve">. </w:t>
      </w:r>
      <w:r w:rsidRPr="00A554CB">
        <w:rPr>
          <w:rFonts w:cs="Times New Roman"/>
          <w:b/>
          <w:bCs/>
        </w:rPr>
        <w:t>[5]</w:t>
      </w:r>
      <w:r w:rsidRPr="00A554CB">
        <w:rPr>
          <w:rFonts w:cs="Times New Roman"/>
        </w:rPr>
        <w:t xml:space="preserve"> proposed RePaint, a diffusion-based inpainting approach evaluated on datasets such as CelebA-HQ and ImageNet. Their method achieved strong perceptual quality, with LPIPS values around 0.03–0.05 for moderate mask sizes and improved realism compared to GAN-based approaches. However, diffusion-based methods have significant limitations. Their performance degrades when the masked region becomes large, often resulting in unrealistic or structurally inconsistent outputs. Additionally, these models are computationally expensive and sensitive to mask quality and prompt design.</w:t>
      </w:r>
    </w:p>
    <w:p w14:paraId="1544093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Recent research has attempted to combine multiple techniques to improve inpainting performance. Hybrid approaches aim to integrate structural reconstruction with generative refinement, but most existing works do not fully integrate instance-level detection, mask refinement, and reconstruction into a unified pipeline. Furthermore, evaluation in many studies relies primarily on PSNR and SSIM, which measure pixel-level similarity but do not capture whether the removed object is still perceptually present. This limitation is critical in object removal tasks, where visual smoothness does not guarantee successful removal.</w:t>
      </w:r>
    </w:p>
    <w:p w14:paraId="6E22D3E1"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From the literature, several key limitations can be identified. Classical methods fail to reconstruct large and semantically complex regions. CNN-based approaches improve structure but lack fine detail generation. Diffusion-based models produce realistic textures but struggle with large masks and structural consistency. Detection and segmentation models do not address reconstruction. Additionally, most existing works lack comprehensive evaluation strategies that consider residual object presence.</w:t>
      </w:r>
    </w:p>
    <w:p w14:paraId="49274876"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These limitations motivate the proposed research, which introduces a multi-stage, instance-aware object removal framework that integrates detection, segmentation, mask refinement, hybrid inpainting, and residual-aware evaluation. By combining global reconstruction and local refinement, and by incorporating a more realistic evaluation strategy, the proposed approach aims to address the shortcomings of existing methods in complex multi-person scenes.</w:t>
      </w:r>
    </w:p>
    <w:p w14:paraId="34FE36E9" w14:textId="0313BC19" w:rsidR="005906A8" w:rsidRDefault="005906A8" w:rsidP="00A554CB">
      <w:pPr>
        <w:rPr>
          <w:color w:val="0070C0"/>
        </w:rPr>
      </w:pPr>
    </w:p>
    <w:p w14:paraId="21394535" w14:textId="3C62CA78" w:rsidR="00E56EE8" w:rsidRDefault="00E56EE8">
      <w:pPr>
        <w:rPr>
          <w:color w:val="0070C0"/>
        </w:rPr>
      </w:pPr>
    </w:p>
    <w:p w14:paraId="2D20CED5" w14:textId="77777777" w:rsidR="00E56EE8" w:rsidRDefault="00634EB1">
      <w:pPr>
        <w:pStyle w:val="Heading1"/>
        <w:spacing w:after="240"/>
      </w:pPr>
      <w:bookmarkStart w:id="15" w:name="_Toc228578456"/>
      <w:r>
        <w:lastRenderedPageBreak/>
        <w:t>Chapter 3 Methodology</w:t>
      </w:r>
      <w:bookmarkEnd w:id="15"/>
    </w:p>
    <w:p w14:paraId="49424207" w14:textId="5A620596" w:rsidR="006B7484" w:rsidRDefault="006B7484" w:rsidP="00AB3B76">
      <w:pPr>
        <w:pStyle w:val="Heading2"/>
        <w:spacing w:before="120" w:after="120"/>
        <w:ind w:left="0"/>
      </w:pPr>
      <w:bookmarkStart w:id="16" w:name="_Toc228578457"/>
      <w:r>
        <w:t>3.1 System Design</w:t>
      </w:r>
      <w:bookmarkEnd w:id="16"/>
    </w:p>
    <w:p w14:paraId="0C1F2399" w14:textId="16AB0C76" w:rsidR="001D296A" w:rsidRPr="001D296A" w:rsidRDefault="001D296A" w:rsidP="001D296A">
      <w:pPr>
        <w:pStyle w:val="NormalWeb"/>
        <w:rPr>
          <w:rFonts w:ascii="Times New Roman" w:eastAsia="Times New Roman" w:hAnsi="Times New Roman" w:cs="Times New Roman"/>
        </w:rPr>
      </w:pPr>
      <w:r w:rsidRPr="001D296A">
        <w:rPr>
          <w:rFonts w:ascii="Times New Roman" w:eastAsia="Times New Roman" w:hAnsi="Times New Roman" w:cs="Times New Roman"/>
        </w:rPr>
        <w:t>The proposed system is designed as a multi-stage instance-aware object removal and background reconstruction framework for real-world images containing multiple persons. The main objective of the system is not only to remove selected human instances from an image, but also to reconstruct the missing background in a visually coherent and structurally consistent manner. In conventional inpainting pipelines, an image and a binary mask are directly passed to an inpainting model, and the model attempts to fill the missing region in a single step. However, this approach becomes unreliable when the target region is large, when several persons overlap, or when the mask boundary is irregular. During the early experiments of this project, it was observed that single-shot removal often produced distorted textures, blurry regions, and incomplete object suppression, especially when the combined person mask occupied a large portion of the image. Therefore, the final proposed system was designed as a structured pipeline where detection, segmentation, mask processing, reconstruction, refinement, and evaluation are handled as separate but connected stages.</w:t>
      </w:r>
    </w:p>
    <w:p w14:paraId="21A56792"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complete system begins with a real-world input image selected from a multi-person subset of the COCO dataset. The images contain different levels of scene complexity, including group photographs, crowded environments, variable lighting, background clutter, and overlapping human subjects. Since the project focuses on instance-aware person removal, the first stage of the pipeline performs automatic person detection and segmentation using YOLOv8x-seg. The model identifies all visible person instances in the image and generates segmentation masks for the detected individuals. This stage replaces the need for manual mask drawing and allows the system to scale from single-image testing to batch-level evaluation. In the early stages of the project, SAM-based mask generation and click-guided segmentation were explored, but the final pipeline uses YOLOv8x-seg because it provides both detection and segmentation in a single automated framework.</w:t>
      </w:r>
    </w:p>
    <w:p w14:paraId="61830E59" w14:textId="1F596D0E" w:rsidR="001D296A" w:rsidRDefault="001D296A" w:rsidP="001D296A">
      <w:pPr>
        <w:spacing w:before="100" w:beforeAutospacing="1" w:after="100" w:afterAutospacing="1" w:line="240" w:lineRule="auto"/>
        <w:jc w:val="left"/>
        <w:rPr>
          <w:rFonts w:cs="Times New Roman"/>
        </w:rPr>
      </w:pPr>
      <w:r w:rsidRPr="001D296A">
        <w:rPr>
          <w:rFonts w:cs="Times New Roman"/>
        </w:rPr>
        <w:t>After the person instances are detected, the generated masks are combined into a unified removal mask. This mask represents the regions that need to be removed and reconstructed. However, raw segmentation masks are not always directly suitable for inpainting. They may contain small holes, fragmented edges, rough boundaries, or incomplete coverage around body parts. If such masks are passed directly into an inpainting model, the final output may contain visible halos, remaining object boundaries, or unnatural transitions between the reconstructed and original regions. For this reason, mask refinement is a critical component of the proposed system</w:t>
      </w:r>
      <w:r w:rsidR="00A71028">
        <w:rPr>
          <w:rFonts w:cs="Times New Roman"/>
        </w:rPr>
        <w:t xml:space="preserve"> which </w:t>
      </w:r>
      <w:proofErr w:type="spellStart"/>
      <w:r w:rsidR="00A71028">
        <w:rPr>
          <w:rFonts w:cs="Times New Roman"/>
        </w:rPr>
        <w:t>s</w:t>
      </w:r>
      <w:proofErr w:type="spellEnd"/>
      <w:r w:rsidR="00A71028">
        <w:rPr>
          <w:rFonts w:cs="Times New Roman"/>
        </w:rPr>
        <w:t xml:space="preserve"> shown</w:t>
      </w:r>
      <w:r w:rsidR="00DB6CBB">
        <w:rPr>
          <w:rFonts w:cs="Times New Roman"/>
        </w:rPr>
        <w:t xml:space="preserve"> in </w:t>
      </w:r>
      <w:r w:rsidR="00DB6CBB" w:rsidRPr="00FC100D">
        <w:rPr>
          <w:rFonts w:cs="Times New Roman"/>
          <w:b/>
          <w:bCs/>
        </w:rPr>
        <w:t xml:space="preserve">figure </w:t>
      </w:r>
      <w:r w:rsidR="00255F66">
        <w:rPr>
          <w:rFonts w:cs="Times New Roman"/>
          <w:b/>
          <w:bCs/>
        </w:rPr>
        <w:t>2</w:t>
      </w:r>
      <w:r w:rsidRPr="001D296A">
        <w:rPr>
          <w:rFonts w:cs="Times New Roman"/>
        </w:rPr>
        <w:t>. The mask refinement stage applies morphological operations such as closing and opening to fill gaps and remove noise. Additional dilation is used to ensure that the full object boundary is covered, including small edge regions that may otherwise remain visible. Smoothing and feathering are then applied to soften the transition between the masked and unmasked areas.</w:t>
      </w:r>
    </w:p>
    <w:p w14:paraId="24B5DA50" w14:textId="2BF0D48D" w:rsidR="00DB6CBB" w:rsidRDefault="00080D70" w:rsidP="001D296A">
      <w:pPr>
        <w:spacing w:before="100" w:beforeAutospacing="1" w:after="100" w:afterAutospacing="1" w:line="240" w:lineRule="auto"/>
        <w:jc w:val="left"/>
        <w:rPr>
          <w:rFonts w:cs="Times New Roman"/>
        </w:rPr>
      </w:pPr>
      <w:r>
        <w:rPr>
          <w:rFonts w:cs="Times New Roman"/>
        </w:rPr>
        <w:lastRenderedPageBreak/>
        <w:t xml:space="preserve">                    </w:t>
      </w:r>
      <w:r w:rsidR="00DB6CBB">
        <w:rPr>
          <w:noProof/>
        </w:rPr>
        <w:drawing>
          <wp:inline distT="0" distB="0" distL="0" distR="0" wp14:anchorId="7B0F86EE" wp14:editId="6F8E67BA">
            <wp:extent cx="4883726" cy="220393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308"/>
                    <a:stretch/>
                  </pic:blipFill>
                  <pic:spPr bwMode="auto">
                    <a:xfrm>
                      <a:off x="0" y="0"/>
                      <a:ext cx="4915168" cy="2218127"/>
                    </a:xfrm>
                    <a:prstGeom prst="rect">
                      <a:avLst/>
                    </a:prstGeom>
                    <a:noFill/>
                    <a:ln>
                      <a:noFill/>
                    </a:ln>
                    <a:extLst>
                      <a:ext uri="{53640926-AAD7-44D8-BBD7-CCE9431645EC}">
                        <a14:shadowObscured xmlns:a14="http://schemas.microsoft.com/office/drawing/2010/main"/>
                      </a:ext>
                    </a:extLst>
                  </pic:spPr>
                </pic:pic>
              </a:graphicData>
            </a:graphic>
          </wp:inline>
        </w:drawing>
      </w:r>
    </w:p>
    <w:p w14:paraId="4E54890A" w14:textId="19CD1C37" w:rsidR="00DB6CBB" w:rsidRPr="00F8693A" w:rsidRDefault="00DB6CBB" w:rsidP="00DB6CBB">
      <w:pPr>
        <w:pStyle w:val="Caption"/>
        <w:jc w:val="left"/>
      </w:pPr>
      <w:r>
        <w:t xml:space="preserve">                                                                                Figure </w:t>
      </w:r>
      <w:r w:rsidR="00255F66">
        <w:t>2</w:t>
      </w:r>
      <w:r>
        <w:t xml:space="preserve">: </w:t>
      </w:r>
      <w:r w:rsidRPr="00DC5371">
        <w:t>Mask refinement process</w:t>
      </w:r>
    </w:p>
    <w:p w14:paraId="71BAF887" w14:textId="77777777" w:rsidR="00DB6CBB" w:rsidRPr="001D296A" w:rsidRDefault="00DB6CBB" w:rsidP="001D296A">
      <w:pPr>
        <w:spacing w:before="100" w:beforeAutospacing="1" w:after="100" w:afterAutospacing="1" w:line="240" w:lineRule="auto"/>
        <w:jc w:val="left"/>
        <w:rPr>
          <w:rFonts w:cs="Times New Roman"/>
        </w:rPr>
      </w:pPr>
    </w:p>
    <w:p w14:paraId="2DDB6960" w14:textId="77777777" w:rsidR="007C6C35" w:rsidRDefault="001D296A" w:rsidP="007C6C35">
      <w:pPr>
        <w:spacing w:before="100" w:beforeAutospacing="1" w:after="100" w:afterAutospacing="1" w:line="240" w:lineRule="auto"/>
        <w:jc w:val="left"/>
        <w:rPr>
          <w:rFonts w:cs="Times New Roman"/>
        </w:rPr>
      </w:pPr>
      <w:r w:rsidRPr="001D296A">
        <w:rPr>
          <w:rFonts w:cs="Times New Roman"/>
        </w:rPr>
        <w:t>A context-aware mask representation is also used in the system. In addition to the main binary removal mask, a surrounding context region is generated around the object boundary. This context ring helps guide the reconstruction process by identifying the nearby image area that should influence the generated background. The use of contextual information is important because object removal does not depend only on the pixels inside the mask. The reconstructed region must be consistent with the surrounding texture, lighting, perspective, and scene structure. Therefore, the context ring provides a more informative spatial reference for later reconstruction and evaluation.</w:t>
      </w:r>
      <w:r w:rsidR="007C6C35">
        <w:rPr>
          <w:rFonts w:cs="Times New Roman"/>
        </w:rPr>
        <w:t xml:space="preserve">   </w:t>
      </w:r>
    </w:p>
    <w:p w14:paraId="6B1CCA9A" w14:textId="41ADB86E" w:rsidR="007C6C35" w:rsidRDefault="007C6C35" w:rsidP="007C6C35">
      <w:pPr>
        <w:spacing w:before="100" w:beforeAutospacing="1" w:after="100" w:afterAutospacing="1" w:line="240" w:lineRule="auto"/>
        <w:jc w:val="left"/>
        <w:rPr>
          <w:rFonts w:cs="Times New Roman"/>
        </w:rPr>
      </w:pPr>
      <w:r>
        <w:rPr>
          <w:rFonts w:cs="Times New Roman"/>
        </w:rPr>
        <w:t xml:space="preserve">                      </w:t>
      </w:r>
      <w:r w:rsidRPr="007C6C35">
        <w:rPr>
          <w:rFonts w:cs="Times New Roman"/>
          <w:noProof/>
        </w:rPr>
        <w:drawing>
          <wp:inline distT="0" distB="0" distL="0" distR="0" wp14:anchorId="4735842F" wp14:editId="3A7F99B1">
            <wp:extent cx="4554415" cy="273404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749"/>
                    <a:stretch/>
                  </pic:blipFill>
                  <pic:spPr bwMode="auto">
                    <a:xfrm>
                      <a:off x="0" y="0"/>
                      <a:ext cx="4567353" cy="2741807"/>
                    </a:xfrm>
                    <a:prstGeom prst="rect">
                      <a:avLst/>
                    </a:prstGeom>
                    <a:noFill/>
                    <a:ln>
                      <a:noFill/>
                    </a:ln>
                    <a:extLst>
                      <a:ext uri="{53640926-AAD7-44D8-BBD7-CCE9431645EC}">
                        <a14:shadowObscured xmlns:a14="http://schemas.microsoft.com/office/drawing/2010/main"/>
                      </a:ext>
                    </a:extLst>
                  </pic:spPr>
                </pic:pic>
              </a:graphicData>
            </a:graphic>
          </wp:inline>
        </w:drawing>
      </w:r>
    </w:p>
    <w:p w14:paraId="759E9531" w14:textId="5AE1F18E" w:rsidR="00A310BD" w:rsidRPr="007C6C35" w:rsidRDefault="002C30B5" w:rsidP="002C30B5">
      <w:pPr>
        <w:spacing w:before="100" w:beforeAutospacing="1" w:after="100" w:afterAutospacing="1" w:line="240" w:lineRule="auto"/>
        <w:jc w:val="center"/>
        <w:rPr>
          <w:rFonts w:cs="Times New Roman"/>
          <w:i/>
          <w:iCs/>
          <w:sz w:val="18"/>
          <w:szCs w:val="18"/>
        </w:rPr>
      </w:pPr>
      <w:r w:rsidRPr="006F7C0B">
        <w:rPr>
          <w:rFonts w:cs="Times New Roman"/>
          <w:i/>
          <w:iCs/>
          <w:sz w:val="18"/>
          <w:szCs w:val="18"/>
        </w:rPr>
        <w:t>Figure 3: Global–local reconstruction strategy</w:t>
      </w:r>
    </w:p>
    <w:p w14:paraId="2C58572E" w14:textId="77777777" w:rsidR="007C6C35" w:rsidRPr="001D296A" w:rsidRDefault="007C6C35" w:rsidP="001D296A">
      <w:pPr>
        <w:spacing w:before="100" w:beforeAutospacing="1" w:after="100" w:afterAutospacing="1" w:line="240" w:lineRule="auto"/>
        <w:jc w:val="left"/>
        <w:rPr>
          <w:rFonts w:cs="Times New Roman"/>
        </w:rPr>
      </w:pPr>
    </w:p>
    <w:p w14:paraId="1E4585DE" w14:textId="13010672"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lastRenderedPageBreak/>
        <w:t>The reconstruction stage of the system follows a hybrid global–local design</w:t>
      </w:r>
      <w:r w:rsidR="00A81D30">
        <w:rPr>
          <w:rFonts w:cs="Times New Roman"/>
        </w:rPr>
        <w:t xml:space="preserve"> sho</w:t>
      </w:r>
      <w:r w:rsidR="00195CD5">
        <w:rPr>
          <w:rFonts w:cs="Times New Roman"/>
        </w:rPr>
        <w:t xml:space="preserve">wed in </w:t>
      </w:r>
      <w:r w:rsidR="00195CD5" w:rsidRPr="00D11B15">
        <w:rPr>
          <w:rFonts w:cs="Times New Roman"/>
          <w:b/>
          <w:bCs/>
        </w:rPr>
        <w:t>figure 3</w:t>
      </w:r>
      <w:r w:rsidRPr="001D296A">
        <w:rPr>
          <w:rFonts w:cs="Times New Roman"/>
        </w:rPr>
        <w:t>. The first reconstruction stage uses LaMa as a global inpainting model. LaMa is applied to the full image with the refined removal mask and is responsible for reconstructing the overall background structure. This stage is important because it preserves global layout and produces a complete reconstructed image efficiently. In many cases, LaMa provides stable background continuation and avoids the extreme hallucination sometimes observed in diffusion-only inpainting. However, LaMa may produce overly smooth textures or limited fine details in complex regions. Therefore, the system does not rely only on LaMa as the final output.</w:t>
      </w:r>
    </w:p>
    <w:p w14:paraId="6C2D6166" w14:textId="77777777" w:rsidR="001D296A" w:rsidRPr="001D296A" w:rsidRDefault="001D296A" w:rsidP="001D296A">
      <w:pPr>
        <w:spacing w:before="100" w:beforeAutospacing="1" w:after="100" w:afterAutospacing="1" w:line="240" w:lineRule="auto"/>
        <w:jc w:val="left"/>
        <w:rPr>
          <w:rFonts w:cs="Times New Roman"/>
        </w:rPr>
      </w:pPr>
      <w:r w:rsidRPr="2C18FED5">
        <w:rPr>
          <w:rFonts w:cs="Times New Roman"/>
        </w:rPr>
        <w:t>To improve perceptual realism, the second reconstruction stage applies diffusion-based local refinement using Stable Diffusion 2 inpainting. Instead of applying the diffusion model to the entire image, the system extracts a local crop around the removed region. This crop is expanded beyond the mask boundary to include surrounding contextual pixels, with an expansion ratio of approximately 1.85. The crop is resized to a target resolution of 512×512 and passed to the diffusion inpainting model. This local refinement strategy reduces the difficulty of the generation task because the diffusion model focuses only on the region that needs visual enhancement, rather than hallucinating the entire scene. The diffusion stage uses the LaMa output as the structural base and improves local texture, blending, and perceptual details. In the final implementation, the diffusion model was configured with 30 inference steps and a guidance scale of 7.5.</w:t>
      </w:r>
    </w:p>
    <w:p w14:paraId="529B77FF" w14:textId="0681135C" w:rsidR="00957831" w:rsidRPr="00743535" w:rsidRDefault="55CC3E99" w:rsidP="2C18FED5">
      <w:pPr>
        <w:spacing w:beforeAutospacing="1" w:afterAutospacing="1" w:line="240" w:lineRule="auto"/>
        <w:jc w:val="left"/>
        <w:rPr>
          <w:rFonts w:cs="Times New Roman"/>
        </w:rPr>
      </w:pPr>
      <w:r w:rsidRPr="2C18FED5">
        <w:rPr>
          <w:rFonts w:cs="Times New Roman"/>
        </w:rPr>
        <w:t xml:space="preserve">The proposed system includes a second-pass refinement step. After the initial reconstruction, YOLOv8x-seg is applied to the output to detect any remaining person-like regions. If persons are detected above a confidence threshold of 0.20, the local crop is re-inpainted with a slightly expanded mask. In the final evaluation, this second-pass step was triggered on </w:t>
      </w:r>
      <w:proofErr w:type="gramStart"/>
      <w:r w:rsidRPr="2C18FED5">
        <w:rPr>
          <w:rFonts w:cs="Times New Roman"/>
        </w:rPr>
        <w:t>all  test</w:t>
      </w:r>
      <w:proofErr w:type="gramEnd"/>
      <w:r w:rsidRPr="2C18FED5">
        <w:rPr>
          <w:rFonts w:cs="Times New Roman"/>
        </w:rPr>
        <w:t xml:space="preserve"> samples, which is expected given that the multi-person images contain several individuals beyond the primary removal targets.</w:t>
      </w:r>
    </w:p>
    <w:p w14:paraId="745D9BB8" w14:textId="480DE4E4" w:rsidR="001D296A" w:rsidRDefault="001D296A" w:rsidP="2C18FED5">
      <w:pPr>
        <w:spacing w:before="100" w:beforeAutospacing="1" w:after="100" w:afterAutospacing="1" w:line="240" w:lineRule="auto"/>
        <w:jc w:val="left"/>
        <w:rPr>
          <w:rFonts w:cs="Times New Roman"/>
        </w:rPr>
      </w:pPr>
      <w:r w:rsidRPr="2C18FED5">
        <w:rPr>
          <w:rFonts w:cs="Times New Roman"/>
        </w:rPr>
        <w:t xml:space="preserve">A major design decision in this research is the use of residual-aware </w:t>
      </w:r>
      <w:proofErr w:type="gramStart"/>
      <w:r w:rsidRPr="2C18FED5">
        <w:rPr>
          <w:rFonts w:cs="Times New Roman"/>
        </w:rPr>
        <w:t>evaluation</w:t>
      </w:r>
      <w:r w:rsidR="00EA1D51">
        <w:rPr>
          <w:rFonts w:cs="Times New Roman"/>
        </w:rPr>
        <w:t xml:space="preserve"> </w:t>
      </w:r>
      <w:r w:rsidRPr="2C18FED5">
        <w:rPr>
          <w:rFonts w:cs="Times New Roman"/>
        </w:rPr>
        <w:t>.</w:t>
      </w:r>
      <w:proofErr w:type="gramEnd"/>
      <w:r w:rsidRPr="2C18FED5">
        <w:rPr>
          <w:rFonts w:cs="Times New Roman"/>
        </w:rPr>
        <w:t xml:space="preserve"> Most image inpainting systems are evaluated using metrics such as PSNR, SSIM, and LPIPS. These metrics are useful for measuring reconstruction quality, but they do not directly answer whether the target object has </w:t>
      </w:r>
      <w:r w:rsidR="7F4E150E" w:rsidRPr="2C18FED5">
        <w:rPr>
          <w:rFonts w:cs="Times New Roman"/>
        </w:rPr>
        <w:t>been</w:t>
      </w:r>
      <w:r w:rsidRPr="2C18FED5">
        <w:rPr>
          <w:rFonts w:cs="Times New Roman"/>
        </w:rPr>
        <w:t xml:space="preserve"> </w:t>
      </w:r>
      <w:r w:rsidR="7EF8E1D3" w:rsidRPr="2C18FED5">
        <w:rPr>
          <w:rFonts w:cs="Times New Roman"/>
        </w:rPr>
        <w:t>removed</w:t>
      </w:r>
      <w:r w:rsidRPr="2C18FED5">
        <w:rPr>
          <w:rFonts w:cs="Times New Roman"/>
        </w:rPr>
        <w:t>. For example, an output image can have high structural similarity while still containing person-like residual shapes. To address this limitation, the proposed system applies YOLOv8x-seg again on the reconstructed image. The number of remaining detected persons and the maximum residual confidence are recorded as removal-effectiveness indicators. This makes the evaluation more meaningful for the specific task of object removal.</w:t>
      </w:r>
      <w:r w:rsidR="46C60D8E" w:rsidRPr="2C18FED5">
        <w:rPr>
          <w:rFonts w:cs="Times New Roman"/>
        </w:rPr>
        <w:t xml:space="preserve"> It should be noted that the residual detection count reflects all persons visible in the reconstructed output, including persons who were present in the original scene but were not selected as removal </w:t>
      </w:r>
      <w:r w:rsidR="00EA1D51" w:rsidRPr="2C18FED5">
        <w:rPr>
          <w:rFonts w:cs="Times New Roman"/>
        </w:rPr>
        <w:t>targets</w:t>
      </w:r>
      <w:r w:rsidR="00EA1D51">
        <w:rPr>
          <w:rFonts w:cs="Times New Roman"/>
        </w:rPr>
        <w:t xml:space="preserve">. </w:t>
      </w:r>
      <w:r w:rsidR="00FD2E8F">
        <w:rPr>
          <w:rFonts w:cs="Times New Roman"/>
        </w:rPr>
        <w:t>Figure 4 represents the residual aware evaluation flow.</w:t>
      </w:r>
    </w:p>
    <w:p w14:paraId="6D2C1023" w14:textId="69A6EF57" w:rsidR="003D1883" w:rsidRDefault="003D1883" w:rsidP="003D1883">
      <w:pPr>
        <w:spacing w:before="100" w:beforeAutospacing="1" w:after="100" w:afterAutospacing="1" w:line="240" w:lineRule="auto"/>
        <w:jc w:val="left"/>
        <w:rPr>
          <w:rFonts w:cs="Times New Roman"/>
        </w:rPr>
      </w:pPr>
      <w:r>
        <w:rPr>
          <w:rFonts w:cs="Times New Roman"/>
        </w:rPr>
        <w:t xml:space="preserve">            </w:t>
      </w:r>
      <w:r w:rsidR="00327636">
        <w:rPr>
          <w:rFonts w:cs="Times New Roman"/>
        </w:rPr>
        <w:t xml:space="preserve"> </w:t>
      </w:r>
      <w:r>
        <w:rPr>
          <w:rFonts w:cs="Times New Roman"/>
        </w:rPr>
        <w:t xml:space="preserve">  </w:t>
      </w:r>
      <w:r w:rsidRPr="003D1883">
        <w:rPr>
          <w:rFonts w:cs="Times New Roman"/>
          <w:noProof/>
        </w:rPr>
        <w:drawing>
          <wp:inline distT="0" distB="0" distL="0" distR="0" wp14:anchorId="5F377262" wp14:editId="7FFEB65C">
            <wp:extent cx="4495800" cy="835276"/>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3556" cy="849722"/>
                    </a:xfrm>
                    <a:prstGeom prst="rect">
                      <a:avLst/>
                    </a:prstGeom>
                    <a:noFill/>
                    <a:ln>
                      <a:noFill/>
                    </a:ln>
                  </pic:spPr>
                </pic:pic>
              </a:graphicData>
            </a:graphic>
          </wp:inline>
        </w:drawing>
      </w:r>
    </w:p>
    <w:p w14:paraId="1EBF6CC1" w14:textId="5E6C80ED" w:rsidR="00327636" w:rsidRPr="003D1883" w:rsidRDefault="00327636" w:rsidP="00FD2E8F">
      <w:pPr>
        <w:spacing w:before="100" w:beforeAutospacing="1" w:after="100" w:afterAutospacing="1" w:line="240" w:lineRule="auto"/>
        <w:jc w:val="center"/>
        <w:rPr>
          <w:rFonts w:cs="Times New Roman"/>
          <w:i/>
          <w:iCs/>
        </w:rPr>
      </w:pPr>
      <w:r w:rsidRPr="00327636">
        <w:rPr>
          <w:rFonts w:cs="Times New Roman"/>
          <w:i/>
          <w:iCs/>
        </w:rPr>
        <w:t>Figure 4: R</w:t>
      </w:r>
      <w:r w:rsidRPr="00327636">
        <w:rPr>
          <w:rFonts w:cs="Times New Roman"/>
          <w:i/>
          <w:iCs/>
        </w:rPr>
        <w:t>esidual-aware evaluation</w:t>
      </w:r>
    </w:p>
    <w:p w14:paraId="49704898" w14:textId="77777777" w:rsidR="003D1883" w:rsidRPr="001D296A" w:rsidRDefault="003D1883" w:rsidP="2C18FED5">
      <w:pPr>
        <w:spacing w:before="100" w:beforeAutospacing="1" w:after="100" w:afterAutospacing="1" w:line="240" w:lineRule="auto"/>
        <w:jc w:val="left"/>
      </w:pPr>
    </w:p>
    <w:p w14:paraId="462BEAAA" w14:textId="2EA7A6BE" w:rsidR="001D296A" w:rsidRDefault="001D296A" w:rsidP="001D296A">
      <w:pPr>
        <w:spacing w:before="100" w:beforeAutospacing="1" w:after="100" w:afterAutospacing="1" w:line="240" w:lineRule="auto"/>
        <w:jc w:val="left"/>
        <w:rPr>
          <w:rFonts w:cs="Times New Roman"/>
        </w:rPr>
      </w:pPr>
      <w:r w:rsidRPr="001D296A">
        <w:rPr>
          <w:rFonts w:cs="Times New Roman"/>
        </w:rPr>
        <w:t>The final system is therefore not a simple inpainting model, but a complete object removal framework. It includes dataset selection, automatic person detection, mask generation, mask refinement, context-aware processing, global background reconstruction, diffusion-based local enhancement, second-pass refinement, and residual detection-based evaluation. The proposed methodology can be summarized as follows: the input image is first analyzed to detect all person instances; the corresponding masks are refined to produce a clean removal region; the refined image-mask pair is passed through LaMa to reconstruct the global structure; the reconstructed region is then locally refined using Stable Diffusion 2; the final image is evaluated using both reconstruction metrics and residual detection metrics.</w:t>
      </w:r>
      <w:r w:rsidR="00493CFA">
        <w:rPr>
          <w:rFonts w:cs="Times New Roman"/>
        </w:rPr>
        <w:t xml:space="preserve"> Figure 5 demonstrates the whole system architecture at a glance.</w:t>
      </w:r>
    </w:p>
    <w:p w14:paraId="762FFBD1" w14:textId="4345C475" w:rsidR="00997E21" w:rsidRDefault="00997E21" w:rsidP="00997E21">
      <w:pPr>
        <w:keepNext/>
        <w:spacing w:before="100" w:beforeAutospacing="1" w:after="100" w:afterAutospacing="1" w:line="240" w:lineRule="auto"/>
        <w:jc w:val="left"/>
      </w:pPr>
    </w:p>
    <w:p w14:paraId="2D5B1B2A" w14:textId="45F8003D" w:rsidR="008B5253" w:rsidRPr="0084500B" w:rsidRDefault="005A0DE4" w:rsidP="0084500B">
      <w:pPr>
        <w:spacing w:before="100" w:beforeAutospacing="1" w:after="100" w:afterAutospacing="1" w:line="240" w:lineRule="auto"/>
        <w:jc w:val="left"/>
        <w:rPr>
          <w:rFonts w:cs="Times New Roman"/>
        </w:rPr>
      </w:pPr>
      <w:r w:rsidRPr="005A0DE4">
        <w:rPr>
          <w:rFonts w:cs="Times New Roman"/>
          <w:noProof/>
        </w:rPr>
        <w:drawing>
          <wp:inline distT="0" distB="0" distL="0" distR="0" wp14:anchorId="75F621C5" wp14:editId="167E0656">
            <wp:extent cx="6345140" cy="311833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 b="10436"/>
                    <a:stretch/>
                  </pic:blipFill>
                  <pic:spPr bwMode="auto">
                    <a:xfrm>
                      <a:off x="0" y="0"/>
                      <a:ext cx="6349786" cy="3120621"/>
                    </a:xfrm>
                    <a:prstGeom prst="rect">
                      <a:avLst/>
                    </a:prstGeom>
                    <a:noFill/>
                    <a:ln>
                      <a:noFill/>
                    </a:ln>
                    <a:extLst>
                      <a:ext uri="{53640926-AAD7-44D8-BBD7-CCE9431645EC}">
                        <a14:shadowObscured xmlns:a14="http://schemas.microsoft.com/office/drawing/2010/main"/>
                      </a:ext>
                    </a:extLst>
                  </pic:spPr>
                </pic:pic>
              </a:graphicData>
            </a:graphic>
          </wp:inline>
        </w:drawing>
      </w:r>
    </w:p>
    <w:p w14:paraId="01F35568" w14:textId="508E7D41" w:rsidR="00F8693A" w:rsidRDefault="00997E21" w:rsidP="007C0040">
      <w:pPr>
        <w:pStyle w:val="Caption"/>
        <w:jc w:val="center"/>
      </w:pPr>
      <w:r>
        <w:t xml:space="preserve">Figure </w:t>
      </w:r>
      <w:r w:rsidR="00A1502A">
        <w:t>5</w:t>
      </w:r>
      <w:r w:rsidRPr="0087235F">
        <w:t>: Proposed system architecture</w:t>
      </w:r>
    </w:p>
    <w:p w14:paraId="0E8BC9F9" w14:textId="77777777" w:rsidR="00775E22" w:rsidRDefault="00775E22" w:rsidP="00775E22"/>
    <w:p w14:paraId="027D01C3" w14:textId="77777777" w:rsidR="00775E22" w:rsidRPr="00775E22" w:rsidRDefault="00775E22" w:rsidP="00775E22"/>
    <w:p w14:paraId="7ECEB0D0" w14:textId="7A740E55" w:rsidR="006B7484" w:rsidRDefault="006B7484" w:rsidP="006B7484">
      <w:pPr>
        <w:rPr>
          <w:rFonts w:cs="Times New Roman"/>
        </w:rPr>
      </w:pPr>
    </w:p>
    <w:p w14:paraId="58BD997C" w14:textId="77777777" w:rsidR="007B08A3" w:rsidRDefault="007B08A3" w:rsidP="006B7484">
      <w:pPr>
        <w:rPr>
          <w:rFonts w:cs="Times New Roman"/>
        </w:rPr>
      </w:pPr>
    </w:p>
    <w:p w14:paraId="58D233AD" w14:textId="77777777" w:rsidR="00493CFA" w:rsidRPr="006B7484" w:rsidRDefault="00493CFA" w:rsidP="006B7484">
      <w:pPr>
        <w:rPr>
          <w:color w:val="0070C0"/>
        </w:rPr>
      </w:pPr>
    </w:p>
    <w:p w14:paraId="5EAB8D48" w14:textId="13155988" w:rsidR="00E56EE8" w:rsidRDefault="006B7484">
      <w:pPr>
        <w:pStyle w:val="Heading2"/>
        <w:spacing w:before="120" w:after="120"/>
        <w:ind w:left="0" w:firstLine="100"/>
      </w:pPr>
      <w:bookmarkStart w:id="17" w:name="_Toc228578458"/>
      <w:r>
        <w:lastRenderedPageBreak/>
        <w:t>3.2</w:t>
      </w:r>
      <w:r w:rsidR="00634EB1">
        <w:t xml:space="preserve"> Hardware and Software Components</w:t>
      </w:r>
      <w:bookmarkEnd w:id="17"/>
    </w:p>
    <w:p w14:paraId="175A3D92" w14:textId="7013E6CC" w:rsidR="001D296A" w:rsidRPr="001D296A" w:rsidRDefault="001D296A" w:rsidP="001D296A">
      <w:pPr>
        <w:pStyle w:val="NormalWeb"/>
        <w:rPr>
          <w:rFonts w:ascii="Times New Roman" w:eastAsia="Times New Roman" w:hAnsi="Times New Roman" w:cs="Times New Roman"/>
        </w:rPr>
      </w:pPr>
      <w:bookmarkStart w:id="18" w:name="_heading=h.z337ya" w:colFirst="0" w:colLast="0"/>
      <w:bookmarkEnd w:id="18"/>
      <w:r w:rsidRPr="001D296A">
        <w:rPr>
          <w:rFonts w:ascii="Times New Roman" w:eastAsia="Times New Roman" w:hAnsi="Times New Roman" w:cs="Times New Roman"/>
        </w:rPr>
        <w:t>The implementation of the proposed instance-aware object removal framework relies on a combination of modern deep learning models, image processing techniques, and GPU-accelerated computing environments. Since the system integrates multiple stages—including detection, segmentation, mask refinement, global reconstruction, local diffusion-based refinement, and evaluation—it requires both computational efficiency and model interoperability.</w:t>
      </w:r>
    </w:p>
    <w:p w14:paraId="7BF8D351"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primary dataset used in this research is a curated subset of the MS COCO dataset, which contains diverse real-world images with multiple human instances. From the original dataset, 200 images containing multiple persons were selected to reflect realistic scenarios such as group photos, crowded environments, and complex backgrounds. To ensure meaningful evaluation, a filtering process was applied based on mask area ratio, resulting in 104 valid samples used for the final experimental analysis. This filtering step was necessary to remove extremely small or excessively large masks that could bias reconstruction performance.</w:t>
      </w:r>
    </w:p>
    <w:p w14:paraId="13CFBCF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object detection and segmentation, the system employs the YOLOv8x-seg model, which provides both bounding box detection and pixel-level segmentation in a unified architecture. The model is configured with a confidence threshold of 0.25 to ensure reliable detection of person instances. YOLOv8x-seg was selected due to its ability to handle multiple objects efficiently and its robustness in real-world conditions. Earlier experiments explored the use of SAM for mask generation, but YOLOv8x-seg was ultimately chosen because it enables fully automated large-scale processing without manual interaction.</w:t>
      </w:r>
    </w:p>
    <w:p w14:paraId="23922BC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Mask refinement is implemented using classical image processing techniques provided by OpenCV. These include morphological operations such as closing and opening to remove noise and fill gaps, dilation to expand the mask region, and Gaussian smoothing to soften boundaries. Additional feathering techniques are applied to create a smooth transition between masked and unmasked regions. A context ring is also generated around the mask boundary to provide additional spatial information for reconstruction models.</w:t>
      </w:r>
    </w:p>
    <w:p w14:paraId="39A61A0E"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global inpainting stage is performed using the LaMa model, which is known for its ability to reconstruct large missing regions using global context. LaMa was selected because of its efficiency and its strong performance in maintaining structural consistency across large masked areas. However, since LaMa tends to produce smoother textures, it is complemented by a diffusion-based refinement stage.</w:t>
      </w:r>
    </w:p>
    <w:p w14:paraId="34425DBC"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local refinement, the system uses a Stable Diffusion 2 inpainting model implemented through the Hugging Face Diffusers library. The model operates on cropped regions around the masked area, allowing it to focus on fine details without affecting the entire image. The diffusion process is configured with 30 inference steps and a guidance scale of 7.5, which provides a balance between realism and stability.</w:t>
      </w:r>
    </w:p>
    <w:p w14:paraId="7112B62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 xml:space="preserve">Evaluation is performed using both reconstruction-based metrics and detection-based metrics. Standard image quality metrics such as PSNR, SSIM, and LPIPS are used to measure structural and perceptual similarity. Additionally, OUT-SSIM is used to evaluate how well the non-masked </w:t>
      </w:r>
      <w:r w:rsidRPr="001D296A">
        <w:rPr>
          <w:rFonts w:cs="Times New Roman"/>
        </w:rPr>
        <w:lastRenderedPageBreak/>
        <w:t>regions are preserved. To measure removal effectiveness, the YOLOv8x-seg model is applied again to detect any remaining person instances in the reconstructed images. This residual detection approach provides a more realistic evaluation of object removal performance.</w:t>
      </w:r>
    </w:p>
    <w:p w14:paraId="75E40E73"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entire system is implemented using Python and relies on several key libraries, including PyTorch for deep learning, OpenCV for image processing, and Diffusers for diffusion-based inpainting. The experiments are conducted in a GPU-enabled environment, such as Google Colab or Kaggle, using NVIDIA GPUs (e.g., Tesla T4 or A100), which are necessary for handling large models and high-resolution images efficiently.</w:t>
      </w:r>
    </w:p>
    <w:p w14:paraId="7657DD11" w14:textId="490B48D7" w:rsidR="00E56EE8" w:rsidRDefault="00634EB1">
      <w:pPr>
        <w:rPr>
          <w:color w:val="0070C0"/>
        </w:rPr>
      </w:pPr>
      <w:r>
        <w:rPr>
          <w:color w:val="0070C0"/>
        </w:rPr>
        <w:t xml:space="preserve"> </w:t>
      </w:r>
    </w:p>
    <w:p w14:paraId="23C8D42E" w14:textId="4B96374B" w:rsidR="00E56EE8" w:rsidRPr="005A4AA0" w:rsidRDefault="00634EB1">
      <w:pPr>
        <w:keepNext/>
        <w:pBdr>
          <w:top w:val="nil"/>
          <w:left w:val="nil"/>
          <w:bottom w:val="nil"/>
          <w:right w:val="nil"/>
          <w:between w:val="nil"/>
        </w:pBdr>
        <w:spacing w:line="240" w:lineRule="auto"/>
        <w:jc w:val="center"/>
        <w:rPr>
          <w:rFonts w:cs="Times New Roman"/>
          <w:color w:val="000000"/>
        </w:rPr>
      </w:pPr>
      <w:bookmarkStart w:id="19" w:name="_Hlk228587896"/>
      <w:r w:rsidRPr="005A4AA0">
        <w:rPr>
          <w:rFonts w:cs="Times New Roman"/>
          <w:color w:val="000000"/>
        </w:rPr>
        <w:t xml:space="preserve">TABLE I. SOFTWARE </w:t>
      </w:r>
      <w:r w:rsidR="001D296A" w:rsidRPr="005A4AA0">
        <w:rPr>
          <w:rFonts w:cs="Times New Roman"/>
          <w:color w:val="000000"/>
        </w:rPr>
        <w:t xml:space="preserve">AND </w:t>
      </w:r>
      <w:r w:rsidRPr="005A4AA0">
        <w:rPr>
          <w:rFonts w:cs="Times New Roman"/>
          <w:color w:val="000000"/>
        </w:rPr>
        <w:t xml:space="preserve">TOOLS </w:t>
      </w:r>
      <w:r w:rsidR="001D296A" w:rsidRPr="005A4AA0">
        <w:rPr>
          <w:rFonts w:cs="Times New Roman"/>
          <w:color w:val="000000"/>
        </w:rPr>
        <w:t>USED</w:t>
      </w:r>
    </w:p>
    <w:tbl>
      <w:tblPr>
        <w:tblStyle w:val="a"/>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75"/>
        <w:gridCol w:w="2741"/>
        <w:gridCol w:w="1892"/>
        <w:gridCol w:w="2657"/>
      </w:tblGrid>
      <w:tr w:rsidR="00617B49" w:rsidRPr="00617B49" w14:paraId="242764AC" w14:textId="77777777" w:rsidTr="008A60C1">
        <w:trPr>
          <w:jc w:val="center"/>
        </w:trPr>
        <w:tc>
          <w:tcPr>
            <w:tcW w:w="1975" w:type="dxa"/>
            <w:vAlign w:val="center"/>
          </w:tcPr>
          <w:bookmarkEnd w:id="19"/>
          <w:p w14:paraId="6A80BE0D"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Tool</w:t>
            </w:r>
          </w:p>
        </w:tc>
        <w:tc>
          <w:tcPr>
            <w:tcW w:w="2741" w:type="dxa"/>
            <w:vAlign w:val="center"/>
          </w:tcPr>
          <w:p w14:paraId="6807F4A7"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Functions</w:t>
            </w:r>
          </w:p>
        </w:tc>
        <w:tc>
          <w:tcPr>
            <w:tcW w:w="1892" w:type="dxa"/>
            <w:vAlign w:val="center"/>
          </w:tcPr>
          <w:p w14:paraId="14419525" w14:textId="1252F2CA"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 xml:space="preserve">Other similar Tools </w:t>
            </w:r>
          </w:p>
        </w:tc>
        <w:tc>
          <w:tcPr>
            <w:tcW w:w="2657" w:type="dxa"/>
            <w:vAlign w:val="center"/>
          </w:tcPr>
          <w:p w14:paraId="33036430"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Why selected this tool</w:t>
            </w:r>
          </w:p>
        </w:tc>
      </w:tr>
      <w:tr w:rsidR="00617B49" w:rsidRPr="00617B49" w14:paraId="738A46EC" w14:textId="77777777" w:rsidTr="008A60C1">
        <w:trPr>
          <w:jc w:val="center"/>
        </w:trPr>
        <w:tc>
          <w:tcPr>
            <w:tcW w:w="1975" w:type="dxa"/>
            <w:vAlign w:val="center"/>
          </w:tcPr>
          <w:p w14:paraId="57604B25" w14:textId="037FEE76" w:rsidR="00617B49" w:rsidRPr="00617B49" w:rsidRDefault="00617B49" w:rsidP="00617B49">
            <w:pPr>
              <w:pBdr>
                <w:top w:val="nil"/>
                <w:left w:val="nil"/>
                <w:bottom w:val="nil"/>
                <w:right w:val="nil"/>
                <w:between w:val="nil"/>
              </w:pBdr>
              <w:rPr>
                <w:rFonts w:cs="Times New Roman"/>
                <w:b/>
                <w:color w:val="auto"/>
              </w:rPr>
            </w:pPr>
            <w:r w:rsidRPr="00617B49">
              <w:rPr>
                <w:color w:val="auto"/>
              </w:rPr>
              <w:t>YOLOv8x-seg</w:t>
            </w:r>
          </w:p>
        </w:tc>
        <w:tc>
          <w:tcPr>
            <w:tcW w:w="2741" w:type="dxa"/>
            <w:vAlign w:val="center"/>
          </w:tcPr>
          <w:p w14:paraId="242FB24B" w14:textId="2A650687" w:rsidR="00617B49" w:rsidRPr="00617B49" w:rsidRDefault="00617B49">
            <w:pPr>
              <w:pBdr>
                <w:top w:val="nil"/>
                <w:left w:val="nil"/>
                <w:bottom w:val="nil"/>
                <w:right w:val="nil"/>
                <w:between w:val="nil"/>
              </w:pBdr>
              <w:jc w:val="center"/>
              <w:rPr>
                <w:rFonts w:cs="Times New Roman"/>
                <w:b/>
                <w:color w:val="auto"/>
              </w:rPr>
            </w:pPr>
            <w:r w:rsidRPr="00617B49">
              <w:rPr>
                <w:color w:val="auto"/>
              </w:rPr>
              <w:t>Object detection &amp; segmentation</w:t>
            </w:r>
          </w:p>
        </w:tc>
        <w:tc>
          <w:tcPr>
            <w:tcW w:w="1892" w:type="dxa"/>
            <w:vAlign w:val="center"/>
          </w:tcPr>
          <w:p w14:paraId="54D7B7A5" w14:textId="63EFCEA2" w:rsidR="00617B49" w:rsidRPr="00617B49" w:rsidRDefault="00617B49">
            <w:pPr>
              <w:pBdr>
                <w:top w:val="nil"/>
                <w:left w:val="nil"/>
                <w:bottom w:val="nil"/>
                <w:right w:val="nil"/>
                <w:between w:val="nil"/>
              </w:pBdr>
              <w:jc w:val="center"/>
              <w:rPr>
                <w:rFonts w:cs="Times New Roman"/>
                <w:color w:val="auto"/>
              </w:rPr>
            </w:pPr>
            <w:r w:rsidRPr="00617B49">
              <w:rPr>
                <w:color w:val="auto"/>
              </w:rPr>
              <w:t>Mask R-CNN, Detectron2</w:t>
            </w:r>
          </w:p>
        </w:tc>
        <w:tc>
          <w:tcPr>
            <w:tcW w:w="2657" w:type="dxa"/>
            <w:vAlign w:val="center"/>
          </w:tcPr>
          <w:p w14:paraId="72AD0AF5" w14:textId="390898B0"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 xml:space="preserve">Fast, accurate, unified detection </w:t>
            </w:r>
            <w:r>
              <w:rPr>
                <w:rFonts w:cs="Times New Roman"/>
                <w:bCs/>
                <w:color w:val="auto"/>
              </w:rPr>
              <w:t>&amp;</w:t>
            </w:r>
            <w:r w:rsidRPr="00617B49">
              <w:rPr>
                <w:rFonts w:cs="Times New Roman"/>
                <w:bCs/>
                <w:color w:val="auto"/>
              </w:rPr>
              <w:t xml:space="preserve"> segmentation</w:t>
            </w:r>
          </w:p>
        </w:tc>
      </w:tr>
      <w:tr w:rsidR="00617B49" w:rsidRPr="00617B49" w14:paraId="078531DA" w14:textId="77777777" w:rsidTr="008A60C1">
        <w:trPr>
          <w:jc w:val="center"/>
        </w:trPr>
        <w:tc>
          <w:tcPr>
            <w:tcW w:w="1975" w:type="dxa"/>
            <w:vAlign w:val="center"/>
          </w:tcPr>
          <w:p w14:paraId="0D6ED98D" w14:textId="6AD53083"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LaMa</w:t>
            </w:r>
          </w:p>
        </w:tc>
        <w:tc>
          <w:tcPr>
            <w:tcW w:w="2741" w:type="dxa"/>
            <w:vAlign w:val="center"/>
          </w:tcPr>
          <w:p w14:paraId="709CA2F4" w14:textId="78F11161"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Global image inpainting</w:t>
            </w:r>
          </w:p>
        </w:tc>
        <w:tc>
          <w:tcPr>
            <w:tcW w:w="1892" w:type="dxa"/>
            <w:vAlign w:val="center"/>
          </w:tcPr>
          <w:p w14:paraId="44245557" w14:textId="59CFE706"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DeepFill v2, EdgeConnect</w:t>
            </w:r>
          </w:p>
        </w:tc>
        <w:tc>
          <w:tcPr>
            <w:tcW w:w="2657" w:type="dxa"/>
            <w:vAlign w:val="center"/>
          </w:tcPr>
          <w:p w14:paraId="40EAB742" w14:textId="3580DBEE"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Strong performance on large masks, efficient</w:t>
            </w:r>
          </w:p>
        </w:tc>
      </w:tr>
      <w:tr w:rsidR="008A60C1" w:rsidRPr="00617B49" w14:paraId="52BD15C3" w14:textId="77777777" w:rsidTr="008A60C1">
        <w:trPr>
          <w:jc w:val="center"/>
        </w:trPr>
        <w:tc>
          <w:tcPr>
            <w:tcW w:w="1975" w:type="dxa"/>
            <w:vAlign w:val="center"/>
          </w:tcPr>
          <w:p w14:paraId="1405C4D0" w14:textId="58BC3F2B" w:rsidR="00617B49" w:rsidRPr="008A60C1" w:rsidRDefault="008A60C1">
            <w:pPr>
              <w:pBdr>
                <w:top w:val="nil"/>
                <w:left w:val="nil"/>
                <w:bottom w:val="nil"/>
                <w:right w:val="nil"/>
                <w:between w:val="nil"/>
              </w:pBdr>
              <w:jc w:val="center"/>
              <w:rPr>
                <w:rFonts w:cs="Times New Roman"/>
                <w:b/>
                <w:color w:val="auto"/>
              </w:rPr>
            </w:pPr>
            <w:r w:rsidRPr="008A60C1">
              <w:rPr>
                <w:color w:val="auto"/>
              </w:rPr>
              <w:t>Stable Diffusion 2</w:t>
            </w:r>
          </w:p>
        </w:tc>
        <w:tc>
          <w:tcPr>
            <w:tcW w:w="2741" w:type="dxa"/>
            <w:vAlign w:val="center"/>
          </w:tcPr>
          <w:p w14:paraId="3C5C1D01" w14:textId="444F6552" w:rsidR="00617B49" w:rsidRPr="008A60C1" w:rsidRDefault="008A60C1">
            <w:pPr>
              <w:pBdr>
                <w:top w:val="nil"/>
                <w:left w:val="nil"/>
                <w:bottom w:val="nil"/>
                <w:right w:val="nil"/>
                <w:between w:val="nil"/>
              </w:pBdr>
              <w:jc w:val="center"/>
              <w:rPr>
                <w:rFonts w:cs="Times New Roman"/>
                <w:b/>
                <w:color w:val="auto"/>
              </w:rPr>
            </w:pPr>
            <w:r w:rsidRPr="008A60C1">
              <w:rPr>
                <w:color w:val="auto"/>
              </w:rPr>
              <w:t>Local refinement</w:t>
            </w:r>
          </w:p>
        </w:tc>
        <w:tc>
          <w:tcPr>
            <w:tcW w:w="1892" w:type="dxa"/>
            <w:vAlign w:val="center"/>
          </w:tcPr>
          <w:p w14:paraId="34D1871B" w14:textId="75E58A14" w:rsidR="00617B49" w:rsidRPr="008A60C1" w:rsidRDefault="008A60C1">
            <w:pPr>
              <w:pBdr>
                <w:top w:val="nil"/>
                <w:left w:val="nil"/>
                <w:bottom w:val="nil"/>
                <w:right w:val="nil"/>
                <w:between w:val="nil"/>
              </w:pBdr>
              <w:jc w:val="center"/>
              <w:rPr>
                <w:rFonts w:cs="Times New Roman"/>
                <w:b/>
                <w:color w:val="auto"/>
              </w:rPr>
            </w:pPr>
            <w:r w:rsidRPr="008A60C1">
              <w:rPr>
                <w:color w:val="auto"/>
              </w:rPr>
              <w:t>DALL·E, Imagen</w:t>
            </w:r>
          </w:p>
        </w:tc>
        <w:tc>
          <w:tcPr>
            <w:tcW w:w="2657" w:type="dxa"/>
            <w:vAlign w:val="center"/>
          </w:tcPr>
          <w:p w14:paraId="6538E52F" w14:textId="169CA608" w:rsidR="00617B49" w:rsidRPr="008A60C1" w:rsidRDefault="008A60C1">
            <w:pPr>
              <w:pBdr>
                <w:top w:val="nil"/>
                <w:left w:val="nil"/>
                <w:bottom w:val="nil"/>
                <w:right w:val="nil"/>
                <w:between w:val="nil"/>
              </w:pBdr>
              <w:jc w:val="center"/>
              <w:rPr>
                <w:rFonts w:cs="Times New Roman"/>
                <w:b/>
                <w:color w:val="auto"/>
              </w:rPr>
            </w:pPr>
            <w:r w:rsidRPr="008A60C1">
              <w:rPr>
                <w:color w:val="auto"/>
              </w:rPr>
              <w:t>High-quality texture and semantic generation</w:t>
            </w:r>
          </w:p>
        </w:tc>
      </w:tr>
      <w:tr w:rsidR="008A60C1" w:rsidRPr="00617B49" w14:paraId="21F5CF62" w14:textId="77777777" w:rsidTr="008A60C1">
        <w:trPr>
          <w:jc w:val="center"/>
        </w:trPr>
        <w:tc>
          <w:tcPr>
            <w:tcW w:w="1975" w:type="dxa"/>
            <w:vAlign w:val="center"/>
          </w:tcPr>
          <w:p w14:paraId="76B2FB4B" w14:textId="369E09D4" w:rsidR="00617B49" w:rsidRPr="008A60C1" w:rsidRDefault="008A60C1">
            <w:pPr>
              <w:pBdr>
                <w:top w:val="nil"/>
                <w:left w:val="nil"/>
                <w:bottom w:val="nil"/>
                <w:right w:val="nil"/>
                <w:between w:val="nil"/>
              </w:pBdr>
              <w:jc w:val="center"/>
              <w:rPr>
                <w:rFonts w:cs="Times New Roman"/>
                <w:b/>
                <w:color w:val="auto"/>
              </w:rPr>
            </w:pPr>
            <w:r w:rsidRPr="008A60C1">
              <w:rPr>
                <w:color w:val="auto"/>
              </w:rPr>
              <w:t>PyTorch</w:t>
            </w:r>
          </w:p>
        </w:tc>
        <w:tc>
          <w:tcPr>
            <w:tcW w:w="2741" w:type="dxa"/>
            <w:vAlign w:val="center"/>
          </w:tcPr>
          <w:p w14:paraId="4B5F75F7" w14:textId="76F38076" w:rsidR="00617B49" w:rsidRPr="008A60C1" w:rsidRDefault="008A60C1">
            <w:pPr>
              <w:pBdr>
                <w:top w:val="nil"/>
                <w:left w:val="nil"/>
                <w:bottom w:val="nil"/>
                <w:right w:val="nil"/>
                <w:between w:val="nil"/>
              </w:pBdr>
              <w:jc w:val="center"/>
              <w:rPr>
                <w:rFonts w:cs="Times New Roman"/>
                <w:b/>
                <w:color w:val="auto"/>
              </w:rPr>
            </w:pPr>
            <w:r w:rsidRPr="008A60C1">
              <w:rPr>
                <w:color w:val="auto"/>
              </w:rPr>
              <w:t>Deep learning framework</w:t>
            </w:r>
          </w:p>
        </w:tc>
        <w:tc>
          <w:tcPr>
            <w:tcW w:w="1892" w:type="dxa"/>
            <w:vAlign w:val="center"/>
          </w:tcPr>
          <w:p w14:paraId="283D592D" w14:textId="5D2806B2" w:rsidR="00617B49" w:rsidRPr="008A60C1" w:rsidRDefault="008A60C1">
            <w:pPr>
              <w:pBdr>
                <w:top w:val="nil"/>
                <w:left w:val="nil"/>
                <w:bottom w:val="nil"/>
                <w:right w:val="nil"/>
                <w:between w:val="nil"/>
              </w:pBdr>
              <w:jc w:val="center"/>
              <w:rPr>
                <w:rFonts w:cs="Times New Roman"/>
                <w:b/>
                <w:color w:val="auto"/>
              </w:rPr>
            </w:pPr>
            <w:r w:rsidRPr="008A60C1">
              <w:rPr>
                <w:color w:val="auto"/>
              </w:rPr>
              <w:t>TensorFlow</w:t>
            </w:r>
          </w:p>
        </w:tc>
        <w:tc>
          <w:tcPr>
            <w:tcW w:w="2657" w:type="dxa"/>
            <w:vAlign w:val="center"/>
          </w:tcPr>
          <w:p w14:paraId="5492E205" w14:textId="2086B195" w:rsidR="00617B49" w:rsidRPr="008A60C1" w:rsidRDefault="008A60C1">
            <w:pPr>
              <w:pBdr>
                <w:top w:val="nil"/>
                <w:left w:val="nil"/>
                <w:bottom w:val="nil"/>
                <w:right w:val="nil"/>
                <w:between w:val="nil"/>
              </w:pBdr>
              <w:jc w:val="center"/>
              <w:rPr>
                <w:rFonts w:cs="Times New Roman"/>
                <w:b/>
                <w:color w:val="auto"/>
              </w:rPr>
            </w:pPr>
            <w:r w:rsidRPr="008A60C1">
              <w:rPr>
                <w:color w:val="auto"/>
              </w:rPr>
              <w:t>Flexibility and compatibility with models</w:t>
            </w:r>
          </w:p>
        </w:tc>
      </w:tr>
      <w:tr w:rsidR="008A60C1" w:rsidRPr="00617B49" w14:paraId="478F1BA6" w14:textId="77777777" w:rsidTr="008A60C1">
        <w:trPr>
          <w:jc w:val="center"/>
        </w:trPr>
        <w:tc>
          <w:tcPr>
            <w:tcW w:w="1975" w:type="dxa"/>
            <w:vAlign w:val="center"/>
          </w:tcPr>
          <w:p w14:paraId="7BB0DCF6" w14:textId="7B606481" w:rsidR="00617B49" w:rsidRPr="008A60C1" w:rsidRDefault="008A60C1">
            <w:pPr>
              <w:pBdr>
                <w:top w:val="nil"/>
                <w:left w:val="nil"/>
                <w:bottom w:val="nil"/>
                <w:right w:val="nil"/>
                <w:between w:val="nil"/>
              </w:pBdr>
              <w:jc w:val="center"/>
              <w:rPr>
                <w:rFonts w:cs="Times New Roman"/>
                <w:b/>
                <w:color w:val="auto"/>
              </w:rPr>
            </w:pPr>
            <w:r w:rsidRPr="008A60C1">
              <w:rPr>
                <w:color w:val="auto"/>
              </w:rPr>
              <w:t>OpenCV</w:t>
            </w:r>
          </w:p>
        </w:tc>
        <w:tc>
          <w:tcPr>
            <w:tcW w:w="2741" w:type="dxa"/>
            <w:vAlign w:val="center"/>
          </w:tcPr>
          <w:p w14:paraId="4B19D1D0" w14:textId="7EECF590" w:rsidR="00617B49" w:rsidRPr="008A60C1" w:rsidRDefault="008A60C1">
            <w:pPr>
              <w:pBdr>
                <w:top w:val="nil"/>
                <w:left w:val="nil"/>
                <w:bottom w:val="nil"/>
                <w:right w:val="nil"/>
                <w:between w:val="nil"/>
              </w:pBdr>
              <w:jc w:val="center"/>
              <w:rPr>
                <w:rFonts w:cs="Times New Roman"/>
                <w:b/>
                <w:color w:val="auto"/>
              </w:rPr>
            </w:pPr>
            <w:r w:rsidRPr="008A60C1">
              <w:rPr>
                <w:color w:val="auto"/>
              </w:rPr>
              <w:t>Image processing</w:t>
            </w:r>
          </w:p>
        </w:tc>
        <w:tc>
          <w:tcPr>
            <w:tcW w:w="1892" w:type="dxa"/>
            <w:vAlign w:val="center"/>
          </w:tcPr>
          <w:p w14:paraId="3892E990" w14:textId="501A17AB" w:rsidR="00617B49" w:rsidRPr="008A60C1" w:rsidRDefault="008A60C1">
            <w:pPr>
              <w:pBdr>
                <w:top w:val="nil"/>
                <w:left w:val="nil"/>
                <w:bottom w:val="nil"/>
                <w:right w:val="nil"/>
                <w:between w:val="nil"/>
              </w:pBdr>
              <w:jc w:val="center"/>
              <w:rPr>
                <w:rFonts w:cs="Times New Roman"/>
                <w:b/>
                <w:color w:val="auto"/>
              </w:rPr>
            </w:pPr>
            <w:r w:rsidRPr="008A60C1">
              <w:rPr>
                <w:color w:val="auto"/>
              </w:rPr>
              <w:t>PIL, skimage</w:t>
            </w:r>
          </w:p>
        </w:tc>
        <w:tc>
          <w:tcPr>
            <w:tcW w:w="2657" w:type="dxa"/>
            <w:vAlign w:val="center"/>
          </w:tcPr>
          <w:p w14:paraId="7716FA59" w14:textId="1D9B4554" w:rsidR="00617B49" w:rsidRPr="008A60C1" w:rsidRDefault="008A60C1">
            <w:pPr>
              <w:pBdr>
                <w:top w:val="nil"/>
                <w:left w:val="nil"/>
                <w:bottom w:val="nil"/>
                <w:right w:val="nil"/>
                <w:between w:val="nil"/>
              </w:pBdr>
              <w:jc w:val="center"/>
              <w:rPr>
                <w:rFonts w:cs="Times New Roman"/>
                <w:b/>
                <w:color w:val="auto"/>
              </w:rPr>
            </w:pPr>
            <w:r w:rsidRPr="008A60C1">
              <w:rPr>
                <w:color w:val="auto"/>
              </w:rPr>
              <w:t>Efficient mask processing operations</w:t>
            </w:r>
          </w:p>
        </w:tc>
      </w:tr>
      <w:tr w:rsidR="008A60C1" w:rsidRPr="00617B49" w14:paraId="612FA195" w14:textId="77777777" w:rsidTr="008A60C1">
        <w:trPr>
          <w:jc w:val="center"/>
        </w:trPr>
        <w:tc>
          <w:tcPr>
            <w:tcW w:w="1975" w:type="dxa"/>
            <w:vAlign w:val="center"/>
          </w:tcPr>
          <w:p w14:paraId="7974F1D9" w14:textId="6DB0378C" w:rsidR="00617B49" w:rsidRPr="008A60C1" w:rsidRDefault="008A60C1">
            <w:pPr>
              <w:pBdr>
                <w:top w:val="nil"/>
                <w:left w:val="nil"/>
                <w:bottom w:val="nil"/>
                <w:right w:val="nil"/>
                <w:between w:val="nil"/>
              </w:pBdr>
              <w:jc w:val="center"/>
              <w:rPr>
                <w:rFonts w:cs="Times New Roman"/>
                <w:b/>
                <w:color w:val="auto"/>
              </w:rPr>
            </w:pPr>
            <w:r w:rsidRPr="008A60C1">
              <w:rPr>
                <w:color w:val="auto"/>
              </w:rPr>
              <w:t>Diffusers</w:t>
            </w:r>
          </w:p>
        </w:tc>
        <w:tc>
          <w:tcPr>
            <w:tcW w:w="2741" w:type="dxa"/>
            <w:vAlign w:val="center"/>
          </w:tcPr>
          <w:p w14:paraId="166F0FCA" w14:textId="0E49F884" w:rsidR="00617B49" w:rsidRPr="008A60C1" w:rsidRDefault="008A60C1">
            <w:pPr>
              <w:pBdr>
                <w:top w:val="nil"/>
                <w:left w:val="nil"/>
                <w:bottom w:val="nil"/>
                <w:right w:val="nil"/>
                <w:between w:val="nil"/>
              </w:pBdr>
              <w:jc w:val="center"/>
              <w:rPr>
                <w:rFonts w:cs="Times New Roman"/>
                <w:b/>
                <w:color w:val="auto"/>
              </w:rPr>
            </w:pPr>
            <w:r w:rsidRPr="008A60C1">
              <w:rPr>
                <w:color w:val="auto"/>
              </w:rPr>
              <w:t>Diffusion model integration</w:t>
            </w:r>
          </w:p>
        </w:tc>
        <w:tc>
          <w:tcPr>
            <w:tcW w:w="1892" w:type="dxa"/>
            <w:vAlign w:val="center"/>
          </w:tcPr>
          <w:p w14:paraId="3DBD78E6" w14:textId="397A9FB5" w:rsidR="00617B49" w:rsidRPr="008A60C1" w:rsidRDefault="008A60C1">
            <w:pPr>
              <w:pBdr>
                <w:top w:val="nil"/>
                <w:left w:val="nil"/>
                <w:bottom w:val="nil"/>
                <w:right w:val="nil"/>
                <w:between w:val="nil"/>
              </w:pBdr>
              <w:jc w:val="center"/>
              <w:rPr>
                <w:rFonts w:cs="Times New Roman"/>
                <w:b/>
                <w:color w:val="auto"/>
              </w:rPr>
            </w:pPr>
            <w:r w:rsidRPr="008A60C1">
              <w:rPr>
                <w:color w:val="auto"/>
              </w:rPr>
              <w:t>Custom implementations</w:t>
            </w:r>
          </w:p>
        </w:tc>
        <w:tc>
          <w:tcPr>
            <w:tcW w:w="2657"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60C1" w:rsidRPr="008A60C1" w14:paraId="20B55E11" w14:textId="77777777" w:rsidTr="008A60C1">
              <w:trPr>
                <w:tblCellSpacing w:w="15" w:type="dxa"/>
              </w:trPr>
              <w:tc>
                <w:tcPr>
                  <w:tcW w:w="36" w:type="dxa"/>
                  <w:vAlign w:val="center"/>
                  <w:hideMark/>
                </w:tcPr>
                <w:p w14:paraId="62598E4F" w14:textId="77777777" w:rsidR="008A60C1" w:rsidRPr="008A60C1" w:rsidRDefault="008A60C1" w:rsidP="008A60C1">
                  <w:pPr>
                    <w:spacing w:after="0" w:line="240" w:lineRule="auto"/>
                    <w:jc w:val="left"/>
                    <w:rPr>
                      <w:rFonts w:cs="Times New Roman"/>
                    </w:rPr>
                  </w:pPr>
                </w:p>
              </w:tc>
            </w:tr>
          </w:tbl>
          <w:p w14:paraId="68E68532" w14:textId="77777777" w:rsidR="008A60C1" w:rsidRPr="008A60C1" w:rsidRDefault="008A60C1" w:rsidP="008A60C1">
            <w:pPr>
              <w:jc w:val="left"/>
              <w:rPr>
                <w:rFonts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56"/>
            </w:tblGrid>
            <w:tr w:rsidR="008A60C1" w:rsidRPr="008A60C1" w14:paraId="402BCBF7" w14:textId="77777777" w:rsidTr="008A60C1">
              <w:trPr>
                <w:tblCellSpacing w:w="15" w:type="dxa"/>
              </w:trPr>
              <w:tc>
                <w:tcPr>
                  <w:tcW w:w="3496" w:type="dxa"/>
                  <w:vAlign w:val="center"/>
                  <w:hideMark/>
                </w:tcPr>
                <w:p w14:paraId="6E90B2E4" w14:textId="77777777" w:rsidR="008A60C1" w:rsidRPr="008A60C1" w:rsidRDefault="008A60C1" w:rsidP="008A60C1">
                  <w:pPr>
                    <w:spacing w:after="0" w:line="240" w:lineRule="auto"/>
                    <w:jc w:val="left"/>
                    <w:rPr>
                      <w:rFonts w:cs="Times New Roman"/>
                    </w:rPr>
                  </w:pPr>
                  <w:r w:rsidRPr="008A60C1">
                    <w:rPr>
                      <w:rFonts w:cs="Times New Roman"/>
                    </w:rPr>
                    <w:t>Easy integration of Stable Diffusion</w:t>
                  </w:r>
                </w:p>
              </w:tc>
            </w:tr>
          </w:tbl>
          <w:p w14:paraId="28D3D218" w14:textId="77777777" w:rsidR="00617B49" w:rsidRPr="008A60C1" w:rsidRDefault="00617B49">
            <w:pPr>
              <w:pBdr>
                <w:top w:val="nil"/>
                <w:left w:val="nil"/>
                <w:bottom w:val="nil"/>
                <w:right w:val="nil"/>
                <w:between w:val="nil"/>
              </w:pBdr>
              <w:jc w:val="center"/>
              <w:rPr>
                <w:rFonts w:cs="Times New Roman"/>
                <w:b/>
                <w:color w:val="auto"/>
              </w:rPr>
            </w:pPr>
          </w:p>
        </w:tc>
      </w:tr>
    </w:tbl>
    <w:p w14:paraId="4EDAC6C2" w14:textId="77777777" w:rsidR="001D296A" w:rsidRDefault="001D296A">
      <w:pPr>
        <w:spacing w:line="480" w:lineRule="auto"/>
        <w:rPr>
          <w:color w:val="0070C0"/>
        </w:rPr>
      </w:pPr>
    </w:p>
    <w:p w14:paraId="108C73C8" w14:textId="08BE91F4" w:rsidR="00405B7C" w:rsidRDefault="00405B7C" w:rsidP="00405B7C">
      <w:pPr>
        <w:pStyle w:val="Heading2"/>
        <w:spacing w:before="120" w:after="120"/>
        <w:ind w:left="0" w:firstLine="100"/>
      </w:pPr>
      <w:bookmarkStart w:id="20" w:name="_Toc228578459"/>
      <w:r>
        <w:t xml:space="preserve">3.3 Software </w:t>
      </w:r>
      <w:r w:rsidR="001B4F78">
        <w:t>Implementation</w:t>
      </w:r>
      <w:bookmarkEnd w:id="20"/>
    </w:p>
    <w:p w14:paraId="0A269FF1" w14:textId="220A86FD" w:rsidR="008A60C1" w:rsidRPr="008A60C1" w:rsidRDefault="008A60C1" w:rsidP="008A60C1">
      <w:pPr>
        <w:pStyle w:val="NormalWeb"/>
        <w:rPr>
          <w:rFonts w:ascii="Times New Roman" w:eastAsia="Times New Roman" w:hAnsi="Times New Roman" w:cs="Times New Roman"/>
        </w:rPr>
      </w:pPr>
      <w:r w:rsidRPr="008A60C1">
        <w:rPr>
          <w:rFonts w:ascii="Times New Roman" w:eastAsia="Times New Roman" w:hAnsi="Times New Roman" w:cs="Times New Roman"/>
        </w:rPr>
        <w:t>The implementation of the proposed system follows a structured multi-stage pipeline, where each stage is executed sequentially to ensure consistent processing and reproducibility. The system is designed to handle real-world images in a fully automated manner, allowing batch-level processing without manual intervention.</w:t>
      </w:r>
    </w:p>
    <w:p w14:paraId="06D29A06"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 xml:space="preserve">The process begins with dataset preparation, where the selected COCO images are loaded and paired with automatically generated segmentation masks. For each image, the YOLOv8x-seg model is applied to detect person instances and generate corresponding masks. These masks are combined into a unified removal mask, which represents all regions to be removed from the </w:t>
      </w:r>
      <w:r w:rsidRPr="008A60C1">
        <w:rPr>
          <w:rFonts w:cs="Times New Roman"/>
        </w:rPr>
        <w:lastRenderedPageBreak/>
        <w:t>image. This automated mask generation stage enables the system to scale efficiently across large datasets.</w:t>
      </w:r>
    </w:p>
    <w:p w14:paraId="586B97DE"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next stage involves mask refinement. The raw masks produced by the detection model are processed using morphological operations to improve their quality. Closing operations are used to fill small holes, while opening operations remove isolated noise. Additional dilation ensures complete coverage of object boundaries, preventing residual artifacts. Gaussian smoothing and feathering are then applied to soften mask edges and create a smooth transition between masked and unmasked regions. A context ring is also generated around the mask to provide additional information for reconstruction models.</w:t>
      </w:r>
    </w:p>
    <w:p w14:paraId="32AE08A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In the global reconstruction stage, the refined mask and original image are passed to the LaMa inpainting model. This model reconstructs the masked region by leveraging global context from the surrounding image. The output of this stage provides a structurally consistent image, but may lack fine details in complex regions.</w:t>
      </w:r>
    </w:p>
    <w:p w14:paraId="598DA7F5"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To enhance local details, the system performs a local refinement stage using Stable Diffusion 2 inpainting. A region of interest is extracted around the masked area, expanded by a factor of approximately 1.85 to include surrounding context. This region is resized to a fixed resolution of 512×512 and passed to the diffusion model. The model generates refined content that improves texture quality, blending, and perceptual realism. The refined region is then integrated back into the global image.</w:t>
      </w:r>
    </w:p>
    <w:p w14:paraId="2A7146EF"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Following the initial reconstruction, a second-pass refinement step is optionally applied. This step reprocesses the reconstructed region to correct minor artifacts and improve visual consistency. The inclusion of this step increases the robustness of the system and helps address cases where a single pass is insufficient.</w:t>
      </w:r>
    </w:p>
    <w:p w14:paraId="56BB0C0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After reconstruction, the system performs residual detection to evaluate the effectiveness of object removal. The YOLOv8x-seg model is applied again to the reconstructed image to detect any remaining person instances. The number of detected objects and their confidence scores are recorded as part of the evaluation process. This allows the system to measure whether the target objects have been successfully removed.</w:t>
      </w:r>
    </w:p>
    <w:p w14:paraId="60C83949"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Finally, the system computes evaluation metrics for each image. These include PSNR, SSIM, and LPIPS for reconstruction quality, as well as OUT-SSIM for preserving non-masked regions. Processing time for each stage is also recorded, including global inpainting time, local refinement time, and total pipeline time. The results are stored in structured formats such as CSV files for further analysis.</w:t>
      </w:r>
    </w:p>
    <w:p w14:paraId="7C4A84D3"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implementation demonstrates a complete end-to-end pipeline that integrates detection, segmentation, mask refinement, hybrid inpainting, and evaluation. The modular design allows each component to be modified or improved independently, providing flexibility for future research and system enhancement.</w:t>
      </w:r>
    </w:p>
    <w:p w14:paraId="230EF9A8" w14:textId="77777777" w:rsidR="00405B7C" w:rsidRDefault="00405B7C">
      <w:pPr>
        <w:spacing w:line="480" w:lineRule="auto"/>
        <w:rPr>
          <w:color w:val="0070C0"/>
        </w:rPr>
      </w:pPr>
    </w:p>
    <w:p w14:paraId="0D6B3B3C" w14:textId="40846D9D" w:rsidR="00E56EE8" w:rsidRDefault="00634EB1">
      <w:pPr>
        <w:pStyle w:val="Heading1"/>
        <w:spacing w:after="240"/>
      </w:pPr>
      <w:bookmarkStart w:id="21" w:name="_Toc228578460"/>
      <w:r>
        <w:lastRenderedPageBreak/>
        <w:t xml:space="preserve">Chapter 4 </w:t>
      </w:r>
      <w:r w:rsidR="00DF7EF9">
        <w:t>Experiment, Result</w:t>
      </w:r>
      <w:r w:rsidR="002D6F30">
        <w:t>, Analysis</w:t>
      </w:r>
      <w:r>
        <w:t xml:space="preserve"> and Discussion</w:t>
      </w:r>
      <w:bookmarkEnd w:id="21"/>
    </w:p>
    <w:p w14:paraId="65CC1EFF" w14:textId="55383BB3" w:rsidR="00E56EE8" w:rsidRDefault="000C1EB4">
      <w:r>
        <w:t>This chapter presents the experimental investigation, results, and analysis of the proposed instance-aware object removal framework. The evaluation is conducted in a structured manner, beginning with baseline comparisons, followed by progressive improvements, hybrid method analysis, and final-stage evaluation on the processed dataset. Both quantitative metrics and qualitative visual analysis are used to assess reconstruction quality and object removal effectiveness.</w:t>
      </w:r>
    </w:p>
    <w:p w14:paraId="15BFB99F" w14:textId="77777777" w:rsidR="000C1EB4" w:rsidRDefault="000C1EB4" w:rsidP="000C1EB4">
      <w:pPr>
        <w:pStyle w:val="Heading2"/>
      </w:pPr>
      <w:bookmarkStart w:id="22" w:name="_Toc228578461"/>
      <w:r>
        <w:rPr>
          <w:rStyle w:val="Strong"/>
          <w:b w:val="0"/>
          <w:bCs/>
        </w:rPr>
        <w:t>4.1 Experimental Setup</w:t>
      </w:r>
      <w:bookmarkEnd w:id="22"/>
    </w:p>
    <w:p w14:paraId="7740D70F"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experiments are conducted on a curated subset of the MS COCO dataset containing multi-person images. Initially, 200 images were selected based on the presence of multiple human instances. After preprocessing and filtering based on mask area ratio, 104 valid samples were retained for evaluation. This filtering ensured that extremely small or excessively large masks were excluded, allowing for more consistent and meaningful analysis.</w:t>
      </w:r>
    </w:p>
    <w:p w14:paraId="0D875389"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system processes each image through the full pipeline described in Chapter 3. Person instances are detected using YOLOv8x-seg, and segmentation masks are generated and refined before applying the inpainting stages. The global reconstruction is performed using LaMa, followed by local refinement using Stable Diffusion 2. A second-pass refinement is optionally applied to improve final output quality.</w:t>
      </w:r>
    </w:p>
    <w:p w14:paraId="1B9C76A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Evaluation is performed using both reconstruction-based metrics and detection-based metrics. The reconstruction quality is measured using Peak Signal-to-Noise Ratio (PSNR), Structural Similarity Index (SSIM), and Learned Perceptual Image Patch Similarity (LPIPS). Additionally, OUT-SSIM is used to measure how well the non-masked regions are preserved. To evaluate object removal effectiveness, residual detection is performed using YOLOv8x-seg, where the number of remaining detected persons and their confidence scores are recorded.</w:t>
      </w:r>
    </w:p>
    <w:p w14:paraId="5C7FB961" w14:textId="1DFA6938" w:rsidR="000C1EB4" w:rsidRDefault="000C1EB4" w:rsidP="000C1EB4">
      <w:pPr>
        <w:pStyle w:val="NormalWeb"/>
        <w:rPr>
          <w:rFonts w:ascii="Times New Roman" w:hAnsi="Times New Roman" w:cs="Times New Roman"/>
        </w:rPr>
      </w:pPr>
      <w:r w:rsidRPr="000C1EB4">
        <w:rPr>
          <w:rFonts w:ascii="Times New Roman" w:hAnsi="Times New Roman" w:cs="Times New Roman"/>
        </w:rPr>
        <w:t>Processing time is also measured for each stage, including global inpainting, local refinement, and total pipeline execution time.</w:t>
      </w:r>
    </w:p>
    <w:p w14:paraId="506DE02F" w14:textId="5778CF62" w:rsidR="00B023C7" w:rsidRDefault="00B023C7" w:rsidP="00B023C7">
      <w:pPr>
        <w:pStyle w:val="NormalWeb"/>
        <w:tabs>
          <w:tab w:val="left" w:pos="1152"/>
        </w:tabs>
        <w:rPr>
          <w:rFonts w:ascii="Times New Roman" w:hAnsi="Times New Roman" w:cs="Times New Roman"/>
        </w:rPr>
      </w:pPr>
      <w:r>
        <w:rPr>
          <w:rFonts w:ascii="Times New Roman" w:hAnsi="Times New Roman" w:cs="Times New Roman"/>
        </w:rPr>
        <w:tab/>
      </w:r>
    </w:p>
    <w:p w14:paraId="25AC4D3F" w14:textId="77777777" w:rsidR="000C1EB4" w:rsidRDefault="000C1EB4" w:rsidP="000C1EB4">
      <w:pPr>
        <w:pStyle w:val="Heading2"/>
      </w:pPr>
      <w:bookmarkStart w:id="23" w:name="_Toc228578462"/>
      <w:r>
        <w:rPr>
          <w:rStyle w:val="Strong"/>
          <w:b w:val="0"/>
          <w:bCs/>
        </w:rPr>
        <w:t>4.2 Baseline Comparison</w:t>
      </w:r>
      <w:bookmarkEnd w:id="23"/>
    </w:p>
    <w:p w14:paraId="5E1C42FA" w14:textId="0B88B4A1" w:rsidR="000C1EB4" w:rsidRDefault="000C1EB4" w:rsidP="000C1EB4">
      <w:pPr>
        <w:pStyle w:val="NormalWeb"/>
        <w:rPr>
          <w:rFonts w:ascii="Times New Roman" w:hAnsi="Times New Roman" w:cs="Times New Roman"/>
        </w:rPr>
      </w:pPr>
      <w:r w:rsidRPr="2C18FED5">
        <w:rPr>
          <w:rFonts w:ascii="Times New Roman" w:hAnsi="Times New Roman" w:cs="Times New Roman"/>
        </w:rPr>
        <w:t xml:space="preserve">To establish a reference point, the proposed method is compared against several baseline approaches, including classical inpainting methods and learning-based models. </w:t>
      </w:r>
      <w:r w:rsidR="08DB971C" w:rsidRPr="2C18FED5">
        <w:rPr>
          <w:rFonts w:ascii="Times New Roman" w:hAnsi="Times New Roman" w:cs="Times New Roman"/>
        </w:rPr>
        <w:t>The</w:t>
      </w:r>
      <w:r w:rsidR="72068C90" w:rsidRPr="2C18FED5">
        <w:rPr>
          <w:rFonts w:ascii="Times New Roman" w:hAnsi="Times New Roman" w:cs="Times New Roman"/>
        </w:rPr>
        <w:t xml:space="preserve"> baseline methods were evaluated under a synthetic full-image reconstruction setting</w:t>
      </w:r>
      <w:r w:rsidR="08DB971C" w:rsidRPr="2C18FED5">
        <w:rPr>
          <w:rFonts w:ascii="Times New Roman" w:hAnsi="Times New Roman" w:cs="Times New Roman"/>
        </w:rPr>
        <w:t>.</w:t>
      </w:r>
      <w:r w:rsidRPr="2C18FED5">
        <w:rPr>
          <w:rFonts w:ascii="Times New Roman" w:hAnsi="Times New Roman" w:cs="Times New Roman"/>
        </w:rPr>
        <w:t xml:space="preserve"> The baseline methods include OpenCV </w:t>
      </w:r>
      <w:r w:rsidR="488011B2" w:rsidRPr="2C18FED5">
        <w:rPr>
          <w:rFonts w:ascii="Times New Roman" w:hAnsi="Times New Roman" w:cs="Times New Roman"/>
        </w:rPr>
        <w:t>Talea</w:t>
      </w:r>
      <w:r w:rsidRPr="2C18FED5">
        <w:rPr>
          <w:rFonts w:ascii="Times New Roman" w:hAnsi="Times New Roman" w:cs="Times New Roman"/>
        </w:rPr>
        <w:t xml:space="preserve">, OpenCV Navier–Stokes, </w:t>
      </w:r>
      <w:r w:rsidR="28F0B27D" w:rsidRPr="2C18FED5">
        <w:rPr>
          <w:rFonts w:ascii="Times New Roman" w:hAnsi="Times New Roman" w:cs="Times New Roman"/>
        </w:rPr>
        <w:t>Lama</w:t>
      </w:r>
      <w:r w:rsidRPr="2C18FED5">
        <w:rPr>
          <w:rFonts w:ascii="Times New Roman" w:hAnsi="Times New Roman" w:cs="Times New Roman"/>
        </w:rPr>
        <w:t>-only reconstruction, Stable Diffusion-only inpainting, and combined approaches  of LaMa and Stable Diffusion.</w:t>
      </w:r>
    </w:p>
    <w:p w14:paraId="35AD6A6C" w14:textId="26E7644D" w:rsidR="00825C83" w:rsidRPr="005A4AA0" w:rsidRDefault="00825C83" w:rsidP="00AE4CA7">
      <w:pPr>
        <w:pStyle w:val="NormalWeb"/>
        <w:jc w:val="center"/>
        <w:rPr>
          <w:rFonts w:ascii="Times New Roman" w:hAnsi="Times New Roman" w:cs="Times New Roman"/>
          <w:b/>
          <w:bCs/>
        </w:rPr>
      </w:pPr>
      <w:r w:rsidRPr="005A4AA0">
        <w:rPr>
          <w:rFonts w:ascii="Times New Roman" w:hAnsi="Times New Roman" w:cs="Times New Roman"/>
        </w:rPr>
        <w:lastRenderedPageBreak/>
        <w:t>Table II:</w:t>
      </w:r>
      <w:r w:rsidRPr="005A4AA0">
        <w:rPr>
          <w:rFonts w:ascii="Times New Roman" w:hAnsi="Times New Roman" w:cs="Times New Roman"/>
          <w:b/>
          <w:bCs/>
        </w:rPr>
        <w:t xml:space="preserve"> </w:t>
      </w:r>
      <w:r w:rsidR="000265C6" w:rsidRPr="005A4AA0">
        <w:rPr>
          <w:rFonts w:ascii="Times New Roman" w:hAnsi="Times New Roman" w:cs="Times New Roman"/>
        </w:rPr>
        <w:t>Quantitative comparison of five pretrained inpainting baselines  evaluated on the same image subset.</w:t>
      </w:r>
    </w:p>
    <w:tbl>
      <w:tblPr>
        <w:tblW w:w="0" w:type="auto"/>
        <w:tblCellSpacing w:w="15" w:type="dxa"/>
        <w:tblInd w:w="-60" w:type="dxa"/>
        <w:tblCellMar>
          <w:top w:w="15" w:type="dxa"/>
          <w:left w:w="15" w:type="dxa"/>
          <w:bottom w:w="15" w:type="dxa"/>
          <w:right w:w="15" w:type="dxa"/>
        </w:tblCellMar>
        <w:tblLook w:val="04A0" w:firstRow="1" w:lastRow="0" w:firstColumn="1" w:lastColumn="0" w:noHBand="0" w:noVBand="1"/>
      </w:tblPr>
      <w:tblGrid>
        <w:gridCol w:w="2215"/>
        <w:gridCol w:w="1440"/>
        <w:gridCol w:w="1170"/>
        <w:gridCol w:w="1080"/>
        <w:gridCol w:w="1170"/>
        <w:gridCol w:w="1170"/>
        <w:gridCol w:w="1165"/>
      </w:tblGrid>
      <w:tr w:rsidR="00484069" w:rsidRPr="00484069" w14:paraId="0FCCE401" w14:textId="77777777" w:rsidTr="004020AF">
        <w:trPr>
          <w:tblHeader/>
          <w:tblCellSpacing w:w="15" w:type="dxa"/>
        </w:trPr>
        <w:tc>
          <w:tcPr>
            <w:tcW w:w="2170" w:type="dxa"/>
            <w:tcBorders>
              <w:top w:val="single" w:sz="4" w:space="0" w:color="auto"/>
              <w:left w:val="single" w:sz="4" w:space="0" w:color="auto"/>
              <w:right w:val="single" w:sz="4" w:space="0" w:color="auto"/>
            </w:tcBorders>
            <w:vAlign w:val="center"/>
            <w:hideMark/>
          </w:tcPr>
          <w:p w14:paraId="78F49938" w14:textId="77777777" w:rsidR="00484069" w:rsidRPr="00484069" w:rsidRDefault="00484069" w:rsidP="00F46A9B">
            <w:pPr>
              <w:spacing w:after="0" w:line="240" w:lineRule="auto"/>
              <w:jc w:val="center"/>
              <w:rPr>
                <w:rFonts w:cs="Times New Roman"/>
                <w:b/>
                <w:bCs/>
              </w:rPr>
            </w:pPr>
            <w:r w:rsidRPr="00484069">
              <w:rPr>
                <w:rFonts w:cs="Times New Roman"/>
                <w:b/>
                <w:bCs/>
              </w:rPr>
              <w:t>Method</w:t>
            </w:r>
          </w:p>
        </w:tc>
        <w:tc>
          <w:tcPr>
            <w:tcW w:w="1410" w:type="dxa"/>
            <w:tcBorders>
              <w:top w:val="single" w:sz="4" w:space="0" w:color="auto"/>
              <w:right w:val="single" w:sz="4" w:space="0" w:color="auto"/>
            </w:tcBorders>
            <w:vAlign w:val="center"/>
            <w:hideMark/>
          </w:tcPr>
          <w:p w14:paraId="5AA6F546" w14:textId="77777777" w:rsidR="00484069" w:rsidRPr="00484069" w:rsidRDefault="00484069" w:rsidP="00F46A9B">
            <w:pPr>
              <w:spacing w:after="0" w:line="240" w:lineRule="auto"/>
              <w:jc w:val="center"/>
              <w:rPr>
                <w:rFonts w:cs="Times New Roman"/>
                <w:b/>
                <w:bCs/>
              </w:rPr>
            </w:pPr>
            <w:r w:rsidRPr="00484069">
              <w:rPr>
                <w:rFonts w:cs="Times New Roman"/>
                <w:b/>
                <w:bCs/>
              </w:rPr>
              <w:t>Type</w:t>
            </w:r>
          </w:p>
        </w:tc>
        <w:tc>
          <w:tcPr>
            <w:tcW w:w="1140" w:type="dxa"/>
            <w:tcBorders>
              <w:top w:val="single" w:sz="4" w:space="0" w:color="auto"/>
              <w:right w:val="single" w:sz="4" w:space="0" w:color="auto"/>
            </w:tcBorders>
            <w:vAlign w:val="center"/>
            <w:hideMark/>
          </w:tcPr>
          <w:p w14:paraId="521C690D" w14:textId="77777777" w:rsidR="00484069" w:rsidRPr="00484069" w:rsidRDefault="00484069" w:rsidP="00F46A9B">
            <w:pPr>
              <w:spacing w:after="0" w:line="240" w:lineRule="auto"/>
              <w:jc w:val="center"/>
              <w:rPr>
                <w:rFonts w:cs="Times New Roman"/>
                <w:b/>
                <w:bCs/>
              </w:rPr>
            </w:pPr>
            <w:r w:rsidRPr="00484069">
              <w:rPr>
                <w:rFonts w:cs="Times New Roman"/>
                <w:b/>
                <w:bCs/>
              </w:rPr>
              <w:t>PSNR Full ↑</w:t>
            </w:r>
          </w:p>
        </w:tc>
        <w:tc>
          <w:tcPr>
            <w:tcW w:w="1050" w:type="dxa"/>
            <w:tcBorders>
              <w:top w:val="single" w:sz="4" w:space="0" w:color="auto"/>
              <w:right w:val="single" w:sz="4" w:space="0" w:color="auto"/>
            </w:tcBorders>
            <w:vAlign w:val="center"/>
            <w:hideMark/>
          </w:tcPr>
          <w:p w14:paraId="26F703C5" w14:textId="77777777" w:rsidR="00484069" w:rsidRPr="00484069" w:rsidRDefault="00484069" w:rsidP="00F46A9B">
            <w:pPr>
              <w:spacing w:after="0" w:line="240" w:lineRule="auto"/>
              <w:jc w:val="center"/>
              <w:rPr>
                <w:rFonts w:cs="Times New Roman"/>
                <w:b/>
                <w:bCs/>
              </w:rPr>
            </w:pPr>
            <w:r w:rsidRPr="00484069">
              <w:rPr>
                <w:rFonts w:cs="Times New Roman"/>
                <w:b/>
                <w:bCs/>
              </w:rPr>
              <w:t>SSIM Full ↑</w:t>
            </w:r>
          </w:p>
        </w:tc>
        <w:tc>
          <w:tcPr>
            <w:tcW w:w="1140" w:type="dxa"/>
            <w:tcBorders>
              <w:top w:val="single" w:sz="4" w:space="0" w:color="auto"/>
              <w:right w:val="single" w:sz="4" w:space="0" w:color="auto"/>
            </w:tcBorders>
            <w:vAlign w:val="center"/>
            <w:hideMark/>
          </w:tcPr>
          <w:p w14:paraId="6D58738E" w14:textId="77777777" w:rsidR="00484069" w:rsidRPr="00484069" w:rsidRDefault="00484069" w:rsidP="00F46A9B">
            <w:pPr>
              <w:spacing w:after="0" w:line="240" w:lineRule="auto"/>
              <w:jc w:val="center"/>
              <w:rPr>
                <w:rFonts w:cs="Times New Roman"/>
                <w:b/>
                <w:bCs/>
              </w:rPr>
            </w:pPr>
            <w:r w:rsidRPr="00484069">
              <w:rPr>
                <w:rFonts w:cs="Times New Roman"/>
                <w:b/>
                <w:bCs/>
              </w:rPr>
              <w:t>LPIPS Full ↓</w:t>
            </w:r>
          </w:p>
        </w:tc>
        <w:tc>
          <w:tcPr>
            <w:tcW w:w="1140" w:type="dxa"/>
            <w:tcBorders>
              <w:top w:val="single" w:sz="4" w:space="0" w:color="auto"/>
              <w:right w:val="single" w:sz="4" w:space="0" w:color="auto"/>
            </w:tcBorders>
            <w:vAlign w:val="center"/>
            <w:hideMark/>
          </w:tcPr>
          <w:p w14:paraId="75560A5D" w14:textId="77777777" w:rsidR="00484069" w:rsidRPr="00484069" w:rsidRDefault="00484069" w:rsidP="00F46A9B">
            <w:pPr>
              <w:spacing w:after="0" w:line="240" w:lineRule="auto"/>
              <w:jc w:val="center"/>
              <w:rPr>
                <w:rFonts w:cs="Times New Roman"/>
                <w:b/>
                <w:bCs/>
              </w:rPr>
            </w:pPr>
            <w:r w:rsidRPr="00484069">
              <w:rPr>
                <w:rFonts w:cs="Times New Roman"/>
                <w:b/>
                <w:bCs/>
              </w:rPr>
              <w:t>Residual Count ↓</w:t>
            </w:r>
          </w:p>
        </w:tc>
        <w:tc>
          <w:tcPr>
            <w:tcW w:w="1120" w:type="dxa"/>
            <w:tcBorders>
              <w:top w:val="single" w:sz="4" w:space="0" w:color="auto"/>
              <w:right w:val="single" w:sz="4" w:space="0" w:color="auto"/>
            </w:tcBorders>
            <w:vAlign w:val="center"/>
            <w:hideMark/>
          </w:tcPr>
          <w:p w14:paraId="00D894B0" w14:textId="77777777" w:rsidR="00484069" w:rsidRPr="00484069" w:rsidRDefault="00484069" w:rsidP="00F46A9B">
            <w:pPr>
              <w:spacing w:after="0" w:line="240" w:lineRule="auto"/>
              <w:jc w:val="center"/>
              <w:rPr>
                <w:rFonts w:cs="Times New Roman"/>
                <w:b/>
                <w:bCs/>
              </w:rPr>
            </w:pPr>
            <w:r w:rsidRPr="00484069">
              <w:rPr>
                <w:rFonts w:cs="Times New Roman"/>
                <w:b/>
                <w:bCs/>
              </w:rPr>
              <w:t>Time (s) ↓</w:t>
            </w:r>
          </w:p>
        </w:tc>
      </w:tr>
      <w:tr w:rsidR="00484069" w:rsidRPr="00484069" w14:paraId="3821A911" w14:textId="77777777" w:rsidTr="004020AF">
        <w:trPr>
          <w:tblCellSpacing w:w="15" w:type="dxa"/>
        </w:trPr>
        <w:tc>
          <w:tcPr>
            <w:tcW w:w="2170" w:type="dxa"/>
            <w:tcBorders>
              <w:top w:val="single" w:sz="4" w:space="0" w:color="auto"/>
              <w:left w:val="single" w:sz="4" w:space="0" w:color="auto"/>
              <w:right w:val="single" w:sz="4" w:space="0" w:color="auto"/>
            </w:tcBorders>
            <w:vAlign w:val="center"/>
            <w:hideMark/>
          </w:tcPr>
          <w:p w14:paraId="4253B974" w14:textId="77777777" w:rsidR="00484069" w:rsidRPr="00484069" w:rsidRDefault="00484069" w:rsidP="00F46A9B">
            <w:pPr>
              <w:spacing w:after="0" w:line="240" w:lineRule="auto"/>
              <w:jc w:val="center"/>
              <w:rPr>
                <w:rFonts w:cs="Times New Roman"/>
              </w:rPr>
            </w:pPr>
            <w:r w:rsidRPr="00484069">
              <w:rPr>
                <w:rFonts w:cs="Times New Roman"/>
              </w:rPr>
              <w:t>Telea</w:t>
            </w:r>
          </w:p>
        </w:tc>
        <w:tc>
          <w:tcPr>
            <w:tcW w:w="1410" w:type="dxa"/>
            <w:tcBorders>
              <w:top w:val="single" w:sz="4" w:space="0" w:color="auto"/>
              <w:right w:val="single" w:sz="4" w:space="0" w:color="auto"/>
            </w:tcBorders>
            <w:vAlign w:val="center"/>
            <w:hideMark/>
          </w:tcPr>
          <w:p w14:paraId="20FE7A3C" w14:textId="77777777" w:rsidR="00484069" w:rsidRPr="00484069" w:rsidRDefault="00484069" w:rsidP="00F46A9B">
            <w:pPr>
              <w:spacing w:after="0" w:line="240" w:lineRule="auto"/>
              <w:jc w:val="center"/>
              <w:rPr>
                <w:rFonts w:cs="Times New Roman"/>
              </w:rPr>
            </w:pPr>
            <w:r w:rsidRPr="00484069">
              <w:rPr>
                <w:rFonts w:cs="Times New Roman"/>
              </w:rPr>
              <w:t>Classical</w:t>
            </w:r>
          </w:p>
        </w:tc>
        <w:tc>
          <w:tcPr>
            <w:tcW w:w="1140" w:type="dxa"/>
            <w:tcBorders>
              <w:top w:val="single" w:sz="4" w:space="0" w:color="auto"/>
              <w:right w:val="single" w:sz="4" w:space="0" w:color="auto"/>
            </w:tcBorders>
            <w:vAlign w:val="center"/>
            <w:hideMark/>
          </w:tcPr>
          <w:p w14:paraId="5DA41EEB" w14:textId="77777777" w:rsidR="00484069" w:rsidRPr="00484069" w:rsidRDefault="00484069" w:rsidP="00F46A9B">
            <w:pPr>
              <w:spacing w:after="0" w:line="240" w:lineRule="auto"/>
              <w:jc w:val="center"/>
              <w:rPr>
                <w:rFonts w:cs="Times New Roman"/>
              </w:rPr>
            </w:pPr>
            <w:r w:rsidRPr="00484069">
              <w:rPr>
                <w:rFonts w:cs="Times New Roman"/>
              </w:rPr>
              <w:t>14.544</w:t>
            </w:r>
          </w:p>
        </w:tc>
        <w:tc>
          <w:tcPr>
            <w:tcW w:w="1050" w:type="dxa"/>
            <w:tcBorders>
              <w:top w:val="single" w:sz="4" w:space="0" w:color="auto"/>
              <w:right w:val="single" w:sz="4" w:space="0" w:color="auto"/>
            </w:tcBorders>
            <w:vAlign w:val="center"/>
            <w:hideMark/>
          </w:tcPr>
          <w:p w14:paraId="7C431660" w14:textId="77777777" w:rsidR="00484069" w:rsidRPr="00484069" w:rsidRDefault="00484069" w:rsidP="00F46A9B">
            <w:pPr>
              <w:spacing w:after="0" w:line="240" w:lineRule="auto"/>
              <w:jc w:val="center"/>
              <w:rPr>
                <w:rFonts w:cs="Times New Roman"/>
              </w:rPr>
            </w:pPr>
            <w:r w:rsidRPr="00484069">
              <w:rPr>
                <w:rFonts w:cs="Times New Roman"/>
              </w:rPr>
              <w:t>0.691</w:t>
            </w:r>
          </w:p>
        </w:tc>
        <w:tc>
          <w:tcPr>
            <w:tcW w:w="1140" w:type="dxa"/>
            <w:tcBorders>
              <w:top w:val="single" w:sz="4" w:space="0" w:color="auto"/>
              <w:right w:val="single" w:sz="4" w:space="0" w:color="auto"/>
            </w:tcBorders>
            <w:vAlign w:val="center"/>
            <w:hideMark/>
          </w:tcPr>
          <w:p w14:paraId="34BE6E7E" w14:textId="77777777" w:rsidR="00484069" w:rsidRPr="00484069" w:rsidRDefault="00484069" w:rsidP="00F46A9B">
            <w:pPr>
              <w:spacing w:after="0" w:line="240" w:lineRule="auto"/>
              <w:jc w:val="center"/>
              <w:rPr>
                <w:rFonts w:cs="Times New Roman"/>
              </w:rPr>
            </w:pPr>
            <w:r w:rsidRPr="00484069">
              <w:rPr>
                <w:rFonts w:cs="Times New Roman"/>
              </w:rPr>
              <w:t>0.349</w:t>
            </w:r>
          </w:p>
        </w:tc>
        <w:tc>
          <w:tcPr>
            <w:tcW w:w="1140" w:type="dxa"/>
            <w:tcBorders>
              <w:top w:val="single" w:sz="4" w:space="0" w:color="auto"/>
              <w:right w:val="single" w:sz="4" w:space="0" w:color="auto"/>
            </w:tcBorders>
            <w:vAlign w:val="center"/>
            <w:hideMark/>
          </w:tcPr>
          <w:p w14:paraId="08A196F1" w14:textId="77777777" w:rsidR="00484069" w:rsidRPr="00484069" w:rsidRDefault="00484069" w:rsidP="00F46A9B">
            <w:pPr>
              <w:spacing w:after="0" w:line="240" w:lineRule="auto"/>
              <w:jc w:val="center"/>
              <w:rPr>
                <w:rFonts w:cs="Times New Roman"/>
              </w:rPr>
            </w:pPr>
            <w:r w:rsidRPr="00484069">
              <w:rPr>
                <w:rFonts w:cs="Times New Roman"/>
              </w:rPr>
              <w:t>0.870</w:t>
            </w:r>
          </w:p>
        </w:tc>
        <w:tc>
          <w:tcPr>
            <w:tcW w:w="1120" w:type="dxa"/>
            <w:tcBorders>
              <w:top w:val="single" w:sz="4" w:space="0" w:color="auto"/>
              <w:right w:val="single" w:sz="4" w:space="0" w:color="auto"/>
            </w:tcBorders>
            <w:vAlign w:val="center"/>
            <w:hideMark/>
          </w:tcPr>
          <w:p w14:paraId="3A2853BF" w14:textId="77777777" w:rsidR="00484069" w:rsidRPr="00484069" w:rsidRDefault="00484069" w:rsidP="00F46A9B">
            <w:pPr>
              <w:spacing w:after="0" w:line="240" w:lineRule="auto"/>
              <w:jc w:val="center"/>
              <w:rPr>
                <w:rFonts w:cs="Times New Roman"/>
              </w:rPr>
            </w:pPr>
            <w:r w:rsidRPr="00484069">
              <w:rPr>
                <w:rFonts w:cs="Times New Roman"/>
                <w:b/>
                <w:bCs/>
              </w:rPr>
              <w:t>0.140</w:t>
            </w:r>
          </w:p>
        </w:tc>
      </w:tr>
      <w:tr w:rsidR="00484069" w:rsidRPr="00484069" w14:paraId="76FD961A" w14:textId="77777777" w:rsidTr="004020AF">
        <w:trPr>
          <w:tblCellSpacing w:w="15" w:type="dxa"/>
        </w:trPr>
        <w:tc>
          <w:tcPr>
            <w:tcW w:w="2170" w:type="dxa"/>
            <w:tcBorders>
              <w:top w:val="single" w:sz="4" w:space="0" w:color="auto"/>
              <w:left w:val="single" w:sz="4" w:space="0" w:color="auto"/>
              <w:bottom w:val="single" w:sz="4" w:space="0" w:color="auto"/>
              <w:right w:val="single" w:sz="4" w:space="0" w:color="auto"/>
            </w:tcBorders>
            <w:vAlign w:val="center"/>
            <w:hideMark/>
          </w:tcPr>
          <w:p w14:paraId="7E5FD37A" w14:textId="77777777" w:rsidR="00484069" w:rsidRPr="00484069" w:rsidRDefault="00484069" w:rsidP="00F46A9B">
            <w:pPr>
              <w:spacing w:after="0" w:line="240" w:lineRule="auto"/>
              <w:jc w:val="center"/>
              <w:rPr>
                <w:rFonts w:cs="Times New Roman"/>
              </w:rPr>
            </w:pPr>
            <w:r w:rsidRPr="00484069">
              <w:rPr>
                <w:rFonts w:cs="Times New Roman"/>
              </w:rPr>
              <w:t>Navier-Stokes</w:t>
            </w:r>
          </w:p>
        </w:tc>
        <w:tc>
          <w:tcPr>
            <w:tcW w:w="1410" w:type="dxa"/>
            <w:tcBorders>
              <w:top w:val="single" w:sz="4" w:space="0" w:color="auto"/>
              <w:bottom w:val="single" w:sz="4" w:space="0" w:color="auto"/>
              <w:right w:val="single" w:sz="4" w:space="0" w:color="auto"/>
            </w:tcBorders>
            <w:vAlign w:val="center"/>
            <w:hideMark/>
          </w:tcPr>
          <w:p w14:paraId="3D40FB83" w14:textId="77777777" w:rsidR="00484069" w:rsidRPr="00484069" w:rsidRDefault="00484069" w:rsidP="00F46A9B">
            <w:pPr>
              <w:spacing w:after="0" w:line="240" w:lineRule="auto"/>
              <w:jc w:val="center"/>
              <w:rPr>
                <w:rFonts w:cs="Times New Roman"/>
              </w:rPr>
            </w:pPr>
            <w:r w:rsidRPr="00484069">
              <w:rPr>
                <w:rFonts w:cs="Times New Roman"/>
              </w:rPr>
              <w:t>Classical</w:t>
            </w:r>
          </w:p>
        </w:tc>
        <w:tc>
          <w:tcPr>
            <w:tcW w:w="1140" w:type="dxa"/>
            <w:tcBorders>
              <w:top w:val="single" w:sz="4" w:space="0" w:color="auto"/>
              <w:bottom w:val="single" w:sz="4" w:space="0" w:color="auto"/>
              <w:right w:val="single" w:sz="4" w:space="0" w:color="auto"/>
            </w:tcBorders>
            <w:vAlign w:val="center"/>
            <w:hideMark/>
          </w:tcPr>
          <w:p w14:paraId="00FDA4BD" w14:textId="77777777" w:rsidR="00484069" w:rsidRPr="00484069" w:rsidRDefault="00484069" w:rsidP="00F46A9B">
            <w:pPr>
              <w:spacing w:after="0" w:line="240" w:lineRule="auto"/>
              <w:jc w:val="center"/>
              <w:rPr>
                <w:rFonts w:cs="Times New Roman"/>
              </w:rPr>
            </w:pPr>
            <w:r w:rsidRPr="00484069">
              <w:rPr>
                <w:rFonts w:cs="Times New Roman"/>
              </w:rPr>
              <w:t>14.668</w:t>
            </w:r>
          </w:p>
        </w:tc>
        <w:tc>
          <w:tcPr>
            <w:tcW w:w="1050" w:type="dxa"/>
            <w:tcBorders>
              <w:top w:val="single" w:sz="4" w:space="0" w:color="auto"/>
              <w:bottom w:val="single" w:sz="4" w:space="0" w:color="auto"/>
              <w:right w:val="single" w:sz="4" w:space="0" w:color="auto"/>
            </w:tcBorders>
            <w:vAlign w:val="center"/>
            <w:hideMark/>
          </w:tcPr>
          <w:p w14:paraId="1DA59977" w14:textId="77777777" w:rsidR="00484069" w:rsidRPr="00484069" w:rsidRDefault="00484069" w:rsidP="00F46A9B">
            <w:pPr>
              <w:spacing w:after="0" w:line="240" w:lineRule="auto"/>
              <w:jc w:val="center"/>
              <w:rPr>
                <w:rFonts w:cs="Times New Roman"/>
              </w:rPr>
            </w:pPr>
            <w:r w:rsidRPr="00484069">
              <w:rPr>
                <w:rFonts w:cs="Times New Roman"/>
                <w:b/>
                <w:bCs/>
              </w:rPr>
              <w:t>0.691</w:t>
            </w:r>
          </w:p>
        </w:tc>
        <w:tc>
          <w:tcPr>
            <w:tcW w:w="1140" w:type="dxa"/>
            <w:tcBorders>
              <w:top w:val="single" w:sz="4" w:space="0" w:color="auto"/>
              <w:bottom w:val="single" w:sz="4" w:space="0" w:color="auto"/>
              <w:right w:val="single" w:sz="4" w:space="0" w:color="auto"/>
            </w:tcBorders>
            <w:vAlign w:val="center"/>
            <w:hideMark/>
          </w:tcPr>
          <w:p w14:paraId="74FD238D" w14:textId="77777777" w:rsidR="00484069" w:rsidRPr="00484069" w:rsidRDefault="00484069" w:rsidP="00F46A9B">
            <w:pPr>
              <w:spacing w:after="0" w:line="240" w:lineRule="auto"/>
              <w:jc w:val="center"/>
              <w:rPr>
                <w:rFonts w:cs="Times New Roman"/>
              </w:rPr>
            </w:pPr>
            <w:r w:rsidRPr="00484069">
              <w:rPr>
                <w:rFonts w:cs="Times New Roman"/>
              </w:rPr>
              <w:t>0.345</w:t>
            </w:r>
          </w:p>
        </w:tc>
        <w:tc>
          <w:tcPr>
            <w:tcW w:w="1140" w:type="dxa"/>
            <w:tcBorders>
              <w:top w:val="single" w:sz="4" w:space="0" w:color="auto"/>
              <w:bottom w:val="single" w:sz="4" w:space="0" w:color="auto"/>
              <w:right w:val="single" w:sz="4" w:space="0" w:color="auto"/>
            </w:tcBorders>
            <w:vAlign w:val="center"/>
            <w:hideMark/>
          </w:tcPr>
          <w:p w14:paraId="2E49BBD7" w14:textId="77777777" w:rsidR="00484069" w:rsidRPr="00484069" w:rsidRDefault="00484069" w:rsidP="00F46A9B">
            <w:pPr>
              <w:spacing w:after="0" w:line="240" w:lineRule="auto"/>
              <w:jc w:val="center"/>
              <w:rPr>
                <w:rFonts w:cs="Times New Roman"/>
              </w:rPr>
            </w:pPr>
            <w:r w:rsidRPr="00484069">
              <w:rPr>
                <w:rFonts w:cs="Times New Roman"/>
                <w:b/>
                <w:bCs/>
              </w:rPr>
              <w:t>0.800</w:t>
            </w:r>
          </w:p>
        </w:tc>
        <w:tc>
          <w:tcPr>
            <w:tcW w:w="1120" w:type="dxa"/>
            <w:tcBorders>
              <w:top w:val="single" w:sz="4" w:space="0" w:color="auto"/>
              <w:bottom w:val="single" w:sz="4" w:space="0" w:color="auto"/>
              <w:right w:val="single" w:sz="4" w:space="0" w:color="auto"/>
            </w:tcBorders>
            <w:vAlign w:val="center"/>
            <w:hideMark/>
          </w:tcPr>
          <w:p w14:paraId="5DB800A5" w14:textId="77777777" w:rsidR="00484069" w:rsidRPr="00484069" w:rsidRDefault="00484069" w:rsidP="00F46A9B">
            <w:pPr>
              <w:spacing w:after="0" w:line="240" w:lineRule="auto"/>
              <w:jc w:val="center"/>
              <w:rPr>
                <w:rFonts w:cs="Times New Roman"/>
              </w:rPr>
            </w:pPr>
            <w:r w:rsidRPr="00484069">
              <w:rPr>
                <w:rFonts w:cs="Times New Roman"/>
              </w:rPr>
              <w:t>0.161</w:t>
            </w:r>
          </w:p>
        </w:tc>
      </w:tr>
      <w:tr w:rsidR="00484069" w:rsidRPr="00484069" w14:paraId="0E19235F" w14:textId="77777777" w:rsidTr="004020AF">
        <w:trPr>
          <w:tblCellSpacing w:w="15" w:type="dxa"/>
        </w:trPr>
        <w:tc>
          <w:tcPr>
            <w:tcW w:w="2170" w:type="dxa"/>
            <w:tcBorders>
              <w:left w:val="single" w:sz="4" w:space="0" w:color="auto"/>
              <w:bottom w:val="single" w:sz="4" w:space="0" w:color="auto"/>
              <w:right w:val="single" w:sz="4" w:space="0" w:color="auto"/>
            </w:tcBorders>
            <w:vAlign w:val="center"/>
            <w:hideMark/>
          </w:tcPr>
          <w:p w14:paraId="79744D51" w14:textId="77777777" w:rsidR="00484069" w:rsidRPr="00484069" w:rsidRDefault="00484069" w:rsidP="00F46A9B">
            <w:pPr>
              <w:spacing w:after="0" w:line="240" w:lineRule="auto"/>
              <w:jc w:val="center"/>
              <w:rPr>
                <w:rFonts w:cs="Times New Roman"/>
              </w:rPr>
            </w:pPr>
            <w:r w:rsidRPr="00484069">
              <w:rPr>
                <w:rFonts w:cs="Times New Roman"/>
              </w:rPr>
              <w:t>LaMa</w:t>
            </w:r>
          </w:p>
        </w:tc>
        <w:tc>
          <w:tcPr>
            <w:tcW w:w="1410" w:type="dxa"/>
            <w:tcBorders>
              <w:bottom w:val="single" w:sz="4" w:space="0" w:color="auto"/>
              <w:right w:val="single" w:sz="4" w:space="0" w:color="auto"/>
            </w:tcBorders>
            <w:vAlign w:val="center"/>
            <w:hideMark/>
          </w:tcPr>
          <w:p w14:paraId="7DC70F96" w14:textId="77777777" w:rsidR="00484069" w:rsidRPr="00484069" w:rsidRDefault="00484069" w:rsidP="00F46A9B">
            <w:pPr>
              <w:spacing w:after="0" w:line="240" w:lineRule="auto"/>
              <w:jc w:val="center"/>
              <w:rPr>
                <w:rFonts w:cs="Times New Roman"/>
              </w:rPr>
            </w:pPr>
            <w:r w:rsidRPr="00484069">
              <w:rPr>
                <w:rFonts w:cs="Times New Roman"/>
              </w:rPr>
              <w:t>Deep global inpainting</w:t>
            </w:r>
          </w:p>
        </w:tc>
        <w:tc>
          <w:tcPr>
            <w:tcW w:w="1140" w:type="dxa"/>
            <w:tcBorders>
              <w:bottom w:val="single" w:sz="4" w:space="0" w:color="auto"/>
              <w:right w:val="single" w:sz="4" w:space="0" w:color="auto"/>
            </w:tcBorders>
            <w:vAlign w:val="center"/>
            <w:hideMark/>
          </w:tcPr>
          <w:p w14:paraId="58ADF4BD" w14:textId="77777777" w:rsidR="00484069" w:rsidRPr="00484069" w:rsidRDefault="00484069" w:rsidP="00F46A9B">
            <w:pPr>
              <w:spacing w:after="0" w:line="240" w:lineRule="auto"/>
              <w:jc w:val="center"/>
              <w:rPr>
                <w:rFonts w:cs="Times New Roman"/>
              </w:rPr>
            </w:pPr>
            <w:r w:rsidRPr="00484069">
              <w:rPr>
                <w:rFonts w:cs="Times New Roman"/>
                <w:b/>
                <w:bCs/>
              </w:rPr>
              <w:t>14.700</w:t>
            </w:r>
          </w:p>
        </w:tc>
        <w:tc>
          <w:tcPr>
            <w:tcW w:w="1050" w:type="dxa"/>
            <w:tcBorders>
              <w:bottom w:val="single" w:sz="4" w:space="0" w:color="auto"/>
              <w:right w:val="single" w:sz="4" w:space="0" w:color="auto"/>
            </w:tcBorders>
            <w:vAlign w:val="center"/>
            <w:hideMark/>
          </w:tcPr>
          <w:p w14:paraId="2492CB42" w14:textId="77777777" w:rsidR="00484069" w:rsidRPr="00484069" w:rsidRDefault="00484069" w:rsidP="00F46A9B">
            <w:pPr>
              <w:spacing w:after="0" w:line="240" w:lineRule="auto"/>
              <w:jc w:val="center"/>
              <w:rPr>
                <w:rFonts w:cs="Times New Roman"/>
              </w:rPr>
            </w:pPr>
            <w:r w:rsidRPr="00484069">
              <w:rPr>
                <w:rFonts w:cs="Times New Roman"/>
              </w:rPr>
              <w:t>0.539</w:t>
            </w:r>
          </w:p>
        </w:tc>
        <w:tc>
          <w:tcPr>
            <w:tcW w:w="1140" w:type="dxa"/>
            <w:tcBorders>
              <w:bottom w:val="single" w:sz="4" w:space="0" w:color="auto"/>
              <w:right w:val="single" w:sz="4" w:space="0" w:color="auto"/>
            </w:tcBorders>
            <w:vAlign w:val="center"/>
            <w:hideMark/>
          </w:tcPr>
          <w:p w14:paraId="2E8C593A" w14:textId="77777777" w:rsidR="00484069" w:rsidRPr="00484069" w:rsidRDefault="00484069" w:rsidP="00F46A9B">
            <w:pPr>
              <w:spacing w:after="0" w:line="240" w:lineRule="auto"/>
              <w:jc w:val="center"/>
              <w:rPr>
                <w:rFonts w:cs="Times New Roman"/>
              </w:rPr>
            </w:pPr>
            <w:r w:rsidRPr="00484069">
              <w:rPr>
                <w:rFonts w:cs="Times New Roman"/>
                <w:b/>
                <w:bCs/>
              </w:rPr>
              <w:t>0.327</w:t>
            </w:r>
          </w:p>
        </w:tc>
        <w:tc>
          <w:tcPr>
            <w:tcW w:w="1140" w:type="dxa"/>
            <w:tcBorders>
              <w:bottom w:val="single" w:sz="4" w:space="0" w:color="auto"/>
              <w:right w:val="single" w:sz="4" w:space="0" w:color="auto"/>
            </w:tcBorders>
            <w:vAlign w:val="center"/>
            <w:hideMark/>
          </w:tcPr>
          <w:p w14:paraId="5947CD07" w14:textId="77777777" w:rsidR="00484069" w:rsidRPr="00484069" w:rsidRDefault="00484069" w:rsidP="00F46A9B">
            <w:pPr>
              <w:spacing w:after="0" w:line="240" w:lineRule="auto"/>
              <w:jc w:val="center"/>
              <w:rPr>
                <w:rFonts w:cs="Times New Roman"/>
              </w:rPr>
            </w:pPr>
            <w:r w:rsidRPr="00484069">
              <w:rPr>
                <w:rFonts w:cs="Times New Roman"/>
              </w:rPr>
              <w:t>1.765</w:t>
            </w:r>
          </w:p>
        </w:tc>
        <w:tc>
          <w:tcPr>
            <w:tcW w:w="1120" w:type="dxa"/>
            <w:tcBorders>
              <w:bottom w:val="single" w:sz="4" w:space="0" w:color="auto"/>
              <w:right w:val="single" w:sz="4" w:space="0" w:color="auto"/>
            </w:tcBorders>
            <w:vAlign w:val="center"/>
            <w:hideMark/>
          </w:tcPr>
          <w:p w14:paraId="32915FE8" w14:textId="77777777" w:rsidR="00484069" w:rsidRPr="00484069" w:rsidRDefault="00484069" w:rsidP="00F46A9B">
            <w:pPr>
              <w:spacing w:after="0" w:line="240" w:lineRule="auto"/>
              <w:jc w:val="center"/>
              <w:rPr>
                <w:rFonts w:cs="Times New Roman"/>
              </w:rPr>
            </w:pPr>
            <w:r w:rsidRPr="00484069">
              <w:rPr>
                <w:rFonts w:cs="Times New Roman"/>
              </w:rPr>
              <w:t>0.211</w:t>
            </w:r>
          </w:p>
        </w:tc>
      </w:tr>
      <w:tr w:rsidR="00484069" w:rsidRPr="00484069" w14:paraId="67DAF1C2" w14:textId="77777777" w:rsidTr="004020AF">
        <w:trPr>
          <w:tblCellSpacing w:w="15" w:type="dxa"/>
        </w:trPr>
        <w:tc>
          <w:tcPr>
            <w:tcW w:w="2170" w:type="dxa"/>
            <w:tcBorders>
              <w:left w:val="single" w:sz="4" w:space="0" w:color="auto"/>
              <w:bottom w:val="single" w:sz="4" w:space="0" w:color="auto"/>
              <w:right w:val="single" w:sz="4" w:space="0" w:color="auto"/>
            </w:tcBorders>
            <w:vAlign w:val="center"/>
            <w:hideMark/>
          </w:tcPr>
          <w:p w14:paraId="756EB00D" w14:textId="77777777" w:rsidR="00484069" w:rsidRPr="00484069" w:rsidRDefault="00484069" w:rsidP="00F46A9B">
            <w:pPr>
              <w:spacing w:after="0" w:line="240" w:lineRule="auto"/>
              <w:jc w:val="center"/>
              <w:rPr>
                <w:rFonts w:cs="Times New Roman"/>
              </w:rPr>
            </w:pPr>
            <w:r w:rsidRPr="00484069">
              <w:rPr>
                <w:rFonts w:cs="Times New Roman"/>
              </w:rPr>
              <w:t>Stable Diffusion 1.5</w:t>
            </w:r>
          </w:p>
        </w:tc>
        <w:tc>
          <w:tcPr>
            <w:tcW w:w="1410" w:type="dxa"/>
            <w:tcBorders>
              <w:bottom w:val="single" w:sz="4" w:space="0" w:color="auto"/>
              <w:right w:val="single" w:sz="4" w:space="0" w:color="auto"/>
            </w:tcBorders>
            <w:vAlign w:val="center"/>
            <w:hideMark/>
          </w:tcPr>
          <w:p w14:paraId="3264D9EF" w14:textId="77777777" w:rsidR="00484069" w:rsidRPr="00484069" w:rsidRDefault="00484069" w:rsidP="00F46A9B">
            <w:pPr>
              <w:spacing w:after="0" w:line="240" w:lineRule="auto"/>
              <w:jc w:val="center"/>
              <w:rPr>
                <w:rFonts w:cs="Times New Roman"/>
              </w:rPr>
            </w:pPr>
            <w:r w:rsidRPr="00484069">
              <w:rPr>
                <w:rFonts w:cs="Times New Roman"/>
              </w:rPr>
              <w:t>Diffusion</w:t>
            </w:r>
          </w:p>
        </w:tc>
        <w:tc>
          <w:tcPr>
            <w:tcW w:w="1140" w:type="dxa"/>
            <w:tcBorders>
              <w:bottom w:val="single" w:sz="4" w:space="0" w:color="auto"/>
              <w:right w:val="single" w:sz="4" w:space="0" w:color="auto"/>
            </w:tcBorders>
            <w:vAlign w:val="center"/>
            <w:hideMark/>
          </w:tcPr>
          <w:p w14:paraId="62097F5D" w14:textId="77777777" w:rsidR="00484069" w:rsidRPr="00484069" w:rsidRDefault="00484069" w:rsidP="00F46A9B">
            <w:pPr>
              <w:spacing w:after="0" w:line="240" w:lineRule="auto"/>
              <w:jc w:val="center"/>
              <w:rPr>
                <w:rFonts w:cs="Times New Roman"/>
              </w:rPr>
            </w:pPr>
            <w:r w:rsidRPr="00484069">
              <w:rPr>
                <w:rFonts w:cs="Times New Roman"/>
              </w:rPr>
              <w:t>13.690</w:t>
            </w:r>
          </w:p>
        </w:tc>
        <w:tc>
          <w:tcPr>
            <w:tcW w:w="1050" w:type="dxa"/>
            <w:tcBorders>
              <w:bottom w:val="single" w:sz="4" w:space="0" w:color="auto"/>
              <w:right w:val="single" w:sz="4" w:space="0" w:color="auto"/>
            </w:tcBorders>
            <w:vAlign w:val="center"/>
            <w:hideMark/>
          </w:tcPr>
          <w:p w14:paraId="2167EEF3" w14:textId="77777777" w:rsidR="00484069" w:rsidRPr="00484069" w:rsidRDefault="00484069" w:rsidP="00F46A9B">
            <w:pPr>
              <w:spacing w:after="0" w:line="240" w:lineRule="auto"/>
              <w:jc w:val="center"/>
              <w:rPr>
                <w:rFonts w:cs="Times New Roman"/>
              </w:rPr>
            </w:pPr>
            <w:r w:rsidRPr="00484069">
              <w:rPr>
                <w:rFonts w:cs="Times New Roman"/>
              </w:rPr>
              <w:t>0.462</w:t>
            </w:r>
          </w:p>
        </w:tc>
        <w:tc>
          <w:tcPr>
            <w:tcW w:w="1140" w:type="dxa"/>
            <w:tcBorders>
              <w:bottom w:val="single" w:sz="4" w:space="0" w:color="auto"/>
              <w:right w:val="single" w:sz="4" w:space="0" w:color="auto"/>
            </w:tcBorders>
            <w:vAlign w:val="center"/>
            <w:hideMark/>
          </w:tcPr>
          <w:p w14:paraId="2B46A3CA" w14:textId="77777777" w:rsidR="00484069" w:rsidRPr="00484069" w:rsidRDefault="00484069" w:rsidP="00F46A9B">
            <w:pPr>
              <w:spacing w:after="0" w:line="240" w:lineRule="auto"/>
              <w:jc w:val="center"/>
              <w:rPr>
                <w:rFonts w:cs="Times New Roman"/>
              </w:rPr>
            </w:pPr>
            <w:r w:rsidRPr="00484069">
              <w:rPr>
                <w:rFonts w:cs="Times New Roman"/>
              </w:rPr>
              <w:t>0.366</w:t>
            </w:r>
          </w:p>
        </w:tc>
        <w:tc>
          <w:tcPr>
            <w:tcW w:w="1140" w:type="dxa"/>
            <w:tcBorders>
              <w:bottom w:val="single" w:sz="4" w:space="0" w:color="auto"/>
              <w:right w:val="single" w:sz="4" w:space="0" w:color="auto"/>
            </w:tcBorders>
            <w:vAlign w:val="center"/>
            <w:hideMark/>
          </w:tcPr>
          <w:p w14:paraId="5006491C" w14:textId="77777777" w:rsidR="00484069" w:rsidRPr="00484069" w:rsidRDefault="00484069" w:rsidP="00F46A9B">
            <w:pPr>
              <w:spacing w:after="0" w:line="240" w:lineRule="auto"/>
              <w:jc w:val="center"/>
              <w:rPr>
                <w:rFonts w:cs="Times New Roman"/>
              </w:rPr>
            </w:pPr>
            <w:r w:rsidRPr="00484069">
              <w:rPr>
                <w:rFonts w:cs="Times New Roman"/>
              </w:rPr>
              <w:t>1.600</w:t>
            </w:r>
          </w:p>
        </w:tc>
        <w:tc>
          <w:tcPr>
            <w:tcW w:w="1120" w:type="dxa"/>
            <w:tcBorders>
              <w:bottom w:val="single" w:sz="4" w:space="0" w:color="auto"/>
              <w:right w:val="single" w:sz="4" w:space="0" w:color="auto"/>
            </w:tcBorders>
            <w:vAlign w:val="center"/>
            <w:hideMark/>
          </w:tcPr>
          <w:p w14:paraId="1C2F9103" w14:textId="77777777" w:rsidR="00484069" w:rsidRPr="00484069" w:rsidRDefault="00484069" w:rsidP="00F46A9B">
            <w:pPr>
              <w:spacing w:after="0" w:line="240" w:lineRule="auto"/>
              <w:jc w:val="center"/>
              <w:rPr>
                <w:rFonts w:cs="Times New Roman"/>
              </w:rPr>
            </w:pPr>
            <w:r w:rsidRPr="00484069">
              <w:rPr>
                <w:rFonts w:cs="Times New Roman"/>
              </w:rPr>
              <w:t>5.710</w:t>
            </w:r>
          </w:p>
        </w:tc>
      </w:tr>
      <w:tr w:rsidR="00484069" w:rsidRPr="00484069" w14:paraId="57D2EB24" w14:textId="77777777" w:rsidTr="004020AF">
        <w:trPr>
          <w:tblCellSpacing w:w="15" w:type="dxa"/>
        </w:trPr>
        <w:tc>
          <w:tcPr>
            <w:tcW w:w="2170" w:type="dxa"/>
            <w:tcBorders>
              <w:left w:val="single" w:sz="4" w:space="0" w:color="auto"/>
              <w:bottom w:val="single" w:sz="4" w:space="0" w:color="auto"/>
              <w:right w:val="single" w:sz="4" w:space="0" w:color="auto"/>
            </w:tcBorders>
            <w:vAlign w:val="center"/>
            <w:hideMark/>
          </w:tcPr>
          <w:p w14:paraId="55799F3A" w14:textId="77777777" w:rsidR="00484069" w:rsidRPr="00484069" w:rsidRDefault="00484069" w:rsidP="00F46A9B">
            <w:pPr>
              <w:spacing w:after="0" w:line="240" w:lineRule="auto"/>
              <w:jc w:val="center"/>
              <w:rPr>
                <w:rFonts w:cs="Times New Roman"/>
              </w:rPr>
            </w:pPr>
            <w:r w:rsidRPr="00484069">
              <w:rPr>
                <w:rFonts w:cs="Times New Roman"/>
              </w:rPr>
              <w:t>Stable Diffusion 2</w:t>
            </w:r>
          </w:p>
        </w:tc>
        <w:tc>
          <w:tcPr>
            <w:tcW w:w="1410" w:type="dxa"/>
            <w:tcBorders>
              <w:bottom w:val="single" w:sz="4" w:space="0" w:color="auto"/>
              <w:right w:val="single" w:sz="4" w:space="0" w:color="auto"/>
            </w:tcBorders>
            <w:vAlign w:val="center"/>
            <w:hideMark/>
          </w:tcPr>
          <w:p w14:paraId="35DE68A9" w14:textId="77777777" w:rsidR="00484069" w:rsidRPr="00484069" w:rsidRDefault="00484069" w:rsidP="00F46A9B">
            <w:pPr>
              <w:spacing w:after="0" w:line="240" w:lineRule="auto"/>
              <w:jc w:val="center"/>
              <w:rPr>
                <w:rFonts w:cs="Times New Roman"/>
              </w:rPr>
            </w:pPr>
            <w:r w:rsidRPr="00484069">
              <w:rPr>
                <w:rFonts w:cs="Times New Roman"/>
              </w:rPr>
              <w:t>Diffusion</w:t>
            </w:r>
          </w:p>
        </w:tc>
        <w:tc>
          <w:tcPr>
            <w:tcW w:w="1140" w:type="dxa"/>
            <w:tcBorders>
              <w:bottom w:val="single" w:sz="4" w:space="0" w:color="auto"/>
              <w:right w:val="single" w:sz="4" w:space="0" w:color="auto"/>
            </w:tcBorders>
            <w:vAlign w:val="center"/>
            <w:hideMark/>
          </w:tcPr>
          <w:p w14:paraId="3061E726" w14:textId="77777777" w:rsidR="00484069" w:rsidRPr="00484069" w:rsidRDefault="00484069" w:rsidP="00F46A9B">
            <w:pPr>
              <w:spacing w:after="0" w:line="240" w:lineRule="auto"/>
              <w:jc w:val="center"/>
              <w:rPr>
                <w:rFonts w:cs="Times New Roman"/>
              </w:rPr>
            </w:pPr>
            <w:r w:rsidRPr="00484069">
              <w:rPr>
                <w:rFonts w:cs="Times New Roman"/>
              </w:rPr>
              <w:t>13.581</w:t>
            </w:r>
          </w:p>
        </w:tc>
        <w:tc>
          <w:tcPr>
            <w:tcW w:w="1050" w:type="dxa"/>
            <w:tcBorders>
              <w:bottom w:val="single" w:sz="4" w:space="0" w:color="auto"/>
              <w:right w:val="single" w:sz="4" w:space="0" w:color="auto"/>
            </w:tcBorders>
            <w:vAlign w:val="center"/>
            <w:hideMark/>
          </w:tcPr>
          <w:p w14:paraId="36ED68C8" w14:textId="77777777" w:rsidR="00484069" w:rsidRPr="00484069" w:rsidRDefault="00484069" w:rsidP="00F46A9B">
            <w:pPr>
              <w:spacing w:after="0" w:line="240" w:lineRule="auto"/>
              <w:jc w:val="center"/>
              <w:rPr>
                <w:rFonts w:cs="Times New Roman"/>
              </w:rPr>
            </w:pPr>
            <w:r w:rsidRPr="00484069">
              <w:rPr>
                <w:rFonts w:cs="Times New Roman"/>
              </w:rPr>
              <w:t>0.467</w:t>
            </w:r>
          </w:p>
        </w:tc>
        <w:tc>
          <w:tcPr>
            <w:tcW w:w="1140" w:type="dxa"/>
            <w:tcBorders>
              <w:bottom w:val="single" w:sz="4" w:space="0" w:color="auto"/>
              <w:right w:val="single" w:sz="4" w:space="0" w:color="auto"/>
            </w:tcBorders>
            <w:vAlign w:val="center"/>
            <w:hideMark/>
          </w:tcPr>
          <w:p w14:paraId="4CD9A18A" w14:textId="77777777" w:rsidR="00484069" w:rsidRPr="00484069" w:rsidRDefault="00484069" w:rsidP="00F46A9B">
            <w:pPr>
              <w:spacing w:after="0" w:line="240" w:lineRule="auto"/>
              <w:jc w:val="center"/>
              <w:rPr>
                <w:rFonts w:cs="Times New Roman"/>
              </w:rPr>
            </w:pPr>
            <w:r w:rsidRPr="00484069">
              <w:rPr>
                <w:rFonts w:cs="Times New Roman"/>
              </w:rPr>
              <w:t>0.364</w:t>
            </w:r>
          </w:p>
        </w:tc>
        <w:tc>
          <w:tcPr>
            <w:tcW w:w="1140" w:type="dxa"/>
            <w:tcBorders>
              <w:bottom w:val="single" w:sz="4" w:space="0" w:color="auto"/>
              <w:right w:val="single" w:sz="4" w:space="0" w:color="auto"/>
            </w:tcBorders>
            <w:vAlign w:val="center"/>
            <w:hideMark/>
          </w:tcPr>
          <w:p w14:paraId="5416FFA7" w14:textId="77777777" w:rsidR="00484069" w:rsidRPr="00484069" w:rsidRDefault="00484069" w:rsidP="00F46A9B">
            <w:pPr>
              <w:spacing w:after="0" w:line="240" w:lineRule="auto"/>
              <w:jc w:val="center"/>
              <w:rPr>
                <w:rFonts w:cs="Times New Roman"/>
              </w:rPr>
            </w:pPr>
            <w:r w:rsidRPr="00484069">
              <w:rPr>
                <w:rFonts w:cs="Times New Roman"/>
              </w:rPr>
              <w:t>1.290</w:t>
            </w:r>
          </w:p>
        </w:tc>
        <w:tc>
          <w:tcPr>
            <w:tcW w:w="1120" w:type="dxa"/>
            <w:tcBorders>
              <w:bottom w:val="single" w:sz="4" w:space="0" w:color="auto"/>
              <w:right w:val="single" w:sz="4" w:space="0" w:color="auto"/>
            </w:tcBorders>
            <w:vAlign w:val="center"/>
            <w:hideMark/>
          </w:tcPr>
          <w:p w14:paraId="115A7F50" w14:textId="77777777" w:rsidR="00484069" w:rsidRPr="00484069" w:rsidRDefault="00484069" w:rsidP="00F46A9B">
            <w:pPr>
              <w:spacing w:after="0" w:line="240" w:lineRule="auto"/>
              <w:jc w:val="center"/>
              <w:rPr>
                <w:rFonts w:cs="Times New Roman"/>
              </w:rPr>
            </w:pPr>
            <w:r w:rsidRPr="00484069">
              <w:rPr>
                <w:rFonts w:cs="Times New Roman"/>
              </w:rPr>
              <w:t>5.350</w:t>
            </w:r>
          </w:p>
        </w:tc>
      </w:tr>
    </w:tbl>
    <w:p w14:paraId="72F316DF" w14:textId="77777777" w:rsidR="00484069" w:rsidRPr="000C1EB4" w:rsidRDefault="00484069" w:rsidP="000C1EB4">
      <w:pPr>
        <w:pStyle w:val="NormalWeb"/>
        <w:rPr>
          <w:rFonts w:ascii="Times New Roman" w:hAnsi="Times New Roman" w:cs="Times New Roman"/>
        </w:rPr>
      </w:pPr>
    </w:p>
    <w:p w14:paraId="7D424988"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Experimental results show that classical methods such as Telea and Navier–Stokes achieve relatively high PSNR and SSIM values when evaluated on small or moderate masked regions. For example, Navier–Stokes achieved PSNR values around 15.9 and SSIM values near 0.73 in synthetic evaluation scenarios. However, these methods fail to reconstruct semantically meaningful content in large masked regions, often producing blurred or unrealistic textures.</w:t>
      </w:r>
    </w:p>
    <w:p w14:paraId="730BE90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LaMa demonstrates strong performance in maintaining global structure and achieves improved perceptual quality compared to classical methods. Diffusion-based models, on the other hand, generate more realistic textures but show instability when applied to large masked regions. Stable Diffusion-only approaches often produce inconsistent outputs, especially when the masked area is large.</w:t>
      </w:r>
    </w:p>
    <w:p w14:paraId="2AF6BC48" w14:textId="76B4C6D9" w:rsidR="000C1EB4" w:rsidRDefault="000C1EB4" w:rsidP="000C1EB4">
      <w:pPr>
        <w:pStyle w:val="NormalWeb"/>
        <w:rPr>
          <w:rFonts w:ascii="Times New Roman" w:hAnsi="Times New Roman" w:cs="Times New Roman"/>
        </w:rPr>
      </w:pPr>
      <w:r w:rsidRPr="000C1EB4">
        <w:rPr>
          <w:rFonts w:ascii="Times New Roman" w:hAnsi="Times New Roman" w:cs="Times New Roman"/>
        </w:rPr>
        <w:t>The hybrid approach combining LaMa and Stable Diffusion shows improved visual quality compared to individual methods. LaMa provides a stable structural base, while Stable Diffusion enhances local details. However, this improvement comes at the cost of increased computational time.</w:t>
      </w:r>
    </w:p>
    <w:p w14:paraId="2FDD9D4C" w14:textId="77777777" w:rsidR="00143F10" w:rsidRDefault="000C74C4" w:rsidP="00143F10">
      <w:pPr>
        <w:pStyle w:val="NormalWeb"/>
        <w:rPr>
          <w:rFonts w:ascii="Times New Roman" w:hAnsi="Times New Roman" w:cs="Times New Roman"/>
          <w:b/>
          <w:bCs/>
          <w:i/>
          <w:iCs/>
          <w:sz w:val="18"/>
          <w:szCs w:val="18"/>
        </w:rPr>
      </w:pPr>
      <w:r>
        <w:rPr>
          <w:noProof/>
        </w:rPr>
        <w:lastRenderedPageBreak/>
        <w:drawing>
          <wp:inline distT="0" distB="0" distL="0" distR="0" wp14:anchorId="3A4A23F9" wp14:editId="3324FEF7">
            <wp:extent cx="5943600" cy="657860"/>
            <wp:effectExtent l="0" t="0" r="0" b="8890"/>
            <wp:docPr id="145590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5863" name="Picture 14559058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57860"/>
                    </a:xfrm>
                    <a:prstGeom prst="rect">
                      <a:avLst/>
                    </a:prstGeom>
                  </pic:spPr>
                </pic:pic>
              </a:graphicData>
            </a:graphic>
          </wp:inline>
        </w:drawing>
      </w:r>
      <w:r>
        <w:rPr>
          <w:noProof/>
        </w:rPr>
        <w:drawing>
          <wp:inline distT="0" distB="0" distL="0" distR="0" wp14:anchorId="325FE861" wp14:editId="602A904B">
            <wp:extent cx="5943600" cy="695325"/>
            <wp:effectExtent l="0" t="0" r="0" b="9525"/>
            <wp:docPr id="1069994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94041" name="Picture 10699940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95325"/>
                    </a:xfrm>
                    <a:prstGeom prst="rect">
                      <a:avLst/>
                    </a:prstGeom>
                  </pic:spPr>
                </pic:pic>
              </a:graphicData>
            </a:graphic>
          </wp:inline>
        </w:drawing>
      </w:r>
      <w:r w:rsidR="1C53E921">
        <w:rPr>
          <w:noProof/>
        </w:rPr>
        <w:drawing>
          <wp:inline distT="0" distB="0" distL="0" distR="0" wp14:anchorId="0D541999" wp14:editId="5104A025">
            <wp:extent cx="5896610" cy="3446585"/>
            <wp:effectExtent l="0" t="0" r="0" b="1905"/>
            <wp:docPr id="1551881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1335" name="Picture 1551881335"/>
                    <pic:cNvPicPr/>
                  </pic:nvPicPr>
                  <pic:blipFill>
                    <a:blip r:embed="rId18">
                      <a:extLst>
                        <a:ext uri="{28A0092B-C50C-407E-A947-70E740481C1C}">
                          <a14:useLocalDpi xmlns:a14="http://schemas.microsoft.com/office/drawing/2010/main"/>
                        </a:ext>
                      </a:extLst>
                    </a:blip>
                    <a:stretch>
                      <a:fillRect/>
                    </a:stretch>
                  </pic:blipFill>
                  <pic:spPr>
                    <a:xfrm>
                      <a:off x="0" y="0"/>
                      <a:ext cx="5994347" cy="3503712"/>
                    </a:xfrm>
                    <a:prstGeom prst="rect">
                      <a:avLst/>
                    </a:prstGeom>
                  </pic:spPr>
                </pic:pic>
              </a:graphicData>
            </a:graphic>
          </wp:inline>
        </w:drawing>
      </w:r>
      <w:r w:rsidR="00F94138">
        <w:rPr>
          <w:rFonts w:ascii="Times New Roman" w:hAnsi="Times New Roman" w:cs="Times New Roman"/>
          <w:b/>
          <w:bCs/>
          <w:i/>
          <w:iCs/>
          <w:sz w:val="18"/>
          <w:szCs w:val="18"/>
        </w:rPr>
        <w:t xml:space="preserve"> </w:t>
      </w:r>
    </w:p>
    <w:p w14:paraId="06F1ED51" w14:textId="15C4898D" w:rsidR="00091287" w:rsidRPr="00143F10" w:rsidRDefault="00091287" w:rsidP="00ED76C4">
      <w:pPr>
        <w:pStyle w:val="NormalWeb"/>
        <w:jc w:val="center"/>
      </w:pPr>
      <w:r w:rsidRPr="00F94138">
        <w:rPr>
          <w:rFonts w:ascii="Times New Roman" w:hAnsi="Times New Roman" w:cs="Times New Roman"/>
          <w:b/>
          <w:bCs/>
          <w:i/>
          <w:iCs/>
          <w:sz w:val="18"/>
          <w:szCs w:val="18"/>
        </w:rPr>
        <w:t xml:space="preserve">Figure </w:t>
      </w:r>
      <w:r w:rsidR="00F94138" w:rsidRPr="00F94138">
        <w:rPr>
          <w:rFonts w:ascii="Times New Roman" w:hAnsi="Times New Roman" w:cs="Times New Roman"/>
          <w:b/>
          <w:bCs/>
          <w:i/>
          <w:iCs/>
          <w:sz w:val="18"/>
          <w:szCs w:val="18"/>
        </w:rPr>
        <w:t>6</w:t>
      </w:r>
      <w:r w:rsidRPr="00F94138">
        <w:rPr>
          <w:rFonts w:ascii="Times New Roman" w:hAnsi="Times New Roman" w:cs="Times New Roman"/>
          <w:b/>
          <w:bCs/>
          <w:i/>
          <w:iCs/>
          <w:sz w:val="18"/>
          <w:szCs w:val="18"/>
        </w:rPr>
        <w:t>: Baseline comparison visual grid</w:t>
      </w:r>
      <w:r w:rsidR="00F94138">
        <w:rPr>
          <w:rFonts w:ascii="Times New Roman" w:hAnsi="Times New Roman" w:cs="Times New Roman"/>
          <w:i/>
          <w:iCs/>
          <w:sz w:val="18"/>
          <w:szCs w:val="18"/>
        </w:rPr>
        <w:t>:</w:t>
      </w:r>
      <w:r w:rsidR="00F94138" w:rsidRPr="00F94138">
        <w:rPr>
          <w:rFonts w:ascii="Times New Roman" w:hAnsi="Times New Roman" w:cs="Times New Roman"/>
          <w:i/>
          <w:iCs/>
          <w:sz w:val="18"/>
          <w:szCs w:val="18"/>
        </w:rPr>
        <w:t xml:space="preserve"> </w:t>
      </w:r>
      <w:r w:rsidR="00F94138" w:rsidRPr="00F94138">
        <w:rPr>
          <w:rFonts w:ascii="Times New Roman" w:hAnsi="Times New Roman" w:cs="Times New Roman"/>
          <w:i/>
          <w:iCs/>
          <w:sz w:val="18"/>
          <w:szCs w:val="18"/>
        </w:rPr>
        <w:t>shows outputs from Navier–Stokes, Telea, LaMa, Stable Diffusion, and hybrid methods for the same input image</w:t>
      </w:r>
    </w:p>
    <w:p w14:paraId="103D761C" w14:textId="76895052" w:rsidR="00091287" w:rsidRPr="00F94138" w:rsidRDefault="00091287" w:rsidP="00F94138">
      <w:pPr>
        <w:pStyle w:val="NormalWeb"/>
        <w:jc w:val="center"/>
        <w:rPr>
          <w:rFonts w:ascii="Times New Roman" w:hAnsi="Times New Roman" w:cs="Times New Roman"/>
          <w:i/>
          <w:iCs/>
          <w:sz w:val="18"/>
          <w:szCs w:val="18"/>
        </w:rPr>
      </w:pPr>
      <w:r w:rsidRPr="00F94138">
        <w:rPr>
          <w:rFonts w:ascii="Times New Roman" w:hAnsi="Times New Roman" w:cs="Times New Roman"/>
          <w:i/>
          <w:iCs/>
          <w:sz w:val="18"/>
          <w:szCs w:val="18"/>
        </w:rPr>
        <w:t>.</w:t>
      </w:r>
    </w:p>
    <w:p w14:paraId="6C352D34" w14:textId="4F14218B" w:rsidR="00091287" w:rsidRDefault="00091287" w:rsidP="00091287">
      <w:pPr>
        <w:pStyle w:val="NormalWeb"/>
        <w:rPr>
          <w:rFonts w:ascii="Times New Roman" w:hAnsi="Times New Roman" w:cs="Times New Roman"/>
        </w:rPr>
      </w:pPr>
    </w:p>
    <w:p w14:paraId="10BFE412" w14:textId="55F7E7AB" w:rsidR="00091287" w:rsidRDefault="00091287" w:rsidP="00091287">
      <w:pPr>
        <w:pStyle w:val="Heading2"/>
      </w:pPr>
      <w:bookmarkStart w:id="24" w:name="_Toc228578463"/>
      <w:r>
        <w:rPr>
          <w:rStyle w:val="Strong"/>
          <w:b w:val="0"/>
          <w:bCs/>
        </w:rPr>
        <w:t xml:space="preserve">4.3 Progressive Removal Analysis </w:t>
      </w:r>
      <w:bookmarkEnd w:id="24"/>
    </w:p>
    <w:p w14:paraId="1933F7CF" w14:textId="6BEE5D53" w:rsidR="005B689D" w:rsidRDefault="005B689D" w:rsidP="005B689D">
      <w:pPr>
        <w:pStyle w:val="NormalWeb"/>
        <w:rPr>
          <w:rFonts w:ascii="Times New Roman" w:eastAsia="Times New Roman" w:hAnsi="Times New Roman" w:cs="Times New Roman"/>
        </w:rPr>
      </w:pPr>
      <w:r w:rsidRPr="005B689D">
        <w:rPr>
          <w:rFonts w:ascii="Times New Roman" w:eastAsia="Times New Roman" w:hAnsi="Times New Roman" w:cs="Times New Roman"/>
        </w:rPr>
        <w:t xml:space="preserve">One of the key observations during the development of the system was that single-shot removal becomes less reliable when the combined mask region is large. In this experiment, </w:t>
      </w:r>
      <w:r w:rsidRPr="005B689D">
        <w:rPr>
          <w:rFonts w:ascii="Times New Roman" w:eastAsia="Times New Roman" w:hAnsi="Times New Roman" w:cs="Times New Roman"/>
          <w:b/>
          <w:bCs/>
        </w:rPr>
        <w:t>Method A</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single-shot removal strategy</w:t>
      </w:r>
      <w:r w:rsidRPr="005B689D">
        <w:rPr>
          <w:rFonts w:ascii="Times New Roman" w:eastAsia="Times New Roman" w:hAnsi="Times New Roman" w:cs="Times New Roman"/>
        </w:rPr>
        <w:t xml:space="preserve">, where all detected person masks are merged into one combined mask and removed in a single inpainting pass. </w:t>
      </w:r>
      <w:r w:rsidRPr="005B689D">
        <w:rPr>
          <w:rFonts w:ascii="Times New Roman" w:eastAsia="Times New Roman" w:hAnsi="Times New Roman" w:cs="Times New Roman"/>
          <w:b/>
          <w:bCs/>
        </w:rPr>
        <w:t>Method B</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progressive instance-wise removal strategy</w:t>
      </w:r>
      <w:r w:rsidRPr="005B689D">
        <w:rPr>
          <w:rFonts w:ascii="Times New Roman" w:eastAsia="Times New Roman" w:hAnsi="Times New Roman" w:cs="Times New Roman"/>
        </w:rPr>
        <w:t>, where detected persons are removed sequentially, starting from the largest detected instance. This progressive design was explored to reduce the difficulty of reconstructing very large masked regions at once.</w:t>
      </w:r>
    </w:p>
    <w:p w14:paraId="4DA1F9F2" w14:textId="3826CEEE" w:rsidR="00812960" w:rsidRDefault="00EA0BC2" w:rsidP="005B689D">
      <w:pPr>
        <w:pStyle w:val="NormalWeb"/>
        <w:rPr>
          <w:rFonts w:ascii="Times New Roman" w:eastAsia="Times New Roman" w:hAnsi="Times New Roman" w:cs="Times New Roman"/>
        </w:rPr>
      </w:pPr>
      <w:r w:rsidRPr="00F54445">
        <w:rPr>
          <w:rFonts w:cs="Times New Roman"/>
          <w:noProof/>
        </w:rPr>
        <w:lastRenderedPageBreak/>
        <w:drawing>
          <wp:inline distT="0" distB="0" distL="0" distR="0" wp14:anchorId="43DD41B9" wp14:editId="0490B5DE">
            <wp:extent cx="5943600" cy="2291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91715"/>
                    </a:xfrm>
                    <a:prstGeom prst="rect">
                      <a:avLst/>
                    </a:prstGeom>
                    <a:noFill/>
                    <a:ln>
                      <a:noFill/>
                    </a:ln>
                  </pic:spPr>
                </pic:pic>
              </a:graphicData>
            </a:graphic>
          </wp:inline>
        </w:drawing>
      </w:r>
    </w:p>
    <w:p w14:paraId="43C8272F" w14:textId="64B81474" w:rsidR="00E80B33" w:rsidRPr="00E80B33" w:rsidRDefault="00E80B33" w:rsidP="00ED76C4">
      <w:pPr>
        <w:pStyle w:val="NormalWeb"/>
        <w:jc w:val="center"/>
        <w:rPr>
          <w:rFonts w:ascii="Times New Roman" w:hAnsi="Times New Roman" w:cs="Times New Roman"/>
          <w:i/>
          <w:iCs/>
          <w:sz w:val="18"/>
          <w:szCs w:val="18"/>
        </w:rPr>
      </w:pPr>
      <w:r w:rsidRPr="00E80B33">
        <w:rPr>
          <w:rFonts w:ascii="Times New Roman" w:hAnsi="Times New Roman" w:cs="Times New Roman"/>
          <w:b/>
          <w:bCs/>
          <w:i/>
          <w:iCs/>
          <w:sz w:val="18"/>
          <w:szCs w:val="18"/>
        </w:rPr>
        <w:t xml:space="preserve">Figure </w:t>
      </w:r>
      <w:r w:rsidR="000A50B5">
        <w:rPr>
          <w:rFonts w:ascii="Times New Roman" w:hAnsi="Times New Roman" w:cs="Times New Roman"/>
          <w:b/>
          <w:bCs/>
          <w:i/>
          <w:iCs/>
          <w:sz w:val="18"/>
          <w:szCs w:val="18"/>
        </w:rPr>
        <w:t>7</w:t>
      </w:r>
      <w:r w:rsidRPr="00E80B33">
        <w:rPr>
          <w:rFonts w:ascii="Times New Roman" w:hAnsi="Times New Roman" w:cs="Times New Roman"/>
          <w:i/>
          <w:iCs/>
          <w:sz w:val="18"/>
          <w:szCs w:val="18"/>
        </w:rPr>
        <w:t>: Metric comparison between Method A single-shot removal and Method B progressive instance-wise removal using PSNR, SSIM, and LPIPS.</w:t>
      </w:r>
    </w:p>
    <w:p w14:paraId="676A8D41" w14:textId="77777777" w:rsidR="006D1C31" w:rsidRPr="005B689D" w:rsidRDefault="006D1C31" w:rsidP="005B689D">
      <w:pPr>
        <w:pStyle w:val="NormalWeb"/>
        <w:rPr>
          <w:rFonts w:ascii="Times New Roman" w:eastAsia="Times New Roman" w:hAnsi="Times New Roman" w:cs="Times New Roman"/>
        </w:rPr>
      </w:pPr>
    </w:p>
    <w:p w14:paraId="79B68102" w14:textId="77777777" w:rsidR="005B689D" w:rsidRDefault="005B689D" w:rsidP="2C18FED5">
      <w:pPr>
        <w:spacing w:before="100" w:beforeAutospacing="1" w:after="100" w:afterAutospacing="1" w:line="240" w:lineRule="auto"/>
        <w:jc w:val="left"/>
      </w:pPr>
      <w:r w:rsidRPr="2C18FED5">
        <w:rPr>
          <w:rFonts w:cs="Times New Roman"/>
        </w:rPr>
        <w:t xml:space="preserve">As shown in Figure 4.2, Method B produced slightly better average PSNR and SSIM values than Method A. The average PSNR improved from </w:t>
      </w:r>
      <w:r w:rsidRPr="2C18FED5">
        <w:rPr>
          <w:rFonts w:cs="Times New Roman"/>
          <w:b/>
          <w:bCs/>
        </w:rPr>
        <w:t>13.757 dB</w:t>
      </w:r>
      <w:r w:rsidRPr="2C18FED5">
        <w:rPr>
          <w:rFonts w:cs="Times New Roman"/>
        </w:rPr>
        <w:t xml:space="preserve"> to </w:t>
      </w:r>
      <w:r w:rsidRPr="2C18FED5">
        <w:rPr>
          <w:rFonts w:cs="Times New Roman"/>
          <w:b/>
          <w:bCs/>
        </w:rPr>
        <w:t>13.886 dB</w:t>
      </w:r>
      <w:r w:rsidRPr="2C18FED5">
        <w:rPr>
          <w:rFonts w:cs="Times New Roman"/>
        </w:rPr>
        <w:t xml:space="preserve">, while SSIM increased from </w:t>
      </w:r>
      <w:r w:rsidRPr="2C18FED5">
        <w:rPr>
          <w:rFonts w:cs="Times New Roman"/>
          <w:b/>
          <w:bCs/>
        </w:rPr>
        <w:t>0.571</w:t>
      </w:r>
      <w:r w:rsidRPr="2C18FED5">
        <w:rPr>
          <w:rFonts w:cs="Times New Roman"/>
        </w:rPr>
        <w:t xml:space="preserve"> to </w:t>
      </w:r>
      <w:r w:rsidRPr="2C18FED5">
        <w:rPr>
          <w:rFonts w:cs="Times New Roman"/>
          <w:b/>
          <w:bCs/>
        </w:rPr>
        <w:t>0.578</w:t>
      </w:r>
      <w:r w:rsidRPr="2C18FED5">
        <w:rPr>
          <w:rFonts w:cs="Times New Roman"/>
        </w:rPr>
        <w:t xml:space="preserve">. Although these improvements are small, the LPIPS score improved more noticeably from </w:t>
      </w:r>
      <w:r w:rsidRPr="2C18FED5">
        <w:rPr>
          <w:rFonts w:cs="Times New Roman"/>
          <w:b/>
          <w:bCs/>
        </w:rPr>
        <w:t>0.436</w:t>
      </w:r>
      <w:r w:rsidRPr="2C18FED5">
        <w:rPr>
          <w:rFonts w:cs="Times New Roman"/>
        </w:rPr>
        <w:t xml:space="preserve"> to </w:t>
      </w:r>
      <w:r w:rsidRPr="2C18FED5">
        <w:rPr>
          <w:rFonts w:cs="Times New Roman"/>
          <w:b/>
          <w:bCs/>
        </w:rPr>
        <w:t>0.411</w:t>
      </w:r>
      <w:r w:rsidRPr="2C18FED5">
        <w:rPr>
          <w:rFonts w:cs="Times New Roman"/>
        </w:rPr>
        <w:t>, indicating better perceptual similarity and more visually realistic reconstruction.</w:t>
      </w:r>
    </w:p>
    <w:p w14:paraId="7341A15E" w14:textId="2A63C053" w:rsidR="2C18FED5" w:rsidRDefault="2C18FED5" w:rsidP="2C18FED5">
      <w:pPr>
        <w:spacing w:beforeAutospacing="1" w:afterAutospacing="1" w:line="240" w:lineRule="auto"/>
        <w:jc w:val="left"/>
        <w:rPr>
          <w:rFonts w:cs="Times New Roman"/>
        </w:rPr>
      </w:pPr>
    </w:p>
    <w:p w14:paraId="0C338BF3" w14:textId="6CFF1327" w:rsidR="00F663FA" w:rsidRDefault="00F663FA" w:rsidP="000567D0">
      <w:pPr>
        <w:spacing w:before="100" w:beforeAutospacing="1" w:after="100" w:afterAutospacing="1" w:line="240" w:lineRule="auto"/>
        <w:jc w:val="center"/>
      </w:pPr>
      <w:bookmarkStart w:id="25" w:name="_Hlk228588035"/>
      <w:r w:rsidRPr="2C18FED5">
        <w:rPr>
          <w:rStyle w:val="Strong"/>
          <w:rFonts w:eastAsiaTheme="majorEastAsia"/>
        </w:rPr>
        <w:t>Table III:</w:t>
      </w:r>
      <w:r>
        <w:t xml:space="preserve"> Quantitative comparison between single-shot removal and progressive instance-wise removal.</w:t>
      </w:r>
    </w:p>
    <w:tbl>
      <w:tblPr>
        <w:tblStyle w:val="TableGrid"/>
        <w:tblW w:w="9350" w:type="dxa"/>
        <w:tblLook w:val="04A0" w:firstRow="1" w:lastRow="0" w:firstColumn="1" w:lastColumn="0" w:noHBand="0" w:noVBand="1"/>
      </w:tblPr>
      <w:tblGrid>
        <w:gridCol w:w="1154"/>
        <w:gridCol w:w="3032"/>
        <w:gridCol w:w="1125"/>
        <w:gridCol w:w="934"/>
        <w:gridCol w:w="941"/>
        <w:gridCol w:w="1035"/>
        <w:gridCol w:w="1129"/>
      </w:tblGrid>
      <w:tr w:rsidR="00B87493" w:rsidRPr="00B87493" w14:paraId="39681C09" w14:textId="77777777" w:rsidTr="3E48076D">
        <w:tc>
          <w:tcPr>
            <w:tcW w:w="1154" w:type="dxa"/>
            <w:hideMark/>
          </w:tcPr>
          <w:bookmarkEnd w:id="25"/>
          <w:p w14:paraId="747A5ED0" w14:textId="77777777" w:rsidR="00B87493" w:rsidRPr="00B87493" w:rsidRDefault="00B87493" w:rsidP="00B87493">
            <w:pPr>
              <w:jc w:val="center"/>
              <w:rPr>
                <w:rFonts w:cs="Times New Roman"/>
                <w:b/>
                <w:bCs/>
              </w:rPr>
            </w:pPr>
            <w:r w:rsidRPr="00B87493">
              <w:rPr>
                <w:rFonts w:cs="Times New Roman"/>
                <w:b/>
                <w:bCs/>
              </w:rPr>
              <w:t>Method</w:t>
            </w:r>
          </w:p>
        </w:tc>
        <w:tc>
          <w:tcPr>
            <w:tcW w:w="3032" w:type="dxa"/>
            <w:hideMark/>
          </w:tcPr>
          <w:p w14:paraId="15944C13" w14:textId="77777777" w:rsidR="00B87493" w:rsidRPr="00B87493" w:rsidRDefault="00B87493" w:rsidP="00B87493">
            <w:pPr>
              <w:jc w:val="center"/>
              <w:rPr>
                <w:rFonts w:cs="Times New Roman"/>
                <w:b/>
                <w:bCs/>
              </w:rPr>
            </w:pPr>
            <w:r w:rsidRPr="00B87493">
              <w:rPr>
                <w:rFonts w:cs="Times New Roman"/>
                <w:b/>
                <w:bCs/>
              </w:rPr>
              <w:t>Strategy</w:t>
            </w:r>
          </w:p>
        </w:tc>
        <w:tc>
          <w:tcPr>
            <w:tcW w:w="1125" w:type="dxa"/>
            <w:hideMark/>
          </w:tcPr>
          <w:p w14:paraId="753727C7" w14:textId="77777777" w:rsidR="00B87493" w:rsidRPr="00B87493" w:rsidRDefault="00B87493" w:rsidP="00B87493">
            <w:pPr>
              <w:jc w:val="right"/>
              <w:rPr>
                <w:rFonts w:cs="Times New Roman"/>
                <w:b/>
                <w:bCs/>
              </w:rPr>
            </w:pPr>
            <w:r w:rsidRPr="00B87493">
              <w:rPr>
                <w:rFonts w:cs="Times New Roman"/>
                <w:b/>
                <w:bCs/>
              </w:rPr>
              <w:t>Samples</w:t>
            </w:r>
          </w:p>
        </w:tc>
        <w:tc>
          <w:tcPr>
            <w:tcW w:w="934" w:type="dxa"/>
            <w:hideMark/>
          </w:tcPr>
          <w:p w14:paraId="5FFDE3F1" w14:textId="77777777" w:rsidR="00B87493" w:rsidRPr="00B87493" w:rsidRDefault="00B87493" w:rsidP="00B87493">
            <w:pPr>
              <w:jc w:val="right"/>
              <w:rPr>
                <w:rFonts w:cs="Times New Roman"/>
                <w:b/>
                <w:bCs/>
              </w:rPr>
            </w:pPr>
            <w:r w:rsidRPr="00B87493">
              <w:rPr>
                <w:rFonts w:cs="Times New Roman"/>
                <w:b/>
                <w:bCs/>
              </w:rPr>
              <w:t>PSNR ↑</w:t>
            </w:r>
          </w:p>
        </w:tc>
        <w:tc>
          <w:tcPr>
            <w:tcW w:w="941" w:type="dxa"/>
            <w:hideMark/>
          </w:tcPr>
          <w:p w14:paraId="2A1E8F0F" w14:textId="77777777" w:rsidR="00B87493" w:rsidRPr="00B87493" w:rsidRDefault="00B87493" w:rsidP="00B87493">
            <w:pPr>
              <w:jc w:val="right"/>
              <w:rPr>
                <w:rFonts w:cs="Times New Roman"/>
                <w:b/>
                <w:bCs/>
              </w:rPr>
            </w:pPr>
            <w:r w:rsidRPr="00B87493">
              <w:rPr>
                <w:rFonts w:cs="Times New Roman"/>
                <w:b/>
                <w:bCs/>
              </w:rPr>
              <w:t>SSIM ↑</w:t>
            </w:r>
          </w:p>
        </w:tc>
        <w:tc>
          <w:tcPr>
            <w:tcW w:w="1035" w:type="dxa"/>
            <w:hideMark/>
          </w:tcPr>
          <w:p w14:paraId="71630B9C" w14:textId="77777777" w:rsidR="00B87493" w:rsidRPr="00B87493" w:rsidRDefault="00B87493" w:rsidP="00B87493">
            <w:pPr>
              <w:jc w:val="right"/>
              <w:rPr>
                <w:rFonts w:cs="Times New Roman"/>
                <w:b/>
                <w:bCs/>
              </w:rPr>
            </w:pPr>
            <w:r w:rsidRPr="00B87493">
              <w:rPr>
                <w:rFonts w:cs="Times New Roman"/>
                <w:b/>
                <w:bCs/>
              </w:rPr>
              <w:t>LPIPS ↓</w:t>
            </w:r>
          </w:p>
        </w:tc>
        <w:tc>
          <w:tcPr>
            <w:tcW w:w="1129" w:type="dxa"/>
            <w:hideMark/>
          </w:tcPr>
          <w:p w14:paraId="7FC165B7" w14:textId="77777777" w:rsidR="00B87493" w:rsidRPr="00B87493" w:rsidRDefault="00B87493" w:rsidP="00B87493">
            <w:pPr>
              <w:jc w:val="right"/>
              <w:rPr>
                <w:rFonts w:cs="Times New Roman"/>
                <w:b/>
                <w:bCs/>
              </w:rPr>
            </w:pPr>
            <w:r w:rsidRPr="00B87493">
              <w:rPr>
                <w:rFonts w:cs="Times New Roman"/>
                <w:b/>
                <w:bCs/>
              </w:rPr>
              <w:t>Time (s) ↓</w:t>
            </w:r>
          </w:p>
        </w:tc>
      </w:tr>
      <w:tr w:rsidR="00B87493" w:rsidRPr="00B87493" w14:paraId="177C04EE" w14:textId="77777777" w:rsidTr="3E48076D">
        <w:tc>
          <w:tcPr>
            <w:tcW w:w="1154" w:type="dxa"/>
            <w:hideMark/>
          </w:tcPr>
          <w:p w14:paraId="6A08572A" w14:textId="77777777" w:rsidR="00B87493" w:rsidRPr="00B87493" w:rsidRDefault="00B87493" w:rsidP="00B87493">
            <w:pPr>
              <w:jc w:val="left"/>
              <w:rPr>
                <w:rFonts w:cs="Times New Roman"/>
              </w:rPr>
            </w:pPr>
            <w:r w:rsidRPr="00B87493">
              <w:rPr>
                <w:rFonts w:cs="Times New Roman"/>
              </w:rPr>
              <w:t>Method A</w:t>
            </w:r>
          </w:p>
        </w:tc>
        <w:tc>
          <w:tcPr>
            <w:tcW w:w="3032" w:type="dxa"/>
            <w:hideMark/>
          </w:tcPr>
          <w:p w14:paraId="5D04D48D" w14:textId="77777777" w:rsidR="00B87493" w:rsidRPr="00B87493" w:rsidRDefault="00B87493" w:rsidP="00B87493">
            <w:pPr>
              <w:jc w:val="left"/>
              <w:rPr>
                <w:rFonts w:cs="Times New Roman"/>
              </w:rPr>
            </w:pPr>
            <w:r w:rsidRPr="00B87493">
              <w:rPr>
                <w:rFonts w:cs="Times New Roman"/>
              </w:rPr>
              <w:t>Single-shot removal</w:t>
            </w:r>
          </w:p>
        </w:tc>
        <w:tc>
          <w:tcPr>
            <w:tcW w:w="1125" w:type="dxa"/>
            <w:hideMark/>
          </w:tcPr>
          <w:p w14:paraId="1D5B0D73" w14:textId="77777777" w:rsidR="00B87493" w:rsidRPr="00B87493" w:rsidRDefault="00B87493" w:rsidP="00B87493">
            <w:pPr>
              <w:jc w:val="right"/>
              <w:rPr>
                <w:rFonts w:cs="Times New Roman"/>
              </w:rPr>
            </w:pPr>
            <w:r w:rsidRPr="00B87493">
              <w:rPr>
                <w:rFonts w:cs="Times New Roman"/>
              </w:rPr>
              <w:t>78</w:t>
            </w:r>
          </w:p>
        </w:tc>
        <w:tc>
          <w:tcPr>
            <w:tcW w:w="934" w:type="dxa"/>
            <w:hideMark/>
          </w:tcPr>
          <w:p w14:paraId="491FC1A7" w14:textId="77777777" w:rsidR="00B87493" w:rsidRPr="00B87493" w:rsidRDefault="00B87493" w:rsidP="00B87493">
            <w:pPr>
              <w:jc w:val="right"/>
              <w:rPr>
                <w:rFonts w:cs="Times New Roman"/>
              </w:rPr>
            </w:pPr>
            <w:r w:rsidRPr="00B87493">
              <w:rPr>
                <w:rFonts w:cs="Times New Roman"/>
              </w:rPr>
              <w:t>13.757</w:t>
            </w:r>
          </w:p>
        </w:tc>
        <w:tc>
          <w:tcPr>
            <w:tcW w:w="941" w:type="dxa"/>
            <w:hideMark/>
          </w:tcPr>
          <w:p w14:paraId="62550B71" w14:textId="77777777" w:rsidR="00B87493" w:rsidRPr="00B87493" w:rsidRDefault="00B87493" w:rsidP="00B87493">
            <w:pPr>
              <w:jc w:val="right"/>
              <w:rPr>
                <w:rFonts w:cs="Times New Roman"/>
              </w:rPr>
            </w:pPr>
            <w:r w:rsidRPr="00B87493">
              <w:rPr>
                <w:rFonts w:cs="Times New Roman"/>
              </w:rPr>
              <w:t>0.571</w:t>
            </w:r>
          </w:p>
        </w:tc>
        <w:tc>
          <w:tcPr>
            <w:tcW w:w="1035" w:type="dxa"/>
            <w:hideMark/>
          </w:tcPr>
          <w:p w14:paraId="73A4DDD7" w14:textId="77777777" w:rsidR="00B87493" w:rsidRPr="00B87493" w:rsidRDefault="00B87493" w:rsidP="00B87493">
            <w:pPr>
              <w:jc w:val="right"/>
              <w:rPr>
                <w:rFonts w:cs="Times New Roman"/>
              </w:rPr>
            </w:pPr>
            <w:r w:rsidRPr="00B87493">
              <w:rPr>
                <w:rFonts w:cs="Times New Roman"/>
              </w:rPr>
              <w:t>0.436</w:t>
            </w:r>
          </w:p>
        </w:tc>
        <w:tc>
          <w:tcPr>
            <w:tcW w:w="1129" w:type="dxa"/>
            <w:hideMark/>
          </w:tcPr>
          <w:p w14:paraId="16DF819C" w14:textId="77777777" w:rsidR="00B87493" w:rsidRPr="00B87493" w:rsidRDefault="00B87493" w:rsidP="00B87493">
            <w:pPr>
              <w:jc w:val="right"/>
              <w:rPr>
                <w:rFonts w:cs="Times New Roman"/>
              </w:rPr>
            </w:pPr>
            <w:r w:rsidRPr="00B87493">
              <w:rPr>
                <w:rFonts w:cs="Times New Roman"/>
                <w:b/>
                <w:bCs/>
              </w:rPr>
              <w:t>0.196</w:t>
            </w:r>
          </w:p>
        </w:tc>
      </w:tr>
      <w:tr w:rsidR="00B87493" w:rsidRPr="00B87493" w14:paraId="567877F3" w14:textId="77777777" w:rsidTr="3E48076D">
        <w:tc>
          <w:tcPr>
            <w:tcW w:w="1154" w:type="dxa"/>
            <w:hideMark/>
          </w:tcPr>
          <w:p w14:paraId="0BD5EE57" w14:textId="77777777" w:rsidR="00B87493" w:rsidRPr="00B87493" w:rsidRDefault="00B87493" w:rsidP="00B87493">
            <w:pPr>
              <w:jc w:val="left"/>
              <w:rPr>
                <w:rFonts w:cs="Times New Roman"/>
              </w:rPr>
            </w:pPr>
            <w:r w:rsidRPr="00B87493">
              <w:rPr>
                <w:rFonts w:cs="Times New Roman"/>
              </w:rPr>
              <w:t>Method B</w:t>
            </w:r>
          </w:p>
        </w:tc>
        <w:tc>
          <w:tcPr>
            <w:tcW w:w="3032" w:type="dxa"/>
            <w:hideMark/>
          </w:tcPr>
          <w:p w14:paraId="292524D9" w14:textId="77777777" w:rsidR="00B87493" w:rsidRPr="00B87493" w:rsidRDefault="00B87493" w:rsidP="00B87493">
            <w:pPr>
              <w:jc w:val="left"/>
              <w:rPr>
                <w:rFonts w:cs="Times New Roman"/>
              </w:rPr>
            </w:pPr>
            <w:r w:rsidRPr="00B87493">
              <w:rPr>
                <w:rFonts w:cs="Times New Roman"/>
              </w:rPr>
              <w:t>Progressive instance-wise removal</w:t>
            </w:r>
          </w:p>
        </w:tc>
        <w:tc>
          <w:tcPr>
            <w:tcW w:w="1125" w:type="dxa"/>
            <w:hideMark/>
          </w:tcPr>
          <w:p w14:paraId="110356E0" w14:textId="77777777" w:rsidR="00B87493" w:rsidRPr="00B87493" w:rsidRDefault="00B87493" w:rsidP="00B87493">
            <w:pPr>
              <w:jc w:val="right"/>
              <w:rPr>
                <w:rFonts w:cs="Times New Roman"/>
              </w:rPr>
            </w:pPr>
            <w:r w:rsidRPr="00B87493">
              <w:rPr>
                <w:rFonts w:cs="Times New Roman"/>
              </w:rPr>
              <w:t>78</w:t>
            </w:r>
          </w:p>
        </w:tc>
        <w:tc>
          <w:tcPr>
            <w:tcW w:w="934" w:type="dxa"/>
            <w:hideMark/>
          </w:tcPr>
          <w:p w14:paraId="48289223" w14:textId="77777777" w:rsidR="00B87493" w:rsidRPr="00B87493" w:rsidRDefault="00B87493" w:rsidP="00B87493">
            <w:pPr>
              <w:jc w:val="right"/>
              <w:rPr>
                <w:rFonts w:cs="Times New Roman"/>
              </w:rPr>
            </w:pPr>
            <w:r w:rsidRPr="00B87493">
              <w:rPr>
                <w:rFonts w:cs="Times New Roman"/>
                <w:b/>
                <w:bCs/>
              </w:rPr>
              <w:t>13.886</w:t>
            </w:r>
          </w:p>
        </w:tc>
        <w:tc>
          <w:tcPr>
            <w:tcW w:w="941" w:type="dxa"/>
            <w:hideMark/>
          </w:tcPr>
          <w:p w14:paraId="577B1C7C" w14:textId="77777777" w:rsidR="00B87493" w:rsidRPr="00B87493" w:rsidRDefault="00B87493" w:rsidP="00B87493">
            <w:pPr>
              <w:jc w:val="right"/>
              <w:rPr>
                <w:rFonts w:cs="Times New Roman"/>
              </w:rPr>
            </w:pPr>
            <w:r w:rsidRPr="00B87493">
              <w:rPr>
                <w:rFonts w:cs="Times New Roman"/>
                <w:b/>
                <w:bCs/>
              </w:rPr>
              <w:t>0.578</w:t>
            </w:r>
          </w:p>
        </w:tc>
        <w:tc>
          <w:tcPr>
            <w:tcW w:w="1035" w:type="dxa"/>
            <w:hideMark/>
          </w:tcPr>
          <w:p w14:paraId="29009DBC" w14:textId="77777777" w:rsidR="00B87493" w:rsidRPr="00B87493" w:rsidRDefault="00B87493" w:rsidP="00B87493">
            <w:pPr>
              <w:jc w:val="right"/>
              <w:rPr>
                <w:rFonts w:cs="Times New Roman"/>
              </w:rPr>
            </w:pPr>
            <w:r w:rsidRPr="00B87493">
              <w:rPr>
                <w:rFonts w:cs="Times New Roman"/>
                <w:b/>
                <w:bCs/>
              </w:rPr>
              <w:t>0.411</w:t>
            </w:r>
          </w:p>
        </w:tc>
        <w:tc>
          <w:tcPr>
            <w:tcW w:w="1129" w:type="dxa"/>
            <w:hideMark/>
          </w:tcPr>
          <w:p w14:paraId="17B0033A" w14:textId="77777777" w:rsidR="00B87493" w:rsidRPr="00B87493" w:rsidRDefault="00B87493" w:rsidP="00B87493">
            <w:pPr>
              <w:jc w:val="right"/>
              <w:rPr>
                <w:rFonts w:cs="Times New Roman"/>
              </w:rPr>
            </w:pPr>
            <w:r w:rsidRPr="00B87493">
              <w:rPr>
                <w:rFonts w:cs="Times New Roman"/>
              </w:rPr>
              <w:t>1.084</w:t>
            </w:r>
          </w:p>
        </w:tc>
      </w:tr>
    </w:tbl>
    <w:p w14:paraId="0FB2A2E6" w14:textId="77777777" w:rsidR="00F663FA" w:rsidRPr="005B689D" w:rsidRDefault="00F663FA" w:rsidP="005B689D">
      <w:pPr>
        <w:spacing w:before="100" w:beforeAutospacing="1" w:after="100" w:afterAutospacing="1" w:line="240" w:lineRule="auto"/>
        <w:jc w:val="left"/>
        <w:rPr>
          <w:rFonts w:cs="Times New Roman"/>
        </w:rPr>
      </w:pPr>
    </w:p>
    <w:p w14:paraId="2A66A795" w14:textId="54DF545B" w:rsidR="00091287" w:rsidRDefault="005B689D" w:rsidP="005B689D">
      <w:pPr>
        <w:spacing w:before="100" w:beforeAutospacing="1" w:after="100" w:afterAutospacing="1" w:line="240" w:lineRule="auto"/>
        <w:jc w:val="left"/>
        <w:rPr>
          <w:rFonts w:cs="Times New Roman"/>
        </w:rPr>
      </w:pPr>
      <w:r w:rsidRPr="005B689D">
        <w:rPr>
          <w:rFonts w:cs="Times New Roman"/>
        </w:rPr>
        <w:t xml:space="preserve">The per-image win-rate analysis in Figure 4.3 further supports this finding. Method B outperformed Method A in </w:t>
      </w:r>
      <w:r w:rsidRPr="005B689D">
        <w:rPr>
          <w:rFonts w:cs="Times New Roman"/>
          <w:b/>
          <w:bCs/>
        </w:rPr>
        <w:t>42 out of 78 images</w:t>
      </w:r>
      <w:r w:rsidRPr="005B689D">
        <w:rPr>
          <w:rFonts w:cs="Times New Roman"/>
        </w:rPr>
        <w:t xml:space="preserve"> for PSNR, </w:t>
      </w:r>
      <w:r w:rsidRPr="005B689D">
        <w:rPr>
          <w:rFonts w:cs="Times New Roman"/>
          <w:b/>
          <w:bCs/>
        </w:rPr>
        <w:t>58 out of 78 images</w:t>
      </w:r>
      <w:r w:rsidRPr="005B689D">
        <w:rPr>
          <w:rFonts w:cs="Times New Roman"/>
        </w:rPr>
        <w:t xml:space="preserve"> for SSIM, and </w:t>
      </w:r>
      <w:r w:rsidRPr="005B689D">
        <w:rPr>
          <w:rFonts w:cs="Times New Roman"/>
          <w:b/>
          <w:bCs/>
        </w:rPr>
        <w:t>72 out of 78 images</w:t>
      </w:r>
      <w:r w:rsidRPr="005B689D">
        <w:rPr>
          <w:rFonts w:cs="Times New Roman"/>
        </w:rPr>
        <w:t xml:space="preserve"> for LPIPS. This means the progressive method achieved a </w:t>
      </w:r>
      <w:r w:rsidRPr="005B689D">
        <w:rPr>
          <w:rFonts w:cs="Times New Roman"/>
          <w:b/>
          <w:bCs/>
        </w:rPr>
        <w:t>92.3% win rate</w:t>
      </w:r>
      <w:r w:rsidRPr="005B689D">
        <w:rPr>
          <w:rFonts w:cs="Times New Roman"/>
        </w:rPr>
        <w:t xml:space="preserve"> based on LPIPS, showing that it was more effective in improving perceptual quality. However, this improvement comes with increased computational cost because progressive removal requires multiple inpainting passes for each image.</w:t>
      </w:r>
    </w:p>
    <w:p w14:paraId="250B49CB" w14:textId="458E9111" w:rsidR="00F54445" w:rsidRPr="00F54445" w:rsidRDefault="00F54445" w:rsidP="00F54445">
      <w:pPr>
        <w:spacing w:before="100" w:beforeAutospacing="1" w:after="100" w:afterAutospacing="1" w:line="240" w:lineRule="auto"/>
        <w:jc w:val="left"/>
        <w:rPr>
          <w:rFonts w:cs="Times New Roman"/>
        </w:rPr>
      </w:pPr>
    </w:p>
    <w:p w14:paraId="78D0C6E2" w14:textId="77777777" w:rsidR="00F54445" w:rsidRPr="00091287" w:rsidRDefault="00F54445" w:rsidP="00091287">
      <w:pPr>
        <w:pStyle w:val="NormalWeb"/>
        <w:rPr>
          <w:rFonts w:ascii="Times New Roman" w:hAnsi="Times New Roman" w:cs="Times New Roman"/>
        </w:rPr>
      </w:pPr>
    </w:p>
    <w:p w14:paraId="092DEFB9" w14:textId="4D68B209" w:rsidR="00F54445" w:rsidRPr="00F54445" w:rsidRDefault="00F54445" w:rsidP="00F54445">
      <w:pPr>
        <w:spacing w:before="100" w:beforeAutospacing="1" w:after="100" w:afterAutospacing="1" w:line="240" w:lineRule="auto"/>
        <w:jc w:val="left"/>
        <w:rPr>
          <w:rFonts w:cs="Times New Roman"/>
        </w:rPr>
      </w:pPr>
      <w:r w:rsidRPr="00F54445">
        <w:rPr>
          <w:rFonts w:cs="Times New Roman"/>
          <w:noProof/>
        </w:rPr>
        <w:drawing>
          <wp:inline distT="0" distB="0" distL="0" distR="0" wp14:anchorId="1EF71D5B" wp14:editId="7E9C4DFC">
            <wp:extent cx="5943600" cy="2009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26BF150B" w14:textId="77777777" w:rsidR="00F54445" w:rsidRPr="00091287" w:rsidRDefault="00F54445" w:rsidP="00091287">
      <w:pPr>
        <w:pStyle w:val="NormalWeb"/>
        <w:rPr>
          <w:rFonts w:ascii="Times New Roman" w:hAnsi="Times New Roman" w:cs="Times New Roman"/>
        </w:rPr>
      </w:pPr>
    </w:p>
    <w:p w14:paraId="67A0DC8B" w14:textId="76BE12BA" w:rsidR="00091287" w:rsidRDefault="005B689D" w:rsidP="00ED76C4">
      <w:pPr>
        <w:pStyle w:val="NormalWeb"/>
        <w:jc w:val="center"/>
        <w:rPr>
          <w:rStyle w:val="Strong"/>
          <w:rFonts w:ascii="Times New Roman" w:hAnsi="Times New Roman" w:cs="Times New Roman"/>
          <w:b w:val="0"/>
          <w:bCs w:val="0"/>
          <w:i/>
          <w:iCs/>
          <w:sz w:val="18"/>
          <w:szCs w:val="18"/>
        </w:rPr>
      </w:pPr>
      <w:r w:rsidRPr="00ED76C4">
        <w:rPr>
          <w:rStyle w:val="Strong"/>
          <w:rFonts w:ascii="Times New Roman" w:hAnsi="Times New Roman" w:cs="Times New Roman"/>
          <w:i/>
          <w:iCs/>
          <w:sz w:val="18"/>
          <w:szCs w:val="18"/>
        </w:rPr>
        <w:t xml:space="preserve">Figure </w:t>
      </w:r>
      <w:r w:rsidR="000A50B5">
        <w:rPr>
          <w:rStyle w:val="Strong"/>
          <w:rFonts w:ascii="Times New Roman" w:hAnsi="Times New Roman" w:cs="Times New Roman"/>
          <w:i/>
          <w:iCs/>
          <w:sz w:val="18"/>
          <w:szCs w:val="18"/>
        </w:rPr>
        <w:t>8</w:t>
      </w:r>
      <w:r w:rsidRPr="00ED76C4">
        <w:rPr>
          <w:rStyle w:val="Strong"/>
          <w:rFonts w:ascii="Times New Roman" w:hAnsi="Times New Roman" w:cs="Times New Roman"/>
          <w:i/>
          <w:iCs/>
          <w:sz w:val="18"/>
          <w:szCs w:val="18"/>
        </w:rPr>
        <w:t xml:space="preserve">: </w:t>
      </w:r>
      <w:r w:rsidRPr="00ED76C4">
        <w:rPr>
          <w:rStyle w:val="Strong"/>
          <w:rFonts w:ascii="Times New Roman" w:hAnsi="Times New Roman" w:cs="Times New Roman"/>
          <w:b w:val="0"/>
          <w:bCs w:val="0"/>
          <w:i/>
          <w:iCs/>
          <w:sz w:val="18"/>
          <w:szCs w:val="18"/>
        </w:rPr>
        <w:t>Per-image win-rate comparison between Method A and Method B across PSNR, SSIM, and LPIPS.</w:t>
      </w:r>
    </w:p>
    <w:p w14:paraId="44DE4541" w14:textId="77777777" w:rsidR="000A50B5" w:rsidRDefault="000A50B5" w:rsidP="00ED76C4">
      <w:pPr>
        <w:pStyle w:val="NormalWeb"/>
        <w:jc w:val="center"/>
        <w:rPr>
          <w:rStyle w:val="Strong"/>
          <w:rFonts w:ascii="Times New Roman" w:hAnsi="Times New Roman" w:cs="Times New Roman"/>
          <w:b w:val="0"/>
          <w:bCs w:val="0"/>
          <w:i/>
          <w:iCs/>
          <w:sz w:val="18"/>
          <w:szCs w:val="18"/>
        </w:rPr>
      </w:pPr>
    </w:p>
    <w:p w14:paraId="72F5DE87" w14:textId="77777777" w:rsidR="000A50B5" w:rsidRPr="00ED76C4" w:rsidRDefault="000A50B5" w:rsidP="00ED76C4">
      <w:pPr>
        <w:pStyle w:val="NormalWeb"/>
        <w:jc w:val="center"/>
        <w:rPr>
          <w:rFonts w:ascii="Times New Roman" w:hAnsi="Times New Roman" w:cs="Times New Roman"/>
          <w:b/>
          <w:bCs/>
          <w:i/>
          <w:iCs/>
          <w:sz w:val="18"/>
          <w:szCs w:val="18"/>
        </w:rPr>
      </w:pPr>
    </w:p>
    <w:p w14:paraId="4981E277" w14:textId="74E15670" w:rsidR="00091287" w:rsidRDefault="00091287" w:rsidP="00091287">
      <w:pPr>
        <w:pStyle w:val="Heading2"/>
      </w:pPr>
      <w:bookmarkStart w:id="26" w:name="_Toc228578464"/>
      <w:r>
        <w:rPr>
          <w:rStyle w:val="Strong"/>
          <w:b w:val="0"/>
          <w:bCs/>
        </w:rPr>
        <w:t>4.4 Multi-Method Comparison and Trade-off Analysis</w:t>
      </w:r>
      <w:bookmarkEnd w:id="26"/>
      <w:r>
        <w:rPr>
          <w:rStyle w:val="Strong"/>
          <w:b w:val="0"/>
          <w:bCs/>
        </w:rPr>
        <w:t xml:space="preserve"> </w:t>
      </w:r>
    </w:p>
    <w:p w14:paraId="0B1B2155" w14:textId="54A080FE" w:rsidR="00EA00F9" w:rsidRPr="00EA00F9" w:rsidRDefault="00EA00F9" w:rsidP="00EA00F9">
      <w:pPr>
        <w:pStyle w:val="NormalWeb"/>
        <w:rPr>
          <w:rFonts w:ascii="Times New Roman" w:eastAsia="Times New Roman" w:hAnsi="Times New Roman" w:cs="Times New Roman"/>
        </w:rPr>
      </w:pPr>
      <w:r w:rsidRPr="00EA00F9">
        <w:rPr>
          <w:rFonts w:ascii="Times New Roman" w:eastAsia="Times New Roman" w:hAnsi="Times New Roman" w:cs="Times New Roman"/>
        </w:rPr>
        <w:t xml:space="preserve">In the next stage of experimentation, multiple variants of the pipeline were evaluated to analyze the trade-off between reconstruction quality and object removal effectiveness. Four methods were compared in this study. </w:t>
      </w:r>
      <w:r w:rsidRPr="00EA00F9">
        <w:rPr>
          <w:rFonts w:ascii="Times New Roman" w:eastAsia="Times New Roman" w:hAnsi="Times New Roman" w:cs="Times New Roman"/>
          <w:b/>
          <w:bCs/>
        </w:rPr>
        <w:t>Method A</w:t>
      </w:r>
      <w:r w:rsidRPr="00EA00F9">
        <w:rPr>
          <w:rFonts w:ascii="Times New Roman" w:eastAsia="Times New Roman" w:hAnsi="Times New Roman" w:cs="Times New Roman"/>
        </w:rPr>
        <w:t xml:space="preserve"> represents single-shot global removal, where all detected person masks are combined and removed in one inpainting step. </w:t>
      </w:r>
      <w:r w:rsidRPr="00EA00F9">
        <w:rPr>
          <w:rFonts w:ascii="Times New Roman" w:eastAsia="Times New Roman" w:hAnsi="Times New Roman" w:cs="Times New Roman"/>
          <w:b/>
          <w:bCs/>
        </w:rPr>
        <w:t>Method B</w:t>
      </w:r>
      <w:r w:rsidRPr="00EA00F9">
        <w:rPr>
          <w:rFonts w:ascii="Times New Roman" w:eastAsia="Times New Roman" w:hAnsi="Times New Roman" w:cs="Times New Roman"/>
        </w:rPr>
        <w:t xml:space="preserve"> represents progressive global removal, where detected persons are removed sequentially instead of all at once. </w:t>
      </w:r>
      <w:r w:rsidRPr="00EA00F9">
        <w:rPr>
          <w:rFonts w:ascii="Times New Roman" w:eastAsia="Times New Roman" w:hAnsi="Times New Roman" w:cs="Times New Roman"/>
          <w:b/>
          <w:bCs/>
        </w:rPr>
        <w:t>Method C</w:t>
      </w:r>
      <w:r w:rsidRPr="00EA00F9">
        <w:rPr>
          <w:rFonts w:ascii="Times New Roman" w:eastAsia="Times New Roman" w:hAnsi="Times New Roman" w:cs="Times New Roman"/>
        </w:rPr>
        <w:t xml:space="preserve"> represents progressive local crop-based removal, where local regions around the detected persons are processed to preserve more background structure. </w:t>
      </w:r>
      <w:r w:rsidRPr="00EA00F9">
        <w:rPr>
          <w:rFonts w:ascii="Times New Roman" w:eastAsia="Times New Roman" w:hAnsi="Times New Roman" w:cs="Times New Roman"/>
          <w:b/>
          <w:bCs/>
        </w:rPr>
        <w:t>Method D</w:t>
      </w:r>
      <w:r w:rsidRPr="00EA00F9">
        <w:rPr>
          <w:rFonts w:ascii="Times New Roman" w:eastAsia="Times New Roman" w:hAnsi="Times New Roman" w:cs="Times New Roman"/>
        </w:rPr>
        <w:t xml:space="preserve"> represents hybrid global removal with residual refinement, where remaining person-like regions are detected again and refined to reduce residual object presence.</w:t>
      </w:r>
    </w:p>
    <w:p w14:paraId="2ADA7AB2" w14:textId="77777777" w:rsidR="00EA00F9" w:rsidRDefault="00EA00F9" w:rsidP="00EA00F9">
      <w:pPr>
        <w:spacing w:before="100" w:beforeAutospacing="1" w:after="100" w:afterAutospacing="1" w:line="240" w:lineRule="auto"/>
        <w:jc w:val="left"/>
        <w:rPr>
          <w:rFonts w:cs="Times New Roman"/>
        </w:rPr>
      </w:pPr>
      <w:r w:rsidRPr="00EA00F9">
        <w:rPr>
          <w:rFonts w:cs="Times New Roman"/>
        </w:rPr>
        <w:t>The results indicate a clear trade-off between visual reconstruction quality and object removal strength. Method C achieved the highest reconstruction quality, with PSNR around 13.96, SSIM around 0.583, and LPIPS around 0.387. This suggests that local crop-based refinement preserved background structure and perceptual quality more effectively than the other variants. However, Method C did not remove all person instances completely, showing that high visual quality does not always guarantee complete object removal.</w:t>
      </w:r>
    </w:p>
    <w:p w14:paraId="38640A18" w14:textId="77777777" w:rsidR="002A0928" w:rsidRDefault="002A0928" w:rsidP="00EA00F9">
      <w:pPr>
        <w:spacing w:before="100" w:beforeAutospacing="1" w:after="100" w:afterAutospacing="1" w:line="240" w:lineRule="auto"/>
        <w:jc w:val="left"/>
        <w:rPr>
          <w:rFonts w:cs="Times New Roman"/>
        </w:rPr>
      </w:pPr>
    </w:p>
    <w:p w14:paraId="3BC2AF02" w14:textId="77777777" w:rsidR="000A50B5" w:rsidRDefault="000A50B5" w:rsidP="00EA00F9">
      <w:pPr>
        <w:spacing w:before="100" w:beforeAutospacing="1" w:after="100" w:afterAutospacing="1" w:line="240" w:lineRule="auto"/>
        <w:jc w:val="left"/>
        <w:rPr>
          <w:rFonts w:cs="Times New Roman"/>
        </w:rPr>
      </w:pPr>
    </w:p>
    <w:p w14:paraId="19682F30" w14:textId="77777777" w:rsidR="000A50B5" w:rsidRDefault="000A50B5" w:rsidP="00EA00F9">
      <w:pPr>
        <w:spacing w:before="100" w:beforeAutospacing="1" w:after="100" w:afterAutospacing="1" w:line="240" w:lineRule="auto"/>
        <w:jc w:val="left"/>
        <w:rPr>
          <w:rFonts w:cs="Times New Roman"/>
        </w:rPr>
      </w:pPr>
    </w:p>
    <w:p w14:paraId="56879DBC" w14:textId="77777777" w:rsidR="000A50B5" w:rsidRDefault="000A50B5" w:rsidP="00EA00F9">
      <w:pPr>
        <w:spacing w:before="100" w:beforeAutospacing="1" w:after="100" w:afterAutospacing="1" w:line="240" w:lineRule="auto"/>
        <w:jc w:val="left"/>
        <w:rPr>
          <w:rFonts w:cs="Times New Roman"/>
        </w:rPr>
      </w:pPr>
    </w:p>
    <w:p w14:paraId="2D4E3C68" w14:textId="7D17B912" w:rsidR="009D3AB3" w:rsidRDefault="002A0928" w:rsidP="000A50B5">
      <w:pPr>
        <w:spacing w:before="100" w:beforeAutospacing="1" w:after="100" w:afterAutospacing="1" w:line="240" w:lineRule="auto"/>
        <w:jc w:val="center"/>
      </w:pPr>
      <w:r>
        <w:rPr>
          <w:rStyle w:val="Strong"/>
          <w:rFonts w:eastAsiaTheme="majorEastAsia"/>
        </w:rPr>
        <w:t>Table IV:</w:t>
      </w:r>
      <w:r>
        <w:t xml:space="preserve"> Multi-method comparison showing the trade-off between reconstruction quality and residual object removal.</w:t>
      </w:r>
    </w:p>
    <w:tbl>
      <w:tblPr>
        <w:tblStyle w:val="GridTable1Light"/>
        <w:tblW w:w="0" w:type="auto"/>
        <w:tblLook w:val="04A0" w:firstRow="1" w:lastRow="0" w:firstColumn="1" w:lastColumn="0" w:noHBand="0" w:noVBand="1"/>
      </w:tblPr>
      <w:tblGrid>
        <w:gridCol w:w="1081"/>
        <w:gridCol w:w="2018"/>
        <w:gridCol w:w="916"/>
        <w:gridCol w:w="852"/>
        <w:gridCol w:w="946"/>
        <w:gridCol w:w="1026"/>
        <w:gridCol w:w="1622"/>
        <w:gridCol w:w="889"/>
      </w:tblGrid>
      <w:tr w:rsidR="002A0928" w:rsidRPr="002A0928" w14:paraId="4C42DD70" w14:textId="77777777" w:rsidTr="00D63E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4E324" w14:textId="77777777" w:rsidR="002A0928" w:rsidRPr="002A0928" w:rsidRDefault="002A0928" w:rsidP="002A0928">
            <w:pPr>
              <w:jc w:val="center"/>
              <w:rPr>
                <w:rFonts w:cs="Times New Roman"/>
                <w:b w:val="0"/>
                <w:bCs w:val="0"/>
              </w:rPr>
            </w:pPr>
            <w:r w:rsidRPr="002A0928">
              <w:rPr>
                <w:rFonts w:cs="Times New Roman"/>
              </w:rPr>
              <w:t>Method</w:t>
            </w:r>
          </w:p>
        </w:tc>
        <w:tc>
          <w:tcPr>
            <w:tcW w:w="0" w:type="auto"/>
            <w:hideMark/>
          </w:tcPr>
          <w:p w14:paraId="68FAB684" w14:textId="77777777" w:rsidR="002A0928" w:rsidRPr="002A0928" w:rsidRDefault="002A0928" w:rsidP="002A092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Strategy</w:t>
            </w:r>
          </w:p>
        </w:tc>
        <w:tc>
          <w:tcPr>
            <w:tcW w:w="0" w:type="auto"/>
            <w:hideMark/>
          </w:tcPr>
          <w:p w14:paraId="7538C901"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PSNR ↑</w:t>
            </w:r>
          </w:p>
        </w:tc>
        <w:tc>
          <w:tcPr>
            <w:tcW w:w="0" w:type="auto"/>
            <w:hideMark/>
          </w:tcPr>
          <w:p w14:paraId="1E843083"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SSIM ↑</w:t>
            </w:r>
          </w:p>
        </w:tc>
        <w:tc>
          <w:tcPr>
            <w:tcW w:w="0" w:type="auto"/>
            <w:hideMark/>
          </w:tcPr>
          <w:p w14:paraId="5045E2E3"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LPIPS ↓</w:t>
            </w:r>
          </w:p>
        </w:tc>
        <w:tc>
          <w:tcPr>
            <w:tcW w:w="0" w:type="auto"/>
            <w:hideMark/>
          </w:tcPr>
          <w:p w14:paraId="241DFB61"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OUT-SSIM ↑</w:t>
            </w:r>
          </w:p>
        </w:tc>
        <w:tc>
          <w:tcPr>
            <w:tcW w:w="0" w:type="auto"/>
            <w:hideMark/>
          </w:tcPr>
          <w:p w14:paraId="2D4174B5"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Remaining Persons ↓</w:t>
            </w:r>
          </w:p>
        </w:tc>
        <w:tc>
          <w:tcPr>
            <w:tcW w:w="0" w:type="auto"/>
            <w:hideMark/>
          </w:tcPr>
          <w:p w14:paraId="43270DA2" w14:textId="77777777" w:rsidR="002A0928" w:rsidRPr="002A0928" w:rsidRDefault="002A0928" w:rsidP="002A0928">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A0928">
              <w:rPr>
                <w:rFonts w:cs="Times New Roman"/>
              </w:rPr>
              <w:t>Time (s) ↓</w:t>
            </w:r>
          </w:p>
        </w:tc>
      </w:tr>
      <w:tr w:rsidR="002A0928" w:rsidRPr="002A0928" w14:paraId="3CBCE4ED" w14:textId="77777777" w:rsidTr="00D63EEB">
        <w:tc>
          <w:tcPr>
            <w:cnfStyle w:val="001000000000" w:firstRow="0" w:lastRow="0" w:firstColumn="1" w:lastColumn="0" w:oddVBand="0" w:evenVBand="0" w:oddHBand="0" w:evenHBand="0" w:firstRowFirstColumn="0" w:firstRowLastColumn="0" w:lastRowFirstColumn="0" w:lastRowLastColumn="0"/>
            <w:tcW w:w="0" w:type="auto"/>
            <w:hideMark/>
          </w:tcPr>
          <w:p w14:paraId="3C35E682" w14:textId="77777777" w:rsidR="002A0928" w:rsidRPr="002A0928" w:rsidRDefault="002A0928" w:rsidP="002A0928">
            <w:pPr>
              <w:jc w:val="left"/>
              <w:rPr>
                <w:rFonts w:cs="Times New Roman"/>
              </w:rPr>
            </w:pPr>
            <w:r w:rsidRPr="002A0928">
              <w:rPr>
                <w:rFonts w:cs="Times New Roman"/>
              </w:rPr>
              <w:t>Method A</w:t>
            </w:r>
          </w:p>
        </w:tc>
        <w:tc>
          <w:tcPr>
            <w:tcW w:w="0" w:type="auto"/>
            <w:hideMark/>
          </w:tcPr>
          <w:p w14:paraId="7AD8D460" w14:textId="77777777" w:rsidR="002A0928" w:rsidRPr="002A0928" w:rsidRDefault="002A0928" w:rsidP="002A0928">
            <w:pPr>
              <w:jc w:val="lef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Single-shot global removal</w:t>
            </w:r>
          </w:p>
        </w:tc>
        <w:tc>
          <w:tcPr>
            <w:tcW w:w="0" w:type="auto"/>
            <w:hideMark/>
          </w:tcPr>
          <w:p w14:paraId="6B586E31"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13.355</w:t>
            </w:r>
          </w:p>
        </w:tc>
        <w:tc>
          <w:tcPr>
            <w:tcW w:w="0" w:type="auto"/>
            <w:hideMark/>
          </w:tcPr>
          <w:p w14:paraId="3A884FCD"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0.453</w:t>
            </w:r>
          </w:p>
        </w:tc>
        <w:tc>
          <w:tcPr>
            <w:tcW w:w="0" w:type="auto"/>
            <w:hideMark/>
          </w:tcPr>
          <w:p w14:paraId="1A6A4B02"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0.434</w:t>
            </w:r>
          </w:p>
        </w:tc>
        <w:tc>
          <w:tcPr>
            <w:tcW w:w="0" w:type="auto"/>
            <w:hideMark/>
          </w:tcPr>
          <w:p w14:paraId="7ACC55E7"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0.545</w:t>
            </w:r>
          </w:p>
        </w:tc>
        <w:tc>
          <w:tcPr>
            <w:tcW w:w="0" w:type="auto"/>
            <w:hideMark/>
          </w:tcPr>
          <w:p w14:paraId="0C087861"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3.130</w:t>
            </w:r>
          </w:p>
        </w:tc>
        <w:tc>
          <w:tcPr>
            <w:tcW w:w="0" w:type="auto"/>
            <w:hideMark/>
          </w:tcPr>
          <w:p w14:paraId="3BFEE5A6"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0.167</w:t>
            </w:r>
          </w:p>
        </w:tc>
      </w:tr>
      <w:tr w:rsidR="002A0928" w:rsidRPr="002A0928" w14:paraId="537FCEB7" w14:textId="77777777" w:rsidTr="00D63EEB">
        <w:tc>
          <w:tcPr>
            <w:cnfStyle w:val="001000000000" w:firstRow="0" w:lastRow="0" w:firstColumn="1" w:lastColumn="0" w:oddVBand="0" w:evenVBand="0" w:oddHBand="0" w:evenHBand="0" w:firstRowFirstColumn="0" w:firstRowLastColumn="0" w:lastRowFirstColumn="0" w:lastRowLastColumn="0"/>
            <w:tcW w:w="0" w:type="auto"/>
            <w:hideMark/>
          </w:tcPr>
          <w:p w14:paraId="35A726D9" w14:textId="77777777" w:rsidR="002A0928" w:rsidRPr="002A0928" w:rsidRDefault="002A0928" w:rsidP="002A0928">
            <w:pPr>
              <w:jc w:val="left"/>
              <w:rPr>
                <w:rFonts w:cs="Times New Roman"/>
              </w:rPr>
            </w:pPr>
            <w:r w:rsidRPr="002A0928">
              <w:rPr>
                <w:rFonts w:cs="Times New Roman"/>
              </w:rPr>
              <w:t>Method B</w:t>
            </w:r>
          </w:p>
        </w:tc>
        <w:tc>
          <w:tcPr>
            <w:tcW w:w="0" w:type="auto"/>
            <w:hideMark/>
          </w:tcPr>
          <w:p w14:paraId="688A28FF" w14:textId="77777777" w:rsidR="002A0928" w:rsidRPr="002A0928" w:rsidRDefault="002A0928" w:rsidP="002A0928">
            <w:pPr>
              <w:jc w:val="lef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Progressive global removal</w:t>
            </w:r>
          </w:p>
        </w:tc>
        <w:tc>
          <w:tcPr>
            <w:tcW w:w="0" w:type="auto"/>
            <w:hideMark/>
          </w:tcPr>
          <w:p w14:paraId="1753BA7F"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12.794</w:t>
            </w:r>
          </w:p>
        </w:tc>
        <w:tc>
          <w:tcPr>
            <w:tcW w:w="0" w:type="auto"/>
            <w:hideMark/>
          </w:tcPr>
          <w:p w14:paraId="02265748"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0.397</w:t>
            </w:r>
          </w:p>
        </w:tc>
        <w:tc>
          <w:tcPr>
            <w:tcW w:w="0" w:type="auto"/>
            <w:hideMark/>
          </w:tcPr>
          <w:p w14:paraId="13EF2107"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0.492</w:t>
            </w:r>
          </w:p>
        </w:tc>
        <w:tc>
          <w:tcPr>
            <w:tcW w:w="0" w:type="auto"/>
            <w:hideMark/>
          </w:tcPr>
          <w:p w14:paraId="57D2C20A"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0.476</w:t>
            </w:r>
          </w:p>
        </w:tc>
        <w:tc>
          <w:tcPr>
            <w:tcW w:w="0" w:type="auto"/>
            <w:hideMark/>
          </w:tcPr>
          <w:p w14:paraId="4B6AE8D3"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4.385</w:t>
            </w:r>
          </w:p>
        </w:tc>
        <w:tc>
          <w:tcPr>
            <w:tcW w:w="0" w:type="auto"/>
            <w:hideMark/>
          </w:tcPr>
          <w:p w14:paraId="5F72D5C5"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1.047</w:t>
            </w:r>
          </w:p>
        </w:tc>
      </w:tr>
      <w:tr w:rsidR="002A0928" w:rsidRPr="002A0928" w14:paraId="49329669" w14:textId="77777777" w:rsidTr="00D63EEB">
        <w:tc>
          <w:tcPr>
            <w:cnfStyle w:val="001000000000" w:firstRow="0" w:lastRow="0" w:firstColumn="1" w:lastColumn="0" w:oddVBand="0" w:evenVBand="0" w:oddHBand="0" w:evenHBand="0" w:firstRowFirstColumn="0" w:firstRowLastColumn="0" w:lastRowFirstColumn="0" w:lastRowLastColumn="0"/>
            <w:tcW w:w="0" w:type="auto"/>
            <w:hideMark/>
          </w:tcPr>
          <w:p w14:paraId="692A2EC0" w14:textId="77777777" w:rsidR="002A0928" w:rsidRPr="002A0928" w:rsidRDefault="002A0928" w:rsidP="002A0928">
            <w:pPr>
              <w:jc w:val="left"/>
              <w:rPr>
                <w:rFonts w:cs="Times New Roman"/>
              </w:rPr>
            </w:pPr>
            <w:r w:rsidRPr="002A0928">
              <w:rPr>
                <w:rFonts w:cs="Times New Roman"/>
              </w:rPr>
              <w:t>Method C</w:t>
            </w:r>
          </w:p>
        </w:tc>
        <w:tc>
          <w:tcPr>
            <w:tcW w:w="0" w:type="auto"/>
            <w:hideMark/>
          </w:tcPr>
          <w:p w14:paraId="125067A6" w14:textId="77777777" w:rsidR="002A0928" w:rsidRPr="002A0928" w:rsidRDefault="002A0928" w:rsidP="002A0928">
            <w:pPr>
              <w:jc w:val="lef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Progressive local crop-based removal</w:t>
            </w:r>
          </w:p>
        </w:tc>
        <w:tc>
          <w:tcPr>
            <w:tcW w:w="0" w:type="auto"/>
            <w:hideMark/>
          </w:tcPr>
          <w:p w14:paraId="31A5145C"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13.963</w:t>
            </w:r>
          </w:p>
        </w:tc>
        <w:tc>
          <w:tcPr>
            <w:tcW w:w="0" w:type="auto"/>
            <w:hideMark/>
          </w:tcPr>
          <w:p w14:paraId="250AEB16"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0.583</w:t>
            </w:r>
          </w:p>
        </w:tc>
        <w:tc>
          <w:tcPr>
            <w:tcW w:w="0" w:type="auto"/>
            <w:hideMark/>
          </w:tcPr>
          <w:p w14:paraId="2EE9606B"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0.387</w:t>
            </w:r>
          </w:p>
        </w:tc>
        <w:tc>
          <w:tcPr>
            <w:tcW w:w="0" w:type="auto"/>
            <w:hideMark/>
          </w:tcPr>
          <w:p w14:paraId="4A24AFE7"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0.687</w:t>
            </w:r>
          </w:p>
        </w:tc>
        <w:tc>
          <w:tcPr>
            <w:tcW w:w="0" w:type="auto"/>
            <w:hideMark/>
          </w:tcPr>
          <w:p w14:paraId="7C7D123F"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4.125</w:t>
            </w:r>
          </w:p>
        </w:tc>
        <w:tc>
          <w:tcPr>
            <w:tcW w:w="0" w:type="auto"/>
            <w:hideMark/>
          </w:tcPr>
          <w:p w14:paraId="6531F937"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0.382</w:t>
            </w:r>
          </w:p>
        </w:tc>
      </w:tr>
      <w:tr w:rsidR="002A0928" w:rsidRPr="002A0928" w14:paraId="381F4DD4" w14:textId="77777777" w:rsidTr="00D63EEB">
        <w:tc>
          <w:tcPr>
            <w:cnfStyle w:val="001000000000" w:firstRow="0" w:lastRow="0" w:firstColumn="1" w:lastColumn="0" w:oddVBand="0" w:evenVBand="0" w:oddHBand="0" w:evenHBand="0" w:firstRowFirstColumn="0" w:firstRowLastColumn="0" w:lastRowFirstColumn="0" w:lastRowLastColumn="0"/>
            <w:tcW w:w="0" w:type="auto"/>
            <w:hideMark/>
          </w:tcPr>
          <w:p w14:paraId="34C11568" w14:textId="77777777" w:rsidR="002A0928" w:rsidRPr="002A0928" w:rsidRDefault="002A0928" w:rsidP="002A0928">
            <w:pPr>
              <w:jc w:val="left"/>
              <w:rPr>
                <w:rFonts w:cs="Times New Roman"/>
              </w:rPr>
            </w:pPr>
            <w:r w:rsidRPr="002A0928">
              <w:rPr>
                <w:rFonts w:cs="Times New Roman"/>
              </w:rPr>
              <w:t>Method D</w:t>
            </w:r>
          </w:p>
        </w:tc>
        <w:tc>
          <w:tcPr>
            <w:tcW w:w="0" w:type="auto"/>
            <w:hideMark/>
          </w:tcPr>
          <w:p w14:paraId="6E5F19C2" w14:textId="77777777" w:rsidR="002A0928" w:rsidRPr="002A0928" w:rsidRDefault="002A0928" w:rsidP="002A0928">
            <w:pPr>
              <w:jc w:val="lef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Hybrid residual refinement</w:t>
            </w:r>
          </w:p>
        </w:tc>
        <w:tc>
          <w:tcPr>
            <w:tcW w:w="0" w:type="auto"/>
            <w:hideMark/>
          </w:tcPr>
          <w:p w14:paraId="516C25A8"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12.736</w:t>
            </w:r>
          </w:p>
        </w:tc>
        <w:tc>
          <w:tcPr>
            <w:tcW w:w="0" w:type="auto"/>
            <w:hideMark/>
          </w:tcPr>
          <w:p w14:paraId="3CED7360"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0.398</w:t>
            </w:r>
          </w:p>
        </w:tc>
        <w:tc>
          <w:tcPr>
            <w:tcW w:w="0" w:type="auto"/>
            <w:hideMark/>
          </w:tcPr>
          <w:p w14:paraId="7C6FFF71"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0.546</w:t>
            </w:r>
          </w:p>
        </w:tc>
        <w:tc>
          <w:tcPr>
            <w:tcW w:w="0" w:type="auto"/>
            <w:hideMark/>
          </w:tcPr>
          <w:p w14:paraId="6FA77C85"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0.475</w:t>
            </w:r>
          </w:p>
        </w:tc>
        <w:tc>
          <w:tcPr>
            <w:tcW w:w="0" w:type="auto"/>
            <w:hideMark/>
          </w:tcPr>
          <w:p w14:paraId="0760FEDE"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b/>
                <w:bCs/>
              </w:rPr>
              <w:t>0.010</w:t>
            </w:r>
          </w:p>
        </w:tc>
        <w:tc>
          <w:tcPr>
            <w:tcW w:w="0" w:type="auto"/>
            <w:hideMark/>
          </w:tcPr>
          <w:p w14:paraId="2F1E4A90" w14:textId="77777777" w:rsidR="002A0928" w:rsidRPr="002A0928" w:rsidRDefault="002A0928" w:rsidP="002A092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2A0928">
              <w:rPr>
                <w:rFonts w:cs="Times New Roman"/>
              </w:rPr>
              <w:t>0.958</w:t>
            </w:r>
          </w:p>
        </w:tc>
      </w:tr>
    </w:tbl>
    <w:p w14:paraId="767FFFF1" w14:textId="77777777" w:rsidR="002A0928" w:rsidRPr="00EA00F9" w:rsidRDefault="002A0928" w:rsidP="00D63EEB">
      <w:pPr>
        <w:spacing w:before="100" w:beforeAutospacing="1" w:after="100" w:afterAutospacing="1" w:line="240" w:lineRule="auto"/>
        <w:rPr>
          <w:rFonts w:cs="Times New Roman"/>
        </w:rPr>
      </w:pPr>
    </w:p>
    <w:p w14:paraId="1AA1B6B7"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In contrast, Method D achieved the strongest residual removal performance, with the average remaining person count reduced close to zero. This shows that residual refinement was effective in suppressing detectable person-like regions. However, Method D produced lower reconstruction quality compared to Method C, indicating that aggressive residual removal can degrade visual realism and structural consistency.</w:t>
      </w:r>
    </w:p>
    <w:p w14:paraId="48EB38DC"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Figure 4.4 presents the quantitative comparison of Methods A–D across reconstruction and residual-removal metrics, while Figure 4.5 further analyzes the effect of mask area coverage and number of persons on performance. These findings show that object removal requires balancing two competing goals: producing visually realistic reconstructed backgrounds and fully suppressing the removed object. A method may achieve strong PSNR, SSIM, or LPIPS values while still leaving detectable object traces, whereas a method that strongly removes residual objects may introduce more visual artifacts.</w:t>
      </w:r>
    </w:p>
    <w:p w14:paraId="32135BCF" w14:textId="02F13A79" w:rsidR="00091287" w:rsidRDefault="00091287" w:rsidP="00EA00F9">
      <w:pPr>
        <w:pStyle w:val="NormalWeb"/>
      </w:pPr>
    </w:p>
    <w:p w14:paraId="5575BDD9" w14:textId="1BFAA51C" w:rsidR="007B3D46" w:rsidRPr="00E37606" w:rsidRDefault="007B3D46" w:rsidP="00E37606">
      <w:pPr>
        <w:spacing w:before="100" w:beforeAutospacing="1" w:after="100" w:afterAutospacing="1" w:line="240" w:lineRule="auto"/>
        <w:jc w:val="left"/>
        <w:rPr>
          <w:rFonts w:cs="Times New Roman"/>
        </w:rPr>
      </w:pPr>
      <w:r w:rsidRPr="007B3D46">
        <w:rPr>
          <w:rFonts w:cs="Times New Roman"/>
          <w:noProof/>
        </w:rPr>
        <w:drawing>
          <wp:inline distT="0" distB="0" distL="0" distR="0" wp14:anchorId="1714A5B3" wp14:editId="437308AE">
            <wp:extent cx="6316813" cy="1043354"/>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16813" cy="1043354"/>
                    </a:xfrm>
                    <a:prstGeom prst="rect">
                      <a:avLst/>
                    </a:prstGeom>
                    <a:noFill/>
                    <a:ln>
                      <a:noFill/>
                    </a:ln>
                  </pic:spPr>
                </pic:pic>
              </a:graphicData>
            </a:graphic>
          </wp:inline>
        </w:drawing>
      </w:r>
    </w:p>
    <w:p w14:paraId="5882E435" w14:textId="09AF4951" w:rsidR="00091287" w:rsidRPr="0039512C" w:rsidRDefault="00E37606" w:rsidP="0039512C">
      <w:pPr>
        <w:spacing w:before="100" w:beforeAutospacing="1" w:after="100" w:afterAutospacing="1" w:line="240" w:lineRule="auto"/>
        <w:jc w:val="center"/>
        <w:rPr>
          <w:rFonts w:cs="Times New Roman"/>
          <w:sz w:val="18"/>
          <w:szCs w:val="18"/>
        </w:rPr>
      </w:pPr>
      <w:bookmarkStart w:id="27" w:name="_Hlk228586816"/>
      <w:r w:rsidRPr="0039512C">
        <w:rPr>
          <w:rStyle w:val="Strong"/>
          <w:rFonts w:eastAsiaTheme="majorEastAsia"/>
          <w:sz w:val="18"/>
          <w:szCs w:val="18"/>
        </w:rPr>
        <w:t xml:space="preserve">Figure </w:t>
      </w:r>
      <w:r w:rsidR="00D044FD">
        <w:rPr>
          <w:rStyle w:val="Strong"/>
          <w:rFonts w:eastAsiaTheme="majorEastAsia"/>
          <w:sz w:val="18"/>
          <w:szCs w:val="18"/>
        </w:rPr>
        <w:t>9</w:t>
      </w:r>
      <w:r w:rsidRPr="0039512C">
        <w:rPr>
          <w:rStyle w:val="Strong"/>
          <w:rFonts w:eastAsiaTheme="majorEastAsia"/>
          <w:sz w:val="18"/>
          <w:szCs w:val="18"/>
        </w:rPr>
        <w:t>:</w:t>
      </w:r>
      <w:r w:rsidR="00D044FD">
        <w:rPr>
          <w:rStyle w:val="Strong"/>
          <w:rFonts w:eastAsiaTheme="majorEastAsia"/>
          <w:sz w:val="18"/>
          <w:szCs w:val="18"/>
        </w:rPr>
        <w:t xml:space="preserve"> </w:t>
      </w:r>
      <w:r w:rsidRPr="0039512C">
        <w:rPr>
          <w:rStyle w:val="Emphasis"/>
          <w:sz w:val="18"/>
          <w:szCs w:val="18"/>
        </w:rPr>
        <w:t>Per-image performance comparison of Methods A–D across PSNR, SSIM, LPIPS, and residual detection metrics, highlighting the trade-off between reconstruction quality and object removal effectiveness.</w:t>
      </w:r>
    </w:p>
    <w:bookmarkEnd w:id="27"/>
    <w:p w14:paraId="263C444C" w14:textId="77777777" w:rsidR="00EB3881" w:rsidRDefault="00EB3881" w:rsidP="00091287">
      <w:pPr>
        <w:spacing w:before="100" w:beforeAutospacing="1" w:after="100" w:afterAutospacing="1" w:line="240" w:lineRule="auto"/>
        <w:jc w:val="left"/>
        <w:rPr>
          <w:rFonts w:cs="Times New Roman"/>
        </w:rPr>
      </w:pPr>
    </w:p>
    <w:p w14:paraId="51035478" w14:textId="77777777" w:rsidR="00EB3881" w:rsidRDefault="00EB3881" w:rsidP="00091287">
      <w:pPr>
        <w:spacing w:before="100" w:beforeAutospacing="1" w:after="100" w:afterAutospacing="1" w:line="240" w:lineRule="auto"/>
        <w:jc w:val="left"/>
        <w:rPr>
          <w:rFonts w:cs="Times New Roman"/>
        </w:rPr>
      </w:pPr>
    </w:p>
    <w:p w14:paraId="0E7006B2" w14:textId="7828D1BE" w:rsidR="00C411CB" w:rsidRDefault="00E37606" w:rsidP="00091287">
      <w:pPr>
        <w:spacing w:before="100" w:beforeAutospacing="1" w:after="100" w:afterAutospacing="1" w:line="240" w:lineRule="auto"/>
        <w:jc w:val="left"/>
        <w:rPr>
          <w:rFonts w:cs="Times New Roman"/>
        </w:rPr>
      </w:pPr>
      <w:r w:rsidRPr="00E37606">
        <w:rPr>
          <w:rFonts w:cs="Times New Roman"/>
          <w:noProof/>
        </w:rPr>
        <w:drawing>
          <wp:inline distT="0" distB="0" distL="0" distR="0" wp14:anchorId="414BAEDE" wp14:editId="0D39AD01">
            <wp:extent cx="5943600" cy="1250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5A2D5800" w14:textId="77777777" w:rsidR="00EB3881" w:rsidRPr="00091287" w:rsidRDefault="00EB3881" w:rsidP="00420E90">
      <w:pPr>
        <w:spacing w:before="100" w:beforeAutospacing="1" w:after="100" w:afterAutospacing="1" w:line="240" w:lineRule="auto"/>
        <w:jc w:val="left"/>
        <w:rPr>
          <w:rFonts w:cs="Times New Roman"/>
        </w:rPr>
      </w:pPr>
    </w:p>
    <w:p w14:paraId="76AF791E" w14:textId="74645BF8" w:rsidR="00EB3881" w:rsidRPr="00EB3881" w:rsidRDefault="00E37606" w:rsidP="00420E90">
      <w:pPr>
        <w:spacing w:before="100" w:beforeAutospacing="1" w:after="100" w:afterAutospacing="1" w:line="240" w:lineRule="auto"/>
        <w:jc w:val="left"/>
        <w:rPr>
          <w:rStyle w:val="Emphasis"/>
          <w:sz w:val="18"/>
          <w:szCs w:val="18"/>
        </w:rPr>
      </w:pPr>
      <w:r w:rsidRPr="00EB3881">
        <w:rPr>
          <w:rStyle w:val="Strong"/>
          <w:rFonts w:eastAsiaTheme="majorEastAsia"/>
          <w:sz w:val="18"/>
          <w:szCs w:val="18"/>
        </w:rPr>
        <w:t xml:space="preserve">Figure </w:t>
      </w:r>
      <w:r w:rsidR="00D044FD">
        <w:rPr>
          <w:rStyle w:val="Strong"/>
          <w:rFonts w:eastAsiaTheme="majorEastAsia"/>
          <w:sz w:val="18"/>
          <w:szCs w:val="18"/>
        </w:rPr>
        <w:t>10</w:t>
      </w:r>
      <w:r w:rsidRPr="00EB3881">
        <w:rPr>
          <w:rStyle w:val="Strong"/>
          <w:rFonts w:eastAsiaTheme="majorEastAsia"/>
          <w:sz w:val="18"/>
          <w:szCs w:val="18"/>
        </w:rPr>
        <w:t>:</w:t>
      </w:r>
      <w:r w:rsidR="00065671" w:rsidRPr="00EB3881">
        <w:rPr>
          <w:rStyle w:val="Strong"/>
          <w:rFonts w:eastAsiaTheme="majorEastAsia"/>
          <w:sz w:val="18"/>
          <w:szCs w:val="18"/>
        </w:rPr>
        <w:t xml:space="preserve"> </w:t>
      </w:r>
      <w:r w:rsidRPr="004812D4">
        <w:rPr>
          <w:rStyle w:val="Emphasis"/>
          <w:sz w:val="18"/>
          <w:szCs w:val="18"/>
        </w:rPr>
        <w:t>Trade-off analysis of reconstruction quality and object removal effectiveness under increasing scene complexity.</w:t>
      </w:r>
    </w:p>
    <w:p w14:paraId="4AEFC51E" w14:textId="39B52DEC" w:rsidR="00EB3881" w:rsidRPr="00EB3881" w:rsidRDefault="00E37606" w:rsidP="00420E90">
      <w:pPr>
        <w:spacing w:before="100" w:beforeAutospacing="1" w:after="100" w:afterAutospacing="1" w:line="240" w:lineRule="auto"/>
        <w:jc w:val="left"/>
        <w:rPr>
          <w:rStyle w:val="Emphasis"/>
          <w:sz w:val="18"/>
          <w:szCs w:val="18"/>
        </w:rPr>
      </w:pPr>
      <w:r w:rsidRPr="00EB3881">
        <w:rPr>
          <w:rStyle w:val="Emphasis"/>
          <w:sz w:val="18"/>
          <w:szCs w:val="18"/>
        </w:rPr>
        <w:t xml:space="preserve"> </w:t>
      </w:r>
      <w:r w:rsidRPr="00EB3881">
        <w:rPr>
          <w:rStyle w:val="Emphasis"/>
          <w:b/>
          <w:bCs/>
          <w:sz w:val="18"/>
          <w:szCs w:val="18"/>
        </w:rPr>
        <w:t>(a)</w:t>
      </w:r>
      <w:r w:rsidRPr="00EB3881">
        <w:rPr>
          <w:rStyle w:val="Emphasis"/>
          <w:sz w:val="18"/>
          <w:szCs w:val="18"/>
        </w:rPr>
        <w:t xml:space="preserve"> PSNR decreases as mask area coverage increases, highlighting the difficulty of reconstructing large missing regions. </w:t>
      </w:r>
    </w:p>
    <w:p w14:paraId="57B79AA9" w14:textId="6FED0BB2" w:rsidR="00EB3881" w:rsidRPr="00EB3881" w:rsidRDefault="00420E90" w:rsidP="00420E90">
      <w:pPr>
        <w:spacing w:before="100" w:beforeAutospacing="1" w:after="100" w:afterAutospacing="1" w:line="240" w:lineRule="auto"/>
        <w:jc w:val="left"/>
        <w:rPr>
          <w:rStyle w:val="Emphasis"/>
          <w:sz w:val="18"/>
          <w:szCs w:val="18"/>
        </w:rPr>
      </w:pPr>
      <w:r>
        <w:rPr>
          <w:rStyle w:val="Emphasis"/>
          <w:b/>
          <w:bCs/>
          <w:sz w:val="18"/>
          <w:szCs w:val="18"/>
        </w:rPr>
        <w:t xml:space="preserve"> </w:t>
      </w:r>
      <w:r w:rsidR="00E37606" w:rsidRPr="00EB3881">
        <w:rPr>
          <w:rStyle w:val="Emphasis"/>
          <w:b/>
          <w:bCs/>
          <w:sz w:val="18"/>
          <w:szCs w:val="18"/>
        </w:rPr>
        <w:t>(b)</w:t>
      </w:r>
      <w:r w:rsidR="00E37606" w:rsidRPr="00EB3881">
        <w:rPr>
          <w:rStyle w:val="Emphasis"/>
          <w:sz w:val="18"/>
          <w:szCs w:val="18"/>
        </w:rPr>
        <w:t xml:space="preserve"> Remaining detected persons decrease significantly for the hybrid method, demonstrating superior object removal capability. </w:t>
      </w:r>
    </w:p>
    <w:p w14:paraId="6A02C072" w14:textId="73E6A4AC" w:rsidR="00284D8A" w:rsidRPr="00EB3881" w:rsidRDefault="00420E90" w:rsidP="00420E90">
      <w:pPr>
        <w:spacing w:before="100" w:beforeAutospacing="1" w:after="100" w:afterAutospacing="1" w:line="240" w:lineRule="auto"/>
        <w:jc w:val="left"/>
        <w:rPr>
          <w:rStyle w:val="Emphasis"/>
          <w:sz w:val="18"/>
          <w:szCs w:val="18"/>
        </w:rPr>
      </w:pPr>
      <w:r>
        <w:rPr>
          <w:rStyle w:val="Emphasis"/>
          <w:b/>
          <w:bCs/>
          <w:sz w:val="18"/>
          <w:szCs w:val="18"/>
        </w:rPr>
        <w:t xml:space="preserve"> </w:t>
      </w:r>
      <w:r w:rsidR="00E37606" w:rsidRPr="00EB3881">
        <w:rPr>
          <w:rStyle w:val="Emphasis"/>
          <w:b/>
          <w:bCs/>
          <w:sz w:val="18"/>
          <w:szCs w:val="18"/>
        </w:rPr>
        <w:t>(c)</w:t>
      </w:r>
      <w:r w:rsidR="00E37606" w:rsidRPr="00EB3881">
        <w:rPr>
          <w:rStyle w:val="Emphasis"/>
          <w:sz w:val="18"/>
          <w:szCs w:val="18"/>
        </w:rPr>
        <w:t xml:space="preserve"> PSNR variation with the number of persons indicates performance degradation in crowded scenes.</w:t>
      </w:r>
    </w:p>
    <w:p w14:paraId="03513464" w14:textId="77777777" w:rsidR="00330B50" w:rsidRDefault="00330B50" w:rsidP="00420E90">
      <w:pPr>
        <w:spacing w:before="100" w:beforeAutospacing="1" w:after="100" w:afterAutospacing="1" w:line="240" w:lineRule="auto"/>
      </w:pPr>
    </w:p>
    <w:p w14:paraId="3ED1C77B" w14:textId="77777777" w:rsidR="00420E90" w:rsidRDefault="00420E90" w:rsidP="00420E90">
      <w:pPr>
        <w:spacing w:before="100" w:beforeAutospacing="1" w:after="100" w:afterAutospacing="1" w:line="240" w:lineRule="auto"/>
      </w:pPr>
    </w:p>
    <w:p w14:paraId="67F01350" w14:textId="77777777" w:rsidR="00330B50" w:rsidRPr="00065671" w:rsidRDefault="00330B50" w:rsidP="00065671">
      <w:pPr>
        <w:spacing w:before="100" w:beforeAutospacing="1" w:after="100" w:afterAutospacing="1" w:line="240" w:lineRule="auto"/>
        <w:jc w:val="center"/>
      </w:pPr>
    </w:p>
    <w:p w14:paraId="4ABA50F2" w14:textId="77777777" w:rsidR="00284D8A" w:rsidRDefault="00284D8A" w:rsidP="00284D8A">
      <w:pPr>
        <w:pStyle w:val="Heading2"/>
      </w:pPr>
      <w:bookmarkStart w:id="28" w:name="_Toc228578465"/>
      <w:r>
        <w:rPr>
          <w:rStyle w:val="Strong"/>
          <w:b w:val="0"/>
          <w:bCs/>
        </w:rPr>
        <w:t>4.5 Stage-wise Development of the Final Pipeline</w:t>
      </w:r>
      <w:bookmarkEnd w:id="28"/>
    </w:p>
    <w:p w14:paraId="68C04162"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Following the multi-method comparison and trade-off analysis, the experimental findings were consolidated into a structured and reproducible pipeline. Instead of treating detection, masking, and reconstruction as separate experiments, the system was organized into a sequence of well-defined stages to ensure consistency, stability, and scalability.</w:t>
      </w:r>
    </w:p>
    <w:p w14:paraId="329934E7"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development began with a unified data preparation stage, where a subset of 200 images containing multiple person instances was selected from a COCO-style dataset. Each image was processed using YOLOv8x-seg to detect person instances and generate corresponding segmentation masks. This ensured that all images were paired with consistent instance-level mask information, forming the basis for subsequent processing and evaluation.</w:t>
      </w:r>
    </w:p>
    <w:p w14:paraId="3A8F55C3"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improve data quality and reliability, a filtering stage was introduced. Automatically generated masks were evaluated based on their coverage and structure, and images with extremely small, excessively large, or noisy masks were removed. This resulted in a refined dataset of 104 samples. The dataset was then organized into structured splits for controlled experimentation, enabling consistent comparison across different pipeline configurations.</w:t>
      </w:r>
    </w:p>
    <w:p w14:paraId="27D9FD7F"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 xml:space="preserve">The core pipeline was established through a multi-stage design integrating detection, mask refinement, global reconstruction, and local refinement. After detection, raw masks were processed </w:t>
      </w:r>
      <w:r w:rsidRPr="00284D8A">
        <w:rPr>
          <w:rFonts w:ascii="Times New Roman" w:hAnsi="Times New Roman" w:cs="Times New Roman"/>
        </w:rPr>
        <w:lastRenderedPageBreak/>
        <w:t>using morphological operations to remove noise, fill gaps, and improve boundary quality. Additional smoothing and feathering techniques were applied to reduce sharp transitions, while a context ring was generated around the masked region to preserve surrounding structural information.</w:t>
      </w:r>
    </w:p>
    <w:p w14:paraId="70DEBAF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reconstruction stage follows a hybrid global–local strategy. A global inpainting model (LaMa) is first applied to reconstruct the overall structure of the scene, ensuring spatial consistency across the image. However, since global reconstruction alone may produce smooth or less detailed textures, a second stage performs local refinement using a diffusion-based inpainting model (Stable Diffusion 2). This refinement is applied to cropped regions around the masked area, allowing the model to focus on improving fine details and perceptual realism. The refined region is then blended back into the full image using smooth transitions to avoid visible artifacts.</w:t>
      </w:r>
    </w:p>
    <w:p w14:paraId="2BB6862B"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further enhance stability and output quality, additional refinements were incorporated into the pipeline. Mask boundaries were handled more consistently to reduce edge artifacts, and blending operations were improved to ensure seamless integration between reconstructed and original regions. The execution flow was also stabilized to handle complex cases such as overlapping masks and large removal regions, resulting in more reliable outputs across diverse scenes.</w:t>
      </w:r>
    </w:p>
    <w:p w14:paraId="1445F89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An additional refinement stage was explored using a lightweight learning-based model. This approach attempted to learn residual corrections on top of the reconstructed outputs using a compact U-Net architecture trained on synthetically generated data. While this method showed limited improvements in certain cases, it did not consistently outperform the hybrid reconstruction pipeline. Therefore, it was not included in the final system but remains a potential direction for future improvement.</w:t>
      </w:r>
    </w:p>
    <w:p w14:paraId="5B5D7717" w14:textId="3F40A58D" w:rsidR="00284D8A" w:rsidRDefault="00284D8A" w:rsidP="00284D8A">
      <w:pPr>
        <w:pStyle w:val="NormalWeb"/>
        <w:rPr>
          <w:rFonts w:ascii="Times New Roman" w:hAnsi="Times New Roman" w:cs="Times New Roman"/>
        </w:rPr>
      </w:pPr>
      <w:r w:rsidRPr="00284D8A">
        <w:rPr>
          <w:rFonts w:ascii="Times New Roman" w:hAnsi="Times New Roman" w:cs="Times New Roman"/>
        </w:rPr>
        <w:t>Overall, this stage-wise development transformed the system into a cohesive framework that integrates instance-aware detection, refined mask generation, global structural reconstruction, and local diffusion-based enhancement. This structured design provides a stable and scalable foundation for the final evaluation presented in the next section.</w:t>
      </w:r>
    </w:p>
    <w:p w14:paraId="457D6B93" w14:textId="50C56AAB" w:rsidR="00771257" w:rsidRPr="00771257" w:rsidRDefault="00420E90" w:rsidP="00771257">
      <w:pPr>
        <w:spacing w:before="100" w:beforeAutospacing="1" w:after="100" w:afterAutospacing="1" w:line="240" w:lineRule="auto"/>
        <w:jc w:val="left"/>
        <w:rPr>
          <w:rFonts w:cs="Times New Roman"/>
        </w:rPr>
      </w:pPr>
      <w:r>
        <w:rPr>
          <w:rFonts w:cs="Times New Roman"/>
        </w:rPr>
        <w:lastRenderedPageBreak/>
        <w:t xml:space="preserve">        </w:t>
      </w:r>
      <w:r w:rsidR="00771257" w:rsidRPr="00771257">
        <w:rPr>
          <w:rFonts w:cs="Times New Roman"/>
          <w:noProof/>
        </w:rPr>
        <w:drawing>
          <wp:inline distT="0" distB="0" distL="0" distR="0" wp14:anchorId="4A4B4AB2" wp14:editId="31EFFBFD">
            <wp:extent cx="5423130" cy="5978769"/>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0982" cy="5987426"/>
                    </a:xfrm>
                    <a:prstGeom prst="rect">
                      <a:avLst/>
                    </a:prstGeom>
                    <a:noFill/>
                    <a:ln>
                      <a:noFill/>
                    </a:ln>
                  </pic:spPr>
                </pic:pic>
              </a:graphicData>
            </a:graphic>
          </wp:inline>
        </w:drawing>
      </w:r>
    </w:p>
    <w:p w14:paraId="2E1BD7FB" w14:textId="369B6340" w:rsidR="00771257" w:rsidRPr="00B72FE8" w:rsidRDefault="00771257" w:rsidP="00284D8A">
      <w:pPr>
        <w:pStyle w:val="NormalWeb"/>
        <w:rPr>
          <w:sz w:val="18"/>
          <w:szCs w:val="18"/>
        </w:rPr>
      </w:pPr>
      <w:bookmarkStart w:id="29" w:name="_Hlk228586599"/>
      <w:r w:rsidRPr="00B72FE8">
        <w:rPr>
          <w:rStyle w:val="Strong"/>
          <w:rFonts w:ascii="Times New Roman" w:hAnsi="Times New Roman" w:cs="Times New Roman"/>
          <w:sz w:val="18"/>
          <w:szCs w:val="18"/>
        </w:rPr>
        <w:t>Figure</w:t>
      </w:r>
      <w:r w:rsidR="00B72FE8" w:rsidRPr="00B72FE8">
        <w:rPr>
          <w:rStyle w:val="Strong"/>
          <w:rFonts w:ascii="Times New Roman" w:hAnsi="Times New Roman" w:cs="Times New Roman"/>
          <w:sz w:val="18"/>
          <w:szCs w:val="18"/>
        </w:rPr>
        <w:t xml:space="preserve"> 11</w:t>
      </w:r>
      <w:r w:rsidRPr="00B72FE8">
        <w:rPr>
          <w:rStyle w:val="Strong"/>
          <w:rFonts w:ascii="Times New Roman" w:hAnsi="Times New Roman" w:cs="Times New Roman"/>
          <w:sz w:val="18"/>
          <w:szCs w:val="18"/>
        </w:rPr>
        <w:t xml:space="preserve">: </w:t>
      </w:r>
      <w:r w:rsidRPr="00C14795">
        <w:rPr>
          <w:rStyle w:val="Emphasis"/>
          <w:rFonts w:ascii="Times New Roman" w:hAnsi="Times New Roman" w:cs="Times New Roman"/>
          <w:b/>
          <w:bCs/>
          <w:sz w:val="18"/>
          <w:szCs w:val="18"/>
        </w:rPr>
        <w:t>Stage-wise evolution of the proposed instance-aware object removal pipeline</w:t>
      </w:r>
      <w:bookmarkEnd w:id="29"/>
      <w:r w:rsidRPr="00C14795">
        <w:rPr>
          <w:rStyle w:val="Emphasis"/>
          <w:rFonts w:ascii="Times New Roman" w:hAnsi="Times New Roman" w:cs="Times New Roman"/>
          <w:b/>
          <w:bCs/>
          <w:sz w:val="18"/>
          <w:szCs w:val="18"/>
        </w:rPr>
        <w:t>.</w:t>
      </w:r>
      <w:r w:rsidRPr="00B72FE8">
        <w:rPr>
          <w:rStyle w:val="Emphasis"/>
          <w:rFonts w:ascii="Times New Roman" w:hAnsi="Times New Roman" w:cs="Times New Roman"/>
          <w:sz w:val="18"/>
          <w:szCs w:val="18"/>
        </w:rPr>
        <w:t xml:space="preserve"> The system progresses from initial data preparation and filtering to a hybrid global–local reconstruction framework. The improved Stage 2 (V2) represents the finalized pipeline used for evaluation, while Stage 3 illustrates an experimental learning-based refinement extension.</w:t>
      </w:r>
    </w:p>
    <w:p w14:paraId="3AE83B25" w14:textId="45ED7257" w:rsidR="00091287" w:rsidRDefault="00091287" w:rsidP="00091287">
      <w:pPr>
        <w:pStyle w:val="NormalWeb"/>
      </w:pPr>
    </w:p>
    <w:p w14:paraId="217D1F96" w14:textId="77777777" w:rsidR="00203AB4" w:rsidRDefault="00203AB4" w:rsidP="00203AB4">
      <w:pPr>
        <w:pStyle w:val="Heading2"/>
      </w:pPr>
      <w:bookmarkStart w:id="30" w:name="_Toc228578466"/>
      <w:r>
        <w:rPr>
          <w:rStyle w:val="Strong"/>
          <w:b w:val="0"/>
          <w:bCs/>
        </w:rPr>
        <w:t>4.6 Final Proposed Method Evaluation</w:t>
      </w:r>
      <w:bookmarkEnd w:id="30"/>
    </w:p>
    <w:p w14:paraId="58317C81"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final proposed method corresponds to the improved Stage 2 V2 pipeline, which integrates the major refinements developed throughout the project. This pipeline combines refined mask processing, context-aware cropping, LaMa-based global reconstruction, Stable Diffusion 2-based </w:t>
      </w:r>
      <w:r w:rsidRPr="00203AB4">
        <w:rPr>
          <w:rFonts w:ascii="Times New Roman" w:hAnsi="Times New Roman" w:cs="Times New Roman"/>
        </w:rPr>
        <w:lastRenderedPageBreak/>
        <w:t>local refinement, smooth blending, and second-pass refinement. The method was evaluated on the filtered dataset of 104 valid multi-person images.</w:t>
      </w:r>
    </w:p>
    <w:p w14:paraId="7D8257D9" w14:textId="77777777" w:rsid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quantitative results show that the final pipeline achieved an average PSNR of approximately </w:t>
      </w:r>
      <w:r w:rsidRPr="00203AB4">
        <w:rPr>
          <w:rStyle w:val="Strong"/>
          <w:rFonts w:ascii="Times New Roman" w:hAnsi="Times New Roman" w:cs="Times New Roman"/>
        </w:rPr>
        <w:t>18.17</w:t>
      </w:r>
      <w:r w:rsidRPr="00203AB4">
        <w:rPr>
          <w:rFonts w:ascii="Times New Roman" w:hAnsi="Times New Roman" w:cs="Times New Roman"/>
        </w:rPr>
        <w:t xml:space="preserve">, SSIM of </w:t>
      </w:r>
      <w:r w:rsidRPr="00203AB4">
        <w:rPr>
          <w:rStyle w:val="Strong"/>
          <w:rFonts w:ascii="Times New Roman" w:hAnsi="Times New Roman" w:cs="Times New Roman"/>
        </w:rPr>
        <w:t>0.713</w:t>
      </w:r>
      <w:r w:rsidRPr="00203AB4">
        <w:rPr>
          <w:rFonts w:ascii="Times New Roman" w:hAnsi="Times New Roman" w:cs="Times New Roman"/>
        </w:rPr>
        <w:t xml:space="preserve">, and OUT-SSIM of </w:t>
      </w:r>
      <w:r w:rsidRPr="00203AB4">
        <w:rPr>
          <w:rStyle w:val="Strong"/>
          <w:rFonts w:ascii="Times New Roman" w:hAnsi="Times New Roman" w:cs="Times New Roman"/>
        </w:rPr>
        <w:t>0.774</w:t>
      </w:r>
      <w:r w:rsidRPr="00203AB4">
        <w:rPr>
          <w:rFonts w:ascii="Times New Roman" w:hAnsi="Times New Roman" w:cs="Times New Roman"/>
        </w:rPr>
        <w:t>. These values indicate that the proposed method was able to reconstruct masked regions with reasonable structural quality while preserving the non-masked areas effectively. Compared with earlier experiments, the final pipeline produced more stable and visually coherent reconstructions, especially in cases where the removed region had moderate mask coverage.</w:t>
      </w:r>
    </w:p>
    <w:p w14:paraId="76A69E13" w14:textId="71D6500E" w:rsidR="00DE5A9C" w:rsidRPr="00DE5A9C" w:rsidRDefault="003E743F" w:rsidP="00DE5A9C">
      <w:pPr>
        <w:pStyle w:val="NormalWeb"/>
        <w:jc w:val="center"/>
        <w:rPr>
          <w:rFonts w:ascii="Times New Roman" w:hAnsi="Times New Roman" w:cs="Times New Roman"/>
        </w:rPr>
      </w:pPr>
      <w:bookmarkStart w:id="31" w:name="_Hlk228588140"/>
      <w:r w:rsidRPr="00DE5A9C">
        <w:rPr>
          <w:rStyle w:val="Strong"/>
          <w:rFonts w:ascii="Times New Roman" w:hAnsi="Times New Roman" w:cs="Times New Roman"/>
        </w:rPr>
        <w:t>Table V:</w:t>
      </w:r>
      <w:r w:rsidRPr="00DE5A9C">
        <w:rPr>
          <w:rFonts w:ascii="Times New Roman" w:hAnsi="Times New Roman" w:cs="Times New Roman"/>
        </w:rPr>
        <w:t xml:space="preserve"> Final performance summary of the proposed Stage 2 V2 pipeline on evaluated samples.</w:t>
      </w:r>
    </w:p>
    <w:tbl>
      <w:tblPr>
        <w:tblStyle w:val="GridTable1Light"/>
        <w:tblW w:w="4323" w:type="dxa"/>
        <w:tblInd w:w="2515" w:type="dxa"/>
        <w:tblLook w:val="04A0" w:firstRow="1" w:lastRow="0" w:firstColumn="1" w:lastColumn="0" w:noHBand="0" w:noVBand="1"/>
      </w:tblPr>
      <w:tblGrid>
        <w:gridCol w:w="2763"/>
        <w:gridCol w:w="1560"/>
      </w:tblGrid>
      <w:tr w:rsidR="003E743F" w:rsidRPr="00DE5A9C" w14:paraId="206CCAA9" w14:textId="77777777" w:rsidTr="00DE5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right w:val="single" w:sz="12" w:space="0" w:color="auto"/>
            </w:tcBorders>
            <w:hideMark/>
          </w:tcPr>
          <w:bookmarkEnd w:id="31"/>
          <w:p w14:paraId="619C4602" w14:textId="77777777" w:rsidR="003E743F" w:rsidRPr="00DE5A9C" w:rsidRDefault="003E743F" w:rsidP="003E743F">
            <w:pPr>
              <w:jc w:val="center"/>
              <w:rPr>
                <w:rFonts w:cs="Times New Roman"/>
                <w:b w:val="0"/>
                <w:bCs w:val="0"/>
              </w:rPr>
            </w:pPr>
            <w:r w:rsidRPr="00DE5A9C">
              <w:rPr>
                <w:rFonts w:cs="Times New Roman"/>
                <w:b w:val="0"/>
                <w:bCs w:val="0"/>
              </w:rPr>
              <w:t>Metric</w:t>
            </w:r>
          </w:p>
        </w:tc>
        <w:tc>
          <w:tcPr>
            <w:tcW w:w="1560" w:type="dxa"/>
            <w:tcBorders>
              <w:top w:val="single" w:sz="12" w:space="0" w:color="auto"/>
              <w:left w:val="single" w:sz="12" w:space="0" w:color="auto"/>
              <w:right w:val="single" w:sz="12" w:space="0" w:color="auto"/>
            </w:tcBorders>
            <w:hideMark/>
          </w:tcPr>
          <w:p w14:paraId="433697DD" w14:textId="77777777" w:rsidR="003E743F" w:rsidRPr="00DE5A9C" w:rsidRDefault="003E743F" w:rsidP="003E743F">
            <w:pPr>
              <w:jc w:val="righ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DE5A9C">
              <w:rPr>
                <w:rFonts w:cs="Times New Roman"/>
                <w:b w:val="0"/>
                <w:bCs w:val="0"/>
              </w:rPr>
              <w:t>Value</w:t>
            </w:r>
          </w:p>
        </w:tc>
      </w:tr>
      <w:tr w:rsidR="003E743F" w:rsidRPr="00DE5A9C" w14:paraId="0BEEF451"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left w:val="single" w:sz="12" w:space="0" w:color="auto"/>
              <w:bottom w:val="single" w:sz="12" w:space="0" w:color="auto"/>
              <w:right w:val="single" w:sz="12" w:space="0" w:color="auto"/>
            </w:tcBorders>
            <w:hideMark/>
          </w:tcPr>
          <w:p w14:paraId="08A772EA" w14:textId="77777777" w:rsidR="003E743F" w:rsidRPr="00DE5A9C" w:rsidRDefault="003E743F" w:rsidP="003E743F">
            <w:pPr>
              <w:jc w:val="left"/>
              <w:rPr>
                <w:rFonts w:cs="Times New Roman"/>
                <w:b w:val="0"/>
                <w:bCs w:val="0"/>
              </w:rPr>
            </w:pPr>
            <w:r w:rsidRPr="00DE5A9C">
              <w:rPr>
                <w:rFonts w:cs="Times New Roman"/>
                <w:b w:val="0"/>
                <w:bCs w:val="0"/>
              </w:rPr>
              <w:t>Evaluated samples</w:t>
            </w:r>
          </w:p>
        </w:tc>
        <w:tc>
          <w:tcPr>
            <w:tcW w:w="1560" w:type="dxa"/>
            <w:tcBorders>
              <w:left w:val="single" w:sz="12" w:space="0" w:color="auto"/>
              <w:bottom w:val="single" w:sz="12" w:space="0" w:color="auto"/>
              <w:right w:val="single" w:sz="12" w:space="0" w:color="auto"/>
            </w:tcBorders>
            <w:hideMark/>
          </w:tcPr>
          <w:p w14:paraId="1AF0335B"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104</w:t>
            </w:r>
          </w:p>
        </w:tc>
      </w:tr>
      <w:tr w:rsidR="003E743F" w:rsidRPr="00DE5A9C" w14:paraId="1D74D4EB"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691F7B20" w14:textId="77777777" w:rsidR="003E743F" w:rsidRPr="00DE5A9C" w:rsidRDefault="003E743F" w:rsidP="003E743F">
            <w:pPr>
              <w:jc w:val="left"/>
              <w:rPr>
                <w:rFonts w:cs="Times New Roman"/>
                <w:b w:val="0"/>
                <w:bCs w:val="0"/>
              </w:rPr>
            </w:pPr>
            <w:r w:rsidRPr="00DE5A9C">
              <w:rPr>
                <w:rFonts w:cs="Times New Roman"/>
                <w:b w:val="0"/>
                <w:bCs w:val="0"/>
              </w:rPr>
              <w:t>Final mask area ratio</w:t>
            </w:r>
          </w:p>
        </w:tc>
        <w:tc>
          <w:tcPr>
            <w:tcW w:w="1560" w:type="dxa"/>
            <w:tcBorders>
              <w:top w:val="single" w:sz="12" w:space="0" w:color="auto"/>
              <w:left w:val="single" w:sz="12" w:space="0" w:color="auto"/>
              <w:bottom w:val="single" w:sz="12" w:space="0" w:color="auto"/>
              <w:right w:val="single" w:sz="12" w:space="0" w:color="auto"/>
            </w:tcBorders>
            <w:hideMark/>
          </w:tcPr>
          <w:p w14:paraId="77C36133"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0.160</w:t>
            </w:r>
          </w:p>
        </w:tc>
      </w:tr>
      <w:tr w:rsidR="003E743F" w:rsidRPr="00DE5A9C" w14:paraId="56F72994"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26190AB9" w14:textId="77777777" w:rsidR="003E743F" w:rsidRPr="00DE5A9C" w:rsidRDefault="003E743F" w:rsidP="003E743F">
            <w:pPr>
              <w:jc w:val="left"/>
              <w:rPr>
                <w:rFonts w:cs="Times New Roman"/>
                <w:b w:val="0"/>
                <w:bCs w:val="0"/>
              </w:rPr>
            </w:pPr>
            <w:r w:rsidRPr="00DE5A9C">
              <w:rPr>
                <w:rFonts w:cs="Times New Roman"/>
                <w:b w:val="0"/>
                <w:bCs w:val="0"/>
              </w:rPr>
              <w:t>PSNR region ↑</w:t>
            </w:r>
          </w:p>
        </w:tc>
        <w:tc>
          <w:tcPr>
            <w:tcW w:w="1560" w:type="dxa"/>
            <w:tcBorders>
              <w:top w:val="single" w:sz="12" w:space="0" w:color="auto"/>
              <w:left w:val="single" w:sz="12" w:space="0" w:color="auto"/>
              <w:bottom w:val="single" w:sz="12" w:space="0" w:color="auto"/>
              <w:right w:val="single" w:sz="12" w:space="0" w:color="auto"/>
            </w:tcBorders>
            <w:hideMark/>
          </w:tcPr>
          <w:p w14:paraId="29BD1C65"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18.170</w:t>
            </w:r>
          </w:p>
        </w:tc>
      </w:tr>
      <w:tr w:rsidR="003E743F" w:rsidRPr="00DE5A9C" w14:paraId="16EFA919"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6302F944" w14:textId="77777777" w:rsidR="003E743F" w:rsidRPr="00DE5A9C" w:rsidRDefault="003E743F" w:rsidP="003E743F">
            <w:pPr>
              <w:jc w:val="left"/>
              <w:rPr>
                <w:rFonts w:cs="Times New Roman"/>
                <w:b w:val="0"/>
                <w:bCs w:val="0"/>
              </w:rPr>
            </w:pPr>
            <w:r w:rsidRPr="00DE5A9C">
              <w:rPr>
                <w:rFonts w:cs="Times New Roman"/>
                <w:b w:val="0"/>
                <w:bCs w:val="0"/>
              </w:rPr>
              <w:t>SSIM region ↑</w:t>
            </w:r>
          </w:p>
        </w:tc>
        <w:tc>
          <w:tcPr>
            <w:tcW w:w="1560" w:type="dxa"/>
            <w:tcBorders>
              <w:top w:val="single" w:sz="12" w:space="0" w:color="auto"/>
              <w:left w:val="single" w:sz="12" w:space="0" w:color="auto"/>
              <w:bottom w:val="single" w:sz="12" w:space="0" w:color="auto"/>
              <w:right w:val="single" w:sz="12" w:space="0" w:color="auto"/>
            </w:tcBorders>
            <w:hideMark/>
          </w:tcPr>
          <w:p w14:paraId="04219221"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0.713</w:t>
            </w:r>
          </w:p>
        </w:tc>
      </w:tr>
      <w:tr w:rsidR="003E743F" w:rsidRPr="00DE5A9C" w14:paraId="24AEFFB2"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0336E4E6" w14:textId="77777777" w:rsidR="003E743F" w:rsidRPr="00DE5A9C" w:rsidRDefault="003E743F" w:rsidP="003E743F">
            <w:pPr>
              <w:jc w:val="left"/>
              <w:rPr>
                <w:rFonts w:cs="Times New Roman"/>
                <w:b w:val="0"/>
                <w:bCs w:val="0"/>
              </w:rPr>
            </w:pPr>
            <w:r w:rsidRPr="00DE5A9C">
              <w:rPr>
                <w:rFonts w:cs="Times New Roman"/>
                <w:b w:val="0"/>
                <w:bCs w:val="0"/>
              </w:rPr>
              <w:t>OUT-SSIM ↑</w:t>
            </w:r>
          </w:p>
        </w:tc>
        <w:tc>
          <w:tcPr>
            <w:tcW w:w="1560" w:type="dxa"/>
            <w:tcBorders>
              <w:top w:val="single" w:sz="12" w:space="0" w:color="auto"/>
              <w:left w:val="single" w:sz="12" w:space="0" w:color="auto"/>
              <w:bottom w:val="single" w:sz="12" w:space="0" w:color="auto"/>
              <w:right w:val="single" w:sz="12" w:space="0" w:color="auto"/>
            </w:tcBorders>
            <w:hideMark/>
          </w:tcPr>
          <w:p w14:paraId="6BF80399"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0.774</w:t>
            </w:r>
          </w:p>
        </w:tc>
      </w:tr>
      <w:tr w:rsidR="003E743F" w:rsidRPr="00DE5A9C" w14:paraId="052C0A2D"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6894047D" w14:textId="77777777" w:rsidR="003E743F" w:rsidRPr="00DE5A9C" w:rsidRDefault="003E743F" w:rsidP="003E743F">
            <w:pPr>
              <w:jc w:val="left"/>
              <w:rPr>
                <w:rFonts w:cs="Times New Roman"/>
                <w:b w:val="0"/>
                <w:bCs w:val="0"/>
              </w:rPr>
            </w:pPr>
            <w:r w:rsidRPr="00DE5A9C">
              <w:rPr>
                <w:rFonts w:cs="Times New Roman"/>
                <w:b w:val="0"/>
                <w:bCs w:val="0"/>
              </w:rPr>
              <w:t>LPIPS full ↓</w:t>
            </w:r>
          </w:p>
        </w:tc>
        <w:tc>
          <w:tcPr>
            <w:tcW w:w="1560" w:type="dxa"/>
            <w:tcBorders>
              <w:top w:val="single" w:sz="12" w:space="0" w:color="auto"/>
              <w:left w:val="single" w:sz="12" w:space="0" w:color="auto"/>
              <w:bottom w:val="single" w:sz="12" w:space="0" w:color="auto"/>
              <w:right w:val="single" w:sz="12" w:space="0" w:color="auto"/>
            </w:tcBorders>
            <w:hideMark/>
          </w:tcPr>
          <w:p w14:paraId="117D0B6D"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0.000062</w:t>
            </w:r>
          </w:p>
        </w:tc>
      </w:tr>
      <w:tr w:rsidR="003E743F" w:rsidRPr="00DE5A9C" w14:paraId="3E5A01A6"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058F0EF5" w14:textId="77777777" w:rsidR="003E743F" w:rsidRPr="00DE5A9C" w:rsidRDefault="003E743F" w:rsidP="003E743F">
            <w:pPr>
              <w:jc w:val="left"/>
              <w:rPr>
                <w:rFonts w:cs="Times New Roman"/>
                <w:b w:val="0"/>
                <w:bCs w:val="0"/>
              </w:rPr>
            </w:pPr>
            <w:r w:rsidRPr="00DE5A9C">
              <w:rPr>
                <w:rFonts w:cs="Times New Roman"/>
                <w:b w:val="0"/>
                <w:bCs w:val="0"/>
              </w:rPr>
              <w:t>Residual count ↓</w:t>
            </w:r>
          </w:p>
        </w:tc>
        <w:tc>
          <w:tcPr>
            <w:tcW w:w="1560" w:type="dxa"/>
            <w:tcBorders>
              <w:top w:val="single" w:sz="12" w:space="0" w:color="auto"/>
              <w:left w:val="single" w:sz="12" w:space="0" w:color="auto"/>
              <w:bottom w:val="single" w:sz="12" w:space="0" w:color="auto"/>
              <w:right w:val="single" w:sz="12" w:space="0" w:color="auto"/>
            </w:tcBorders>
            <w:hideMark/>
          </w:tcPr>
          <w:p w14:paraId="5C3D7FBB"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6.962</w:t>
            </w:r>
          </w:p>
        </w:tc>
      </w:tr>
      <w:tr w:rsidR="003E743F" w:rsidRPr="00DE5A9C" w14:paraId="3FD3466D"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1DFE198B" w14:textId="77777777" w:rsidR="003E743F" w:rsidRPr="00DE5A9C" w:rsidRDefault="003E743F" w:rsidP="003E743F">
            <w:pPr>
              <w:jc w:val="left"/>
              <w:rPr>
                <w:rFonts w:cs="Times New Roman"/>
                <w:b w:val="0"/>
                <w:bCs w:val="0"/>
              </w:rPr>
            </w:pPr>
            <w:r w:rsidRPr="00DE5A9C">
              <w:rPr>
                <w:rFonts w:cs="Times New Roman"/>
                <w:b w:val="0"/>
                <w:bCs w:val="0"/>
              </w:rPr>
              <w:t>Residual max confidence</w:t>
            </w:r>
          </w:p>
        </w:tc>
        <w:tc>
          <w:tcPr>
            <w:tcW w:w="1560" w:type="dxa"/>
            <w:tcBorders>
              <w:top w:val="single" w:sz="12" w:space="0" w:color="auto"/>
              <w:left w:val="single" w:sz="12" w:space="0" w:color="auto"/>
              <w:bottom w:val="single" w:sz="12" w:space="0" w:color="auto"/>
              <w:right w:val="single" w:sz="12" w:space="0" w:color="auto"/>
            </w:tcBorders>
            <w:hideMark/>
          </w:tcPr>
          <w:p w14:paraId="3826B3FA"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0.916</w:t>
            </w:r>
          </w:p>
        </w:tc>
      </w:tr>
      <w:tr w:rsidR="003E743F" w:rsidRPr="00DE5A9C" w14:paraId="6784EB43"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27419DD0" w14:textId="77777777" w:rsidR="003E743F" w:rsidRPr="00DE5A9C" w:rsidRDefault="003E743F" w:rsidP="003E743F">
            <w:pPr>
              <w:jc w:val="left"/>
              <w:rPr>
                <w:rFonts w:cs="Times New Roman"/>
                <w:b w:val="0"/>
                <w:bCs w:val="0"/>
              </w:rPr>
            </w:pPr>
            <w:r w:rsidRPr="00DE5A9C">
              <w:rPr>
                <w:rFonts w:cs="Times New Roman"/>
                <w:b w:val="0"/>
                <w:bCs w:val="0"/>
              </w:rPr>
              <w:t>LaMa global time</w:t>
            </w:r>
          </w:p>
        </w:tc>
        <w:tc>
          <w:tcPr>
            <w:tcW w:w="1560" w:type="dxa"/>
            <w:tcBorders>
              <w:top w:val="single" w:sz="12" w:space="0" w:color="auto"/>
              <w:left w:val="single" w:sz="12" w:space="0" w:color="auto"/>
              <w:bottom w:val="single" w:sz="12" w:space="0" w:color="auto"/>
              <w:right w:val="single" w:sz="12" w:space="0" w:color="auto"/>
            </w:tcBorders>
            <w:hideMark/>
          </w:tcPr>
          <w:p w14:paraId="1B5002B7"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0.924 s</w:t>
            </w:r>
          </w:p>
        </w:tc>
      </w:tr>
      <w:tr w:rsidR="003E743F" w:rsidRPr="00DE5A9C" w14:paraId="40D8443A"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71425FCC" w14:textId="77777777" w:rsidR="003E743F" w:rsidRPr="00DE5A9C" w:rsidRDefault="003E743F" w:rsidP="003E743F">
            <w:pPr>
              <w:jc w:val="left"/>
              <w:rPr>
                <w:rFonts w:cs="Times New Roman"/>
                <w:b w:val="0"/>
                <w:bCs w:val="0"/>
              </w:rPr>
            </w:pPr>
            <w:r w:rsidRPr="00DE5A9C">
              <w:rPr>
                <w:rFonts w:cs="Times New Roman"/>
                <w:b w:val="0"/>
                <w:bCs w:val="0"/>
              </w:rPr>
              <w:t>Local diffusion time</w:t>
            </w:r>
          </w:p>
        </w:tc>
        <w:tc>
          <w:tcPr>
            <w:tcW w:w="1560" w:type="dxa"/>
            <w:tcBorders>
              <w:top w:val="single" w:sz="12" w:space="0" w:color="auto"/>
              <w:left w:val="single" w:sz="12" w:space="0" w:color="auto"/>
              <w:bottom w:val="single" w:sz="12" w:space="0" w:color="auto"/>
              <w:right w:val="single" w:sz="12" w:space="0" w:color="auto"/>
            </w:tcBorders>
            <w:hideMark/>
          </w:tcPr>
          <w:p w14:paraId="1A621BFC"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7.013 s</w:t>
            </w:r>
          </w:p>
        </w:tc>
      </w:tr>
      <w:tr w:rsidR="003E743F" w:rsidRPr="00DE5A9C" w14:paraId="40E5C4DA" w14:textId="77777777" w:rsidTr="00DE5A9C">
        <w:tc>
          <w:tcPr>
            <w:cnfStyle w:val="001000000000" w:firstRow="0" w:lastRow="0" w:firstColumn="1" w:lastColumn="0" w:oddVBand="0" w:evenVBand="0" w:oddHBand="0" w:evenHBand="0" w:firstRowFirstColumn="0" w:firstRowLastColumn="0" w:lastRowFirstColumn="0" w:lastRowLastColumn="0"/>
            <w:tcW w:w="2763" w:type="dxa"/>
            <w:tcBorders>
              <w:top w:val="single" w:sz="12" w:space="0" w:color="auto"/>
              <w:left w:val="single" w:sz="12" w:space="0" w:color="auto"/>
              <w:bottom w:val="single" w:sz="12" w:space="0" w:color="auto"/>
              <w:right w:val="single" w:sz="12" w:space="0" w:color="auto"/>
            </w:tcBorders>
            <w:hideMark/>
          </w:tcPr>
          <w:p w14:paraId="43BE28F5" w14:textId="77777777" w:rsidR="003E743F" w:rsidRPr="00DE5A9C" w:rsidRDefault="003E743F" w:rsidP="003E743F">
            <w:pPr>
              <w:jc w:val="left"/>
              <w:rPr>
                <w:rFonts w:cs="Times New Roman"/>
                <w:b w:val="0"/>
                <w:bCs w:val="0"/>
              </w:rPr>
            </w:pPr>
            <w:r w:rsidRPr="00DE5A9C">
              <w:rPr>
                <w:rFonts w:cs="Times New Roman"/>
                <w:b w:val="0"/>
                <w:bCs w:val="0"/>
              </w:rPr>
              <w:t>Total time</w:t>
            </w:r>
          </w:p>
        </w:tc>
        <w:tc>
          <w:tcPr>
            <w:tcW w:w="1560" w:type="dxa"/>
            <w:tcBorders>
              <w:top w:val="single" w:sz="12" w:space="0" w:color="auto"/>
              <w:left w:val="single" w:sz="12" w:space="0" w:color="auto"/>
              <w:bottom w:val="single" w:sz="12" w:space="0" w:color="auto"/>
              <w:right w:val="single" w:sz="12" w:space="0" w:color="auto"/>
            </w:tcBorders>
            <w:hideMark/>
          </w:tcPr>
          <w:p w14:paraId="71360835" w14:textId="77777777" w:rsidR="003E743F" w:rsidRPr="00DE5A9C" w:rsidRDefault="003E743F" w:rsidP="003E743F">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DE5A9C">
              <w:rPr>
                <w:rFonts w:cs="Times New Roman"/>
              </w:rPr>
              <w:t>7.937 s</w:t>
            </w:r>
          </w:p>
        </w:tc>
      </w:tr>
    </w:tbl>
    <w:p w14:paraId="41B46CE7" w14:textId="77777777" w:rsidR="003E743F" w:rsidRPr="00203AB4" w:rsidRDefault="003E743F" w:rsidP="00203AB4">
      <w:pPr>
        <w:pStyle w:val="NormalWeb"/>
        <w:rPr>
          <w:rFonts w:ascii="Times New Roman" w:hAnsi="Times New Roman" w:cs="Times New Roman"/>
        </w:rPr>
      </w:pPr>
    </w:p>
    <w:p w14:paraId="0C710AC2"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However, residual detection analysis shows that complete object removal remains challenging. The average residual detection count was approximately </w:t>
      </w:r>
      <w:r w:rsidRPr="00203AB4">
        <w:rPr>
          <w:rStyle w:val="Strong"/>
          <w:rFonts w:ascii="Times New Roman" w:hAnsi="Times New Roman" w:cs="Times New Roman"/>
        </w:rPr>
        <w:t>6.96</w:t>
      </w:r>
      <w:r w:rsidRPr="00203AB4">
        <w:rPr>
          <w:rFonts w:ascii="Times New Roman" w:hAnsi="Times New Roman" w:cs="Times New Roman"/>
        </w:rPr>
        <w:t>, with high residual confidence in some samples. This indicates that even when the reconstructed image appears visually smooth, the detector may still identify person-like structures or remaining human features. This finding supports the need for residual-aware evaluation in object removal tasks, because traditional reconstruction metrics alone cannot fully measure removal effectiveness.</w:t>
      </w:r>
    </w:p>
    <w:p w14:paraId="67B66FBE"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computational analysis also shows a clear trade-off between reconstruction quality and processing time. The LaMa global inpainting stage required approximately </w:t>
      </w:r>
      <w:r w:rsidRPr="00203AB4">
        <w:rPr>
          <w:rStyle w:val="Strong"/>
          <w:rFonts w:ascii="Times New Roman" w:hAnsi="Times New Roman" w:cs="Times New Roman"/>
        </w:rPr>
        <w:t>0.92 seconds</w:t>
      </w:r>
      <w:r w:rsidRPr="00203AB4">
        <w:rPr>
          <w:rFonts w:ascii="Times New Roman" w:hAnsi="Times New Roman" w:cs="Times New Roman"/>
        </w:rPr>
        <w:t xml:space="preserve"> per image, while the Stable Diffusion 2 local refinement stage required approximately </w:t>
      </w:r>
      <w:r w:rsidRPr="00203AB4">
        <w:rPr>
          <w:rStyle w:val="Strong"/>
          <w:rFonts w:ascii="Times New Roman" w:hAnsi="Times New Roman" w:cs="Times New Roman"/>
        </w:rPr>
        <w:t>7.01 seconds</w:t>
      </w:r>
      <w:r w:rsidRPr="00203AB4">
        <w:rPr>
          <w:rFonts w:ascii="Times New Roman" w:hAnsi="Times New Roman" w:cs="Times New Roman"/>
        </w:rPr>
        <w:t xml:space="preserve"> per image. The total average processing time was approximately </w:t>
      </w:r>
      <w:r w:rsidRPr="00203AB4">
        <w:rPr>
          <w:rStyle w:val="Strong"/>
          <w:rFonts w:ascii="Times New Roman" w:hAnsi="Times New Roman" w:cs="Times New Roman"/>
        </w:rPr>
        <w:t>7.94 seconds</w:t>
      </w:r>
      <w:r w:rsidRPr="00203AB4">
        <w:rPr>
          <w:rFonts w:ascii="Times New Roman" w:hAnsi="Times New Roman" w:cs="Times New Roman"/>
        </w:rPr>
        <w:t xml:space="preserve"> per image. Therefore, the final method improves reconstruction quality but requires higher computational cost compared with classical inpainting methods.</w:t>
      </w:r>
    </w:p>
    <w:p w14:paraId="666B9AD7" w14:textId="73720BCB" w:rsidR="00203AB4" w:rsidRDefault="00203AB4" w:rsidP="2C18FED5">
      <w:pPr>
        <w:pStyle w:val="NormalWeb"/>
      </w:pPr>
      <w:r w:rsidRPr="2C18FED5">
        <w:rPr>
          <w:rFonts w:ascii="Times New Roman" w:hAnsi="Times New Roman" w:cs="Times New Roman"/>
        </w:rPr>
        <w:t xml:space="preserve">Figure </w:t>
      </w:r>
      <w:r w:rsidR="005E1478">
        <w:rPr>
          <w:rFonts w:ascii="Times New Roman" w:hAnsi="Times New Roman" w:cs="Times New Roman"/>
        </w:rPr>
        <w:t>12</w:t>
      </w:r>
      <w:r w:rsidRPr="2C18FED5">
        <w:rPr>
          <w:rFonts w:ascii="Times New Roman" w:hAnsi="Times New Roman" w:cs="Times New Roman"/>
        </w:rPr>
        <w:t xml:space="preserve"> presents qualitative examples from the final proposed pipeline. The success cases show that the hybrid global–local strategy can reconstruct visually coherent backgrounds after person removal. The failure cases show remaining artifacts, blurry regions, or detectable person-like </w:t>
      </w:r>
      <w:r w:rsidRPr="2C18FED5">
        <w:rPr>
          <w:rFonts w:ascii="Times New Roman" w:hAnsi="Times New Roman" w:cs="Times New Roman"/>
        </w:rPr>
        <w:lastRenderedPageBreak/>
        <w:t>structures, especially in crowded scenes or large-mask cases. These examples confirm the main finding of the project: the proposed method improves reconstruction quality, but complete semantic removal in complex multi-person scenes remains an open challenge.</w:t>
      </w:r>
    </w:p>
    <w:p w14:paraId="00615D95" w14:textId="77777777" w:rsidR="00935220" w:rsidRDefault="1298882C" w:rsidP="2C18FED5">
      <w:pPr>
        <w:pStyle w:val="NormalWeb"/>
      </w:pPr>
      <w:r>
        <w:rPr>
          <w:noProof/>
        </w:rPr>
        <w:drawing>
          <wp:inline distT="0" distB="0" distL="0" distR="0" wp14:anchorId="3B4BFCA9" wp14:editId="1184040F">
            <wp:extent cx="5691554" cy="2708961"/>
            <wp:effectExtent l="0" t="0" r="4445" b="0"/>
            <wp:docPr id="1765839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39964" name="Picture 1765839964"/>
                    <pic:cNvPicPr/>
                  </pic:nvPicPr>
                  <pic:blipFill>
                    <a:blip r:embed="rId24">
                      <a:extLst>
                        <a:ext uri="{28A0092B-C50C-407E-A947-70E740481C1C}">
                          <a14:useLocalDpi xmlns:a14="http://schemas.microsoft.com/office/drawing/2010/main"/>
                        </a:ext>
                      </a:extLst>
                    </a:blip>
                    <a:stretch>
                      <a:fillRect/>
                    </a:stretch>
                  </pic:blipFill>
                  <pic:spPr>
                    <a:xfrm>
                      <a:off x="0" y="0"/>
                      <a:ext cx="5704244" cy="2715001"/>
                    </a:xfrm>
                    <a:prstGeom prst="rect">
                      <a:avLst/>
                    </a:prstGeom>
                  </pic:spPr>
                </pic:pic>
              </a:graphicData>
            </a:graphic>
          </wp:inline>
        </w:drawing>
      </w:r>
    </w:p>
    <w:p w14:paraId="401495BB" w14:textId="12131034" w:rsidR="1298882C" w:rsidRDefault="26501544" w:rsidP="2C18FED5">
      <w:pPr>
        <w:pStyle w:val="NormalWeb"/>
      </w:pPr>
      <w:r>
        <w:rPr>
          <w:noProof/>
        </w:rPr>
        <w:drawing>
          <wp:inline distT="0" distB="0" distL="0" distR="0" wp14:anchorId="764ED753" wp14:editId="3BD9154D">
            <wp:extent cx="5677646" cy="2784231"/>
            <wp:effectExtent l="0" t="0" r="0" b="0"/>
            <wp:docPr id="1122755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5442" name="Picture 1122755442"/>
                    <pic:cNvPicPr/>
                  </pic:nvPicPr>
                  <pic:blipFill>
                    <a:blip r:embed="rId25">
                      <a:extLst>
                        <a:ext uri="{28A0092B-C50C-407E-A947-70E740481C1C}">
                          <a14:useLocalDpi xmlns:a14="http://schemas.microsoft.com/office/drawing/2010/main"/>
                        </a:ext>
                      </a:extLst>
                    </a:blip>
                    <a:stretch>
                      <a:fillRect/>
                    </a:stretch>
                  </pic:blipFill>
                  <pic:spPr>
                    <a:xfrm>
                      <a:off x="0" y="0"/>
                      <a:ext cx="5691818" cy="2791181"/>
                    </a:xfrm>
                    <a:prstGeom prst="rect">
                      <a:avLst/>
                    </a:prstGeom>
                  </pic:spPr>
                </pic:pic>
              </a:graphicData>
            </a:graphic>
          </wp:inline>
        </w:drawing>
      </w:r>
    </w:p>
    <w:p w14:paraId="0E725416" w14:textId="0D38A4DA" w:rsidR="00203AB4" w:rsidRPr="00203AB4" w:rsidRDefault="00203AB4" w:rsidP="00203AB4">
      <w:pPr>
        <w:pStyle w:val="NormalWeb"/>
        <w:rPr>
          <w:rFonts w:ascii="Times New Roman" w:hAnsi="Times New Roman" w:cs="Times New Roman"/>
        </w:rPr>
      </w:pPr>
      <w:bookmarkStart w:id="32" w:name="_Hlk228586531"/>
      <w:r w:rsidRPr="00203AB4">
        <w:rPr>
          <w:rStyle w:val="Strong"/>
          <w:rFonts w:ascii="Times New Roman" w:hAnsi="Times New Roman" w:cs="Times New Roman"/>
        </w:rPr>
        <w:t xml:space="preserve">Figure </w:t>
      </w:r>
      <w:r w:rsidR="00CE7A0B">
        <w:rPr>
          <w:rStyle w:val="Strong"/>
          <w:rFonts w:ascii="Times New Roman" w:hAnsi="Times New Roman" w:cs="Times New Roman"/>
        </w:rPr>
        <w:t>12</w:t>
      </w:r>
      <w:r w:rsidRPr="00203AB4">
        <w:rPr>
          <w:rStyle w:val="Strong"/>
          <w:rFonts w:ascii="Times New Roman" w:hAnsi="Times New Roman" w:cs="Times New Roman"/>
        </w:rPr>
        <w:t>:</w:t>
      </w:r>
      <w:r w:rsidRPr="00203AB4">
        <w:rPr>
          <w:rFonts w:ascii="Times New Roman" w:hAnsi="Times New Roman" w:cs="Times New Roman"/>
        </w:rPr>
        <w:t xml:space="preserve"> </w:t>
      </w:r>
      <w:r w:rsidRPr="00CE7A0B">
        <w:rPr>
          <w:rStyle w:val="Emphasis"/>
          <w:rFonts w:ascii="Times New Roman" w:hAnsi="Times New Roman" w:cs="Times New Roman"/>
          <w:b/>
          <w:bCs/>
        </w:rPr>
        <w:t>Qualitative results of the final proposed pipeline</w:t>
      </w:r>
      <w:bookmarkEnd w:id="32"/>
      <w:r w:rsidRPr="00203AB4">
        <w:rPr>
          <w:rStyle w:val="Emphasis"/>
          <w:rFonts w:ascii="Times New Roman" w:hAnsi="Times New Roman" w:cs="Times New Roman"/>
        </w:rPr>
        <w:t>. Each row shows the input image, detection or mask information, and reconstructed output. The success cases demonstrate visually coherent background reconstruction</w:t>
      </w:r>
      <w:r w:rsidR="005E1478">
        <w:rPr>
          <w:rStyle w:val="Emphasis"/>
          <w:rFonts w:ascii="Times New Roman" w:hAnsi="Times New Roman" w:cs="Times New Roman"/>
        </w:rPr>
        <w:t>.</w:t>
      </w:r>
    </w:p>
    <w:p w14:paraId="2F06E272" w14:textId="77777777" w:rsidR="00091287" w:rsidRDefault="00091287" w:rsidP="00091287">
      <w:pPr>
        <w:pStyle w:val="NormalWeb"/>
        <w:rPr>
          <w:rFonts w:ascii="Times New Roman" w:hAnsi="Times New Roman" w:cs="Times New Roman"/>
          <w:b/>
          <w:bCs/>
        </w:rPr>
      </w:pPr>
    </w:p>
    <w:p w14:paraId="77072382" w14:textId="77777777" w:rsidR="005E1478" w:rsidRDefault="005E1478" w:rsidP="00091287">
      <w:pPr>
        <w:pStyle w:val="NormalWeb"/>
        <w:rPr>
          <w:rFonts w:ascii="Times New Roman" w:hAnsi="Times New Roman" w:cs="Times New Roman"/>
          <w:b/>
          <w:bCs/>
        </w:rPr>
      </w:pPr>
    </w:p>
    <w:p w14:paraId="1C5E9193" w14:textId="77777777" w:rsidR="005E1478" w:rsidRPr="00091287" w:rsidRDefault="005E1478" w:rsidP="00091287">
      <w:pPr>
        <w:pStyle w:val="NormalWeb"/>
        <w:rPr>
          <w:rFonts w:ascii="Times New Roman" w:hAnsi="Times New Roman" w:cs="Times New Roman"/>
          <w:b/>
          <w:bCs/>
        </w:rPr>
      </w:pPr>
    </w:p>
    <w:p w14:paraId="65B8D837" w14:textId="6C323C41" w:rsidR="00091287" w:rsidRDefault="00091287" w:rsidP="00091287">
      <w:pPr>
        <w:pStyle w:val="Heading2"/>
      </w:pPr>
      <w:bookmarkStart w:id="33" w:name="_Toc228578467"/>
      <w:r>
        <w:rPr>
          <w:rStyle w:val="Strong"/>
          <w:b w:val="0"/>
          <w:bCs/>
        </w:rPr>
        <w:lastRenderedPageBreak/>
        <w:t>4.</w:t>
      </w:r>
      <w:r w:rsidR="00203AB4">
        <w:rPr>
          <w:rStyle w:val="Strong"/>
          <w:b w:val="0"/>
          <w:bCs/>
        </w:rPr>
        <w:t>7</w:t>
      </w:r>
      <w:r>
        <w:rPr>
          <w:rStyle w:val="Strong"/>
          <w:b w:val="0"/>
          <w:bCs/>
        </w:rPr>
        <w:t xml:space="preserve"> Discussion</w:t>
      </w:r>
      <w:bookmarkEnd w:id="33"/>
    </w:p>
    <w:p w14:paraId="12E1AEF2"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The experimental results show that the proposed multi-stage framework improves reconstruction quality compared to earlier single-step approaches. The combination of LaMa-based global inpainting and Stable Diffusion 2-based local refinement allows the system to maintain overall structural consistency while improving local texture and perceptual realism. The progressive, multi-method, and stage-wise experiments also show that object removal performance depends strongly on mask size, scene complexity, and the balance between reconstruction quality and residual suppression.</w:t>
      </w:r>
    </w:p>
    <w:p w14:paraId="77013BD9"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A major finding of this work is that higher visual quality does not always guarantee complete object removal. Method C produced stronger reconstruction metrics in the multi-method comparison, but residual person-like structures were still present in many cases. In contrast, Method D reduced residual detections more effectively, but aggressive refinement lowered visual quality. This confirms that object removal should be evaluated using both reconstruction metrics and residual detection metrics.</w:t>
      </w:r>
    </w:p>
    <w:p w14:paraId="0561EE0B"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The final Stage 2 V2 pipeline achieved better stability and reconstruction quality than earlier experimental versions, but several limitations remain. The system still struggles in highly crowded scenes, large-mask regions, and cases where people overlap heavily with complex backgrounds. The diffusion-based refinement stage also increases computational cost, making the final method slower than classical inpainting methods. In addition, the output quality depends strongly on detection and mask accuracy; poor masks can cause remaining object boundaries, halo artifacts, or unnecessary background removal.</w:t>
      </w:r>
    </w:p>
    <w:p w14:paraId="18F5D95D"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Overall, the proposed framework provides a complete and realistic approach to instance-aware object removal by combining detection, refined mask generation, hybrid global–local reconstruction, and residual-aware evaluation. The results demonstrate that the method is effective for improving background reconstruction quality, while also revealing that complete semantic object removal in complex real-world scenes remains a challenging open problem.</w:t>
      </w:r>
    </w:p>
    <w:p w14:paraId="41485DC7" w14:textId="77777777" w:rsidR="00091287" w:rsidRDefault="00091287" w:rsidP="00091287">
      <w:pPr>
        <w:pStyle w:val="NormalWeb"/>
      </w:pPr>
    </w:p>
    <w:p w14:paraId="5257C2DD" w14:textId="77777777" w:rsidR="00091287" w:rsidRPr="000C1EB4" w:rsidRDefault="00091287" w:rsidP="00091287">
      <w:pPr>
        <w:pStyle w:val="NormalWeb"/>
        <w:rPr>
          <w:rFonts w:ascii="Times New Roman" w:hAnsi="Times New Roman" w:cs="Times New Roman"/>
        </w:rPr>
      </w:pPr>
    </w:p>
    <w:p w14:paraId="65E37CF3" w14:textId="77777777" w:rsidR="000C1EB4" w:rsidRPr="000C1EB4" w:rsidRDefault="000C1EB4" w:rsidP="000C1EB4">
      <w:pPr>
        <w:pStyle w:val="NormalWeb"/>
        <w:rPr>
          <w:rFonts w:ascii="Times New Roman" w:hAnsi="Times New Roman" w:cs="Times New Roman"/>
        </w:rPr>
      </w:pPr>
    </w:p>
    <w:p w14:paraId="69573437" w14:textId="77777777" w:rsidR="000C1EB4" w:rsidRDefault="000C1EB4">
      <w:pPr>
        <w:rPr>
          <w:color w:val="0070C0"/>
        </w:rPr>
      </w:pPr>
    </w:p>
    <w:p w14:paraId="09E217C8" w14:textId="7075BF31" w:rsidR="00E56EE8" w:rsidRDefault="002D1049">
      <w:pPr>
        <w:pStyle w:val="Heading1"/>
      </w:pPr>
      <w:bookmarkStart w:id="34" w:name="_Toc228578468"/>
      <w:r>
        <w:lastRenderedPageBreak/>
        <w:t>C</w:t>
      </w:r>
      <w:r w:rsidR="00634EB1">
        <w:t xml:space="preserve">hapter </w:t>
      </w:r>
      <w:r>
        <w:t>5</w:t>
      </w:r>
      <w:r w:rsidR="00634EB1">
        <w:t xml:space="preserve"> Conclusions</w:t>
      </w:r>
      <w:bookmarkEnd w:id="34"/>
    </w:p>
    <w:p w14:paraId="41B707BB" w14:textId="072BCC97" w:rsidR="00E56EE8" w:rsidRDefault="00986E9E">
      <w:pPr>
        <w:pStyle w:val="Heading2"/>
        <w:spacing w:before="120" w:after="120"/>
        <w:ind w:left="0" w:firstLine="100"/>
      </w:pPr>
      <w:bookmarkStart w:id="35" w:name="_Toc228578469"/>
      <w:r>
        <w:t>5</w:t>
      </w:r>
      <w:r w:rsidR="00634EB1">
        <w:t>.1 Summary</w:t>
      </w:r>
      <w:bookmarkEnd w:id="35"/>
    </w:p>
    <w:p w14:paraId="464FEC6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This research presented an instance-aware object removal and high-fidelity background reconstruction framework for complex multi-person images. The main purpose of the project was to move beyond simple single-step inpainting and design a structured pipeline that can detect human instances, generate removal masks, refine mask boundaries, reconstruct missing background regions, and evaluate whether the removed persons still remain detectable after reconstruction.</w:t>
      </w:r>
    </w:p>
    <w:p w14:paraId="032D797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proposed system followed a multi-stage hybrid design. First, person instances were detected and segmented using YOLOv8x-seg. The generated masks were then refined through morphological cleaning, dilation, smoothing, feathering, and context-aware processing. After that, LaMa was used for global background reconstruction because of its strong ability to preserve scene structure. Stable Diffusion 2 was then applied as a local refinement model to improve visual realism and texture quality in the reconstructed regions. Finally, residual detection was performed using YOLOv8x-seg to analyze whether person-like structures remained in the final output.</w:t>
      </w:r>
    </w:p>
    <w:p w14:paraId="0299DE1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 xml:space="preserve">The experiments showed several important insights. Classical methods such as Telea and Navier–Stokes were fast and produced reasonable structural results for smaller masks, but they were not reliable for complex semantic reconstruction. LaMa produced stronger global reconstruction and better perceptual quality, but sometimes generated smooth textures. Stable Diffusion was useful for local visual refinement, but applying it directly to large masks could lead to unstable or unrealistic outputs. The hybrid strategy was therefore more effective because it combined </w:t>
      </w:r>
      <w:proofErr w:type="spellStart"/>
      <w:r w:rsidRPr="006D0BC0">
        <w:rPr>
          <w:rFonts w:cs="Times New Roman"/>
        </w:rPr>
        <w:t>LaMa’s</w:t>
      </w:r>
      <w:proofErr w:type="spellEnd"/>
      <w:r w:rsidRPr="006D0BC0">
        <w:rPr>
          <w:rFonts w:cs="Times New Roman"/>
        </w:rPr>
        <w:t xml:space="preserve"> structural stability with diffusion-based local enhancement.</w:t>
      </w:r>
    </w:p>
    <w:p w14:paraId="63E8F41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evaluated pipeline achieved an average PSNR of approximately 18.17, SSIM of 0.713, and OUT-SSIM of 0.774 on the processed dataset. These results indicate that the proposed method was able to reconstruct masked regions with reasonable quality while preserving non-masked regions effectively. However, residual detection analysis showed that complete person removal remained difficult, with an average residual detection count of 6.96. This result is important because it shows that visual reconstruction quality alone is not enough for evaluating object removal. A generated image may look smooth but still contain person-like structures detectable by a strong object detector.</w:t>
      </w:r>
    </w:p>
    <w:p w14:paraId="7AE9E760"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Overall, this project demonstrated that a multi-stage hybrid inpainting framework is a promising direction for real-world object removal. The main contribution of the work is not only the final output quality, but also the complete methodology: instance-aware detection, refined mask generation, global-local reconstruction, second-pass refinement, and residual-aware evaluation. This makes the proposed system more complete and research-oriented than a simple image inpainting experiment.</w:t>
      </w:r>
    </w:p>
    <w:p w14:paraId="25B073FE" w14:textId="720E83E5" w:rsidR="00E56EE8" w:rsidRDefault="00E56EE8">
      <w:pPr>
        <w:rPr>
          <w:color w:val="0070C0"/>
        </w:rPr>
      </w:pPr>
    </w:p>
    <w:p w14:paraId="7D5E8FB1" w14:textId="62C7A322" w:rsidR="00E56EE8" w:rsidRDefault="00986E9E">
      <w:pPr>
        <w:pStyle w:val="Heading2"/>
        <w:spacing w:before="120" w:after="120"/>
        <w:ind w:left="0" w:firstLine="100"/>
      </w:pPr>
      <w:bookmarkStart w:id="36" w:name="_Toc228578470"/>
      <w:r>
        <w:lastRenderedPageBreak/>
        <w:t>5</w:t>
      </w:r>
      <w:r w:rsidR="00634EB1">
        <w:t>.2 Limitations</w:t>
      </w:r>
      <w:bookmarkEnd w:id="36"/>
    </w:p>
    <w:p w14:paraId="5E41B8B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Although the proposed framework achieved meaningful reconstruction results, several limitations remain. The first major limitation is the absence of true clean ground-truth background images. Since the dataset contains real-world COCO images, the actual background behind the removed persons is unknown. Therefore, evaluation had to rely on proxy metrics, synthetic comparisons, masked-region metrics, and residual detection. This makes the evaluation realistic but not perfectly equivalent to paired ground-truth reconstruction.</w:t>
      </w:r>
    </w:p>
    <w:p w14:paraId="1A573CD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second limitation is the remaining residual person detection. Even after applying the final hybrid pipeline, the detector still identified person-like structures in many reconstructed images. This may happen because some reconstructed regions preserve human-shaped textures, because surrounding people remain outside the target mask, or because the detector is sensitive to partial body-like patterns. Therefore, the residual count should be interpreted carefully, but it still indicates that complete semantic object removal is a difficult problem.</w:t>
      </w:r>
    </w:p>
    <w:p w14:paraId="1FC6A69B"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third limitation is computational cost. Classical methods can run very quickly, while the final hybrid pipeline requires both LaMa and diffusion-based local refinement. In the final evaluation, LaMa required about 0.92 seconds per image, while diffusion-based local refinement required about 7.01 seconds per image, resulting in an average total processing time of about 7.94 seconds per image. This makes the method suitable for research-quality reconstruction, but less suitable for real-time applications without further optimization.</w:t>
      </w:r>
    </w:p>
    <w:p w14:paraId="22F2444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fourth limitation is mask sensitivity. The final output depends heavily on the quality of the detected segmentation mask. If the mask is too small, parts of the person may remain visible. If the mask is too large, important background context may be removed, making reconstruction harder. Although mask refinement improved boundary quality, challenging cases with occlusion, overlapping people, or crowded scenes still remained difficult.</w:t>
      </w:r>
    </w:p>
    <w:p w14:paraId="43313114"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fifth limitation is that diffusion-based refinement is not always stable. Stable Diffusion can improve local texture and realism, but it may also introduce hallucinated content when the input crop contains limited context or when the masked area is too large. This confirms one of the main findings of the project: diffusion models are powerful but must be applied carefully in object removal tasks.</w:t>
      </w:r>
    </w:p>
    <w:p w14:paraId="2FBB70E3" w14:textId="705CD918" w:rsidR="00E56EE8" w:rsidRDefault="00E56EE8">
      <w:pPr>
        <w:rPr>
          <w:color w:val="0070C0"/>
        </w:rPr>
      </w:pPr>
    </w:p>
    <w:p w14:paraId="44E68A68" w14:textId="2AD74040" w:rsidR="00E56EE8" w:rsidRDefault="00986E9E">
      <w:pPr>
        <w:pStyle w:val="Heading2"/>
        <w:spacing w:before="120" w:after="120"/>
        <w:ind w:left="0" w:firstLine="100"/>
      </w:pPr>
      <w:bookmarkStart w:id="37" w:name="_Toc228578471"/>
      <w:r>
        <w:t>5</w:t>
      </w:r>
      <w:r w:rsidR="00634EB1">
        <w:t>.3 Future Improvement</w:t>
      </w:r>
      <w:bookmarkEnd w:id="37"/>
    </w:p>
    <w:p w14:paraId="1333257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Future work can improve the proposed system in several directions. First, the evaluation can be strengthened by constructing a paired synthetic dataset where clean background images are available. In such a dataset, objects can be artificially inserted and then removed, allowing direct comparison between reconstructed output and ground-truth background. This would make PSNR, SSIM, and LPIPS evaluation more reliable.</w:t>
      </w:r>
    </w:p>
    <w:p w14:paraId="2C30F1D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lastRenderedPageBreak/>
        <w:t>Second, the residual removal stage can be improved by designing a detector-guided refinement loop. In this approach, the reconstructed image would be passed through a person detector, and any remaining person-like regions would be automatically re-masked and refined again. This could reduce the residual detection count and improve actual object removal effectiveness.</w:t>
      </w:r>
    </w:p>
    <w:p w14:paraId="6CBA940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Third, the mask generation process can be improved using stronger segmentation models or ensemble segmentation. Combining YOLOv8x-seg with SAM could produce more precise masks, especially around difficult boundaries such as hair, clothing edges, hands, and overlapping people. Better masks would directly improve reconstruction quality and reduce halo artifacts.</w:t>
      </w:r>
    </w:p>
    <w:p w14:paraId="4CCCCE7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Fourth, the diffusion refinement stage can be made more controllable. Instead of applying generic diffusion inpainting, future work can use object-removal-specific prompts, ControlNet-based structural guidance, or depth-aware conditioning to preserve background geometry. This could reduce hallucination and improve consistency in complex scenes.</w:t>
      </w:r>
    </w:p>
    <w:p w14:paraId="68199ED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Fifth, a learning-based local refinement model can be further explored using stronger training data. In this project, a lightweight U-Net refinement model was tested using pseudo-clean targets, but it mainly acted as a smoothing model and did not improve fine details enough. With paired ground-truth data and better loss functions, such as perceptual loss, adversarial loss, and boundary-aware loss, a trainable refinement model could become more effective.</w:t>
      </w:r>
    </w:p>
    <w:p w14:paraId="39EFA8B9"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Finally, the system can be optimized for speed and deployment. Model quantization, smaller diffusion models, faster samplers, and GPU-efficient batching could reduce inference time. This would make the framework more practical for real-world image editing applications.</w:t>
      </w:r>
    </w:p>
    <w:p w14:paraId="3A289C65"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In conclusion, this research successfully developed and evaluated a complete instance-aware object removal framework for complex multi-person scenes. The project showed that hybrid global-local inpainting can improve reconstruction quality, but also revealed that true object removal requires evaluation beyond visual similarity metrics. The proposed system provides a strong foundation for future research in realistic object removal, background reconstruction, and image editing systems.</w:t>
      </w:r>
    </w:p>
    <w:p w14:paraId="5B589EBB" w14:textId="3C467284" w:rsidR="00E56EE8" w:rsidRDefault="00E56EE8">
      <w:pPr>
        <w:rPr>
          <w:color w:val="0070C0"/>
        </w:rPr>
      </w:pPr>
    </w:p>
    <w:p w14:paraId="71CE5BCC" w14:textId="77777777" w:rsidR="00E56EE8" w:rsidRDefault="00E56EE8"/>
    <w:p w14:paraId="14A4A895" w14:textId="77777777" w:rsidR="00E56EE8" w:rsidRDefault="00634EB1">
      <w:pPr>
        <w:pStyle w:val="Heading1"/>
      </w:pPr>
      <w:bookmarkStart w:id="38" w:name="_Toc228578472"/>
      <w:r>
        <w:lastRenderedPageBreak/>
        <w:t>References</w:t>
      </w:r>
      <w:bookmarkEnd w:id="38"/>
    </w:p>
    <w:p w14:paraId="5E603B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[1] J. Redmon, S. </w:t>
      </w:r>
      <w:proofErr w:type="spellStart"/>
      <w:r w:rsidRPr="006D0BC0">
        <w:rPr>
          <w:rFonts w:cs="Times New Roman"/>
          <w:color w:val="000000"/>
        </w:rPr>
        <w:t>Divvala</w:t>
      </w:r>
      <w:proofErr w:type="spellEnd"/>
      <w:r w:rsidRPr="006D0BC0">
        <w:rPr>
          <w:rFonts w:cs="Times New Roman"/>
          <w:color w:val="000000"/>
        </w:rPr>
        <w:t xml:space="preserve">, R. </w:t>
      </w:r>
      <w:proofErr w:type="spellStart"/>
      <w:r w:rsidRPr="006D0BC0">
        <w:rPr>
          <w:rFonts w:cs="Times New Roman"/>
          <w:color w:val="000000"/>
        </w:rPr>
        <w:t>Girshick</w:t>
      </w:r>
      <w:proofErr w:type="spellEnd"/>
      <w:r w:rsidRPr="006D0BC0">
        <w:rPr>
          <w:rFonts w:cs="Times New Roman"/>
          <w:color w:val="000000"/>
        </w:rPr>
        <w:t xml:space="preserve"> and A. Farhadi, </w:t>
      </w:r>
    </w:p>
    <w:p w14:paraId="2CCCE1C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"You Only Look Once: Unified, Real-Time Object Detection," </w:t>
      </w:r>
    </w:p>
    <w:p w14:paraId="4AFE9AF5"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 pp. 779–788.</w:t>
      </w:r>
    </w:p>
    <w:p w14:paraId="248B990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1A7A43D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[2] A. Kirillov et al., </w:t>
      </w:r>
    </w:p>
    <w:p w14:paraId="5F8A301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"Segment Anything," </w:t>
      </w:r>
    </w:p>
    <w:p w14:paraId="536445D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2023.</w:t>
      </w:r>
    </w:p>
    <w:p w14:paraId="48D80E4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3A8134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[3] R. Suvorov et al., </w:t>
      </w:r>
    </w:p>
    <w:p w14:paraId="01F87D1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"Resolution-robust Large Mask Inpainting with Fourier Convolutions," </w:t>
      </w:r>
    </w:p>
    <w:p w14:paraId="34E2825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70B0026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B59FBD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[4] R. Rombach et al., </w:t>
      </w:r>
    </w:p>
    <w:p w14:paraId="36205F9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"High-Resolution Image Synthesis with Latent Diffusion Models," </w:t>
      </w:r>
    </w:p>
    <w:p w14:paraId="130126C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2E39C68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983381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[5] A. Lugmayr et al., </w:t>
      </w:r>
    </w:p>
    <w:p w14:paraId="3A0C740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"RePaint: Inpainting using Denoising Diffusion Probabilistic Models," </w:t>
      </w:r>
    </w:p>
    <w:p w14:paraId="0ACCBD2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6B81AEB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6917FCF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[6] M. Bertalmio, A. L. Bertozzi and G. Sapiro, </w:t>
      </w:r>
    </w:p>
    <w:p w14:paraId="584F83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"Navier-Stokes, Fluid Dynamics, and Image and Video Inpainting," </w:t>
      </w:r>
    </w:p>
    <w:p w14:paraId="7D7064F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2001.</w:t>
      </w:r>
    </w:p>
    <w:p w14:paraId="5BDF8A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9CCECA1"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[7] A. Telea, </w:t>
      </w:r>
    </w:p>
    <w:p w14:paraId="359EAF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"An Image Inpainting Technique Based on the Fast Marching Method," </w:t>
      </w:r>
    </w:p>
    <w:p w14:paraId="23B4727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Journal of Graphics Tools, vol. 9, no. 1, pp. 23–34, 2004.</w:t>
      </w:r>
    </w:p>
    <w:p w14:paraId="5C986D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5EA2A7F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[8] D. Pathak, P. </w:t>
      </w:r>
      <w:proofErr w:type="spellStart"/>
      <w:r w:rsidRPr="006D0BC0">
        <w:rPr>
          <w:rFonts w:cs="Times New Roman"/>
          <w:color w:val="000000"/>
        </w:rPr>
        <w:t>Krähenbühl</w:t>
      </w:r>
      <w:proofErr w:type="spellEnd"/>
      <w:r w:rsidRPr="006D0BC0">
        <w:rPr>
          <w:rFonts w:cs="Times New Roman"/>
          <w:color w:val="000000"/>
        </w:rPr>
        <w:t xml:space="preserve">, J. Donahue, T. Darrell and A. A. Efros, </w:t>
      </w:r>
    </w:p>
    <w:p w14:paraId="211309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"Context Encoders: Feature Learning by Inpainting," </w:t>
      </w:r>
    </w:p>
    <w:p w14:paraId="72559CA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w:t>
      </w:r>
    </w:p>
    <w:p w14:paraId="5967C7C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D67E2C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[9] J. Yu et al., </w:t>
      </w:r>
    </w:p>
    <w:p w14:paraId="1572C83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"Free-Form Image Inpainting with Gated Convolution," </w:t>
      </w:r>
    </w:p>
    <w:p w14:paraId="3570A660" w14:textId="6F772E75" w:rsid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2019.</w:t>
      </w:r>
    </w:p>
    <w:p w14:paraId="6C404435" w14:textId="1AED6866" w:rsidR="00EE21C9" w:rsidRDefault="00EE21C9" w:rsidP="00C23132">
      <w:pPr>
        <w:pBdr>
          <w:top w:val="nil"/>
          <w:left w:val="nil"/>
          <w:bottom w:val="nil"/>
          <w:right w:val="nil"/>
          <w:between w:val="nil"/>
        </w:pBdr>
        <w:ind w:left="360"/>
        <w:rPr>
          <w:rFonts w:cs="Times New Roman"/>
          <w:color w:val="000000"/>
        </w:rPr>
      </w:pPr>
    </w:p>
    <w:sectPr w:rsidR="00EE21C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C7C5F" w14:textId="77777777" w:rsidR="00937650" w:rsidRDefault="00937650">
      <w:pPr>
        <w:spacing w:after="0" w:line="240" w:lineRule="auto"/>
      </w:pPr>
      <w:r>
        <w:separator/>
      </w:r>
    </w:p>
  </w:endnote>
  <w:endnote w:type="continuationSeparator" w:id="0">
    <w:p w14:paraId="08E9AB7A" w14:textId="77777777" w:rsidR="00937650" w:rsidRDefault="00937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8B1A3" w14:textId="77777777" w:rsidR="00937650" w:rsidRDefault="00937650">
      <w:pPr>
        <w:spacing w:after="0" w:line="240" w:lineRule="auto"/>
      </w:pPr>
      <w:r>
        <w:separator/>
      </w:r>
    </w:p>
  </w:footnote>
  <w:footnote w:type="continuationSeparator" w:id="0">
    <w:p w14:paraId="43E98F9B" w14:textId="77777777" w:rsidR="00937650" w:rsidRDefault="00937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16AF"/>
    <w:rsid w:val="000016F3"/>
    <w:rsid w:val="0000452C"/>
    <w:rsid w:val="00004B4D"/>
    <w:rsid w:val="00011A89"/>
    <w:rsid w:val="00013145"/>
    <w:rsid w:val="00016FA2"/>
    <w:rsid w:val="000265C6"/>
    <w:rsid w:val="0003211D"/>
    <w:rsid w:val="000452F4"/>
    <w:rsid w:val="00046067"/>
    <w:rsid w:val="00047E9E"/>
    <w:rsid w:val="000567D0"/>
    <w:rsid w:val="00062A4F"/>
    <w:rsid w:val="00065671"/>
    <w:rsid w:val="00070B54"/>
    <w:rsid w:val="000737CC"/>
    <w:rsid w:val="000747F1"/>
    <w:rsid w:val="00080D70"/>
    <w:rsid w:val="000869FB"/>
    <w:rsid w:val="00091287"/>
    <w:rsid w:val="0009730D"/>
    <w:rsid w:val="000A4524"/>
    <w:rsid w:val="000A50B5"/>
    <w:rsid w:val="000A6A4D"/>
    <w:rsid w:val="000B5F6D"/>
    <w:rsid w:val="000B60D1"/>
    <w:rsid w:val="000C1B99"/>
    <w:rsid w:val="000C1EB4"/>
    <w:rsid w:val="000C41DD"/>
    <w:rsid w:val="000C74C4"/>
    <w:rsid w:val="000F350B"/>
    <w:rsid w:val="000F6017"/>
    <w:rsid w:val="000F7AA2"/>
    <w:rsid w:val="00102662"/>
    <w:rsid w:val="001111A4"/>
    <w:rsid w:val="00120E17"/>
    <w:rsid w:val="00124CAF"/>
    <w:rsid w:val="0012563A"/>
    <w:rsid w:val="001263C4"/>
    <w:rsid w:val="00135AB2"/>
    <w:rsid w:val="00143F10"/>
    <w:rsid w:val="001449A8"/>
    <w:rsid w:val="00145786"/>
    <w:rsid w:val="00153064"/>
    <w:rsid w:val="001540B0"/>
    <w:rsid w:val="001609CB"/>
    <w:rsid w:val="00172556"/>
    <w:rsid w:val="00175173"/>
    <w:rsid w:val="00175A84"/>
    <w:rsid w:val="00177A1F"/>
    <w:rsid w:val="00180554"/>
    <w:rsid w:val="00183D69"/>
    <w:rsid w:val="00192386"/>
    <w:rsid w:val="00195CD5"/>
    <w:rsid w:val="001A09A8"/>
    <w:rsid w:val="001A1D11"/>
    <w:rsid w:val="001A5249"/>
    <w:rsid w:val="001A6017"/>
    <w:rsid w:val="001B4F78"/>
    <w:rsid w:val="001B616A"/>
    <w:rsid w:val="001B7B90"/>
    <w:rsid w:val="001D296A"/>
    <w:rsid w:val="001D3F09"/>
    <w:rsid w:val="001F3413"/>
    <w:rsid w:val="001F5ED6"/>
    <w:rsid w:val="001F7ADE"/>
    <w:rsid w:val="00203AB4"/>
    <w:rsid w:val="002201F7"/>
    <w:rsid w:val="002206C3"/>
    <w:rsid w:val="0023269C"/>
    <w:rsid w:val="00237B05"/>
    <w:rsid w:val="00241E0D"/>
    <w:rsid w:val="0025470A"/>
    <w:rsid w:val="00254A06"/>
    <w:rsid w:val="00255F66"/>
    <w:rsid w:val="0028043D"/>
    <w:rsid w:val="00284D8A"/>
    <w:rsid w:val="00284DE6"/>
    <w:rsid w:val="00287074"/>
    <w:rsid w:val="00287BD1"/>
    <w:rsid w:val="0029645C"/>
    <w:rsid w:val="002A0928"/>
    <w:rsid w:val="002A1444"/>
    <w:rsid w:val="002A4F08"/>
    <w:rsid w:val="002B1A15"/>
    <w:rsid w:val="002B3FDD"/>
    <w:rsid w:val="002C30B5"/>
    <w:rsid w:val="002D1049"/>
    <w:rsid w:val="002D6F30"/>
    <w:rsid w:val="002E133D"/>
    <w:rsid w:val="002E448D"/>
    <w:rsid w:val="002E7B4F"/>
    <w:rsid w:val="002F0850"/>
    <w:rsid w:val="002F39C0"/>
    <w:rsid w:val="002F7538"/>
    <w:rsid w:val="00312F07"/>
    <w:rsid w:val="00316E47"/>
    <w:rsid w:val="00327636"/>
    <w:rsid w:val="00330B50"/>
    <w:rsid w:val="0033590B"/>
    <w:rsid w:val="00340F1B"/>
    <w:rsid w:val="00355C9F"/>
    <w:rsid w:val="00366C5E"/>
    <w:rsid w:val="00391442"/>
    <w:rsid w:val="0039512C"/>
    <w:rsid w:val="003A5FFF"/>
    <w:rsid w:val="003B56FA"/>
    <w:rsid w:val="003C2180"/>
    <w:rsid w:val="003C5E90"/>
    <w:rsid w:val="003C7B4C"/>
    <w:rsid w:val="003D1883"/>
    <w:rsid w:val="003D35DE"/>
    <w:rsid w:val="003D6E96"/>
    <w:rsid w:val="003D76D1"/>
    <w:rsid w:val="003E0C87"/>
    <w:rsid w:val="003E6353"/>
    <w:rsid w:val="003E743F"/>
    <w:rsid w:val="003F4A13"/>
    <w:rsid w:val="00401F07"/>
    <w:rsid w:val="004020AF"/>
    <w:rsid w:val="004051EC"/>
    <w:rsid w:val="00405B7C"/>
    <w:rsid w:val="004143B1"/>
    <w:rsid w:val="00414CC7"/>
    <w:rsid w:val="00420E90"/>
    <w:rsid w:val="00422C37"/>
    <w:rsid w:val="00443F29"/>
    <w:rsid w:val="00445CE4"/>
    <w:rsid w:val="00447D31"/>
    <w:rsid w:val="00460594"/>
    <w:rsid w:val="004611EE"/>
    <w:rsid w:val="00470D21"/>
    <w:rsid w:val="00475110"/>
    <w:rsid w:val="004812D4"/>
    <w:rsid w:val="00484069"/>
    <w:rsid w:val="00487B11"/>
    <w:rsid w:val="00491E54"/>
    <w:rsid w:val="00493CFA"/>
    <w:rsid w:val="00494DB3"/>
    <w:rsid w:val="004954B7"/>
    <w:rsid w:val="004A64FE"/>
    <w:rsid w:val="004B2DFA"/>
    <w:rsid w:val="004E0EFA"/>
    <w:rsid w:val="005010B7"/>
    <w:rsid w:val="0051332E"/>
    <w:rsid w:val="00516632"/>
    <w:rsid w:val="00521EB7"/>
    <w:rsid w:val="005223CC"/>
    <w:rsid w:val="00522784"/>
    <w:rsid w:val="00524CD4"/>
    <w:rsid w:val="005309B8"/>
    <w:rsid w:val="0053725C"/>
    <w:rsid w:val="005378E5"/>
    <w:rsid w:val="0054344B"/>
    <w:rsid w:val="005513EB"/>
    <w:rsid w:val="00552B01"/>
    <w:rsid w:val="005538D7"/>
    <w:rsid w:val="00566D17"/>
    <w:rsid w:val="00567F80"/>
    <w:rsid w:val="00570AC7"/>
    <w:rsid w:val="00573CB0"/>
    <w:rsid w:val="00582C04"/>
    <w:rsid w:val="00585C70"/>
    <w:rsid w:val="00586BAD"/>
    <w:rsid w:val="0058791A"/>
    <w:rsid w:val="005906A8"/>
    <w:rsid w:val="005A0DE4"/>
    <w:rsid w:val="005A4AA0"/>
    <w:rsid w:val="005A582F"/>
    <w:rsid w:val="005A71A8"/>
    <w:rsid w:val="005B6761"/>
    <w:rsid w:val="005B689D"/>
    <w:rsid w:val="005C0D51"/>
    <w:rsid w:val="005C2CCB"/>
    <w:rsid w:val="005C3EFC"/>
    <w:rsid w:val="005C3FB3"/>
    <w:rsid w:val="005D263D"/>
    <w:rsid w:val="005D3C4C"/>
    <w:rsid w:val="005E1478"/>
    <w:rsid w:val="005E33E9"/>
    <w:rsid w:val="005E3A9E"/>
    <w:rsid w:val="005F1B4A"/>
    <w:rsid w:val="00601BC7"/>
    <w:rsid w:val="006028F7"/>
    <w:rsid w:val="006074D7"/>
    <w:rsid w:val="00610057"/>
    <w:rsid w:val="00616D6A"/>
    <w:rsid w:val="00617B49"/>
    <w:rsid w:val="0062486A"/>
    <w:rsid w:val="00624AF1"/>
    <w:rsid w:val="00626151"/>
    <w:rsid w:val="00626F1C"/>
    <w:rsid w:val="00634EB1"/>
    <w:rsid w:val="0063505B"/>
    <w:rsid w:val="00636F6F"/>
    <w:rsid w:val="006405EF"/>
    <w:rsid w:val="006458B6"/>
    <w:rsid w:val="00650164"/>
    <w:rsid w:val="00652B67"/>
    <w:rsid w:val="00655524"/>
    <w:rsid w:val="006657D5"/>
    <w:rsid w:val="00670639"/>
    <w:rsid w:val="00671271"/>
    <w:rsid w:val="00677043"/>
    <w:rsid w:val="00682F2E"/>
    <w:rsid w:val="006835FA"/>
    <w:rsid w:val="00696A5A"/>
    <w:rsid w:val="006B5D2A"/>
    <w:rsid w:val="006B7484"/>
    <w:rsid w:val="006C0C08"/>
    <w:rsid w:val="006C39E6"/>
    <w:rsid w:val="006D0BC0"/>
    <w:rsid w:val="006D1C31"/>
    <w:rsid w:val="006D79D1"/>
    <w:rsid w:val="006F7C0B"/>
    <w:rsid w:val="007128ED"/>
    <w:rsid w:val="007129CC"/>
    <w:rsid w:val="00717886"/>
    <w:rsid w:val="007205C3"/>
    <w:rsid w:val="00724FFF"/>
    <w:rsid w:val="007332B9"/>
    <w:rsid w:val="0074006E"/>
    <w:rsid w:val="00743535"/>
    <w:rsid w:val="00750D4E"/>
    <w:rsid w:val="007552DE"/>
    <w:rsid w:val="007576D4"/>
    <w:rsid w:val="00760927"/>
    <w:rsid w:val="00771257"/>
    <w:rsid w:val="00772D96"/>
    <w:rsid w:val="00775E22"/>
    <w:rsid w:val="007959BF"/>
    <w:rsid w:val="007A45E4"/>
    <w:rsid w:val="007B08A3"/>
    <w:rsid w:val="007B09F3"/>
    <w:rsid w:val="007B3D46"/>
    <w:rsid w:val="007B7DC1"/>
    <w:rsid w:val="007C0040"/>
    <w:rsid w:val="007C6C35"/>
    <w:rsid w:val="007D59C4"/>
    <w:rsid w:val="007D64A7"/>
    <w:rsid w:val="007E1DD1"/>
    <w:rsid w:val="007E20AE"/>
    <w:rsid w:val="007F0380"/>
    <w:rsid w:val="007F6041"/>
    <w:rsid w:val="00805B94"/>
    <w:rsid w:val="00806BA1"/>
    <w:rsid w:val="0081117F"/>
    <w:rsid w:val="00811ACF"/>
    <w:rsid w:val="00812960"/>
    <w:rsid w:val="00825C83"/>
    <w:rsid w:val="0084500B"/>
    <w:rsid w:val="00860A9C"/>
    <w:rsid w:val="008612E0"/>
    <w:rsid w:val="008732EE"/>
    <w:rsid w:val="008755D0"/>
    <w:rsid w:val="00882B09"/>
    <w:rsid w:val="0088478E"/>
    <w:rsid w:val="00890950"/>
    <w:rsid w:val="00893D5C"/>
    <w:rsid w:val="0089451C"/>
    <w:rsid w:val="008A5441"/>
    <w:rsid w:val="008A60C1"/>
    <w:rsid w:val="008B0CE5"/>
    <w:rsid w:val="008B13E0"/>
    <w:rsid w:val="008B5253"/>
    <w:rsid w:val="008B5992"/>
    <w:rsid w:val="008D6330"/>
    <w:rsid w:val="008E46FA"/>
    <w:rsid w:val="008E6BFD"/>
    <w:rsid w:val="008F70E9"/>
    <w:rsid w:val="0090236C"/>
    <w:rsid w:val="009117B9"/>
    <w:rsid w:val="00912F41"/>
    <w:rsid w:val="009173E9"/>
    <w:rsid w:val="009264FD"/>
    <w:rsid w:val="0093233D"/>
    <w:rsid w:val="00934ECF"/>
    <w:rsid w:val="00935220"/>
    <w:rsid w:val="0093568E"/>
    <w:rsid w:val="00936DD6"/>
    <w:rsid w:val="00937650"/>
    <w:rsid w:val="00942BAA"/>
    <w:rsid w:val="009457F6"/>
    <w:rsid w:val="00954197"/>
    <w:rsid w:val="00955370"/>
    <w:rsid w:val="00957831"/>
    <w:rsid w:val="00972BFE"/>
    <w:rsid w:val="00976DF4"/>
    <w:rsid w:val="00977A0D"/>
    <w:rsid w:val="00986E9E"/>
    <w:rsid w:val="0099262F"/>
    <w:rsid w:val="00993A74"/>
    <w:rsid w:val="00995C96"/>
    <w:rsid w:val="00997E21"/>
    <w:rsid w:val="009A5610"/>
    <w:rsid w:val="009A61AC"/>
    <w:rsid w:val="009A7735"/>
    <w:rsid w:val="009C3C4A"/>
    <w:rsid w:val="009C6945"/>
    <w:rsid w:val="009D23D3"/>
    <w:rsid w:val="009D3AB3"/>
    <w:rsid w:val="009F4038"/>
    <w:rsid w:val="009F4591"/>
    <w:rsid w:val="00A00070"/>
    <w:rsid w:val="00A00E45"/>
    <w:rsid w:val="00A017BA"/>
    <w:rsid w:val="00A11BC3"/>
    <w:rsid w:val="00A1212D"/>
    <w:rsid w:val="00A13FC8"/>
    <w:rsid w:val="00A1502A"/>
    <w:rsid w:val="00A1570D"/>
    <w:rsid w:val="00A248A0"/>
    <w:rsid w:val="00A31082"/>
    <w:rsid w:val="00A310BD"/>
    <w:rsid w:val="00A33A0F"/>
    <w:rsid w:val="00A36643"/>
    <w:rsid w:val="00A37579"/>
    <w:rsid w:val="00A554CB"/>
    <w:rsid w:val="00A55D2E"/>
    <w:rsid w:val="00A56D65"/>
    <w:rsid w:val="00A6250E"/>
    <w:rsid w:val="00A653E3"/>
    <w:rsid w:val="00A65B41"/>
    <w:rsid w:val="00A65CE3"/>
    <w:rsid w:val="00A70137"/>
    <w:rsid w:val="00A71028"/>
    <w:rsid w:val="00A81232"/>
    <w:rsid w:val="00A81D30"/>
    <w:rsid w:val="00A916DB"/>
    <w:rsid w:val="00A9237A"/>
    <w:rsid w:val="00A945E4"/>
    <w:rsid w:val="00AA1653"/>
    <w:rsid w:val="00AA26E6"/>
    <w:rsid w:val="00AA7B97"/>
    <w:rsid w:val="00AB2308"/>
    <w:rsid w:val="00AB3B76"/>
    <w:rsid w:val="00AB4923"/>
    <w:rsid w:val="00AC0462"/>
    <w:rsid w:val="00AC0BF7"/>
    <w:rsid w:val="00AC7133"/>
    <w:rsid w:val="00AD1B30"/>
    <w:rsid w:val="00AD7931"/>
    <w:rsid w:val="00AE0D75"/>
    <w:rsid w:val="00AE4CA7"/>
    <w:rsid w:val="00AF08D3"/>
    <w:rsid w:val="00AF3A27"/>
    <w:rsid w:val="00AF4EA9"/>
    <w:rsid w:val="00AF738A"/>
    <w:rsid w:val="00AF7DFC"/>
    <w:rsid w:val="00B023C7"/>
    <w:rsid w:val="00B02BCD"/>
    <w:rsid w:val="00B1453C"/>
    <w:rsid w:val="00B21318"/>
    <w:rsid w:val="00B246BC"/>
    <w:rsid w:val="00B3347E"/>
    <w:rsid w:val="00B3449F"/>
    <w:rsid w:val="00B40355"/>
    <w:rsid w:val="00B415CB"/>
    <w:rsid w:val="00B42344"/>
    <w:rsid w:val="00B607F6"/>
    <w:rsid w:val="00B60A16"/>
    <w:rsid w:val="00B63F62"/>
    <w:rsid w:val="00B6676A"/>
    <w:rsid w:val="00B67378"/>
    <w:rsid w:val="00B67A7A"/>
    <w:rsid w:val="00B67BD2"/>
    <w:rsid w:val="00B67F8D"/>
    <w:rsid w:val="00B72FE8"/>
    <w:rsid w:val="00B73838"/>
    <w:rsid w:val="00B7741B"/>
    <w:rsid w:val="00B8193F"/>
    <w:rsid w:val="00B87493"/>
    <w:rsid w:val="00B9109C"/>
    <w:rsid w:val="00B94FEA"/>
    <w:rsid w:val="00B951E1"/>
    <w:rsid w:val="00BA0248"/>
    <w:rsid w:val="00BC566B"/>
    <w:rsid w:val="00BD4E12"/>
    <w:rsid w:val="00BD7F0E"/>
    <w:rsid w:val="00BE0A06"/>
    <w:rsid w:val="00BE4671"/>
    <w:rsid w:val="00BF4FC2"/>
    <w:rsid w:val="00BF63D7"/>
    <w:rsid w:val="00C01C00"/>
    <w:rsid w:val="00C04F85"/>
    <w:rsid w:val="00C068F7"/>
    <w:rsid w:val="00C06B86"/>
    <w:rsid w:val="00C07B64"/>
    <w:rsid w:val="00C1066A"/>
    <w:rsid w:val="00C1372C"/>
    <w:rsid w:val="00C14795"/>
    <w:rsid w:val="00C177C9"/>
    <w:rsid w:val="00C17D91"/>
    <w:rsid w:val="00C23132"/>
    <w:rsid w:val="00C25510"/>
    <w:rsid w:val="00C329CC"/>
    <w:rsid w:val="00C369D3"/>
    <w:rsid w:val="00C37492"/>
    <w:rsid w:val="00C411CB"/>
    <w:rsid w:val="00C509E5"/>
    <w:rsid w:val="00C531D8"/>
    <w:rsid w:val="00C53674"/>
    <w:rsid w:val="00C564D9"/>
    <w:rsid w:val="00C578BA"/>
    <w:rsid w:val="00C602A9"/>
    <w:rsid w:val="00C6743B"/>
    <w:rsid w:val="00C82BE0"/>
    <w:rsid w:val="00C96310"/>
    <w:rsid w:val="00CA0408"/>
    <w:rsid w:val="00CD32EB"/>
    <w:rsid w:val="00CD4A0E"/>
    <w:rsid w:val="00CD7B72"/>
    <w:rsid w:val="00CE05F0"/>
    <w:rsid w:val="00CE7A0B"/>
    <w:rsid w:val="00CF3284"/>
    <w:rsid w:val="00D044FD"/>
    <w:rsid w:val="00D07446"/>
    <w:rsid w:val="00D11B15"/>
    <w:rsid w:val="00D21340"/>
    <w:rsid w:val="00D24EAB"/>
    <w:rsid w:val="00D26EDE"/>
    <w:rsid w:val="00D40E03"/>
    <w:rsid w:val="00D43FEC"/>
    <w:rsid w:val="00D46173"/>
    <w:rsid w:val="00D51CF7"/>
    <w:rsid w:val="00D54388"/>
    <w:rsid w:val="00D63EEB"/>
    <w:rsid w:val="00D749EF"/>
    <w:rsid w:val="00D771AF"/>
    <w:rsid w:val="00D8075E"/>
    <w:rsid w:val="00D82DCE"/>
    <w:rsid w:val="00D842D1"/>
    <w:rsid w:val="00D84E03"/>
    <w:rsid w:val="00D879F2"/>
    <w:rsid w:val="00D91C62"/>
    <w:rsid w:val="00DA0253"/>
    <w:rsid w:val="00DA4BB5"/>
    <w:rsid w:val="00DB4CB2"/>
    <w:rsid w:val="00DB6CBB"/>
    <w:rsid w:val="00DB73D4"/>
    <w:rsid w:val="00DC3256"/>
    <w:rsid w:val="00DC35AA"/>
    <w:rsid w:val="00DC4F4C"/>
    <w:rsid w:val="00DC70F0"/>
    <w:rsid w:val="00DD1B24"/>
    <w:rsid w:val="00DD38A6"/>
    <w:rsid w:val="00DD7662"/>
    <w:rsid w:val="00DE4143"/>
    <w:rsid w:val="00DE5A9C"/>
    <w:rsid w:val="00DF08E9"/>
    <w:rsid w:val="00DF0C63"/>
    <w:rsid w:val="00DF0FE5"/>
    <w:rsid w:val="00DF7EF9"/>
    <w:rsid w:val="00E0707C"/>
    <w:rsid w:val="00E11006"/>
    <w:rsid w:val="00E170F7"/>
    <w:rsid w:val="00E25A04"/>
    <w:rsid w:val="00E26DC0"/>
    <w:rsid w:val="00E270CD"/>
    <w:rsid w:val="00E37606"/>
    <w:rsid w:val="00E42085"/>
    <w:rsid w:val="00E462DE"/>
    <w:rsid w:val="00E53A34"/>
    <w:rsid w:val="00E56EE8"/>
    <w:rsid w:val="00E70106"/>
    <w:rsid w:val="00E807F3"/>
    <w:rsid w:val="00E80B33"/>
    <w:rsid w:val="00E84C8B"/>
    <w:rsid w:val="00E84DB5"/>
    <w:rsid w:val="00E8686C"/>
    <w:rsid w:val="00E93D78"/>
    <w:rsid w:val="00E95997"/>
    <w:rsid w:val="00EA00F9"/>
    <w:rsid w:val="00EA0BC2"/>
    <w:rsid w:val="00EA11B5"/>
    <w:rsid w:val="00EA1D51"/>
    <w:rsid w:val="00EA2062"/>
    <w:rsid w:val="00EA7A84"/>
    <w:rsid w:val="00EB3881"/>
    <w:rsid w:val="00EC50B9"/>
    <w:rsid w:val="00ED2283"/>
    <w:rsid w:val="00ED3061"/>
    <w:rsid w:val="00ED35EE"/>
    <w:rsid w:val="00ED53B6"/>
    <w:rsid w:val="00ED5D49"/>
    <w:rsid w:val="00ED76C4"/>
    <w:rsid w:val="00EE21C9"/>
    <w:rsid w:val="00EF04A3"/>
    <w:rsid w:val="00F0234E"/>
    <w:rsid w:val="00F0320E"/>
    <w:rsid w:val="00F06EAD"/>
    <w:rsid w:val="00F128CC"/>
    <w:rsid w:val="00F15483"/>
    <w:rsid w:val="00F168EB"/>
    <w:rsid w:val="00F16936"/>
    <w:rsid w:val="00F17226"/>
    <w:rsid w:val="00F35329"/>
    <w:rsid w:val="00F46A9B"/>
    <w:rsid w:val="00F50279"/>
    <w:rsid w:val="00F54445"/>
    <w:rsid w:val="00F55CF7"/>
    <w:rsid w:val="00F6003C"/>
    <w:rsid w:val="00F60543"/>
    <w:rsid w:val="00F61756"/>
    <w:rsid w:val="00F61A87"/>
    <w:rsid w:val="00F659C5"/>
    <w:rsid w:val="00F663FA"/>
    <w:rsid w:val="00F708C0"/>
    <w:rsid w:val="00F70A61"/>
    <w:rsid w:val="00F746BF"/>
    <w:rsid w:val="00F8146D"/>
    <w:rsid w:val="00F836F0"/>
    <w:rsid w:val="00F83D7A"/>
    <w:rsid w:val="00F85F66"/>
    <w:rsid w:val="00F8693A"/>
    <w:rsid w:val="00F874EE"/>
    <w:rsid w:val="00F93874"/>
    <w:rsid w:val="00F94138"/>
    <w:rsid w:val="00F96B16"/>
    <w:rsid w:val="00FA5B2F"/>
    <w:rsid w:val="00FB5114"/>
    <w:rsid w:val="00FB793C"/>
    <w:rsid w:val="00FC100D"/>
    <w:rsid w:val="00FC2174"/>
    <w:rsid w:val="00FC6473"/>
    <w:rsid w:val="00FD23F7"/>
    <w:rsid w:val="00FD2E8F"/>
    <w:rsid w:val="00FD2F2D"/>
    <w:rsid w:val="0532BB84"/>
    <w:rsid w:val="08DB971C"/>
    <w:rsid w:val="090512C0"/>
    <w:rsid w:val="0D9E3AAF"/>
    <w:rsid w:val="1298882C"/>
    <w:rsid w:val="135966A9"/>
    <w:rsid w:val="1C53E921"/>
    <w:rsid w:val="1DCE92B1"/>
    <w:rsid w:val="219D8E60"/>
    <w:rsid w:val="220DF616"/>
    <w:rsid w:val="2228ECA9"/>
    <w:rsid w:val="26501544"/>
    <w:rsid w:val="28F0B27D"/>
    <w:rsid w:val="298BCE01"/>
    <w:rsid w:val="2C18FED5"/>
    <w:rsid w:val="2E7872F7"/>
    <w:rsid w:val="3861310A"/>
    <w:rsid w:val="39B90066"/>
    <w:rsid w:val="3A67CDBD"/>
    <w:rsid w:val="3E48076D"/>
    <w:rsid w:val="40C456C1"/>
    <w:rsid w:val="413AA458"/>
    <w:rsid w:val="45F5C115"/>
    <w:rsid w:val="46BEB025"/>
    <w:rsid w:val="46C60D8E"/>
    <w:rsid w:val="488011B2"/>
    <w:rsid w:val="49D0FE66"/>
    <w:rsid w:val="4AE5FCF4"/>
    <w:rsid w:val="4EC1C7C2"/>
    <w:rsid w:val="5438FB16"/>
    <w:rsid w:val="55CC3E99"/>
    <w:rsid w:val="55D9B2EE"/>
    <w:rsid w:val="5714F5F5"/>
    <w:rsid w:val="5909B15D"/>
    <w:rsid w:val="5D3353A5"/>
    <w:rsid w:val="5ED99196"/>
    <w:rsid w:val="6300F13E"/>
    <w:rsid w:val="6419BFE4"/>
    <w:rsid w:val="66D4C95A"/>
    <w:rsid w:val="66F312DA"/>
    <w:rsid w:val="69D276D3"/>
    <w:rsid w:val="6E8C029A"/>
    <w:rsid w:val="7029DCCE"/>
    <w:rsid w:val="72068C90"/>
    <w:rsid w:val="76292188"/>
    <w:rsid w:val="7876859A"/>
    <w:rsid w:val="7EF8E1D3"/>
    <w:rsid w:val="7F4E15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B1855"/>
  <w15:docId w15:val="{8E15F33C-58E2-4CE3-88C4-AA124506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72C"/>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uiPriority w:val="22"/>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 w:type="character" w:styleId="Emphasis">
    <w:name w:val="Emphasis"/>
    <w:basedOn w:val="DefaultParagraphFont"/>
    <w:uiPriority w:val="20"/>
    <w:qFormat/>
    <w:rsid w:val="00E37606"/>
    <w:rPr>
      <w:i/>
      <w:iCs/>
    </w:rPr>
  </w:style>
  <w:style w:type="table" w:styleId="GridTable1Light">
    <w:name w:val="Grid Table 1 Light"/>
    <w:basedOn w:val="TableNormal"/>
    <w:uiPriority w:val="46"/>
    <w:rsid w:val="00AF3A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002">
      <w:bodyDiv w:val="1"/>
      <w:marLeft w:val="0"/>
      <w:marRight w:val="0"/>
      <w:marTop w:val="0"/>
      <w:marBottom w:val="0"/>
      <w:divBdr>
        <w:top w:val="none" w:sz="0" w:space="0" w:color="auto"/>
        <w:left w:val="none" w:sz="0" w:space="0" w:color="auto"/>
        <w:bottom w:val="none" w:sz="0" w:space="0" w:color="auto"/>
        <w:right w:val="none" w:sz="0" w:space="0" w:color="auto"/>
      </w:divBdr>
    </w:div>
    <w:div w:id="63072877">
      <w:bodyDiv w:val="1"/>
      <w:marLeft w:val="0"/>
      <w:marRight w:val="0"/>
      <w:marTop w:val="0"/>
      <w:marBottom w:val="0"/>
      <w:divBdr>
        <w:top w:val="none" w:sz="0" w:space="0" w:color="auto"/>
        <w:left w:val="none" w:sz="0" w:space="0" w:color="auto"/>
        <w:bottom w:val="none" w:sz="0" w:space="0" w:color="auto"/>
        <w:right w:val="none" w:sz="0" w:space="0" w:color="auto"/>
      </w:divBdr>
    </w:div>
    <w:div w:id="66613627">
      <w:bodyDiv w:val="1"/>
      <w:marLeft w:val="0"/>
      <w:marRight w:val="0"/>
      <w:marTop w:val="0"/>
      <w:marBottom w:val="0"/>
      <w:divBdr>
        <w:top w:val="none" w:sz="0" w:space="0" w:color="auto"/>
        <w:left w:val="none" w:sz="0" w:space="0" w:color="auto"/>
        <w:bottom w:val="none" w:sz="0" w:space="0" w:color="auto"/>
        <w:right w:val="none" w:sz="0" w:space="0" w:color="auto"/>
      </w:divBdr>
    </w:div>
    <w:div w:id="76945978">
      <w:bodyDiv w:val="1"/>
      <w:marLeft w:val="0"/>
      <w:marRight w:val="0"/>
      <w:marTop w:val="0"/>
      <w:marBottom w:val="0"/>
      <w:divBdr>
        <w:top w:val="none" w:sz="0" w:space="0" w:color="auto"/>
        <w:left w:val="none" w:sz="0" w:space="0" w:color="auto"/>
        <w:bottom w:val="none" w:sz="0" w:space="0" w:color="auto"/>
        <w:right w:val="none" w:sz="0" w:space="0" w:color="auto"/>
      </w:divBdr>
    </w:div>
    <w:div w:id="106392054">
      <w:bodyDiv w:val="1"/>
      <w:marLeft w:val="0"/>
      <w:marRight w:val="0"/>
      <w:marTop w:val="0"/>
      <w:marBottom w:val="0"/>
      <w:divBdr>
        <w:top w:val="none" w:sz="0" w:space="0" w:color="auto"/>
        <w:left w:val="none" w:sz="0" w:space="0" w:color="auto"/>
        <w:bottom w:val="none" w:sz="0" w:space="0" w:color="auto"/>
        <w:right w:val="none" w:sz="0" w:space="0" w:color="auto"/>
      </w:divBdr>
    </w:div>
    <w:div w:id="128014298">
      <w:bodyDiv w:val="1"/>
      <w:marLeft w:val="0"/>
      <w:marRight w:val="0"/>
      <w:marTop w:val="0"/>
      <w:marBottom w:val="0"/>
      <w:divBdr>
        <w:top w:val="none" w:sz="0" w:space="0" w:color="auto"/>
        <w:left w:val="none" w:sz="0" w:space="0" w:color="auto"/>
        <w:bottom w:val="none" w:sz="0" w:space="0" w:color="auto"/>
        <w:right w:val="none" w:sz="0" w:space="0" w:color="auto"/>
      </w:divBdr>
    </w:div>
    <w:div w:id="165439017">
      <w:bodyDiv w:val="1"/>
      <w:marLeft w:val="0"/>
      <w:marRight w:val="0"/>
      <w:marTop w:val="0"/>
      <w:marBottom w:val="0"/>
      <w:divBdr>
        <w:top w:val="none" w:sz="0" w:space="0" w:color="auto"/>
        <w:left w:val="none" w:sz="0" w:space="0" w:color="auto"/>
        <w:bottom w:val="none" w:sz="0" w:space="0" w:color="auto"/>
        <w:right w:val="none" w:sz="0" w:space="0" w:color="auto"/>
      </w:divBdr>
    </w:div>
    <w:div w:id="265892093">
      <w:bodyDiv w:val="1"/>
      <w:marLeft w:val="0"/>
      <w:marRight w:val="0"/>
      <w:marTop w:val="0"/>
      <w:marBottom w:val="0"/>
      <w:divBdr>
        <w:top w:val="none" w:sz="0" w:space="0" w:color="auto"/>
        <w:left w:val="none" w:sz="0" w:space="0" w:color="auto"/>
        <w:bottom w:val="none" w:sz="0" w:space="0" w:color="auto"/>
        <w:right w:val="none" w:sz="0" w:space="0" w:color="auto"/>
      </w:divBdr>
    </w:div>
    <w:div w:id="276375810">
      <w:bodyDiv w:val="1"/>
      <w:marLeft w:val="0"/>
      <w:marRight w:val="0"/>
      <w:marTop w:val="0"/>
      <w:marBottom w:val="0"/>
      <w:divBdr>
        <w:top w:val="none" w:sz="0" w:space="0" w:color="auto"/>
        <w:left w:val="none" w:sz="0" w:space="0" w:color="auto"/>
        <w:bottom w:val="none" w:sz="0" w:space="0" w:color="auto"/>
        <w:right w:val="none" w:sz="0" w:space="0" w:color="auto"/>
      </w:divBdr>
    </w:div>
    <w:div w:id="342786034">
      <w:bodyDiv w:val="1"/>
      <w:marLeft w:val="0"/>
      <w:marRight w:val="0"/>
      <w:marTop w:val="0"/>
      <w:marBottom w:val="0"/>
      <w:divBdr>
        <w:top w:val="none" w:sz="0" w:space="0" w:color="auto"/>
        <w:left w:val="none" w:sz="0" w:space="0" w:color="auto"/>
        <w:bottom w:val="none" w:sz="0" w:space="0" w:color="auto"/>
        <w:right w:val="none" w:sz="0" w:space="0" w:color="auto"/>
      </w:divBdr>
    </w:div>
    <w:div w:id="352927676">
      <w:bodyDiv w:val="1"/>
      <w:marLeft w:val="0"/>
      <w:marRight w:val="0"/>
      <w:marTop w:val="0"/>
      <w:marBottom w:val="0"/>
      <w:divBdr>
        <w:top w:val="none" w:sz="0" w:space="0" w:color="auto"/>
        <w:left w:val="none" w:sz="0" w:space="0" w:color="auto"/>
        <w:bottom w:val="none" w:sz="0" w:space="0" w:color="auto"/>
        <w:right w:val="none" w:sz="0" w:space="0" w:color="auto"/>
      </w:divBdr>
    </w:div>
    <w:div w:id="476992465">
      <w:bodyDiv w:val="1"/>
      <w:marLeft w:val="0"/>
      <w:marRight w:val="0"/>
      <w:marTop w:val="0"/>
      <w:marBottom w:val="0"/>
      <w:divBdr>
        <w:top w:val="none" w:sz="0" w:space="0" w:color="auto"/>
        <w:left w:val="none" w:sz="0" w:space="0" w:color="auto"/>
        <w:bottom w:val="none" w:sz="0" w:space="0" w:color="auto"/>
        <w:right w:val="none" w:sz="0" w:space="0" w:color="auto"/>
      </w:divBdr>
    </w:div>
    <w:div w:id="486478663">
      <w:bodyDiv w:val="1"/>
      <w:marLeft w:val="0"/>
      <w:marRight w:val="0"/>
      <w:marTop w:val="0"/>
      <w:marBottom w:val="0"/>
      <w:divBdr>
        <w:top w:val="none" w:sz="0" w:space="0" w:color="auto"/>
        <w:left w:val="none" w:sz="0" w:space="0" w:color="auto"/>
        <w:bottom w:val="none" w:sz="0" w:space="0" w:color="auto"/>
        <w:right w:val="none" w:sz="0" w:space="0" w:color="auto"/>
      </w:divBdr>
    </w:div>
    <w:div w:id="533661557">
      <w:bodyDiv w:val="1"/>
      <w:marLeft w:val="0"/>
      <w:marRight w:val="0"/>
      <w:marTop w:val="0"/>
      <w:marBottom w:val="0"/>
      <w:divBdr>
        <w:top w:val="none" w:sz="0" w:space="0" w:color="auto"/>
        <w:left w:val="none" w:sz="0" w:space="0" w:color="auto"/>
        <w:bottom w:val="none" w:sz="0" w:space="0" w:color="auto"/>
        <w:right w:val="none" w:sz="0" w:space="0" w:color="auto"/>
      </w:divBdr>
    </w:div>
    <w:div w:id="537082564">
      <w:bodyDiv w:val="1"/>
      <w:marLeft w:val="0"/>
      <w:marRight w:val="0"/>
      <w:marTop w:val="0"/>
      <w:marBottom w:val="0"/>
      <w:divBdr>
        <w:top w:val="none" w:sz="0" w:space="0" w:color="auto"/>
        <w:left w:val="none" w:sz="0" w:space="0" w:color="auto"/>
        <w:bottom w:val="none" w:sz="0" w:space="0" w:color="auto"/>
        <w:right w:val="none" w:sz="0" w:space="0" w:color="auto"/>
      </w:divBdr>
    </w:div>
    <w:div w:id="575356190">
      <w:bodyDiv w:val="1"/>
      <w:marLeft w:val="0"/>
      <w:marRight w:val="0"/>
      <w:marTop w:val="0"/>
      <w:marBottom w:val="0"/>
      <w:divBdr>
        <w:top w:val="none" w:sz="0" w:space="0" w:color="auto"/>
        <w:left w:val="none" w:sz="0" w:space="0" w:color="auto"/>
        <w:bottom w:val="none" w:sz="0" w:space="0" w:color="auto"/>
        <w:right w:val="none" w:sz="0" w:space="0" w:color="auto"/>
      </w:divBdr>
    </w:div>
    <w:div w:id="585462832">
      <w:bodyDiv w:val="1"/>
      <w:marLeft w:val="0"/>
      <w:marRight w:val="0"/>
      <w:marTop w:val="0"/>
      <w:marBottom w:val="0"/>
      <w:divBdr>
        <w:top w:val="none" w:sz="0" w:space="0" w:color="auto"/>
        <w:left w:val="none" w:sz="0" w:space="0" w:color="auto"/>
        <w:bottom w:val="none" w:sz="0" w:space="0" w:color="auto"/>
        <w:right w:val="none" w:sz="0" w:space="0" w:color="auto"/>
      </w:divBdr>
    </w:div>
    <w:div w:id="693307339">
      <w:bodyDiv w:val="1"/>
      <w:marLeft w:val="0"/>
      <w:marRight w:val="0"/>
      <w:marTop w:val="0"/>
      <w:marBottom w:val="0"/>
      <w:divBdr>
        <w:top w:val="none" w:sz="0" w:space="0" w:color="auto"/>
        <w:left w:val="none" w:sz="0" w:space="0" w:color="auto"/>
        <w:bottom w:val="none" w:sz="0" w:space="0" w:color="auto"/>
        <w:right w:val="none" w:sz="0" w:space="0" w:color="auto"/>
      </w:divBdr>
    </w:div>
    <w:div w:id="725106127">
      <w:bodyDiv w:val="1"/>
      <w:marLeft w:val="0"/>
      <w:marRight w:val="0"/>
      <w:marTop w:val="0"/>
      <w:marBottom w:val="0"/>
      <w:divBdr>
        <w:top w:val="none" w:sz="0" w:space="0" w:color="auto"/>
        <w:left w:val="none" w:sz="0" w:space="0" w:color="auto"/>
        <w:bottom w:val="none" w:sz="0" w:space="0" w:color="auto"/>
        <w:right w:val="none" w:sz="0" w:space="0" w:color="auto"/>
      </w:divBdr>
    </w:div>
    <w:div w:id="733351760">
      <w:bodyDiv w:val="1"/>
      <w:marLeft w:val="0"/>
      <w:marRight w:val="0"/>
      <w:marTop w:val="0"/>
      <w:marBottom w:val="0"/>
      <w:divBdr>
        <w:top w:val="none" w:sz="0" w:space="0" w:color="auto"/>
        <w:left w:val="none" w:sz="0" w:space="0" w:color="auto"/>
        <w:bottom w:val="none" w:sz="0" w:space="0" w:color="auto"/>
        <w:right w:val="none" w:sz="0" w:space="0" w:color="auto"/>
      </w:divBdr>
    </w:div>
    <w:div w:id="743138044">
      <w:bodyDiv w:val="1"/>
      <w:marLeft w:val="0"/>
      <w:marRight w:val="0"/>
      <w:marTop w:val="0"/>
      <w:marBottom w:val="0"/>
      <w:divBdr>
        <w:top w:val="none" w:sz="0" w:space="0" w:color="auto"/>
        <w:left w:val="none" w:sz="0" w:space="0" w:color="auto"/>
        <w:bottom w:val="none" w:sz="0" w:space="0" w:color="auto"/>
        <w:right w:val="none" w:sz="0" w:space="0" w:color="auto"/>
      </w:divBdr>
    </w:div>
    <w:div w:id="794063562">
      <w:bodyDiv w:val="1"/>
      <w:marLeft w:val="0"/>
      <w:marRight w:val="0"/>
      <w:marTop w:val="0"/>
      <w:marBottom w:val="0"/>
      <w:divBdr>
        <w:top w:val="none" w:sz="0" w:space="0" w:color="auto"/>
        <w:left w:val="none" w:sz="0" w:space="0" w:color="auto"/>
        <w:bottom w:val="none" w:sz="0" w:space="0" w:color="auto"/>
        <w:right w:val="none" w:sz="0" w:space="0" w:color="auto"/>
      </w:divBdr>
    </w:div>
    <w:div w:id="906765885">
      <w:bodyDiv w:val="1"/>
      <w:marLeft w:val="0"/>
      <w:marRight w:val="0"/>
      <w:marTop w:val="0"/>
      <w:marBottom w:val="0"/>
      <w:divBdr>
        <w:top w:val="none" w:sz="0" w:space="0" w:color="auto"/>
        <w:left w:val="none" w:sz="0" w:space="0" w:color="auto"/>
        <w:bottom w:val="none" w:sz="0" w:space="0" w:color="auto"/>
        <w:right w:val="none" w:sz="0" w:space="0" w:color="auto"/>
      </w:divBdr>
    </w:div>
    <w:div w:id="966470888">
      <w:bodyDiv w:val="1"/>
      <w:marLeft w:val="0"/>
      <w:marRight w:val="0"/>
      <w:marTop w:val="0"/>
      <w:marBottom w:val="0"/>
      <w:divBdr>
        <w:top w:val="none" w:sz="0" w:space="0" w:color="auto"/>
        <w:left w:val="none" w:sz="0" w:space="0" w:color="auto"/>
        <w:bottom w:val="none" w:sz="0" w:space="0" w:color="auto"/>
        <w:right w:val="none" w:sz="0" w:space="0" w:color="auto"/>
      </w:divBdr>
    </w:div>
    <w:div w:id="986199999">
      <w:bodyDiv w:val="1"/>
      <w:marLeft w:val="0"/>
      <w:marRight w:val="0"/>
      <w:marTop w:val="0"/>
      <w:marBottom w:val="0"/>
      <w:divBdr>
        <w:top w:val="none" w:sz="0" w:space="0" w:color="auto"/>
        <w:left w:val="none" w:sz="0" w:space="0" w:color="auto"/>
        <w:bottom w:val="none" w:sz="0" w:space="0" w:color="auto"/>
        <w:right w:val="none" w:sz="0" w:space="0" w:color="auto"/>
      </w:divBdr>
      <w:divsChild>
        <w:div w:id="664170829">
          <w:marLeft w:val="0"/>
          <w:marRight w:val="0"/>
          <w:marTop w:val="0"/>
          <w:marBottom w:val="0"/>
          <w:divBdr>
            <w:top w:val="none" w:sz="0" w:space="0" w:color="auto"/>
            <w:left w:val="none" w:sz="0" w:space="0" w:color="auto"/>
            <w:bottom w:val="none" w:sz="0" w:space="0" w:color="auto"/>
            <w:right w:val="none" w:sz="0" w:space="0" w:color="auto"/>
          </w:divBdr>
          <w:divsChild>
            <w:div w:id="7458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3167">
      <w:bodyDiv w:val="1"/>
      <w:marLeft w:val="0"/>
      <w:marRight w:val="0"/>
      <w:marTop w:val="0"/>
      <w:marBottom w:val="0"/>
      <w:divBdr>
        <w:top w:val="none" w:sz="0" w:space="0" w:color="auto"/>
        <w:left w:val="none" w:sz="0" w:space="0" w:color="auto"/>
        <w:bottom w:val="none" w:sz="0" w:space="0" w:color="auto"/>
        <w:right w:val="none" w:sz="0" w:space="0" w:color="auto"/>
      </w:divBdr>
    </w:div>
    <w:div w:id="1010720379">
      <w:bodyDiv w:val="1"/>
      <w:marLeft w:val="0"/>
      <w:marRight w:val="0"/>
      <w:marTop w:val="0"/>
      <w:marBottom w:val="0"/>
      <w:divBdr>
        <w:top w:val="none" w:sz="0" w:space="0" w:color="auto"/>
        <w:left w:val="none" w:sz="0" w:space="0" w:color="auto"/>
        <w:bottom w:val="none" w:sz="0" w:space="0" w:color="auto"/>
        <w:right w:val="none" w:sz="0" w:space="0" w:color="auto"/>
      </w:divBdr>
    </w:div>
    <w:div w:id="1019504611">
      <w:bodyDiv w:val="1"/>
      <w:marLeft w:val="0"/>
      <w:marRight w:val="0"/>
      <w:marTop w:val="0"/>
      <w:marBottom w:val="0"/>
      <w:divBdr>
        <w:top w:val="none" w:sz="0" w:space="0" w:color="auto"/>
        <w:left w:val="none" w:sz="0" w:space="0" w:color="auto"/>
        <w:bottom w:val="none" w:sz="0" w:space="0" w:color="auto"/>
        <w:right w:val="none" w:sz="0" w:space="0" w:color="auto"/>
      </w:divBdr>
    </w:div>
    <w:div w:id="1171532312">
      <w:bodyDiv w:val="1"/>
      <w:marLeft w:val="0"/>
      <w:marRight w:val="0"/>
      <w:marTop w:val="0"/>
      <w:marBottom w:val="0"/>
      <w:divBdr>
        <w:top w:val="none" w:sz="0" w:space="0" w:color="auto"/>
        <w:left w:val="none" w:sz="0" w:space="0" w:color="auto"/>
        <w:bottom w:val="none" w:sz="0" w:space="0" w:color="auto"/>
        <w:right w:val="none" w:sz="0" w:space="0" w:color="auto"/>
      </w:divBdr>
    </w:div>
    <w:div w:id="1221289996">
      <w:bodyDiv w:val="1"/>
      <w:marLeft w:val="0"/>
      <w:marRight w:val="0"/>
      <w:marTop w:val="0"/>
      <w:marBottom w:val="0"/>
      <w:divBdr>
        <w:top w:val="none" w:sz="0" w:space="0" w:color="auto"/>
        <w:left w:val="none" w:sz="0" w:space="0" w:color="auto"/>
        <w:bottom w:val="none" w:sz="0" w:space="0" w:color="auto"/>
        <w:right w:val="none" w:sz="0" w:space="0" w:color="auto"/>
      </w:divBdr>
    </w:div>
    <w:div w:id="1257253116">
      <w:bodyDiv w:val="1"/>
      <w:marLeft w:val="0"/>
      <w:marRight w:val="0"/>
      <w:marTop w:val="0"/>
      <w:marBottom w:val="0"/>
      <w:divBdr>
        <w:top w:val="none" w:sz="0" w:space="0" w:color="auto"/>
        <w:left w:val="none" w:sz="0" w:space="0" w:color="auto"/>
        <w:bottom w:val="none" w:sz="0" w:space="0" w:color="auto"/>
        <w:right w:val="none" w:sz="0" w:space="0" w:color="auto"/>
      </w:divBdr>
    </w:div>
    <w:div w:id="1282417969">
      <w:bodyDiv w:val="1"/>
      <w:marLeft w:val="0"/>
      <w:marRight w:val="0"/>
      <w:marTop w:val="0"/>
      <w:marBottom w:val="0"/>
      <w:divBdr>
        <w:top w:val="none" w:sz="0" w:space="0" w:color="auto"/>
        <w:left w:val="none" w:sz="0" w:space="0" w:color="auto"/>
        <w:bottom w:val="none" w:sz="0" w:space="0" w:color="auto"/>
        <w:right w:val="none" w:sz="0" w:space="0" w:color="auto"/>
      </w:divBdr>
    </w:div>
    <w:div w:id="1314874839">
      <w:bodyDiv w:val="1"/>
      <w:marLeft w:val="0"/>
      <w:marRight w:val="0"/>
      <w:marTop w:val="0"/>
      <w:marBottom w:val="0"/>
      <w:divBdr>
        <w:top w:val="none" w:sz="0" w:space="0" w:color="auto"/>
        <w:left w:val="none" w:sz="0" w:space="0" w:color="auto"/>
        <w:bottom w:val="none" w:sz="0" w:space="0" w:color="auto"/>
        <w:right w:val="none" w:sz="0" w:space="0" w:color="auto"/>
      </w:divBdr>
    </w:div>
    <w:div w:id="1362049089">
      <w:bodyDiv w:val="1"/>
      <w:marLeft w:val="0"/>
      <w:marRight w:val="0"/>
      <w:marTop w:val="0"/>
      <w:marBottom w:val="0"/>
      <w:divBdr>
        <w:top w:val="none" w:sz="0" w:space="0" w:color="auto"/>
        <w:left w:val="none" w:sz="0" w:space="0" w:color="auto"/>
        <w:bottom w:val="none" w:sz="0" w:space="0" w:color="auto"/>
        <w:right w:val="none" w:sz="0" w:space="0" w:color="auto"/>
      </w:divBdr>
    </w:div>
    <w:div w:id="1383166948">
      <w:bodyDiv w:val="1"/>
      <w:marLeft w:val="0"/>
      <w:marRight w:val="0"/>
      <w:marTop w:val="0"/>
      <w:marBottom w:val="0"/>
      <w:divBdr>
        <w:top w:val="none" w:sz="0" w:space="0" w:color="auto"/>
        <w:left w:val="none" w:sz="0" w:space="0" w:color="auto"/>
        <w:bottom w:val="none" w:sz="0" w:space="0" w:color="auto"/>
        <w:right w:val="none" w:sz="0" w:space="0" w:color="auto"/>
      </w:divBdr>
    </w:div>
    <w:div w:id="1515456865">
      <w:bodyDiv w:val="1"/>
      <w:marLeft w:val="0"/>
      <w:marRight w:val="0"/>
      <w:marTop w:val="0"/>
      <w:marBottom w:val="0"/>
      <w:divBdr>
        <w:top w:val="none" w:sz="0" w:space="0" w:color="auto"/>
        <w:left w:val="none" w:sz="0" w:space="0" w:color="auto"/>
        <w:bottom w:val="none" w:sz="0" w:space="0" w:color="auto"/>
        <w:right w:val="none" w:sz="0" w:space="0" w:color="auto"/>
      </w:divBdr>
    </w:div>
    <w:div w:id="1556576271">
      <w:bodyDiv w:val="1"/>
      <w:marLeft w:val="0"/>
      <w:marRight w:val="0"/>
      <w:marTop w:val="0"/>
      <w:marBottom w:val="0"/>
      <w:divBdr>
        <w:top w:val="none" w:sz="0" w:space="0" w:color="auto"/>
        <w:left w:val="none" w:sz="0" w:space="0" w:color="auto"/>
        <w:bottom w:val="none" w:sz="0" w:space="0" w:color="auto"/>
        <w:right w:val="none" w:sz="0" w:space="0" w:color="auto"/>
      </w:divBdr>
    </w:div>
    <w:div w:id="1562712889">
      <w:bodyDiv w:val="1"/>
      <w:marLeft w:val="0"/>
      <w:marRight w:val="0"/>
      <w:marTop w:val="0"/>
      <w:marBottom w:val="0"/>
      <w:divBdr>
        <w:top w:val="none" w:sz="0" w:space="0" w:color="auto"/>
        <w:left w:val="none" w:sz="0" w:space="0" w:color="auto"/>
        <w:bottom w:val="none" w:sz="0" w:space="0" w:color="auto"/>
        <w:right w:val="none" w:sz="0" w:space="0" w:color="auto"/>
      </w:divBdr>
    </w:div>
    <w:div w:id="1584293100">
      <w:bodyDiv w:val="1"/>
      <w:marLeft w:val="0"/>
      <w:marRight w:val="0"/>
      <w:marTop w:val="0"/>
      <w:marBottom w:val="0"/>
      <w:divBdr>
        <w:top w:val="none" w:sz="0" w:space="0" w:color="auto"/>
        <w:left w:val="none" w:sz="0" w:space="0" w:color="auto"/>
        <w:bottom w:val="none" w:sz="0" w:space="0" w:color="auto"/>
        <w:right w:val="none" w:sz="0" w:space="0" w:color="auto"/>
      </w:divBdr>
    </w:div>
    <w:div w:id="1619214993">
      <w:bodyDiv w:val="1"/>
      <w:marLeft w:val="0"/>
      <w:marRight w:val="0"/>
      <w:marTop w:val="0"/>
      <w:marBottom w:val="0"/>
      <w:divBdr>
        <w:top w:val="none" w:sz="0" w:space="0" w:color="auto"/>
        <w:left w:val="none" w:sz="0" w:space="0" w:color="auto"/>
        <w:bottom w:val="none" w:sz="0" w:space="0" w:color="auto"/>
        <w:right w:val="none" w:sz="0" w:space="0" w:color="auto"/>
      </w:divBdr>
    </w:div>
    <w:div w:id="1716811608">
      <w:bodyDiv w:val="1"/>
      <w:marLeft w:val="0"/>
      <w:marRight w:val="0"/>
      <w:marTop w:val="0"/>
      <w:marBottom w:val="0"/>
      <w:divBdr>
        <w:top w:val="none" w:sz="0" w:space="0" w:color="auto"/>
        <w:left w:val="none" w:sz="0" w:space="0" w:color="auto"/>
        <w:bottom w:val="none" w:sz="0" w:space="0" w:color="auto"/>
        <w:right w:val="none" w:sz="0" w:space="0" w:color="auto"/>
      </w:divBdr>
    </w:div>
    <w:div w:id="1736272570">
      <w:bodyDiv w:val="1"/>
      <w:marLeft w:val="0"/>
      <w:marRight w:val="0"/>
      <w:marTop w:val="0"/>
      <w:marBottom w:val="0"/>
      <w:divBdr>
        <w:top w:val="none" w:sz="0" w:space="0" w:color="auto"/>
        <w:left w:val="none" w:sz="0" w:space="0" w:color="auto"/>
        <w:bottom w:val="none" w:sz="0" w:space="0" w:color="auto"/>
        <w:right w:val="none" w:sz="0" w:space="0" w:color="auto"/>
      </w:divBdr>
    </w:div>
    <w:div w:id="1759642383">
      <w:bodyDiv w:val="1"/>
      <w:marLeft w:val="0"/>
      <w:marRight w:val="0"/>
      <w:marTop w:val="0"/>
      <w:marBottom w:val="0"/>
      <w:divBdr>
        <w:top w:val="none" w:sz="0" w:space="0" w:color="auto"/>
        <w:left w:val="none" w:sz="0" w:space="0" w:color="auto"/>
        <w:bottom w:val="none" w:sz="0" w:space="0" w:color="auto"/>
        <w:right w:val="none" w:sz="0" w:space="0" w:color="auto"/>
      </w:divBdr>
    </w:div>
    <w:div w:id="1785731772">
      <w:bodyDiv w:val="1"/>
      <w:marLeft w:val="0"/>
      <w:marRight w:val="0"/>
      <w:marTop w:val="0"/>
      <w:marBottom w:val="0"/>
      <w:divBdr>
        <w:top w:val="none" w:sz="0" w:space="0" w:color="auto"/>
        <w:left w:val="none" w:sz="0" w:space="0" w:color="auto"/>
        <w:bottom w:val="none" w:sz="0" w:space="0" w:color="auto"/>
        <w:right w:val="none" w:sz="0" w:space="0" w:color="auto"/>
      </w:divBdr>
    </w:div>
    <w:div w:id="1829251575">
      <w:bodyDiv w:val="1"/>
      <w:marLeft w:val="0"/>
      <w:marRight w:val="0"/>
      <w:marTop w:val="0"/>
      <w:marBottom w:val="0"/>
      <w:divBdr>
        <w:top w:val="none" w:sz="0" w:space="0" w:color="auto"/>
        <w:left w:val="none" w:sz="0" w:space="0" w:color="auto"/>
        <w:bottom w:val="none" w:sz="0" w:space="0" w:color="auto"/>
        <w:right w:val="none" w:sz="0" w:space="0" w:color="auto"/>
      </w:divBdr>
    </w:div>
    <w:div w:id="1901479158">
      <w:bodyDiv w:val="1"/>
      <w:marLeft w:val="0"/>
      <w:marRight w:val="0"/>
      <w:marTop w:val="0"/>
      <w:marBottom w:val="0"/>
      <w:divBdr>
        <w:top w:val="none" w:sz="0" w:space="0" w:color="auto"/>
        <w:left w:val="none" w:sz="0" w:space="0" w:color="auto"/>
        <w:bottom w:val="none" w:sz="0" w:space="0" w:color="auto"/>
        <w:right w:val="none" w:sz="0" w:space="0" w:color="auto"/>
      </w:divBdr>
    </w:div>
    <w:div w:id="1921671938">
      <w:bodyDiv w:val="1"/>
      <w:marLeft w:val="0"/>
      <w:marRight w:val="0"/>
      <w:marTop w:val="0"/>
      <w:marBottom w:val="0"/>
      <w:divBdr>
        <w:top w:val="none" w:sz="0" w:space="0" w:color="auto"/>
        <w:left w:val="none" w:sz="0" w:space="0" w:color="auto"/>
        <w:bottom w:val="none" w:sz="0" w:space="0" w:color="auto"/>
        <w:right w:val="none" w:sz="0" w:space="0" w:color="auto"/>
      </w:divBdr>
    </w:div>
    <w:div w:id="1930577535">
      <w:bodyDiv w:val="1"/>
      <w:marLeft w:val="0"/>
      <w:marRight w:val="0"/>
      <w:marTop w:val="0"/>
      <w:marBottom w:val="0"/>
      <w:divBdr>
        <w:top w:val="none" w:sz="0" w:space="0" w:color="auto"/>
        <w:left w:val="none" w:sz="0" w:space="0" w:color="auto"/>
        <w:bottom w:val="none" w:sz="0" w:space="0" w:color="auto"/>
        <w:right w:val="none" w:sz="0" w:space="0" w:color="auto"/>
      </w:divBdr>
    </w:div>
    <w:div w:id="1936861029">
      <w:bodyDiv w:val="1"/>
      <w:marLeft w:val="0"/>
      <w:marRight w:val="0"/>
      <w:marTop w:val="0"/>
      <w:marBottom w:val="0"/>
      <w:divBdr>
        <w:top w:val="none" w:sz="0" w:space="0" w:color="auto"/>
        <w:left w:val="none" w:sz="0" w:space="0" w:color="auto"/>
        <w:bottom w:val="none" w:sz="0" w:space="0" w:color="auto"/>
        <w:right w:val="none" w:sz="0" w:space="0" w:color="auto"/>
      </w:divBdr>
      <w:divsChild>
        <w:div w:id="1486507478">
          <w:marLeft w:val="0"/>
          <w:marRight w:val="0"/>
          <w:marTop w:val="0"/>
          <w:marBottom w:val="0"/>
          <w:divBdr>
            <w:top w:val="none" w:sz="0" w:space="0" w:color="auto"/>
            <w:left w:val="none" w:sz="0" w:space="0" w:color="auto"/>
            <w:bottom w:val="none" w:sz="0" w:space="0" w:color="auto"/>
            <w:right w:val="none" w:sz="0" w:space="0" w:color="auto"/>
          </w:divBdr>
        </w:div>
        <w:div w:id="423721805">
          <w:marLeft w:val="0"/>
          <w:marRight w:val="0"/>
          <w:marTop w:val="0"/>
          <w:marBottom w:val="0"/>
          <w:divBdr>
            <w:top w:val="none" w:sz="0" w:space="0" w:color="auto"/>
            <w:left w:val="none" w:sz="0" w:space="0" w:color="auto"/>
            <w:bottom w:val="none" w:sz="0" w:space="0" w:color="auto"/>
            <w:right w:val="none" w:sz="0" w:space="0" w:color="auto"/>
          </w:divBdr>
        </w:div>
      </w:divsChild>
    </w:div>
    <w:div w:id="1947420560">
      <w:bodyDiv w:val="1"/>
      <w:marLeft w:val="0"/>
      <w:marRight w:val="0"/>
      <w:marTop w:val="0"/>
      <w:marBottom w:val="0"/>
      <w:divBdr>
        <w:top w:val="none" w:sz="0" w:space="0" w:color="auto"/>
        <w:left w:val="none" w:sz="0" w:space="0" w:color="auto"/>
        <w:bottom w:val="none" w:sz="0" w:space="0" w:color="auto"/>
        <w:right w:val="none" w:sz="0" w:space="0" w:color="auto"/>
      </w:divBdr>
    </w:div>
    <w:div w:id="1999729179">
      <w:bodyDiv w:val="1"/>
      <w:marLeft w:val="0"/>
      <w:marRight w:val="0"/>
      <w:marTop w:val="0"/>
      <w:marBottom w:val="0"/>
      <w:divBdr>
        <w:top w:val="none" w:sz="0" w:space="0" w:color="auto"/>
        <w:left w:val="none" w:sz="0" w:space="0" w:color="auto"/>
        <w:bottom w:val="none" w:sz="0" w:space="0" w:color="auto"/>
        <w:right w:val="none" w:sz="0" w:space="0" w:color="auto"/>
      </w:divBdr>
    </w:div>
    <w:div w:id="2015377417">
      <w:bodyDiv w:val="1"/>
      <w:marLeft w:val="0"/>
      <w:marRight w:val="0"/>
      <w:marTop w:val="0"/>
      <w:marBottom w:val="0"/>
      <w:divBdr>
        <w:top w:val="none" w:sz="0" w:space="0" w:color="auto"/>
        <w:left w:val="none" w:sz="0" w:space="0" w:color="auto"/>
        <w:bottom w:val="none" w:sz="0" w:space="0" w:color="auto"/>
        <w:right w:val="none" w:sz="0" w:space="0" w:color="auto"/>
      </w:divBdr>
    </w:div>
    <w:div w:id="2029596870">
      <w:bodyDiv w:val="1"/>
      <w:marLeft w:val="0"/>
      <w:marRight w:val="0"/>
      <w:marTop w:val="0"/>
      <w:marBottom w:val="0"/>
      <w:divBdr>
        <w:top w:val="none" w:sz="0" w:space="0" w:color="auto"/>
        <w:left w:val="none" w:sz="0" w:space="0" w:color="auto"/>
        <w:bottom w:val="none" w:sz="0" w:space="0" w:color="auto"/>
        <w:right w:val="none" w:sz="0" w:space="0" w:color="auto"/>
      </w:divBdr>
    </w:div>
    <w:div w:id="2092894532">
      <w:bodyDiv w:val="1"/>
      <w:marLeft w:val="0"/>
      <w:marRight w:val="0"/>
      <w:marTop w:val="0"/>
      <w:marBottom w:val="0"/>
      <w:divBdr>
        <w:top w:val="none" w:sz="0" w:space="0" w:color="auto"/>
        <w:left w:val="none" w:sz="0" w:space="0" w:color="auto"/>
        <w:bottom w:val="none" w:sz="0" w:space="0" w:color="auto"/>
        <w:right w:val="none" w:sz="0" w:space="0" w:color="auto"/>
      </w:divBdr>
    </w:div>
    <w:div w:id="2116246335">
      <w:bodyDiv w:val="1"/>
      <w:marLeft w:val="0"/>
      <w:marRight w:val="0"/>
      <w:marTop w:val="0"/>
      <w:marBottom w:val="0"/>
      <w:divBdr>
        <w:top w:val="none" w:sz="0" w:space="0" w:color="auto"/>
        <w:left w:val="none" w:sz="0" w:space="0" w:color="auto"/>
        <w:bottom w:val="none" w:sz="0" w:space="0" w:color="auto"/>
        <w:right w:val="none" w:sz="0" w:space="0" w:color="auto"/>
      </w:divBdr>
    </w:div>
    <w:div w:id="2135753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34D51D4C-6982-4C71-B7B5-C2A643D677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10774</Words>
  <Characters>61417</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diganto</dc:creator>
  <cp:keywords/>
  <cp:lastModifiedBy>Md.Minhajul</cp:lastModifiedBy>
  <cp:revision>3</cp:revision>
  <cp:lastPrinted>2026-05-01T22:28:00Z</cp:lastPrinted>
  <dcterms:created xsi:type="dcterms:W3CDTF">2026-05-01T22:28:00Z</dcterms:created>
  <dcterms:modified xsi:type="dcterms:W3CDTF">2026-05-01T22:30:00Z</dcterms:modified>
</cp:coreProperties>
</file>