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8DE" w:rsidRDefault="004A3244">
      <w:pPr>
        <w:pStyle w:val="Title"/>
      </w:pPr>
      <w:r>
        <w:t>Model</w:t>
      </w:r>
      <w:r>
        <w:rPr>
          <w:spacing w:val="-5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Template</w:t>
      </w:r>
    </w:p>
    <w:p w:rsidR="003148DE" w:rsidRDefault="003148DE">
      <w:pPr>
        <w:pStyle w:val="BodyText"/>
        <w:rPr>
          <w:b/>
          <w:sz w:val="20"/>
        </w:rPr>
      </w:pPr>
    </w:p>
    <w:p w:rsidR="003148DE" w:rsidRDefault="003148DE">
      <w:pPr>
        <w:pStyle w:val="BodyText"/>
        <w:spacing w:before="4"/>
        <w:rPr>
          <w:b/>
          <w:sz w:val="2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1"/>
        <w:gridCol w:w="4681"/>
      </w:tblGrid>
      <w:tr w:rsidR="003148DE">
        <w:trPr>
          <w:trHeight w:val="517"/>
        </w:trPr>
        <w:tc>
          <w:tcPr>
            <w:tcW w:w="4681" w:type="dxa"/>
          </w:tcPr>
          <w:p w:rsidR="003148DE" w:rsidRDefault="004A3244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1" w:type="dxa"/>
          </w:tcPr>
          <w:p w:rsidR="003148DE" w:rsidRDefault="004A3244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15 July 2024</w:t>
            </w:r>
          </w:p>
        </w:tc>
      </w:tr>
      <w:tr w:rsidR="003148DE">
        <w:trPr>
          <w:trHeight w:val="517"/>
        </w:trPr>
        <w:tc>
          <w:tcPr>
            <w:tcW w:w="4681" w:type="dxa"/>
          </w:tcPr>
          <w:p w:rsidR="003148DE" w:rsidRDefault="004A3244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1" w:type="dxa"/>
          </w:tcPr>
          <w:p w:rsidR="003148DE" w:rsidRDefault="004A3244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739</w:t>
            </w:r>
            <w:r w:rsidR="001943AA">
              <w:rPr>
                <w:sz w:val="24"/>
              </w:rPr>
              <w:t>965</w:t>
            </w:r>
          </w:p>
        </w:tc>
      </w:tr>
      <w:tr w:rsidR="003148DE">
        <w:trPr>
          <w:trHeight w:val="517"/>
        </w:trPr>
        <w:tc>
          <w:tcPr>
            <w:tcW w:w="4681" w:type="dxa"/>
          </w:tcPr>
          <w:p w:rsidR="003148DE" w:rsidRDefault="004A3244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1" w:type="dxa"/>
          </w:tcPr>
          <w:p w:rsidR="003148DE" w:rsidRDefault="004A3244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Market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Segmentation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</w:tr>
      <w:tr w:rsidR="003148DE">
        <w:trPr>
          <w:trHeight w:val="517"/>
        </w:trPr>
        <w:tc>
          <w:tcPr>
            <w:tcW w:w="4681" w:type="dxa"/>
          </w:tcPr>
          <w:p w:rsidR="003148DE" w:rsidRDefault="004A3244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81" w:type="dxa"/>
          </w:tcPr>
          <w:p w:rsidR="003148DE" w:rsidRDefault="004A3244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3148DE" w:rsidRDefault="003148DE">
      <w:pPr>
        <w:pStyle w:val="BodyText"/>
        <w:rPr>
          <w:b/>
          <w:sz w:val="20"/>
        </w:rPr>
      </w:pPr>
    </w:p>
    <w:p w:rsidR="003148DE" w:rsidRDefault="004A3244">
      <w:pPr>
        <w:pStyle w:val="Heading1"/>
        <w:spacing w:before="221"/>
      </w:pPr>
      <w:r>
        <w:t>Model</w:t>
      </w:r>
      <w:r>
        <w:rPr>
          <w:spacing w:val="-2"/>
        </w:rPr>
        <w:t xml:space="preserve"> </w:t>
      </w:r>
      <w:r>
        <w:t>Optimization and</w:t>
      </w:r>
      <w:r>
        <w:rPr>
          <w:spacing w:val="-1"/>
        </w:rPr>
        <w:t xml:space="preserve"> </w:t>
      </w:r>
      <w:r>
        <w:t>Tuning</w:t>
      </w:r>
      <w:r>
        <w:rPr>
          <w:spacing w:val="-1"/>
        </w:rPr>
        <w:t xml:space="preserve"> </w:t>
      </w:r>
      <w:r>
        <w:t>Phase</w:t>
      </w:r>
    </w:p>
    <w:p w:rsidR="003148DE" w:rsidRDefault="004A3244">
      <w:pPr>
        <w:pStyle w:val="BodyText"/>
        <w:spacing w:before="201" w:line="276" w:lineRule="auto"/>
        <w:ind w:left="100" w:right="310"/>
      </w:pP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Tuning</w:t>
      </w:r>
      <w:r>
        <w:rPr>
          <w:spacing w:val="-1"/>
        </w:rPr>
        <w:t xml:space="preserve"> </w:t>
      </w:r>
      <w:r>
        <w:t>Phase</w:t>
      </w:r>
      <w:r>
        <w:rPr>
          <w:spacing w:val="-1"/>
        </w:rPr>
        <w:t xml:space="preserve"> </w:t>
      </w:r>
      <w:proofErr w:type="gramStart"/>
      <w:r>
        <w:t>involves</w:t>
      </w:r>
      <w:proofErr w:type="gramEnd"/>
      <w:r>
        <w:rPr>
          <w:spacing w:val="-1"/>
        </w:rPr>
        <w:t xml:space="preserve"> </w:t>
      </w:r>
      <w:r>
        <w:t>refining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peak</w:t>
      </w:r>
      <w:r>
        <w:rPr>
          <w:spacing w:val="-57"/>
        </w:rPr>
        <w:t xml:space="preserve"> </w:t>
      </w:r>
      <w:r>
        <w:t xml:space="preserve">performance. It includes optimized model code, fine-tuning </w:t>
      </w:r>
      <w:proofErr w:type="spellStart"/>
      <w:r>
        <w:t>hyperparameters</w:t>
      </w:r>
      <w:proofErr w:type="spellEnd"/>
      <w:r>
        <w:t>, comparing</w:t>
      </w:r>
      <w:r>
        <w:rPr>
          <w:spacing w:val="1"/>
        </w:rPr>
        <w:t xml:space="preserve"> </w:t>
      </w:r>
      <w:proofErr w:type="gramStart"/>
      <w:r>
        <w:t>performance</w:t>
      </w:r>
      <w:proofErr w:type="gramEnd"/>
      <w:r>
        <w:t xml:space="preserve"> metrics, and justifying the final model selection for enhanced predictive accuracy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efficiency.</w:t>
      </w:r>
    </w:p>
    <w:p w:rsidR="003148DE" w:rsidRDefault="003148DE">
      <w:pPr>
        <w:pStyle w:val="BodyText"/>
        <w:spacing w:before="3"/>
      </w:pPr>
    </w:p>
    <w:p w:rsidR="003148DE" w:rsidRDefault="004A3244">
      <w:pPr>
        <w:pStyle w:val="Heading1"/>
      </w:pPr>
      <w:proofErr w:type="spellStart"/>
      <w:r>
        <w:t>Hyperparameter</w:t>
      </w:r>
      <w:proofErr w:type="spellEnd"/>
      <w:r>
        <w:rPr>
          <w:spacing w:val="-4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(6</w:t>
      </w:r>
      <w:r>
        <w:rPr>
          <w:spacing w:val="-3"/>
        </w:rPr>
        <w:t xml:space="preserve"> </w:t>
      </w:r>
      <w:r>
        <w:t>Marks):</w:t>
      </w:r>
    </w:p>
    <w:p w:rsidR="003148DE" w:rsidRDefault="003148DE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66"/>
        <w:gridCol w:w="4693"/>
        <w:gridCol w:w="2902"/>
      </w:tblGrid>
      <w:tr w:rsidR="003148DE">
        <w:trPr>
          <w:trHeight w:val="895"/>
        </w:trPr>
        <w:tc>
          <w:tcPr>
            <w:tcW w:w="1766" w:type="dxa"/>
          </w:tcPr>
          <w:p w:rsidR="003148DE" w:rsidRDefault="004A3244">
            <w:pPr>
              <w:pStyle w:val="TableParagraph"/>
              <w:spacing w:before="159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4693" w:type="dxa"/>
          </w:tcPr>
          <w:p w:rsidR="003148DE" w:rsidRDefault="004A3244">
            <w:pPr>
              <w:pStyle w:val="TableParagraph"/>
              <w:spacing w:before="159"/>
              <w:ind w:left="1071"/>
              <w:rPr>
                <w:b/>
                <w:sz w:val="24"/>
              </w:rPr>
            </w:pPr>
            <w:r>
              <w:rPr>
                <w:b/>
                <w:sz w:val="24"/>
              </w:rPr>
              <w:t>Tuned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Hyperparameters</w:t>
            </w:r>
            <w:proofErr w:type="spellEnd"/>
          </w:p>
        </w:tc>
        <w:tc>
          <w:tcPr>
            <w:tcW w:w="2902" w:type="dxa"/>
          </w:tcPr>
          <w:p w:rsidR="003148DE" w:rsidRDefault="004A3244">
            <w:pPr>
              <w:pStyle w:val="TableParagraph"/>
              <w:spacing w:before="159"/>
              <w:ind w:left="645"/>
              <w:rPr>
                <w:b/>
                <w:sz w:val="24"/>
              </w:rPr>
            </w:pPr>
            <w:r>
              <w:rPr>
                <w:b/>
                <w:sz w:val="24"/>
              </w:rPr>
              <w:t>Optimal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</w:p>
        </w:tc>
      </w:tr>
      <w:tr w:rsidR="003148DE">
        <w:trPr>
          <w:trHeight w:val="894"/>
        </w:trPr>
        <w:tc>
          <w:tcPr>
            <w:tcW w:w="1766" w:type="dxa"/>
          </w:tcPr>
          <w:p w:rsidR="003148DE" w:rsidRDefault="004A3244">
            <w:pPr>
              <w:pStyle w:val="TableParagraph"/>
              <w:spacing w:before="128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KMeans</w:t>
            </w:r>
            <w:proofErr w:type="spellEnd"/>
          </w:p>
        </w:tc>
        <w:tc>
          <w:tcPr>
            <w:tcW w:w="4693" w:type="dxa"/>
          </w:tcPr>
          <w:p w:rsidR="003148DE" w:rsidRDefault="004A3244">
            <w:pPr>
              <w:pStyle w:val="TableParagraph"/>
              <w:spacing w:before="128"/>
              <w:ind w:left="10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902" w:type="dxa"/>
          </w:tcPr>
          <w:p w:rsidR="003148DE" w:rsidRDefault="004A3244">
            <w:pPr>
              <w:pStyle w:val="TableParagraph"/>
              <w:spacing w:before="128"/>
              <w:ind w:left="10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 w:rsidR="003148DE" w:rsidRDefault="003148DE">
      <w:pPr>
        <w:pStyle w:val="BodyText"/>
        <w:spacing w:before="3"/>
        <w:rPr>
          <w:b/>
        </w:rPr>
      </w:pPr>
    </w:p>
    <w:p w:rsidR="003148DE" w:rsidRDefault="004A3244">
      <w:pPr>
        <w:spacing w:before="1"/>
        <w:ind w:left="100"/>
        <w:rPr>
          <w:b/>
          <w:sz w:val="24"/>
        </w:rPr>
      </w:pPr>
      <w:r>
        <w:rPr>
          <w:b/>
          <w:sz w:val="24"/>
        </w:rPr>
        <w:t>Performance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Metrics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Comparison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Marks):</w:t>
      </w:r>
    </w:p>
    <w:p w:rsidR="003148DE" w:rsidRDefault="003148DE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41"/>
        <w:gridCol w:w="3419"/>
        <w:gridCol w:w="3803"/>
      </w:tblGrid>
      <w:tr w:rsidR="003148DE">
        <w:trPr>
          <w:trHeight w:val="894"/>
        </w:trPr>
        <w:tc>
          <w:tcPr>
            <w:tcW w:w="2141" w:type="dxa"/>
          </w:tcPr>
          <w:p w:rsidR="003148DE" w:rsidRDefault="004A3244">
            <w:pPr>
              <w:pStyle w:val="TableParagraph"/>
              <w:spacing w:before="162"/>
              <w:ind w:left="722" w:right="7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3419" w:type="dxa"/>
          </w:tcPr>
          <w:p w:rsidR="003148DE" w:rsidRDefault="004A3244">
            <w:pPr>
              <w:pStyle w:val="TableParagraph"/>
              <w:spacing w:before="162"/>
              <w:ind w:left="904"/>
              <w:rPr>
                <w:b/>
                <w:sz w:val="24"/>
              </w:rPr>
            </w:pPr>
            <w:r>
              <w:rPr>
                <w:b/>
                <w:sz w:val="24"/>
              </w:rPr>
              <w:t>Baseline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Metric</w:t>
            </w:r>
          </w:p>
        </w:tc>
        <w:tc>
          <w:tcPr>
            <w:tcW w:w="3803" w:type="dxa"/>
          </w:tcPr>
          <w:p w:rsidR="003148DE" w:rsidRDefault="004A3244">
            <w:pPr>
              <w:pStyle w:val="TableParagraph"/>
              <w:spacing w:before="162"/>
              <w:ind w:left="980"/>
              <w:rPr>
                <w:b/>
                <w:sz w:val="24"/>
              </w:rPr>
            </w:pPr>
            <w:r>
              <w:rPr>
                <w:b/>
                <w:sz w:val="24"/>
              </w:rPr>
              <w:t>Optimized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Metric</w:t>
            </w:r>
          </w:p>
        </w:tc>
      </w:tr>
      <w:tr w:rsidR="003148DE">
        <w:trPr>
          <w:trHeight w:val="895"/>
        </w:trPr>
        <w:tc>
          <w:tcPr>
            <w:tcW w:w="2141" w:type="dxa"/>
          </w:tcPr>
          <w:p w:rsidR="003148DE" w:rsidRDefault="004A3244">
            <w:pPr>
              <w:pStyle w:val="TableParagraph"/>
              <w:spacing w:before="131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KMeans</w:t>
            </w:r>
            <w:proofErr w:type="spellEnd"/>
          </w:p>
        </w:tc>
        <w:tc>
          <w:tcPr>
            <w:tcW w:w="3419" w:type="dxa"/>
          </w:tcPr>
          <w:p w:rsidR="003148DE" w:rsidRDefault="004A3244">
            <w:pPr>
              <w:pStyle w:val="TableParagraph"/>
              <w:spacing w:before="131"/>
              <w:ind w:left="10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3803" w:type="dxa"/>
          </w:tcPr>
          <w:p w:rsidR="003148DE" w:rsidRDefault="004A3244">
            <w:pPr>
              <w:pStyle w:val="TableParagraph"/>
              <w:spacing w:before="131"/>
              <w:ind w:left="9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 w:rsidR="003148DE" w:rsidRDefault="003148DE">
      <w:pPr>
        <w:pStyle w:val="BodyText"/>
        <w:rPr>
          <w:b/>
          <w:sz w:val="26"/>
        </w:rPr>
      </w:pPr>
    </w:p>
    <w:p w:rsidR="003148DE" w:rsidRDefault="003148DE">
      <w:pPr>
        <w:pStyle w:val="BodyText"/>
        <w:rPr>
          <w:b/>
          <w:sz w:val="26"/>
        </w:rPr>
      </w:pPr>
    </w:p>
    <w:p w:rsidR="003148DE" w:rsidRDefault="003148DE">
      <w:pPr>
        <w:pStyle w:val="BodyText"/>
        <w:spacing w:before="1"/>
        <w:rPr>
          <w:b/>
          <w:sz w:val="34"/>
        </w:rPr>
      </w:pPr>
    </w:p>
    <w:p w:rsidR="003148DE" w:rsidRDefault="004A3244">
      <w:pPr>
        <w:pStyle w:val="Heading1"/>
      </w:pPr>
      <w:r>
        <w:t>Final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Justification</w:t>
      </w:r>
      <w:r>
        <w:rPr>
          <w:spacing w:val="-2"/>
        </w:rPr>
        <w:t xml:space="preserve"> </w:t>
      </w:r>
      <w:r>
        <w:t>(2</w:t>
      </w:r>
      <w:r>
        <w:rPr>
          <w:spacing w:val="-1"/>
        </w:rPr>
        <w:t xml:space="preserve"> </w:t>
      </w:r>
      <w:r>
        <w:t>Marks):</w:t>
      </w:r>
    </w:p>
    <w:p w:rsidR="003148DE" w:rsidRDefault="003148DE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44"/>
        <w:gridCol w:w="7118"/>
      </w:tblGrid>
      <w:tr w:rsidR="003148DE">
        <w:trPr>
          <w:trHeight w:val="894"/>
        </w:trPr>
        <w:tc>
          <w:tcPr>
            <w:tcW w:w="2244" w:type="dxa"/>
          </w:tcPr>
          <w:p w:rsidR="003148DE" w:rsidRDefault="004A3244">
            <w:pPr>
              <w:pStyle w:val="TableParagraph"/>
              <w:spacing w:before="162"/>
              <w:ind w:left="499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</w:p>
        </w:tc>
        <w:tc>
          <w:tcPr>
            <w:tcW w:w="7118" w:type="dxa"/>
          </w:tcPr>
          <w:p w:rsidR="003148DE" w:rsidRDefault="004A3244">
            <w:pPr>
              <w:pStyle w:val="TableParagraph"/>
              <w:spacing w:before="162"/>
              <w:ind w:left="3002" w:right="29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Reasoning</w:t>
            </w:r>
          </w:p>
        </w:tc>
      </w:tr>
    </w:tbl>
    <w:p w:rsidR="003148DE" w:rsidRDefault="003148DE">
      <w:pPr>
        <w:jc w:val="center"/>
        <w:rPr>
          <w:sz w:val="24"/>
        </w:rPr>
        <w:sectPr w:rsidR="003148DE">
          <w:headerReference w:type="default" r:id="rId6"/>
          <w:type w:val="continuous"/>
          <w:pgSz w:w="12240" w:h="15840"/>
          <w:pgMar w:top="1440" w:right="1300" w:bottom="280" w:left="1340" w:header="414" w:footer="720" w:gutter="0"/>
          <w:pgNumType w:start="1"/>
          <w:cols w:space="720"/>
        </w:sectPr>
      </w:pPr>
    </w:p>
    <w:p w:rsidR="003148DE" w:rsidRDefault="003148DE">
      <w:pPr>
        <w:pStyle w:val="BodyText"/>
        <w:rPr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44"/>
        <w:gridCol w:w="7118"/>
      </w:tblGrid>
      <w:tr w:rsidR="003148DE">
        <w:trPr>
          <w:trHeight w:val="4613"/>
        </w:trPr>
        <w:tc>
          <w:tcPr>
            <w:tcW w:w="2244" w:type="dxa"/>
          </w:tcPr>
          <w:p w:rsidR="003148DE" w:rsidRDefault="003148DE">
            <w:pPr>
              <w:pStyle w:val="TableParagraph"/>
              <w:rPr>
                <w:b/>
                <w:sz w:val="26"/>
              </w:rPr>
            </w:pPr>
          </w:p>
          <w:p w:rsidR="003148DE" w:rsidRDefault="003148DE">
            <w:pPr>
              <w:pStyle w:val="TableParagraph"/>
              <w:rPr>
                <w:b/>
                <w:sz w:val="26"/>
              </w:rPr>
            </w:pPr>
          </w:p>
          <w:p w:rsidR="003148DE" w:rsidRDefault="003148DE">
            <w:pPr>
              <w:pStyle w:val="TableParagraph"/>
              <w:rPr>
                <w:b/>
                <w:sz w:val="26"/>
              </w:rPr>
            </w:pPr>
          </w:p>
          <w:p w:rsidR="003148DE" w:rsidRDefault="003148DE">
            <w:pPr>
              <w:pStyle w:val="TableParagraph"/>
              <w:rPr>
                <w:b/>
                <w:sz w:val="26"/>
              </w:rPr>
            </w:pPr>
          </w:p>
          <w:p w:rsidR="003148DE" w:rsidRDefault="003148DE">
            <w:pPr>
              <w:pStyle w:val="TableParagraph"/>
              <w:rPr>
                <w:b/>
                <w:sz w:val="26"/>
              </w:rPr>
            </w:pPr>
          </w:p>
          <w:p w:rsidR="003148DE" w:rsidRDefault="003148DE">
            <w:pPr>
              <w:pStyle w:val="TableParagraph"/>
              <w:rPr>
                <w:b/>
                <w:sz w:val="26"/>
              </w:rPr>
            </w:pPr>
          </w:p>
          <w:p w:rsidR="003148DE" w:rsidRDefault="003148DE">
            <w:pPr>
              <w:pStyle w:val="TableParagraph"/>
              <w:rPr>
                <w:b/>
                <w:sz w:val="26"/>
              </w:rPr>
            </w:pPr>
          </w:p>
          <w:p w:rsidR="003148DE" w:rsidRDefault="003148DE">
            <w:pPr>
              <w:pStyle w:val="TableParagraph"/>
              <w:rPr>
                <w:b/>
                <w:sz w:val="26"/>
              </w:rPr>
            </w:pPr>
          </w:p>
          <w:p w:rsidR="003148DE" w:rsidRDefault="003148DE">
            <w:pPr>
              <w:pStyle w:val="TableParagraph"/>
              <w:rPr>
                <w:b/>
                <w:sz w:val="26"/>
              </w:rPr>
            </w:pPr>
          </w:p>
          <w:p w:rsidR="003148DE" w:rsidRDefault="003148DE">
            <w:pPr>
              <w:pStyle w:val="TableParagraph"/>
              <w:rPr>
                <w:b/>
                <w:sz w:val="26"/>
              </w:rPr>
            </w:pPr>
          </w:p>
          <w:p w:rsidR="003148DE" w:rsidRDefault="003148DE">
            <w:pPr>
              <w:pStyle w:val="TableParagraph"/>
              <w:rPr>
                <w:b/>
                <w:sz w:val="26"/>
              </w:rPr>
            </w:pPr>
          </w:p>
          <w:p w:rsidR="003148DE" w:rsidRDefault="003148DE">
            <w:pPr>
              <w:pStyle w:val="TableParagraph"/>
              <w:rPr>
                <w:b/>
                <w:sz w:val="26"/>
              </w:rPr>
            </w:pPr>
          </w:p>
          <w:p w:rsidR="003148DE" w:rsidRDefault="003148DE">
            <w:pPr>
              <w:pStyle w:val="TableParagraph"/>
              <w:spacing w:before="5"/>
              <w:rPr>
                <w:b/>
                <w:sz w:val="25"/>
              </w:rPr>
            </w:pPr>
          </w:p>
          <w:p w:rsidR="003148DE" w:rsidRDefault="004A3244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KMeans</w:t>
            </w:r>
            <w:proofErr w:type="spellEnd"/>
          </w:p>
        </w:tc>
        <w:tc>
          <w:tcPr>
            <w:tcW w:w="7118" w:type="dxa"/>
          </w:tcPr>
          <w:p w:rsidR="003148DE" w:rsidRDefault="004A3244">
            <w:pPr>
              <w:pStyle w:val="TableParagraph"/>
              <w:spacing w:before="100" w:line="410" w:lineRule="auto"/>
              <w:ind w:left="98" w:right="171"/>
              <w:rPr>
                <w:sz w:val="24"/>
              </w:rPr>
            </w:pPr>
            <w:r>
              <w:rPr>
                <w:sz w:val="24"/>
              </w:rPr>
              <w:t>K-means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unsupervised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partitions a dataset into K distinct clusters by iteratively assigning 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points to the nearest of K randomly initialized </w:t>
            </w:r>
            <w:proofErr w:type="spellStart"/>
            <w:r>
              <w:rPr>
                <w:sz w:val="24"/>
              </w:rPr>
              <w:t>centroids</w:t>
            </w:r>
            <w:proofErr w:type="spellEnd"/>
            <w:r>
              <w:rPr>
                <w:sz w:val="24"/>
              </w:rPr>
              <w:t xml:space="preserve"> and updating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centroids</w:t>
            </w:r>
            <w:proofErr w:type="spellEnd"/>
            <w:r>
              <w:rPr>
                <w:sz w:val="24"/>
              </w:rPr>
              <w:t xml:space="preserve"> to the mean of their assigned points. This process repeats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until the </w:t>
            </w:r>
            <w:proofErr w:type="spellStart"/>
            <w:r>
              <w:rPr>
                <w:sz w:val="24"/>
              </w:rPr>
              <w:t>centroids</w:t>
            </w:r>
            <w:proofErr w:type="spellEnd"/>
            <w:r>
              <w:rPr>
                <w:sz w:val="24"/>
              </w:rPr>
              <w:t xml:space="preserve"> stabilize or a maximum number of iterations </w:t>
            </w:r>
            <w:proofErr w:type="gramStart"/>
            <w:r>
              <w:rPr>
                <w:sz w:val="24"/>
              </w:rPr>
              <w:t>is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reached, effectively grouping similar data points together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minimizing intra-cluster variance and maximizing inter-cluster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variance. It's widely used for tasks like market segmentation, i</w:t>
            </w:r>
            <w:r>
              <w:rPr>
                <w:sz w:val="24"/>
              </w:rPr>
              <w:t>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compression,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pattern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recognition.</w:t>
            </w:r>
          </w:p>
        </w:tc>
      </w:tr>
    </w:tbl>
    <w:p w:rsidR="004A3244" w:rsidRDefault="004A3244"/>
    <w:sectPr w:rsidR="004A3244" w:rsidSect="003148DE">
      <w:pgSz w:w="12240" w:h="15840"/>
      <w:pgMar w:top="1440" w:right="1300" w:bottom="280" w:left="1340" w:header="41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244" w:rsidRDefault="004A3244" w:rsidP="003148DE">
      <w:r>
        <w:separator/>
      </w:r>
    </w:p>
  </w:endnote>
  <w:endnote w:type="continuationSeparator" w:id="0">
    <w:p w:rsidR="004A3244" w:rsidRDefault="004A3244" w:rsidP="003148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244" w:rsidRDefault="004A3244" w:rsidP="003148DE">
      <w:r>
        <w:separator/>
      </w:r>
    </w:p>
  </w:footnote>
  <w:footnote w:type="continuationSeparator" w:id="0">
    <w:p w:rsidR="004A3244" w:rsidRDefault="004A3244" w:rsidP="003148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8DE" w:rsidRDefault="004A324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5648" behindDoc="1" locked="0" layoutInCell="1" allowOverlap="1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6160" behindDoc="1" locked="0" layoutInCell="1" allowOverlap="1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3148DE"/>
    <w:rsid w:val="001943AA"/>
    <w:rsid w:val="003148DE"/>
    <w:rsid w:val="004A3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48D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148DE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48DE"/>
    <w:rPr>
      <w:sz w:val="24"/>
      <w:szCs w:val="24"/>
    </w:rPr>
  </w:style>
  <w:style w:type="paragraph" w:styleId="Title">
    <w:name w:val="Title"/>
    <w:basedOn w:val="Normal"/>
    <w:uiPriority w:val="1"/>
    <w:qFormat/>
    <w:rsid w:val="003148DE"/>
    <w:pPr>
      <w:spacing w:before="79"/>
      <w:ind w:left="238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148DE"/>
  </w:style>
  <w:style w:type="paragraph" w:customStyle="1" w:styleId="TableParagraph">
    <w:name w:val="Table Paragraph"/>
    <w:basedOn w:val="Normal"/>
    <w:uiPriority w:val="1"/>
    <w:qFormat/>
    <w:rsid w:val="003148D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1166</Characters>
  <Application>Microsoft Office Word</Application>
  <DocSecurity>0</DocSecurity>
  <Lines>9</Lines>
  <Paragraphs>2</Paragraphs>
  <ScaleCrop>false</ScaleCrop>
  <Company>Grizli777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polampelli</dc:creator>
  <cp:lastModifiedBy>HP</cp:lastModifiedBy>
  <cp:revision>2</cp:revision>
  <dcterms:created xsi:type="dcterms:W3CDTF">2024-07-15T17:36:00Z</dcterms:created>
  <dcterms:modified xsi:type="dcterms:W3CDTF">2024-07-15T17:36:00Z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2024-07-15T00:00:00Z</vt:filetime>
  </property>
</Properties>
</file>