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E35" w:rsidRPr="00904E3B" w:rsidRDefault="00B15E35" w:rsidP="00B15E35">
      <w:pPr>
        <w:pStyle w:val="Default"/>
        <w:ind w:firstLine="708"/>
        <w:jc w:val="center"/>
        <w:rPr>
          <w:rFonts w:ascii="Times New Roman" w:hAnsi="Times New Roman" w:cs="Times New Roman"/>
          <w:b/>
          <w:bCs/>
          <w:color w:val="00000A"/>
          <w:sz w:val="40"/>
          <w:szCs w:val="32"/>
        </w:rPr>
      </w:pPr>
      <w:r w:rsidRPr="00904E3B">
        <w:rPr>
          <w:rFonts w:ascii="Times New Roman" w:hAnsi="Times New Roman" w:cs="Times New Roman"/>
          <w:b/>
          <w:bCs/>
          <w:color w:val="00000A"/>
          <w:sz w:val="40"/>
          <w:szCs w:val="32"/>
        </w:rPr>
        <w:t>Universidad Peruana de Ciencias Aplicadas</w:t>
      </w:r>
    </w:p>
    <w:p w:rsidR="00B15E35" w:rsidRPr="00904E3B" w:rsidRDefault="00B15E35" w:rsidP="00B15E35">
      <w:pPr>
        <w:pStyle w:val="Default"/>
        <w:ind w:firstLine="708"/>
        <w:jc w:val="center"/>
        <w:rPr>
          <w:rFonts w:ascii="Times New Roman" w:hAnsi="Times New Roman" w:cs="Times New Roman"/>
          <w:b/>
          <w:bCs/>
          <w:color w:val="00000A"/>
          <w:sz w:val="40"/>
          <w:szCs w:val="32"/>
        </w:rPr>
      </w:pPr>
      <w:r w:rsidRPr="00904E3B">
        <w:rPr>
          <w:rFonts w:ascii="Times New Roman" w:hAnsi="Times New Roman" w:cs="Times New Roman"/>
          <w:b/>
          <w:bCs/>
          <w:color w:val="00000A"/>
          <w:sz w:val="40"/>
          <w:szCs w:val="32"/>
        </w:rPr>
        <w:t>UPC</w:t>
      </w:r>
    </w:p>
    <w:p w:rsidR="00B15E35" w:rsidRPr="00904E3B" w:rsidRDefault="00B15E35" w:rsidP="00B15E35">
      <w:pPr>
        <w:pStyle w:val="Default"/>
        <w:ind w:firstLine="708"/>
        <w:jc w:val="center"/>
        <w:rPr>
          <w:rFonts w:ascii="Times New Roman" w:hAnsi="Times New Roman" w:cs="Times New Roman"/>
          <w:color w:val="00000A"/>
          <w:sz w:val="40"/>
          <w:szCs w:val="32"/>
        </w:rPr>
      </w:pPr>
    </w:p>
    <w:p w:rsidR="00B15E35" w:rsidRPr="00904E3B" w:rsidRDefault="00B15E35" w:rsidP="00B15E35">
      <w:pPr>
        <w:pStyle w:val="Default"/>
        <w:jc w:val="center"/>
        <w:rPr>
          <w:rFonts w:ascii="Times New Roman" w:hAnsi="Times New Roman" w:cs="Times New Roman"/>
          <w:color w:val="00000A"/>
          <w:sz w:val="23"/>
          <w:szCs w:val="23"/>
        </w:rPr>
      </w:pPr>
      <w:r w:rsidRPr="00904E3B">
        <w:rPr>
          <w:rFonts w:ascii="Times New Roman" w:hAnsi="Times New Roman" w:cs="Times New Roman"/>
          <w:color w:val="00000A"/>
          <w:sz w:val="28"/>
          <w:szCs w:val="23"/>
        </w:rPr>
        <w:t>“</w:t>
      </w:r>
      <w:r w:rsidRPr="00904E3B">
        <w:rPr>
          <w:rFonts w:ascii="Times New Roman" w:eastAsia="Times New Roman" w:hAnsi="Times New Roman" w:cs="Times New Roman"/>
        </w:rPr>
        <w:t>Año del diálogo y la reconciliación nacional</w:t>
      </w:r>
      <w:r w:rsidRPr="00904E3B">
        <w:rPr>
          <w:rFonts w:ascii="Times New Roman" w:hAnsi="Times New Roman" w:cs="Times New Roman"/>
          <w:color w:val="00000A"/>
          <w:sz w:val="28"/>
          <w:szCs w:val="23"/>
        </w:rPr>
        <w:t>”</w:t>
      </w:r>
    </w:p>
    <w:p w:rsidR="00B15E35" w:rsidRPr="00904E3B" w:rsidRDefault="00B15E35" w:rsidP="00B15E35">
      <w:pPr>
        <w:pStyle w:val="Default"/>
        <w:jc w:val="both"/>
        <w:rPr>
          <w:rFonts w:ascii="Times New Roman" w:hAnsi="Times New Roman" w:cs="Times New Roman"/>
          <w:color w:val="00000A"/>
          <w:sz w:val="20"/>
          <w:szCs w:val="20"/>
          <w:lang w:eastAsia="ja-JP"/>
        </w:rPr>
      </w:pPr>
    </w:p>
    <w:p w:rsidR="00B15E35" w:rsidRPr="00904E3B" w:rsidRDefault="00B15E35" w:rsidP="00B15E35">
      <w:pPr>
        <w:pStyle w:val="Default"/>
        <w:jc w:val="center"/>
        <w:rPr>
          <w:rFonts w:ascii="Times New Roman" w:hAnsi="Times New Roman" w:cs="Times New Roman"/>
          <w:color w:val="00000A"/>
          <w:sz w:val="28"/>
          <w:szCs w:val="28"/>
        </w:rPr>
      </w:pPr>
      <w:r w:rsidRPr="00904E3B">
        <w:rPr>
          <w:rFonts w:ascii="Times New Roman" w:hAnsi="Times New Roman" w:cs="Times New Roman"/>
          <w:noProof/>
          <w:lang w:eastAsia="es-PE"/>
        </w:rPr>
        <w:drawing>
          <wp:inline distT="0" distB="0" distL="0" distR="0" wp14:anchorId="632E9A08" wp14:editId="0DD81D18">
            <wp:extent cx="5600700" cy="1847850"/>
            <wp:effectExtent l="0" t="0" r="0" b="0"/>
            <wp:docPr id="1"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Upc Logo"/>
                    <pic:cNvPicPr>
                      <a:picLocks noChangeAspect="1" noChangeArrowheads="1"/>
                    </pic:cNvPicPr>
                  </pic:nvPicPr>
                  <pic:blipFill>
                    <a:blip r:embed="rId7" cstate="print"/>
                    <a:stretch>
                      <a:fillRect/>
                    </a:stretch>
                  </pic:blipFill>
                  <pic:spPr bwMode="auto">
                    <a:xfrm>
                      <a:off x="0" y="0"/>
                      <a:ext cx="5600700" cy="1847850"/>
                    </a:xfrm>
                    <a:prstGeom prst="rect">
                      <a:avLst/>
                    </a:prstGeom>
                  </pic:spPr>
                </pic:pic>
              </a:graphicData>
            </a:graphic>
          </wp:inline>
        </w:drawing>
      </w:r>
    </w:p>
    <w:p w:rsidR="00B15E35" w:rsidRPr="00904E3B" w:rsidRDefault="00B15E35" w:rsidP="00B15E35">
      <w:pPr>
        <w:pStyle w:val="Default"/>
        <w:jc w:val="both"/>
        <w:rPr>
          <w:rFonts w:ascii="Times New Roman" w:hAnsi="Times New Roman" w:cs="Times New Roman"/>
          <w:color w:val="00000A"/>
          <w:sz w:val="28"/>
          <w:szCs w:val="28"/>
        </w:rPr>
      </w:pPr>
    </w:p>
    <w:p w:rsidR="00B15E35" w:rsidRPr="00904E3B" w:rsidRDefault="00B15E35" w:rsidP="00B15E35">
      <w:pPr>
        <w:pStyle w:val="Default"/>
        <w:jc w:val="center"/>
        <w:rPr>
          <w:rFonts w:ascii="Times New Roman" w:hAnsi="Times New Roman" w:cs="Times New Roman"/>
          <w:color w:val="00000A"/>
          <w:sz w:val="22"/>
          <w:szCs w:val="22"/>
        </w:rPr>
      </w:pPr>
    </w:p>
    <w:p w:rsidR="00B15E35" w:rsidRPr="00904E3B" w:rsidRDefault="00B15E35" w:rsidP="00B15E35">
      <w:pPr>
        <w:pStyle w:val="Default"/>
        <w:jc w:val="center"/>
        <w:rPr>
          <w:rFonts w:ascii="Times New Roman" w:hAnsi="Times New Roman" w:cs="Times New Roman"/>
          <w:color w:val="00000A"/>
          <w:sz w:val="22"/>
          <w:szCs w:val="22"/>
        </w:rPr>
      </w:pPr>
    </w:p>
    <w:p w:rsidR="00B15E35" w:rsidRPr="00904E3B" w:rsidRDefault="00B15E35" w:rsidP="00B15E35">
      <w:pPr>
        <w:pStyle w:val="Default"/>
        <w:jc w:val="center"/>
        <w:rPr>
          <w:rFonts w:ascii="Times New Roman" w:hAnsi="Times New Roman" w:cs="Times New Roman"/>
          <w:color w:val="00000A"/>
          <w:sz w:val="28"/>
          <w:szCs w:val="22"/>
        </w:rPr>
      </w:pPr>
      <w:r w:rsidRPr="00904E3B">
        <w:rPr>
          <w:rFonts w:ascii="Times New Roman" w:hAnsi="Times New Roman" w:cs="Times New Roman"/>
          <w:color w:val="00000A"/>
          <w:sz w:val="28"/>
          <w:szCs w:val="22"/>
        </w:rPr>
        <w:t>Curso de Diseño de Experimentos en Ingeniería de Software</w:t>
      </w:r>
    </w:p>
    <w:p w:rsidR="00B15E35" w:rsidRPr="00904E3B" w:rsidRDefault="00B15E35" w:rsidP="00B15E35">
      <w:pPr>
        <w:pStyle w:val="Default"/>
        <w:jc w:val="center"/>
        <w:rPr>
          <w:rFonts w:ascii="Times New Roman" w:hAnsi="Times New Roman" w:cs="Times New Roman"/>
          <w:color w:val="00000A"/>
          <w:sz w:val="28"/>
          <w:szCs w:val="22"/>
        </w:rPr>
      </w:pPr>
    </w:p>
    <w:p w:rsidR="00B15E35" w:rsidRPr="00904E3B" w:rsidRDefault="00B15E35" w:rsidP="00B15E35">
      <w:pPr>
        <w:pStyle w:val="Default"/>
        <w:jc w:val="center"/>
        <w:rPr>
          <w:rFonts w:ascii="Times New Roman" w:hAnsi="Times New Roman" w:cs="Times New Roman"/>
          <w:color w:val="00000A"/>
          <w:sz w:val="28"/>
          <w:szCs w:val="22"/>
        </w:rPr>
      </w:pPr>
      <w:r w:rsidRPr="00904E3B">
        <w:rPr>
          <w:rFonts w:ascii="Times New Roman" w:hAnsi="Times New Roman" w:cs="Times New Roman"/>
          <w:color w:val="00000A"/>
          <w:sz w:val="28"/>
          <w:szCs w:val="22"/>
        </w:rPr>
        <w:t>Profesor:</w:t>
      </w:r>
    </w:p>
    <w:p w:rsidR="00B15E35" w:rsidRPr="00904E3B" w:rsidRDefault="00B15E35" w:rsidP="00B15E35">
      <w:pPr>
        <w:pStyle w:val="Default"/>
        <w:jc w:val="center"/>
        <w:rPr>
          <w:rFonts w:ascii="Times New Roman" w:hAnsi="Times New Roman" w:cs="Times New Roman"/>
          <w:color w:val="00000A"/>
          <w:sz w:val="28"/>
          <w:szCs w:val="22"/>
        </w:rPr>
      </w:pPr>
      <w:r w:rsidRPr="00904E3B">
        <w:rPr>
          <w:rFonts w:ascii="Times New Roman" w:hAnsi="Times New Roman" w:cs="Times New Roman"/>
          <w:color w:val="00000A"/>
          <w:sz w:val="28"/>
          <w:szCs w:val="22"/>
        </w:rPr>
        <w:t xml:space="preserve">Luis Martin </w:t>
      </w:r>
      <w:proofErr w:type="spellStart"/>
      <w:r w:rsidRPr="00904E3B">
        <w:rPr>
          <w:rFonts w:ascii="Times New Roman" w:hAnsi="Times New Roman" w:cs="Times New Roman"/>
          <w:color w:val="00000A"/>
          <w:sz w:val="28"/>
          <w:szCs w:val="22"/>
        </w:rPr>
        <w:t>Canaval</w:t>
      </w:r>
      <w:proofErr w:type="spellEnd"/>
      <w:r w:rsidRPr="00904E3B">
        <w:rPr>
          <w:rFonts w:ascii="Times New Roman" w:hAnsi="Times New Roman" w:cs="Times New Roman"/>
          <w:color w:val="00000A"/>
          <w:sz w:val="28"/>
          <w:szCs w:val="22"/>
        </w:rPr>
        <w:t xml:space="preserve"> </w:t>
      </w:r>
      <w:proofErr w:type="spellStart"/>
      <w:r w:rsidRPr="00904E3B">
        <w:rPr>
          <w:rFonts w:ascii="Times New Roman" w:hAnsi="Times New Roman" w:cs="Times New Roman"/>
          <w:color w:val="00000A"/>
          <w:sz w:val="28"/>
          <w:szCs w:val="22"/>
        </w:rPr>
        <w:t>Sanchez</w:t>
      </w:r>
      <w:proofErr w:type="spellEnd"/>
    </w:p>
    <w:p w:rsidR="00B15E35" w:rsidRPr="00904E3B" w:rsidRDefault="00B15E35" w:rsidP="00B15E35">
      <w:pPr>
        <w:pStyle w:val="Default"/>
        <w:jc w:val="center"/>
        <w:rPr>
          <w:rFonts w:ascii="Times New Roman" w:hAnsi="Times New Roman" w:cs="Times New Roman"/>
          <w:color w:val="00000A"/>
          <w:sz w:val="28"/>
          <w:szCs w:val="23"/>
        </w:rPr>
      </w:pPr>
    </w:p>
    <w:p w:rsidR="00B15E35" w:rsidRPr="00904E3B" w:rsidRDefault="00B15E35" w:rsidP="00B15E35">
      <w:pPr>
        <w:pStyle w:val="Default"/>
        <w:jc w:val="center"/>
        <w:rPr>
          <w:rFonts w:ascii="Times New Roman" w:hAnsi="Times New Roman" w:cs="Times New Roman"/>
          <w:color w:val="00000A"/>
          <w:sz w:val="28"/>
          <w:szCs w:val="23"/>
        </w:rPr>
      </w:pPr>
      <w:r w:rsidRPr="00904E3B">
        <w:rPr>
          <w:rFonts w:ascii="Times New Roman" w:hAnsi="Times New Roman" w:cs="Times New Roman"/>
          <w:color w:val="00000A"/>
          <w:sz w:val="28"/>
          <w:szCs w:val="23"/>
        </w:rPr>
        <w:t>Sección: CC71</w:t>
      </w:r>
    </w:p>
    <w:p w:rsidR="00B15E35" w:rsidRPr="00904E3B" w:rsidRDefault="00B15E35" w:rsidP="00B15E35">
      <w:pPr>
        <w:pStyle w:val="Default"/>
        <w:jc w:val="center"/>
        <w:rPr>
          <w:rFonts w:ascii="Times New Roman" w:hAnsi="Times New Roman" w:cs="Times New Roman"/>
          <w:color w:val="00000A"/>
          <w:sz w:val="28"/>
          <w:szCs w:val="23"/>
        </w:rPr>
      </w:pPr>
    </w:p>
    <w:p w:rsidR="00B15E35" w:rsidRDefault="00B15E35" w:rsidP="00B15E35">
      <w:pPr>
        <w:pStyle w:val="Default"/>
        <w:jc w:val="center"/>
        <w:rPr>
          <w:rFonts w:ascii="Times New Roman" w:hAnsi="Times New Roman" w:cs="Times New Roman"/>
          <w:color w:val="00000A"/>
          <w:sz w:val="28"/>
          <w:szCs w:val="23"/>
        </w:rPr>
      </w:pPr>
      <w:r w:rsidRPr="00904E3B">
        <w:rPr>
          <w:rFonts w:ascii="Times New Roman" w:hAnsi="Times New Roman" w:cs="Times New Roman"/>
          <w:color w:val="00000A"/>
          <w:sz w:val="28"/>
          <w:szCs w:val="23"/>
        </w:rPr>
        <w:t>Alumno</w:t>
      </w:r>
      <w:r>
        <w:rPr>
          <w:rFonts w:ascii="Times New Roman" w:hAnsi="Times New Roman" w:cs="Times New Roman"/>
          <w:color w:val="00000A"/>
          <w:sz w:val="28"/>
          <w:szCs w:val="23"/>
        </w:rPr>
        <w:t>s</w:t>
      </w:r>
      <w:r w:rsidRPr="00904E3B">
        <w:rPr>
          <w:rFonts w:ascii="Times New Roman" w:hAnsi="Times New Roman" w:cs="Times New Roman"/>
          <w:color w:val="00000A"/>
          <w:sz w:val="28"/>
          <w:szCs w:val="23"/>
        </w:rPr>
        <w:t>:</w:t>
      </w:r>
    </w:p>
    <w:p w:rsidR="00B15E35" w:rsidRDefault="00B15E35" w:rsidP="00B15E35">
      <w:pPr>
        <w:pStyle w:val="Default"/>
        <w:jc w:val="center"/>
        <w:rPr>
          <w:rFonts w:ascii="Times New Roman" w:hAnsi="Times New Roman" w:cs="Times New Roman"/>
          <w:color w:val="00000A"/>
          <w:sz w:val="28"/>
          <w:szCs w:val="23"/>
        </w:rPr>
      </w:pPr>
      <w:r>
        <w:rPr>
          <w:rFonts w:ascii="Times New Roman" w:hAnsi="Times New Roman" w:cs="Times New Roman"/>
          <w:color w:val="00000A"/>
          <w:sz w:val="28"/>
          <w:szCs w:val="23"/>
        </w:rPr>
        <w:t xml:space="preserve">Mariano Alonso De Rivero </w:t>
      </w:r>
      <w:proofErr w:type="spellStart"/>
      <w:r>
        <w:rPr>
          <w:rFonts w:ascii="Times New Roman" w:hAnsi="Times New Roman" w:cs="Times New Roman"/>
          <w:color w:val="00000A"/>
          <w:sz w:val="28"/>
          <w:szCs w:val="23"/>
        </w:rPr>
        <w:t>Burbank</w:t>
      </w:r>
      <w:proofErr w:type="spellEnd"/>
      <w:r>
        <w:rPr>
          <w:rFonts w:ascii="Times New Roman" w:hAnsi="Times New Roman" w:cs="Times New Roman"/>
          <w:color w:val="00000A"/>
          <w:sz w:val="28"/>
          <w:szCs w:val="23"/>
        </w:rPr>
        <w:t xml:space="preserve"> 201510450</w:t>
      </w:r>
    </w:p>
    <w:p w:rsidR="00B15E35" w:rsidRPr="00904E3B" w:rsidRDefault="00B15E35" w:rsidP="00B15E35">
      <w:pPr>
        <w:pStyle w:val="Default"/>
        <w:jc w:val="center"/>
        <w:rPr>
          <w:rFonts w:ascii="Times New Roman" w:hAnsi="Times New Roman" w:cs="Times New Roman"/>
          <w:color w:val="00000A"/>
          <w:sz w:val="28"/>
          <w:szCs w:val="23"/>
        </w:rPr>
      </w:pPr>
      <w:r>
        <w:rPr>
          <w:rFonts w:ascii="Times New Roman" w:hAnsi="Times New Roman" w:cs="Times New Roman"/>
          <w:color w:val="00000A"/>
          <w:sz w:val="28"/>
          <w:szCs w:val="23"/>
        </w:rPr>
        <w:t xml:space="preserve">Sergio </w:t>
      </w:r>
      <w:proofErr w:type="spellStart"/>
      <w:r>
        <w:rPr>
          <w:rFonts w:ascii="Times New Roman" w:hAnsi="Times New Roman" w:cs="Times New Roman"/>
          <w:color w:val="00000A"/>
          <w:sz w:val="28"/>
          <w:szCs w:val="23"/>
        </w:rPr>
        <w:t>Sugahara</w:t>
      </w:r>
      <w:proofErr w:type="spellEnd"/>
      <w:r>
        <w:rPr>
          <w:rFonts w:ascii="Times New Roman" w:hAnsi="Times New Roman" w:cs="Times New Roman"/>
          <w:color w:val="00000A"/>
          <w:sz w:val="28"/>
          <w:szCs w:val="23"/>
        </w:rPr>
        <w:t xml:space="preserve"> </w:t>
      </w:r>
      <w:proofErr w:type="spellStart"/>
      <w:r>
        <w:rPr>
          <w:rFonts w:ascii="Times New Roman" w:hAnsi="Times New Roman" w:cs="Times New Roman"/>
          <w:color w:val="00000A"/>
          <w:sz w:val="28"/>
          <w:szCs w:val="23"/>
        </w:rPr>
        <w:t>Cruzalegui</w:t>
      </w:r>
      <w:proofErr w:type="spellEnd"/>
      <w:r>
        <w:rPr>
          <w:rFonts w:ascii="Times New Roman" w:hAnsi="Times New Roman" w:cs="Times New Roman"/>
          <w:color w:val="00000A"/>
          <w:sz w:val="28"/>
          <w:szCs w:val="23"/>
        </w:rPr>
        <w:t xml:space="preserve"> 201513410</w:t>
      </w:r>
    </w:p>
    <w:p w:rsidR="00B15E35" w:rsidRDefault="00B15E35" w:rsidP="00B15E35">
      <w:pPr>
        <w:pStyle w:val="Default"/>
        <w:jc w:val="center"/>
        <w:rPr>
          <w:rFonts w:ascii="Times New Roman" w:hAnsi="Times New Roman" w:cs="Times New Roman"/>
          <w:color w:val="00000A"/>
          <w:sz w:val="28"/>
          <w:szCs w:val="23"/>
        </w:rPr>
      </w:pPr>
      <w:r>
        <w:rPr>
          <w:rFonts w:ascii="Times New Roman" w:hAnsi="Times New Roman" w:cs="Times New Roman"/>
          <w:color w:val="00000A"/>
          <w:sz w:val="28"/>
          <w:szCs w:val="23"/>
        </w:rPr>
        <w:t>Renzo</w:t>
      </w:r>
      <w:r w:rsidRPr="00904E3B">
        <w:rPr>
          <w:rFonts w:ascii="Times New Roman" w:hAnsi="Times New Roman" w:cs="Times New Roman"/>
          <w:color w:val="00000A"/>
          <w:sz w:val="28"/>
          <w:szCs w:val="23"/>
        </w:rPr>
        <w:t xml:space="preserve"> </w:t>
      </w:r>
      <w:r>
        <w:rPr>
          <w:rFonts w:ascii="Times New Roman" w:hAnsi="Times New Roman" w:cs="Times New Roman"/>
          <w:color w:val="00000A"/>
          <w:sz w:val="28"/>
          <w:szCs w:val="23"/>
        </w:rPr>
        <w:t>Adriano</w:t>
      </w:r>
      <w:r w:rsidRPr="00904E3B">
        <w:rPr>
          <w:rFonts w:ascii="Times New Roman" w:hAnsi="Times New Roman" w:cs="Times New Roman"/>
          <w:color w:val="00000A"/>
          <w:sz w:val="28"/>
          <w:szCs w:val="23"/>
        </w:rPr>
        <w:t xml:space="preserve"> </w:t>
      </w:r>
      <w:proofErr w:type="spellStart"/>
      <w:r>
        <w:rPr>
          <w:rFonts w:ascii="Times New Roman" w:hAnsi="Times New Roman" w:cs="Times New Roman"/>
          <w:color w:val="00000A"/>
          <w:sz w:val="28"/>
          <w:szCs w:val="23"/>
        </w:rPr>
        <w:t>Ravelli</w:t>
      </w:r>
      <w:proofErr w:type="spellEnd"/>
      <w:r w:rsidRPr="00904E3B">
        <w:rPr>
          <w:rFonts w:ascii="Times New Roman" w:hAnsi="Times New Roman" w:cs="Times New Roman"/>
          <w:color w:val="00000A"/>
          <w:sz w:val="28"/>
          <w:szCs w:val="23"/>
        </w:rPr>
        <w:t xml:space="preserve"> </w:t>
      </w:r>
      <w:r>
        <w:rPr>
          <w:rFonts w:ascii="Times New Roman" w:hAnsi="Times New Roman" w:cs="Times New Roman"/>
          <w:color w:val="00000A"/>
          <w:sz w:val="28"/>
          <w:szCs w:val="23"/>
        </w:rPr>
        <w:t>Altamirano</w:t>
      </w:r>
      <w:r w:rsidRPr="00904E3B">
        <w:rPr>
          <w:rFonts w:ascii="Times New Roman" w:hAnsi="Times New Roman" w:cs="Times New Roman"/>
          <w:color w:val="00000A"/>
          <w:sz w:val="28"/>
          <w:szCs w:val="23"/>
        </w:rPr>
        <w:t xml:space="preserve"> 201</w:t>
      </w:r>
      <w:r>
        <w:rPr>
          <w:rFonts w:ascii="Times New Roman" w:hAnsi="Times New Roman" w:cs="Times New Roman"/>
          <w:color w:val="00000A"/>
          <w:sz w:val="28"/>
          <w:szCs w:val="23"/>
        </w:rPr>
        <w:t>616446</w:t>
      </w:r>
    </w:p>
    <w:p w:rsidR="00B15E35" w:rsidRPr="00904E3B" w:rsidRDefault="00B15E35" w:rsidP="00B15E35">
      <w:pPr>
        <w:pStyle w:val="Default"/>
        <w:jc w:val="center"/>
        <w:rPr>
          <w:rFonts w:ascii="Times New Roman" w:hAnsi="Times New Roman" w:cs="Times New Roman"/>
          <w:color w:val="00000A"/>
          <w:sz w:val="28"/>
          <w:szCs w:val="23"/>
        </w:rPr>
      </w:pPr>
      <w:r>
        <w:rPr>
          <w:rFonts w:ascii="Times New Roman" w:hAnsi="Times New Roman" w:cs="Times New Roman"/>
          <w:color w:val="00000A"/>
          <w:sz w:val="28"/>
          <w:szCs w:val="23"/>
        </w:rPr>
        <w:t xml:space="preserve">José María </w:t>
      </w:r>
      <w:proofErr w:type="spellStart"/>
      <w:r>
        <w:rPr>
          <w:rFonts w:ascii="Times New Roman" w:hAnsi="Times New Roman" w:cs="Times New Roman"/>
          <w:color w:val="00000A"/>
          <w:sz w:val="28"/>
          <w:szCs w:val="23"/>
        </w:rPr>
        <w:t>Ansset</w:t>
      </w:r>
      <w:proofErr w:type="spellEnd"/>
      <w:r>
        <w:rPr>
          <w:rFonts w:ascii="Times New Roman" w:hAnsi="Times New Roman" w:cs="Times New Roman"/>
          <w:color w:val="00000A"/>
          <w:sz w:val="28"/>
          <w:szCs w:val="23"/>
        </w:rPr>
        <w:t xml:space="preserve"> Rojas </w:t>
      </w:r>
      <w:proofErr w:type="spellStart"/>
      <w:r>
        <w:rPr>
          <w:rFonts w:ascii="Times New Roman" w:hAnsi="Times New Roman" w:cs="Times New Roman"/>
          <w:color w:val="00000A"/>
          <w:sz w:val="28"/>
          <w:szCs w:val="23"/>
        </w:rPr>
        <w:t>Guimarey</w:t>
      </w:r>
      <w:proofErr w:type="spellEnd"/>
      <w:r>
        <w:rPr>
          <w:rFonts w:ascii="Times New Roman" w:hAnsi="Times New Roman" w:cs="Times New Roman"/>
          <w:color w:val="00000A"/>
          <w:sz w:val="28"/>
          <w:szCs w:val="23"/>
        </w:rPr>
        <w:t xml:space="preserve"> 201623243</w:t>
      </w:r>
    </w:p>
    <w:p w:rsidR="00B15E35" w:rsidRPr="00904E3B" w:rsidRDefault="00B15E35" w:rsidP="00B15E35">
      <w:pPr>
        <w:rPr>
          <w:rFonts w:ascii="Times New Roman" w:hAnsi="Times New Roman" w:cs="Times New Roman"/>
        </w:rPr>
      </w:pPr>
    </w:p>
    <w:p w:rsidR="00B15E35" w:rsidRPr="00904E3B" w:rsidRDefault="00B15E35" w:rsidP="00B15E35">
      <w:pPr>
        <w:rPr>
          <w:rFonts w:ascii="Times New Roman" w:hAnsi="Times New Roman" w:cs="Times New Roman"/>
        </w:rPr>
      </w:pPr>
    </w:p>
    <w:p w:rsidR="00B15E35" w:rsidRPr="00904E3B" w:rsidRDefault="00B15E35" w:rsidP="00B15E35">
      <w:pPr>
        <w:rPr>
          <w:rFonts w:ascii="Times New Roman" w:hAnsi="Times New Roman" w:cs="Times New Roman"/>
        </w:rPr>
      </w:pPr>
    </w:p>
    <w:p w:rsidR="00B15E35" w:rsidRDefault="00B15E35" w:rsidP="00B15E35">
      <w:pPr>
        <w:rPr>
          <w:rFonts w:ascii="Times New Roman" w:hAnsi="Times New Roman" w:cs="Times New Roman"/>
        </w:rPr>
      </w:pPr>
    </w:p>
    <w:p w:rsidR="00B15E35" w:rsidRPr="00B15E35" w:rsidRDefault="00B15E35" w:rsidP="00B15E35">
      <w:pPr>
        <w:rPr>
          <w:rFonts w:ascii="Times New Roman" w:hAnsi="Times New Roman" w:cs="Times New Roman"/>
        </w:rPr>
      </w:pPr>
    </w:p>
    <w:p w:rsidR="00B15E35" w:rsidRPr="00904E3B" w:rsidRDefault="00B15E35" w:rsidP="00B15E35">
      <w:pPr>
        <w:rPr>
          <w:rFonts w:ascii="Times New Roman" w:hAnsi="Times New Roman" w:cs="Times New Roman"/>
        </w:rPr>
      </w:pPr>
    </w:p>
    <w:p w:rsidR="00B15E35" w:rsidRDefault="00B15E35" w:rsidP="00B15E35">
      <w:pPr>
        <w:rPr>
          <w:rFonts w:ascii="Times New Roman" w:hAnsi="Times New Roman" w:cs="Times New Roman"/>
        </w:rPr>
      </w:pPr>
    </w:p>
    <w:p w:rsidR="00B15E35" w:rsidRPr="00904E3B" w:rsidRDefault="00B15E35" w:rsidP="00B15E35">
      <w:pPr>
        <w:rPr>
          <w:rFonts w:ascii="Times New Roman" w:hAnsi="Times New Roman" w:cs="Times New Roman"/>
        </w:rPr>
      </w:pPr>
    </w:p>
    <w:p w:rsidR="00B15E35" w:rsidRPr="00904E3B" w:rsidRDefault="00B15E35" w:rsidP="00B15E35">
      <w:pPr>
        <w:spacing w:line="240" w:lineRule="auto"/>
        <w:jc w:val="center"/>
        <w:rPr>
          <w:rFonts w:ascii="Times New Roman" w:hAnsi="Times New Roman" w:cs="Times New Roman"/>
          <w:sz w:val="28"/>
          <w:szCs w:val="23"/>
        </w:rPr>
      </w:pPr>
      <w:r w:rsidRPr="00904E3B">
        <w:rPr>
          <w:rFonts w:ascii="Times New Roman" w:hAnsi="Times New Roman" w:cs="Times New Roman"/>
          <w:sz w:val="28"/>
          <w:szCs w:val="23"/>
        </w:rPr>
        <w:t>Monterrico, noviembre 2019</w:t>
      </w:r>
    </w:p>
    <w:p w:rsidR="001D79D5" w:rsidRDefault="00B15E35" w:rsidP="001D79D5">
      <w:pPr>
        <w:pStyle w:val="Ttulo1"/>
        <w:jc w:val="center"/>
        <w:rPr>
          <w:lang w:val="es-ES"/>
        </w:rPr>
      </w:pPr>
      <w:bookmarkStart w:id="0" w:name="_Toc25265823"/>
      <w:r>
        <w:rPr>
          <w:lang w:val="es-ES"/>
        </w:rPr>
        <w:lastRenderedPageBreak/>
        <w:t>Índice</w:t>
      </w:r>
      <w:bookmarkEnd w:id="0"/>
    </w:p>
    <w:p w:rsidR="0072325B" w:rsidRDefault="0072325B" w:rsidP="00B15E35">
      <w:pPr>
        <w:rPr>
          <w:noProof/>
          <w:lang w:val="es-ES"/>
        </w:rPr>
        <w:sectPr w:rsidR="0072325B" w:rsidSect="0072325B">
          <w:pgSz w:w="11906" w:h="16838"/>
          <w:pgMar w:top="1417" w:right="1701" w:bottom="1417" w:left="1701"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\c "1" \z "10250" </w:instrText>
      </w:r>
      <w:r>
        <w:rPr>
          <w:lang w:val="es-ES"/>
        </w:rPr>
        <w:fldChar w:fldCharType="separate"/>
      </w:r>
    </w:p>
    <w:sdt>
      <w:sdtPr>
        <w:rPr>
          <w:rFonts w:asciiTheme="minorHAnsi" w:eastAsiaTheme="minorHAnsi" w:hAnsiTheme="minorHAnsi" w:cstheme="minorBidi"/>
          <w:b w:val="0"/>
          <w:bCs w:val="0"/>
          <w:color w:val="auto"/>
          <w:sz w:val="22"/>
          <w:szCs w:val="22"/>
          <w:lang w:val="es-ES" w:eastAsia="en-US"/>
        </w:rPr>
        <w:id w:val="2054727350"/>
        <w:docPartObj>
          <w:docPartGallery w:val="Table of Contents"/>
          <w:docPartUnique/>
        </w:docPartObj>
      </w:sdtPr>
      <w:sdtEndPr/>
      <w:sdtContent>
        <w:p w:rsidR="00AB1F30" w:rsidRDefault="00AB1F30">
          <w:pPr>
            <w:pStyle w:val="TtulodeTDC"/>
          </w:pPr>
          <w:r>
            <w:rPr>
              <w:lang w:val="es-ES"/>
            </w:rPr>
            <w:t>Contenido</w:t>
          </w:r>
        </w:p>
        <w:p w:rsidR="00AB1F30" w:rsidRPr="00AB1F30" w:rsidRDefault="00AB1F30">
          <w:pPr>
            <w:pStyle w:val="TDC1"/>
            <w:tabs>
              <w:tab w:val="right" w:leader="dot" w:pos="8494"/>
            </w:tabs>
            <w:rPr>
              <w:rFonts w:ascii="Times New Roman" w:hAnsi="Times New Roman" w:cs="Times New Roman"/>
              <w:noProof/>
              <w:sz w:val="36"/>
            </w:rPr>
          </w:pPr>
          <w:r>
            <w:fldChar w:fldCharType="begin"/>
          </w:r>
          <w:r>
            <w:instrText xml:space="preserve"> TOC \o "1-3" \h \z \u </w:instrText>
          </w:r>
          <w:r>
            <w:fldChar w:fldCharType="separate"/>
          </w:r>
          <w:hyperlink w:anchor="_Toc25265823" w:history="1">
            <w:r w:rsidRPr="00AB1F30">
              <w:rPr>
                <w:rStyle w:val="Hipervnculo"/>
                <w:rFonts w:ascii="Times New Roman" w:hAnsi="Times New Roman" w:cs="Times New Roman"/>
                <w:noProof/>
                <w:sz w:val="36"/>
                <w:lang w:val="es-ES"/>
              </w:rPr>
              <w:t>Índice</w:t>
            </w:r>
            <w:r w:rsidRPr="00AB1F30">
              <w:rPr>
                <w:rFonts w:ascii="Times New Roman" w:hAnsi="Times New Roman" w:cs="Times New Roman"/>
                <w:noProof/>
                <w:webHidden/>
                <w:sz w:val="36"/>
              </w:rPr>
              <w:tab/>
            </w:r>
            <w:r w:rsidRPr="00AB1F30">
              <w:rPr>
                <w:rFonts w:ascii="Times New Roman" w:hAnsi="Times New Roman" w:cs="Times New Roman"/>
                <w:noProof/>
                <w:webHidden/>
                <w:sz w:val="36"/>
              </w:rPr>
              <w:fldChar w:fldCharType="begin"/>
            </w:r>
            <w:r w:rsidRPr="00AB1F30">
              <w:rPr>
                <w:rFonts w:ascii="Times New Roman" w:hAnsi="Times New Roman" w:cs="Times New Roman"/>
                <w:noProof/>
                <w:webHidden/>
                <w:sz w:val="36"/>
              </w:rPr>
              <w:instrText xml:space="preserve"> PAGEREF _Toc25265823 \h </w:instrText>
            </w:r>
            <w:r w:rsidRPr="00AB1F30">
              <w:rPr>
                <w:rFonts w:ascii="Times New Roman" w:hAnsi="Times New Roman" w:cs="Times New Roman"/>
                <w:noProof/>
                <w:webHidden/>
                <w:sz w:val="36"/>
              </w:rPr>
            </w:r>
            <w:r w:rsidRPr="00AB1F30">
              <w:rPr>
                <w:rFonts w:ascii="Times New Roman" w:hAnsi="Times New Roman" w:cs="Times New Roman"/>
                <w:noProof/>
                <w:webHidden/>
                <w:sz w:val="36"/>
              </w:rPr>
              <w:fldChar w:fldCharType="separate"/>
            </w:r>
            <w:r w:rsidRPr="00AB1F30">
              <w:rPr>
                <w:rFonts w:ascii="Times New Roman" w:hAnsi="Times New Roman" w:cs="Times New Roman"/>
                <w:noProof/>
                <w:webHidden/>
                <w:sz w:val="36"/>
              </w:rPr>
              <w:t>2</w:t>
            </w:r>
            <w:r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24" w:history="1">
            <w:r w:rsidR="00AB1F30" w:rsidRPr="00AB1F30">
              <w:rPr>
                <w:rStyle w:val="Hipervnculo"/>
                <w:rFonts w:ascii="Times New Roman" w:hAnsi="Times New Roman" w:cs="Times New Roman"/>
                <w:noProof/>
                <w:sz w:val="36"/>
                <w:lang w:val="es-ES"/>
              </w:rPr>
              <w:t>Objetivo del Estudiante</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_Toc25265824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3</w:t>
            </w:r>
            <w:r w:rsidR="00AB1F30"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25" w:history="1">
            <w:r w:rsidR="00AB1F30" w:rsidRPr="00AB1F30">
              <w:rPr>
                <w:rStyle w:val="Hipervnculo"/>
                <w:rFonts w:ascii="Times New Roman" w:hAnsi="Times New Roman" w:cs="Times New Roman"/>
                <w:noProof/>
                <w:sz w:val="36"/>
                <w:lang w:val="es-ES"/>
              </w:rPr>
              <w:t>Presentación</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_Toc25265825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3</w:t>
            </w:r>
            <w:r w:rsidR="00AB1F30"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26" w:history="1">
            <w:r w:rsidR="00AB1F30" w:rsidRPr="00AB1F30">
              <w:rPr>
                <w:rStyle w:val="Hipervnculo"/>
                <w:rFonts w:ascii="Times New Roman" w:hAnsi="Times New Roman" w:cs="Times New Roman"/>
                <w:noProof/>
                <w:sz w:val="36"/>
                <w:lang w:val="es-ES"/>
              </w:rPr>
              <w:t>Marco Teórico</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_Toc25265826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3</w:t>
            </w:r>
            <w:r w:rsidR="00AB1F30"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27" w:history="1">
            <w:r w:rsidR="00AB1F30" w:rsidRPr="00AB1F30">
              <w:rPr>
                <w:rStyle w:val="Hipervnculo"/>
                <w:rFonts w:ascii="Times New Roman" w:hAnsi="Times New Roman" w:cs="Times New Roman"/>
                <w:noProof/>
                <w:sz w:val="36"/>
                <w:lang w:val="es-ES"/>
              </w:rPr>
              <w:t>Implementación de la Solución</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_Toc25265827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3</w:t>
            </w:r>
            <w:r w:rsidR="00AB1F30"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28" w:history="1">
            <w:r w:rsidR="00AB1F30" w:rsidRPr="00AB1F30">
              <w:rPr>
                <w:rStyle w:val="Hipervnculo"/>
                <w:rFonts w:ascii="Times New Roman" w:hAnsi="Times New Roman" w:cs="Times New Roman"/>
                <w:noProof/>
                <w:sz w:val="36"/>
                <w:lang w:val="es-ES"/>
              </w:rPr>
              <w:t>Experimentación</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_Toc25265828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6</w:t>
            </w:r>
            <w:r w:rsidR="00AB1F30"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29" w:history="1">
            <w:r w:rsidR="00AB1F30" w:rsidRPr="00AB1F30">
              <w:rPr>
                <w:rStyle w:val="Hipervnculo"/>
                <w:rFonts w:ascii="Times New Roman" w:hAnsi="Times New Roman" w:cs="Times New Roman"/>
                <w:noProof/>
                <w:sz w:val="36"/>
                <w:lang w:val="es-ES"/>
              </w:rPr>
              <w:t>Conclusiones</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_Toc25265829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6</w:t>
            </w:r>
            <w:r w:rsidR="00AB1F30" w:rsidRPr="00AB1F30">
              <w:rPr>
                <w:rFonts w:ascii="Times New Roman" w:hAnsi="Times New Roman" w:cs="Times New Roman"/>
                <w:noProof/>
                <w:webHidden/>
                <w:sz w:val="36"/>
              </w:rPr>
              <w:fldChar w:fldCharType="end"/>
            </w:r>
          </w:hyperlink>
        </w:p>
        <w:p w:rsidR="00AB1F30" w:rsidRPr="00AB1F30" w:rsidRDefault="00463D26">
          <w:pPr>
            <w:pStyle w:val="TDC1"/>
            <w:tabs>
              <w:tab w:val="right" w:leader="dot" w:pos="8494"/>
            </w:tabs>
            <w:rPr>
              <w:rFonts w:ascii="Times New Roman" w:hAnsi="Times New Roman" w:cs="Times New Roman"/>
              <w:noProof/>
              <w:sz w:val="36"/>
            </w:rPr>
          </w:pPr>
          <w:hyperlink w:anchor="_Toc25265830" w:history="1">
            <w:r w:rsidR="00AB1F30" w:rsidRPr="00AB1F30">
              <w:rPr>
                <w:rStyle w:val="Hipervnculo"/>
                <w:rFonts w:ascii="Times New Roman" w:hAnsi="Times New Roman" w:cs="Times New Roman"/>
                <w:noProof/>
                <w:sz w:val="36"/>
                <w:lang w:val="es-ES"/>
              </w:rPr>
              <w:t>Recomendaciones</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_Toc25265830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6</w:t>
            </w:r>
            <w:r w:rsidR="00AB1F30" w:rsidRPr="00AB1F30">
              <w:rPr>
                <w:rFonts w:ascii="Times New Roman" w:hAnsi="Times New Roman" w:cs="Times New Roman"/>
                <w:noProof/>
                <w:webHidden/>
                <w:sz w:val="36"/>
              </w:rPr>
              <w:fldChar w:fldCharType="end"/>
            </w:r>
          </w:hyperlink>
        </w:p>
        <w:p w:rsidR="00AB1F30" w:rsidRDefault="00463D26">
          <w:pPr>
            <w:pStyle w:val="TDC1"/>
            <w:tabs>
              <w:tab w:val="right" w:leader="dot" w:pos="8494"/>
            </w:tabs>
            <w:rPr>
              <w:noProof/>
            </w:rPr>
          </w:pPr>
          <w:hyperlink w:anchor="_Toc25265831" w:history="1">
            <w:r w:rsidR="00AB1F30" w:rsidRPr="00AB1F30">
              <w:rPr>
                <w:rStyle w:val="Hipervnculo"/>
                <w:rFonts w:ascii="Times New Roman" w:hAnsi="Times New Roman" w:cs="Times New Roman"/>
                <w:noProof/>
                <w:sz w:val="36"/>
                <w:lang w:val="es-ES"/>
              </w:rPr>
              <w:t>Bibliografía</w:t>
            </w:r>
            <w:r w:rsidR="00AB1F30" w:rsidRPr="00AB1F30">
              <w:rPr>
                <w:rFonts w:ascii="Times New Roman" w:hAnsi="Times New Roman" w:cs="Times New Roman"/>
                <w:noProof/>
                <w:webHidden/>
                <w:sz w:val="36"/>
              </w:rPr>
              <w:tab/>
            </w:r>
            <w:r w:rsidR="00AB1F30" w:rsidRPr="00AB1F30">
              <w:rPr>
                <w:rFonts w:ascii="Times New Roman" w:hAnsi="Times New Roman" w:cs="Times New Roman"/>
                <w:noProof/>
                <w:webHidden/>
                <w:sz w:val="36"/>
              </w:rPr>
              <w:fldChar w:fldCharType="begin"/>
            </w:r>
            <w:r w:rsidR="00AB1F30" w:rsidRPr="00AB1F30">
              <w:rPr>
                <w:rFonts w:ascii="Times New Roman" w:hAnsi="Times New Roman" w:cs="Times New Roman"/>
                <w:noProof/>
                <w:webHidden/>
                <w:sz w:val="36"/>
              </w:rPr>
              <w:instrText xml:space="preserve"> PAGEREF _Toc25265831 \h </w:instrText>
            </w:r>
            <w:r w:rsidR="00AB1F30" w:rsidRPr="00AB1F30">
              <w:rPr>
                <w:rFonts w:ascii="Times New Roman" w:hAnsi="Times New Roman" w:cs="Times New Roman"/>
                <w:noProof/>
                <w:webHidden/>
                <w:sz w:val="36"/>
              </w:rPr>
            </w:r>
            <w:r w:rsidR="00AB1F30" w:rsidRPr="00AB1F30">
              <w:rPr>
                <w:rFonts w:ascii="Times New Roman" w:hAnsi="Times New Roman" w:cs="Times New Roman"/>
                <w:noProof/>
                <w:webHidden/>
                <w:sz w:val="36"/>
              </w:rPr>
              <w:fldChar w:fldCharType="separate"/>
            </w:r>
            <w:r w:rsidR="00AB1F30" w:rsidRPr="00AB1F30">
              <w:rPr>
                <w:rFonts w:ascii="Times New Roman" w:hAnsi="Times New Roman" w:cs="Times New Roman"/>
                <w:noProof/>
                <w:webHidden/>
                <w:sz w:val="36"/>
              </w:rPr>
              <w:t>6</w:t>
            </w:r>
            <w:r w:rsidR="00AB1F30" w:rsidRPr="00AB1F30">
              <w:rPr>
                <w:rFonts w:ascii="Times New Roman" w:hAnsi="Times New Roman" w:cs="Times New Roman"/>
                <w:noProof/>
                <w:webHidden/>
                <w:sz w:val="36"/>
              </w:rPr>
              <w:fldChar w:fldCharType="end"/>
            </w:r>
          </w:hyperlink>
        </w:p>
        <w:p w:rsidR="00AB1F30" w:rsidRDefault="00AB1F30">
          <w:r>
            <w:rPr>
              <w:b/>
              <w:bCs/>
              <w:lang w:val="es-ES"/>
            </w:rPr>
            <w:fldChar w:fldCharType="end"/>
          </w:r>
        </w:p>
      </w:sdtContent>
    </w:sdt>
    <w:p w:rsidR="00AB1F30" w:rsidRPr="0072325B" w:rsidRDefault="00AB1F30" w:rsidP="00AB1F30">
      <w:pPr>
        <w:pStyle w:val="ndice1"/>
        <w:tabs>
          <w:tab w:val="right" w:leader="dot" w:pos="8494"/>
        </w:tabs>
        <w:ind w:left="0" w:firstLine="0"/>
        <w:rPr>
          <w:rFonts w:ascii="Times New Roman" w:hAnsi="Times New Roman" w:cs="Times New Roman"/>
          <w:noProof/>
          <w:sz w:val="36"/>
        </w:rPr>
      </w:pPr>
    </w:p>
    <w:p w:rsidR="0072325B" w:rsidRPr="0072325B" w:rsidRDefault="0072325B">
      <w:pPr>
        <w:pStyle w:val="ndice1"/>
        <w:tabs>
          <w:tab w:val="right" w:leader="dot" w:pos="8494"/>
        </w:tabs>
        <w:rPr>
          <w:rFonts w:ascii="Times New Roman" w:hAnsi="Times New Roman" w:cs="Times New Roman"/>
          <w:noProof/>
          <w:sz w:val="36"/>
        </w:rPr>
      </w:pPr>
    </w:p>
    <w:p w:rsidR="0072325B" w:rsidRDefault="0072325B" w:rsidP="00B15E35">
      <w:pPr>
        <w:rPr>
          <w:noProof/>
          <w:lang w:val="es-ES"/>
        </w:rPr>
        <w:sectPr w:rsidR="0072325B" w:rsidSect="0072325B">
          <w:type w:val="continuous"/>
          <w:pgSz w:w="11906" w:h="16838"/>
          <w:pgMar w:top="1417" w:right="1701" w:bottom="1417" w:left="1701" w:header="708" w:footer="708" w:gutter="0"/>
          <w:cols w:space="720"/>
          <w:docGrid w:linePitch="360"/>
        </w:sectPr>
      </w:pPr>
    </w:p>
    <w:p w:rsidR="0072325B" w:rsidRDefault="0072325B" w:rsidP="00B15E35">
      <w:pPr>
        <w:rPr>
          <w:lang w:val="es-ES"/>
        </w:rPr>
      </w:pPr>
      <w:r>
        <w:rPr>
          <w:lang w:val="es-ES"/>
        </w:rPr>
        <w:lastRenderedPageBreak/>
        <w:fldChar w:fldCharType="end"/>
      </w:r>
      <w:r>
        <w:rPr>
          <w:lang w:val="es-ES"/>
        </w:rPr>
        <w:br w:type="page"/>
      </w:r>
    </w:p>
    <w:p w:rsidR="001D79D5" w:rsidRDefault="001D79D5" w:rsidP="001977F0">
      <w:pPr>
        <w:pStyle w:val="Ttulo1"/>
        <w:jc w:val="both"/>
        <w:rPr>
          <w:lang w:val="es-ES"/>
        </w:rPr>
      </w:pPr>
      <w:bookmarkStart w:id="1" w:name="_Toc25265824"/>
      <w:r>
        <w:rPr>
          <w:lang w:val="es-ES"/>
        </w:rPr>
        <w:lastRenderedPageBreak/>
        <w:t>Objetivo del Estudiante</w:t>
      </w:r>
      <w:bookmarkEnd w:id="1"/>
      <w:r w:rsidR="0072325B">
        <w:rPr>
          <w:lang w:val="es-ES"/>
        </w:rPr>
        <w:fldChar w:fldCharType="begin"/>
      </w:r>
      <w:r w:rsidR="0072325B">
        <w:instrText xml:space="preserve"> XE "</w:instrText>
      </w:r>
      <w:r w:rsidR="0072325B" w:rsidRPr="004D35BF">
        <w:rPr>
          <w:lang w:val="es-ES"/>
        </w:rPr>
        <w:instrText>Objetivo del Estudiante</w:instrText>
      </w:r>
      <w:r w:rsidR="0072325B">
        <w:instrText xml:space="preserve">" </w:instrText>
      </w:r>
      <w:r w:rsidR="0072325B">
        <w:rPr>
          <w:lang w:val="es-ES"/>
        </w:rPr>
        <w:fldChar w:fldCharType="end"/>
      </w:r>
    </w:p>
    <w:p w:rsidR="001D79D5" w:rsidRDefault="0072325B" w:rsidP="001977F0">
      <w:pPr>
        <w:jc w:val="both"/>
        <w:rPr>
          <w:rFonts w:ascii="Times New Roman" w:hAnsi="Times New Roman" w:cs="Times New Roman"/>
          <w:sz w:val="24"/>
          <w:lang w:val="es-ES"/>
        </w:rPr>
      </w:pPr>
      <w:r w:rsidRPr="0072325B">
        <w:rPr>
          <w:rFonts w:ascii="Times New Roman" w:hAnsi="Times New Roman" w:cs="Times New Roman"/>
          <w:sz w:val="24"/>
          <w:lang w:val="es-ES"/>
        </w:rPr>
        <w:t>Las competencias</w:t>
      </w:r>
      <w:r>
        <w:rPr>
          <w:rFonts w:ascii="Times New Roman" w:hAnsi="Times New Roman" w:cs="Times New Roman"/>
          <w:sz w:val="24"/>
          <w:lang w:val="es-ES"/>
        </w:rPr>
        <w:t xml:space="preserve"> presentes en el</w:t>
      </w:r>
      <w:r w:rsidRPr="0072325B">
        <w:rPr>
          <w:rFonts w:ascii="Times New Roman" w:hAnsi="Times New Roman" w:cs="Times New Roman"/>
          <w:sz w:val="24"/>
          <w:lang w:val="es-ES"/>
        </w:rPr>
        <w:t xml:space="preserve"> curso</w:t>
      </w:r>
      <w:r>
        <w:rPr>
          <w:rFonts w:ascii="Times New Roman" w:hAnsi="Times New Roman" w:cs="Times New Roman"/>
          <w:sz w:val="24"/>
          <w:lang w:val="es-ES"/>
        </w:rPr>
        <w:t xml:space="preserve"> son las siguientes:</w:t>
      </w:r>
    </w:p>
    <w:p w:rsidR="0072325B" w:rsidRDefault="0072325B" w:rsidP="001977F0">
      <w:pPr>
        <w:pStyle w:val="Prrafodelista"/>
        <w:numPr>
          <w:ilvl w:val="0"/>
          <w:numId w:val="1"/>
        </w:numPr>
        <w:jc w:val="both"/>
        <w:rPr>
          <w:rFonts w:ascii="Times New Roman" w:hAnsi="Times New Roman" w:cs="Times New Roman"/>
          <w:sz w:val="24"/>
          <w:lang w:val="es-ES"/>
        </w:rPr>
      </w:pPr>
      <w:r>
        <w:rPr>
          <w:rFonts w:ascii="Times New Roman" w:hAnsi="Times New Roman" w:cs="Times New Roman"/>
          <w:sz w:val="24"/>
          <w:lang w:val="es-ES"/>
        </w:rPr>
        <w:t>General: Ciudadanía (WASC Nivel 1)</w:t>
      </w:r>
    </w:p>
    <w:p w:rsidR="0072325B" w:rsidRPr="0072325B" w:rsidRDefault="0072325B" w:rsidP="001977F0">
      <w:pPr>
        <w:pStyle w:val="Prrafodelista"/>
        <w:numPr>
          <w:ilvl w:val="0"/>
          <w:numId w:val="1"/>
        </w:numPr>
        <w:jc w:val="both"/>
        <w:rPr>
          <w:rFonts w:ascii="Times New Roman" w:hAnsi="Times New Roman" w:cs="Times New Roman"/>
          <w:sz w:val="24"/>
          <w:lang w:val="es-ES"/>
        </w:rPr>
      </w:pPr>
      <w:r>
        <w:rPr>
          <w:rFonts w:ascii="Times New Roman" w:hAnsi="Times New Roman" w:cs="Times New Roman"/>
          <w:sz w:val="24"/>
          <w:lang w:val="es-ES"/>
        </w:rPr>
        <w:t>Específica: Aprendizaje Continuo y Autónomo (ABET Nivel 2)</w:t>
      </w:r>
    </w:p>
    <w:p w:rsidR="001D79D5" w:rsidRDefault="001D79D5" w:rsidP="001977F0">
      <w:pPr>
        <w:pStyle w:val="Ttulo1"/>
        <w:jc w:val="both"/>
        <w:rPr>
          <w:lang w:val="es-ES"/>
        </w:rPr>
      </w:pPr>
      <w:bookmarkStart w:id="2" w:name="_Toc25265825"/>
      <w:r>
        <w:rPr>
          <w:lang w:val="es-ES"/>
        </w:rPr>
        <w:t>Presentación</w:t>
      </w:r>
      <w:bookmarkEnd w:id="2"/>
      <w:r w:rsidR="0072325B">
        <w:rPr>
          <w:lang w:val="es-ES"/>
        </w:rPr>
        <w:fldChar w:fldCharType="begin"/>
      </w:r>
      <w:r w:rsidR="0072325B">
        <w:instrText xml:space="preserve"> XE "</w:instrText>
      </w:r>
      <w:r w:rsidR="0072325B" w:rsidRPr="004D35BF">
        <w:rPr>
          <w:lang w:val="es-ES"/>
        </w:rPr>
        <w:instrText>Presentación</w:instrText>
      </w:r>
      <w:r w:rsidR="0072325B">
        <w:instrText xml:space="preserve">" </w:instrText>
      </w:r>
      <w:r w:rsidR="0072325B">
        <w:rPr>
          <w:lang w:val="es-ES"/>
        </w:rPr>
        <w:fldChar w:fldCharType="end"/>
      </w:r>
    </w:p>
    <w:p w:rsidR="001D79D5" w:rsidRPr="0072325B" w:rsidRDefault="0072325B" w:rsidP="001977F0">
      <w:pPr>
        <w:jc w:val="both"/>
        <w:rPr>
          <w:rFonts w:ascii="Times New Roman" w:hAnsi="Times New Roman" w:cs="Times New Roman"/>
          <w:sz w:val="24"/>
          <w:lang w:val="es-ES"/>
        </w:rPr>
      </w:pPr>
      <w:r>
        <w:rPr>
          <w:rFonts w:ascii="Times New Roman" w:hAnsi="Times New Roman" w:cs="Times New Roman"/>
          <w:sz w:val="24"/>
          <w:lang w:val="es-ES"/>
        </w:rPr>
        <w:t xml:space="preserve">En el presente documento se presentará el proyecto de final de curso, </w:t>
      </w:r>
      <w:r w:rsidR="002A45C4">
        <w:rPr>
          <w:rFonts w:ascii="Times New Roman" w:hAnsi="Times New Roman" w:cs="Times New Roman"/>
          <w:sz w:val="24"/>
          <w:lang w:val="es-ES"/>
        </w:rPr>
        <w:t xml:space="preserve">para </w:t>
      </w:r>
      <w:r>
        <w:rPr>
          <w:rFonts w:ascii="Times New Roman" w:hAnsi="Times New Roman" w:cs="Times New Roman"/>
          <w:sz w:val="24"/>
          <w:lang w:val="es-ES"/>
        </w:rPr>
        <w:t xml:space="preserve">el </w:t>
      </w:r>
      <w:r w:rsidR="00C4465E">
        <w:rPr>
          <w:rFonts w:ascii="Times New Roman" w:hAnsi="Times New Roman" w:cs="Times New Roman"/>
          <w:sz w:val="24"/>
          <w:lang w:val="es-ES"/>
        </w:rPr>
        <w:t>cual</w:t>
      </w:r>
      <w:r w:rsidR="001D79D5" w:rsidRPr="0072325B">
        <w:rPr>
          <w:rFonts w:ascii="Times New Roman" w:hAnsi="Times New Roman" w:cs="Times New Roman"/>
          <w:sz w:val="24"/>
          <w:lang w:val="es-ES"/>
        </w:rPr>
        <w:t xml:space="preserve"> se desarrolló una aplicación mediante la cual se pueden generar programas en el lenguaje </w:t>
      </w:r>
      <w:proofErr w:type="spellStart"/>
      <w:r w:rsidR="001D79D5" w:rsidRPr="0072325B">
        <w:rPr>
          <w:rFonts w:ascii="Times New Roman" w:hAnsi="Times New Roman" w:cs="Times New Roman"/>
          <w:sz w:val="24"/>
          <w:lang w:val="es-ES"/>
        </w:rPr>
        <w:t>Melfa</w:t>
      </w:r>
      <w:proofErr w:type="spellEnd"/>
      <w:r w:rsidR="001D79D5" w:rsidRPr="0072325B">
        <w:rPr>
          <w:rFonts w:ascii="Times New Roman" w:hAnsi="Times New Roman" w:cs="Times New Roman"/>
          <w:sz w:val="24"/>
          <w:lang w:val="es-ES"/>
        </w:rPr>
        <w:t xml:space="preserve"> Basic-V para el brazo robótico RV-2SD </w:t>
      </w:r>
      <w:proofErr w:type="spellStart"/>
      <w:r w:rsidR="001D79D5" w:rsidRPr="0072325B">
        <w:rPr>
          <w:rFonts w:ascii="Times New Roman" w:hAnsi="Times New Roman" w:cs="Times New Roman"/>
          <w:sz w:val="24"/>
          <w:lang w:val="es-ES"/>
        </w:rPr>
        <w:t>Melfa</w:t>
      </w:r>
      <w:proofErr w:type="spellEnd"/>
      <w:r w:rsidR="001D79D5" w:rsidRPr="0072325B">
        <w:rPr>
          <w:rFonts w:ascii="Times New Roman" w:hAnsi="Times New Roman" w:cs="Times New Roman"/>
          <w:sz w:val="24"/>
          <w:lang w:val="es-ES"/>
        </w:rPr>
        <w:t xml:space="preserve"> de Mitsubishi en el CIM-</w:t>
      </w:r>
      <w:proofErr w:type="spellStart"/>
      <w:r w:rsidR="001D79D5" w:rsidRPr="0072325B">
        <w:rPr>
          <w:rFonts w:ascii="Times New Roman" w:hAnsi="Times New Roman" w:cs="Times New Roman"/>
          <w:sz w:val="24"/>
          <w:lang w:val="es-ES"/>
        </w:rPr>
        <w:t>Lab</w:t>
      </w:r>
      <w:proofErr w:type="spellEnd"/>
      <w:r w:rsidR="001D79D5" w:rsidRPr="0072325B">
        <w:rPr>
          <w:rFonts w:ascii="Times New Roman" w:hAnsi="Times New Roman" w:cs="Times New Roman"/>
          <w:sz w:val="24"/>
          <w:lang w:val="es-ES"/>
        </w:rPr>
        <w:t xml:space="preserve"> del campus Villa de la universidad. Esta aplicación puede ser controlada tanto de manera manual como por comandos simples de voz.</w:t>
      </w:r>
      <w:r w:rsidR="002A45C4">
        <w:rPr>
          <w:rFonts w:ascii="Times New Roman" w:hAnsi="Times New Roman" w:cs="Times New Roman"/>
          <w:sz w:val="24"/>
          <w:lang w:val="es-ES"/>
        </w:rPr>
        <w:t xml:space="preserve"> Este permitirá una interacción más sencilla y rápida entre el usuario y el brazo robótico, puesto que no hace falta conocimiento previo respecto a las limitaciones del brazo o el lenguaje de programación que utiliza.</w:t>
      </w:r>
    </w:p>
    <w:p w:rsidR="001D79D5" w:rsidRDefault="001D79D5" w:rsidP="001977F0">
      <w:pPr>
        <w:pStyle w:val="Ttulo1"/>
        <w:jc w:val="both"/>
        <w:rPr>
          <w:lang w:val="es-ES"/>
        </w:rPr>
      </w:pPr>
      <w:bookmarkStart w:id="3" w:name="_Toc25265826"/>
      <w:r>
        <w:rPr>
          <w:lang w:val="es-ES"/>
        </w:rPr>
        <w:t>Marco Teórico</w:t>
      </w:r>
      <w:bookmarkEnd w:id="3"/>
      <w:r w:rsidR="0072325B">
        <w:rPr>
          <w:lang w:val="es-ES"/>
        </w:rPr>
        <w:fldChar w:fldCharType="begin"/>
      </w:r>
      <w:r w:rsidR="0072325B">
        <w:instrText xml:space="preserve"> XE "</w:instrText>
      </w:r>
      <w:r w:rsidR="0072325B" w:rsidRPr="004D35BF">
        <w:rPr>
          <w:lang w:val="es-ES"/>
        </w:rPr>
        <w:instrText>Marco Teórico</w:instrText>
      </w:r>
      <w:r w:rsidR="0072325B">
        <w:instrText xml:space="preserve">" </w:instrText>
      </w:r>
      <w:r w:rsidR="0072325B">
        <w:rPr>
          <w:lang w:val="es-ES"/>
        </w:rPr>
        <w:fldChar w:fldCharType="end"/>
      </w:r>
    </w:p>
    <w:p w:rsidR="00550F6D" w:rsidRDefault="00550F6D" w:rsidP="001977F0">
      <w:pPr>
        <w:pStyle w:val="Default"/>
        <w:numPr>
          <w:ilvl w:val="0"/>
          <w:numId w:val="2"/>
        </w:numPr>
        <w:jc w:val="both"/>
        <w:rPr>
          <w:rFonts w:ascii="Times New Roman" w:hAnsi="Times New Roman" w:cs="Times New Roman"/>
          <w:lang w:val="es-ES"/>
        </w:rPr>
      </w:pPr>
      <w:proofErr w:type="spellStart"/>
      <w:r>
        <w:rPr>
          <w:rFonts w:ascii="Times New Roman" w:hAnsi="Times New Roman" w:cs="Times New Roman"/>
          <w:lang w:val="es-ES"/>
        </w:rPr>
        <w:t>Unity</w:t>
      </w:r>
      <w:proofErr w:type="spellEnd"/>
      <w:r>
        <w:rPr>
          <w:rFonts w:ascii="Times New Roman" w:hAnsi="Times New Roman" w:cs="Times New Roman"/>
          <w:lang w:val="es-ES"/>
        </w:rPr>
        <w:t xml:space="preserve">: Motor de videojuegos multiplataforma creado por </w:t>
      </w:r>
      <w:proofErr w:type="spellStart"/>
      <w:r>
        <w:rPr>
          <w:rFonts w:ascii="Times New Roman" w:hAnsi="Times New Roman" w:cs="Times New Roman"/>
          <w:lang w:val="es-ES"/>
        </w:rPr>
        <w:t>Unity</w:t>
      </w:r>
      <w:proofErr w:type="spellEnd"/>
      <w:r>
        <w:rPr>
          <w:rFonts w:ascii="Times New Roman" w:hAnsi="Times New Roman" w:cs="Times New Roman"/>
          <w:lang w:val="es-ES"/>
        </w:rPr>
        <w:t xml:space="preserve"> Technologies. </w:t>
      </w:r>
      <w:r w:rsidR="00894871">
        <w:rPr>
          <w:rFonts w:ascii="Times New Roman" w:hAnsi="Times New Roman" w:cs="Times New Roman"/>
          <w:lang w:val="es-ES"/>
        </w:rPr>
        <w:t>Si bien el motor fue diseñado con la idea de apoyar el desarrollo de videojuegos, este puede ser utilizado para distintos tipos de aplicaciones como la presente.</w:t>
      </w:r>
    </w:p>
    <w:p w:rsidR="00894871" w:rsidRPr="00894871" w:rsidRDefault="00894871" w:rsidP="001977F0">
      <w:pPr>
        <w:pStyle w:val="Default"/>
        <w:numPr>
          <w:ilvl w:val="0"/>
          <w:numId w:val="2"/>
        </w:numPr>
        <w:jc w:val="both"/>
        <w:rPr>
          <w:rFonts w:ascii="Times New Roman" w:hAnsi="Times New Roman" w:cs="Times New Roman"/>
          <w:lang w:val="es-ES"/>
        </w:rPr>
      </w:pPr>
      <w:r>
        <w:rPr>
          <w:rFonts w:ascii="Times New Roman" w:hAnsi="Times New Roman" w:cs="Times New Roman"/>
          <w:lang w:val="es-ES"/>
        </w:rPr>
        <w:t>Autodesk 3DS Max: Programa de creación de gráficos y animaciones 3D programado en C++. La primera versión de la herramienta fue lanzada en 1990.</w:t>
      </w:r>
    </w:p>
    <w:p w:rsidR="00894871" w:rsidRDefault="00894871" w:rsidP="001977F0">
      <w:pPr>
        <w:pStyle w:val="Default"/>
        <w:numPr>
          <w:ilvl w:val="0"/>
          <w:numId w:val="2"/>
        </w:numPr>
        <w:jc w:val="both"/>
        <w:rPr>
          <w:rFonts w:ascii="Times New Roman" w:hAnsi="Times New Roman" w:cs="Times New Roman"/>
          <w:lang w:val="es-ES"/>
        </w:rPr>
      </w:pPr>
      <w:r>
        <w:rPr>
          <w:rFonts w:ascii="Times New Roman" w:hAnsi="Times New Roman" w:cs="Times New Roman"/>
          <w:lang w:val="es-ES"/>
        </w:rPr>
        <w:t>Reconocimiento de Voz: El reconocimiento automático del habla o de voz, es una disciplina de la Inteligencia Artificial que tiene como objetivo permitir la comunicación hablada entre seres humanos y computadoras. Un sistema de reconocimiento de voz es una herramienta capaz de procesar y reconocer la señal de la voz y convertirla en texto o emitiendo órdenes que actúan sobre un proceso.</w:t>
      </w:r>
    </w:p>
    <w:p w:rsidR="00894871" w:rsidRDefault="00894871" w:rsidP="001977F0">
      <w:pPr>
        <w:pStyle w:val="Default"/>
        <w:numPr>
          <w:ilvl w:val="0"/>
          <w:numId w:val="2"/>
        </w:numPr>
        <w:jc w:val="both"/>
        <w:rPr>
          <w:rFonts w:ascii="Times New Roman" w:hAnsi="Times New Roman" w:cs="Times New Roman"/>
          <w:lang w:val="es-ES"/>
        </w:rPr>
      </w:pPr>
      <w:proofErr w:type="spellStart"/>
      <w:r>
        <w:rPr>
          <w:rFonts w:ascii="Times New Roman" w:hAnsi="Times New Roman" w:cs="Times New Roman"/>
          <w:lang w:val="es-ES"/>
        </w:rPr>
        <w:t>Melfa</w:t>
      </w:r>
      <w:proofErr w:type="spellEnd"/>
      <w:r>
        <w:rPr>
          <w:rFonts w:ascii="Times New Roman" w:hAnsi="Times New Roman" w:cs="Times New Roman"/>
          <w:lang w:val="es-ES"/>
        </w:rPr>
        <w:t xml:space="preserve"> Basic V: Lenguaje de programación usado para ciertos robots de marca Mitsubishi y paquetes de simulación.</w:t>
      </w:r>
    </w:p>
    <w:p w:rsidR="002A45C4" w:rsidRDefault="001D79D5" w:rsidP="001977F0">
      <w:pPr>
        <w:pStyle w:val="Ttulo1"/>
        <w:jc w:val="both"/>
        <w:rPr>
          <w:lang w:val="es-ES"/>
        </w:rPr>
      </w:pPr>
      <w:bookmarkStart w:id="4" w:name="_Toc25265827"/>
      <w:r>
        <w:rPr>
          <w:lang w:val="es-ES"/>
        </w:rPr>
        <w:t>Implementación de la Solución</w:t>
      </w:r>
      <w:bookmarkEnd w:id="4"/>
    </w:p>
    <w:p w:rsidR="00D54765" w:rsidRDefault="00DC7E90" w:rsidP="001977F0">
      <w:pPr>
        <w:pStyle w:val="Default"/>
        <w:jc w:val="both"/>
        <w:rPr>
          <w:rFonts w:ascii="Times New Roman" w:hAnsi="Times New Roman" w:cs="Times New Roman"/>
          <w:lang w:val="es-ES"/>
        </w:rPr>
      </w:pPr>
      <w:r>
        <w:rPr>
          <w:rFonts w:ascii="Times New Roman" w:hAnsi="Times New Roman" w:cs="Times New Roman"/>
          <w:lang w:val="es-ES"/>
        </w:rPr>
        <w:t xml:space="preserve">La solución fue implementada en el Motor de Videojuegos </w:t>
      </w:r>
      <w:proofErr w:type="spellStart"/>
      <w:r>
        <w:rPr>
          <w:rFonts w:ascii="Times New Roman" w:hAnsi="Times New Roman" w:cs="Times New Roman"/>
          <w:lang w:val="es-ES"/>
        </w:rPr>
        <w:t>Unity</w:t>
      </w:r>
      <w:proofErr w:type="spellEnd"/>
      <w:r>
        <w:rPr>
          <w:rFonts w:ascii="Times New Roman" w:hAnsi="Times New Roman" w:cs="Times New Roman"/>
          <w:lang w:val="es-ES"/>
        </w:rPr>
        <w:t xml:space="preserve"> haciendo uso del lenguaje de programación orientado a objetos C#. La aplicación cuenta con un modelo en 3D hecho en la herramienta 3DS Max, el cual está compuesto por distintas articulaciones tal como el modelo que se encuentra en el CIM-</w:t>
      </w:r>
      <w:proofErr w:type="spellStart"/>
      <w:r>
        <w:rPr>
          <w:rFonts w:ascii="Times New Roman" w:hAnsi="Times New Roman" w:cs="Times New Roman"/>
          <w:lang w:val="es-ES"/>
        </w:rPr>
        <w:t>Lab</w:t>
      </w:r>
      <w:proofErr w:type="spellEnd"/>
      <w:r>
        <w:rPr>
          <w:rFonts w:ascii="Times New Roman" w:hAnsi="Times New Roman" w:cs="Times New Roman"/>
          <w:lang w:val="es-ES"/>
        </w:rPr>
        <w:t>. En la interfaz gráfica se encuentran los 6 ángulos que permiten las rotaciones de las distintas articulaciones del brazo, la representación gráfica del modelo y una caja de texto que contiene las distintas acciones que se han realizado al brazo. Durante el proceso de implementación del aplicativo se realizaron 4 pruebas, siendo 2 pruebas de caja blanca y 2 de caja negra.</w:t>
      </w:r>
    </w:p>
    <w:p w:rsidR="00D54765" w:rsidRDefault="00D54765" w:rsidP="001977F0">
      <w:pPr>
        <w:pStyle w:val="Default"/>
        <w:jc w:val="both"/>
        <w:rPr>
          <w:rFonts w:ascii="Times New Roman" w:hAnsi="Times New Roman" w:cs="Times New Roman"/>
          <w:lang w:val="es-ES"/>
        </w:rPr>
      </w:pPr>
      <w:r>
        <w:rPr>
          <w:rFonts w:ascii="Times New Roman" w:hAnsi="Times New Roman" w:cs="Times New Roman"/>
          <w:lang w:val="es-ES"/>
        </w:rPr>
        <w:t>Pruebas de Caja Blanca:</w:t>
      </w:r>
    </w:p>
    <w:p w:rsidR="005511CB" w:rsidRPr="005511CB" w:rsidRDefault="00DC7E90" w:rsidP="001977F0">
      <w:pPr>
        <w:pStyle w:val="Default"/>
        <w:numPr>
          <w:ilvl w:val="0"/>
          <w:numId w:val="3"/>
        </w:numPr>
        <w:jc w:val="both"/>
        <w:rPr>
          <w:rFonts w:ascii="Times New Roman" w:hAnsi="Times New Roman" w:cs="Times New Roman"/>
          <w:lang w:val="es-ES"/>
        </w:rPr>
      </w:pPr>
      <w:r>
        <w:rPr>
          <w:rFonts w:ascii="Times New Roman" w:hAnsi="Times New Roman" w:cs="Times New Roman"/>
          <w:lang w:val="es-ES"/>
        </w:rPr>
        <w:t xml:space="preserve">La primera prueba de caja blanca se realizó al apartado de la inicialización de los datos de las articulaciones, dando como resultado 4 caminos únicos, los cuales </w:t>
      </w:r>
      <w:r w:rsidR="005511CB">
        <w:rPr>
          <w:rFonts w:ascii="Times New Roman" w:hAnsi="Times New Roman" w:cs="Times New Roman"/>
          <w:lang w:val="es-ES"/>
        </w:rPr>
        <w:t>representan cada uno de los ejes de rotación y el último siendo el caso predeterminado o por defecto.</w:t>
      </w:r>
      <w:r w:rsidR="005511CB" w:rsidRPr="005511CB">
        <w:t xml:space="preserve"> </w:t>
      </w:r>
    </w:p>
    <w:p w:rsidR="005511CB" w:rsidRPr="005511CB" w:rsidRDefault="005511CB" w:rsidP="001977F0">
      <w:pPr>
        <w:pStyle w:val="Default"/>
        <w:ind w:left="720"/>
        <w:jc w:val="both"/>
        <w:rPr>
          <w:rFonts w:ascii="Times New Roman" w:hAnsi="Times New Roman" w:cs="Times New Roman"/>
          <w:lang w:val="es-ES"/>
        </w:rPr>
      </w:pPr>
      <w:r>
        <w:rPr>
          <w:noProof/>
          <w:lang w:eastAsia="es-PE"/>
        </w:rPr>
        <w:lastRenderedPageBreak/>
        <w:drawing>
          <wp:inline distT="0" distB="0" distL="0" distR="0" wp14:anchorId="70A2215A" wp14:editId="16E669A4">
            <wp:extent cx="1724025" cy="2156366"/>
            <wp:effectExtent l="0" t="0" r="0" b="0"/>
            <wp:docPr id="2" name="Imagen 2" descr="C:\Users\renzo\AppData\Local\Microsoft\Windows\INetCache\Content.Word\CajaBlanca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nzo\AppData\Local\Microsoft\Windows\INetCache\Content.Word\CajaBlanca_T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156366"/>
                    </a:xfrm>
                    <a:prstGeom prst="rect">
                      <a:avLst/>
                    </a:prstGeom>
                    <a:noFill/>
                    <a:ln>
                      <a:noFill/>
                    </a:ln>
                  </pic:spPr>
                </pic:pic>
              </a:graphicData>
            </a:graphic>
          </wp:inline>
        </w:drawing>
      </w:r>
    </w:p>
    <w:p w:rsidR="00D54765" w:rsidRDefault="005511CB" w:rsidP="001977F0">
      <w:pPr>
        <w:pStyle w:val="Default"/>
        <w:numPr>
          <w:ilvl w:val="0"/>
          <w:numId w:val="3"/>
        </w:numPr>
        <w:jc w:val="both"/>
        <w:rPr>
          <w:rFonts w:ascii="Times New Roman" w:hAnsi="Times New Roman" w:cs="Times New Roman"/>
          <w:lang w:val="es-ES"/>
        </w:rPr>
      </w:pPr>
      <w:r>
        <w:rPr>
          <w:rFonts w:ascii="Times New Roman" w:hAnsi="Times New Roman" w:cs="Times New Roman"/>
          <w:lang w:val="es-ES"/>
        </w:rPr>
        <w:t xml:space="preserve">La segunda prueba de caja blanca se realizó para la exportación de código fuente, la cual </w:t>
      </w:r>
      <w:r w:rsidR="00AC7140">
        <w:rPr>
          <w:rFonts w:ascii="Times New Roman" w:hAnsi="Times New Roman" w:cs="Times New Roman"/>
          <w:lang w:val="es-ES"/>
        </w:rPr>
        <w:t xml:space="preserve">dio como resultado 5 caminos únicos, los cuales son en base a la creación de los archivos y la sobre-escritura de los mismos o como último caso, que las cajas de texto </w:t>
      </w:r>
      <w:r w:rsidR="009D5241">
        <w:rPr>
          <w:rFonts w:ascii="Times New Roman" w:hAnsi="Times New Roman" w:cs="Times New Roman"/>
          <w:lang w:val="es-ES"/>
        </w:rPr>
        <w:t>no tienen contenido.</w:t>
      </w:r>
    </w:p>
    <w:p w:rsidR="009D5241" w:rsidRDefault="00B010BD" w:rsidP="001977F0">
      <w:pPr>
        <w:pStyle w:val="Default"/>
        <w:ind w:left="720"/>
        <w:jc w:val="both"/>
        <w:rPr>
          <w:rFonts w:ascii="Times New Roman" w:hAnsi="Times New Roman" w:cs="Times New Roman"/>
          <w:lang w:val="es-ES"/>
        </w:rPr>
      </w:pPr>
      <w:r>
        <w:rPr>
          <w:rFonts w:ascii="Times New Roman" w:hAnsi="Times New Roman" w:cs="Times New Roman"/>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53.75pt">
            <v:imagedata r:id="rId9" o:title="CajaBlanca_ExportText"/>
          </v:shape>
        </w:pict>
      </w:r>
    </w:p>
    <w:p w:rsidR="009D5241" w:rsidRDefault="009D5241" w:rsidP="001977F0">
      <w:pPr>
        <w:pStyle w:val="Default"/>
        <w:ind w:left="720"/>
        <w:jc w:val="both"/>
        <w:rPr>
          <w:rFonts w:ascii="Times New Roman" w:hAnsi="Times New Roman" w:cs="Times New Roman"/>
          <w:lang w:val="es-ES"/>
        </w:rPr>
      </w:pPr>
    </w:p>
    <w:p w:rsidR="001D79D5" w:rsidRDefault="00D54765" w:rsidP="001977F0">
      <w:pPr>
        <w:pStyle w:val="Default"/>
        <w:jc w:val="both"/>
        <w:rPr>
          <w:lang w:val="es-ES"/>
        </w:rPr>
      </w:pPr>
      <w:r>
        <w:rPr>
          <w:rFonts w:ascii="Times New Roman" w:hAnsi="Times New Roman" w:cs="Times New Roman"/>
          <w:lang w:val="es-ES"/>
        </w:rPr>
        <w:t>Pruebas de Caja Negra</w:t>
      </w:r>
      <w:r w:rsidR="0072325B">
        <w:rPr>
          <w:lang w:val="es-ES"/>
        </w:rPr>
        <w:fldChar w:fldCharType="begin"/>
      </w:r>
      <w:r w:rsidR="0072325B">
        <w:instrText xml:space="preserve"> XE "</w:instrText>
      </w:r>
      <w:r w:rsidR="0072325B" w:rsidRPr="004D35BF">
        <w:rPr>
          <w:lang w:val="es-ES"/>
        </w:rPr>
        <w:instrText>Implementación de la Solución</w:instrText>
      </w:r>
      <w:r w:rsidR="0072325B">
        <w:instrText xml:space="preserve">" </w:instrText>
      </w:r>
      <w:r w:rsidR="0072325B">
        <w:rPr>
          <w:lang w:val="es-ES"/>
        </w:rPr>
        <w:fldChar w:fldCharType="end"/>
      </w:r>
      <w:r>
        <w:rPr>
          <w:lang w:val="es-ES"/>
        </w:rPr>
        <w:t>:</w:t>
      </w:r>
    </w:p>
    <w:p w:rsidR="009D5241" w:rsidRDefault="009D5241" w:rsidP="001977F0">
      <w:pPr>
        <w:pStyle w:val="Default"/>
        <w:numPr>
          <w:ilvl w:val="0"/>
          <w:numId w:val="3"/>
        </w:numPr>
        <w:jc w:val="both"/>
        <w:rPr>
          <w:rFonts w:ascii="Times New Roman" w:hAnsi="Times New Roman" w:cs="Times New Roman"/>
          <w:lang w:val="es-ES"/>
        </w:rPr>
      </w:pPr>
      <w:r w:rsidRPr="009D5241">
        <w:rPr>
          <w:rFonts w:ascii="Times New Roman" w:hAnsi="Times New Roman" w:cs="Times New Roman"/>
          <w:lang w:val="es-ES"/>
        </w:rPr>
        <w:t>La pr</w:t>
      </w:r>
      <w:r>
        <w:rPr>
          <w:rFonts w:ascii="Times New Roman" w:hAnsi="Times New Roman" w:cs="Times New Roman"/>
          <w:lang w:val="es-ES"/>
        </w:rPr>
        <w:t>imera prueba de caja negra se realizó para las rotaciones de la base del brazo:</w:t>
      </w:r>
    </w:p>
    <w:tbl>
      <w:tblPr>
        <w:tblStyle w:val="Tablaconcuadrcula"/>
        <w:tblW w:w="0" w:type="auto"/>
        <w:tblInd w:w="-801" w:type="dxa"/>
        <w:tblLayout w:type="fixed"/>
        <w:tblLook w:val="04A0" w:firstRow="1" w:lastRow="0" w:firstColumn="1" w:lastColumn="0" w:noHBand="0" w:noVBand="1"/>
      </w:tblPr>
      <w:tblGrid>
        <w:gridCol w:w="342"/>
        <w:gridCol w:w="993"/>
        <w:gridCol w:w="992"/>
        <w:gridCol w:w="1843"/>
        <w:gridCol w:w="1701"/>
        <w:gridCol w:w="1995"/>
        <w:gridCol w:w="1655"/>
      </w:tblGrid>
      <w:tr w:rsidR="00AB1F30" w:rsidTr="00AB1F30">
        <w:tc>
          <w:tcPr>
            <w:tcW w:w="342" w:type="dxa"/>
          </w:tcPr>
          <w:p w:rsid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N</w:t>
            </w:r>
          </w:p>
        </w:tc>
        <w:tc>
          <w:tcPr>
            <w:tcW w:w="993" w:type="dxa"/>
          </w:tcPr>
          <w:p w:rsid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Input (i)</w:t>
            </w:r>
          </w:p>
        </w:tc>
        <w:tc>
          <w:tcPr>
            <w:tcW w:w="992" w:type="dxa"/>
          </w:tcPr>
          <w:p w:rsid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Input (f)</w:t>
            </w:r>
          </w:p>
        </w:tc>
        <w:tc>
          <w:tcPr>
            <w:tcW w:w="1843"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Clase de Equivalencia valida</w:t>
            </w:r>
          </w:p>
        </w:tc>
        <w:tc>
          <w:tcPr>
            <w:tcW w:w="1701"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Clase equivalencia no valida</w:t>
            </w:r>
          </w:p>
        </w:tc>
        <w:tc>
          <w:tcPr>
            <w:tcW w:w="199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Propósito del Caso</w:t>
            </w:r>
          </w:p>
        </w:tc>
        <w:tc>
          <w:tcPr>
            <w:tcW w:w="165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Resultado Esperado</w:t>
            </w:r>
          </w:p>
        </w:tc>
      </w:tr>
      <w:tr w:rsidR="00AB1F30" w:rsidTr="00AB1F30">
        <w:tc>
          <w:tcPr>
            <w:tcW w:w="34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1</w:t>
            </w:r>
          </w:p>
        </w:tc>
        <w:tc>
          <w:tcPr>
            <w:tcW w:w="99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30º</w:t>
            </w:r>
          </w:p>
        </w:tc>
        <w:tc>
          <w:tcPr>
            <w:tcW w:w="99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250º</w:t>
            </w:r>
          </w:p>
        </w:tc>
        <w:tc>
          <w:tcPr>
            <w:tcW w:w="184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(-)240º</w:t>
            </w:r>
            <w:r w:rsidR="00AB1F30">
              <w:rPr>
                <w:rFonts w:ascii="Times New Roman" w:hAnsi="Times New Roman" w:cs="Times New Roman"/>
                <w:lang w:val="es-ES"/>
              </w:rPr>
              <w:t xml:space="preserve"> </w:t>
            </w:r>
            <w:r>
              <w:rPr>
                <w:rFonts w:ascii="Times New Roman" w:hAnsi="Times New Roman" w:cs="Times New Roman"/>
                <w:lang w:val="es-ES"/>
              </w:rPr>
              <w:t>&lt;= ángulo &lt;= 240º</w:t>
            </w:r>
          </w:p>
        </w:tc>
        <w:tc>
          <w:tcPr>
            <w:tcW w:w="1701"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-240° y mayores a 240°. Strings.</w:t>
            </w:r>
          </w:p>
        </w:tc>
        <w:tc>
          <w:tcPr>
            <w:tcW w:w="199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color w:val="24292E"/>
                <w:shd w:val="clear" w:color="auto" w:fill="FFFFFF"/>
              </w:rPr>
              <w:t>Determinar si el ángulo de giro de la cintura que se recorrerá es físicamente posible para el brazo</w:t>
            </w:r>
          </w:p>
        </w:tc>
        <w:tc>
          <w:tcPr>
            <w:tcW w:w="165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color w:val="24292E"/>
                <w:shd w:val="clear" w:color="auto" w:fill="FFFFFF"/>
              </w:rPr>
              <w:t>Falla, el script no se ejecutara por violar las limitaciones del en el límite superior</w:t>
            </w:r>
          </w:p>
        </w:tc>
      </w:tr>
      <w:tr w:rsidR="00AB1F30" w:rsidTr="00AB1F30">
        <w:tc>
          <w:tcPr>
            <w:tcW w:w="34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w:t>
            </w:r>
          </w:p>
        </w:tc>
        <w:tc>
          <w:tcPr>
            <w:tcW w:w="99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(-)250º</w:t>
            </w:r>
          </w:p>
        </w:tc>
        <w:tc>
          <w:tcPr>
            <w:tcW w:w="99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100º</w:t>
            </w:r>
          </w:p>
        </w:tc>
        <w:tc>
          <w:tcPr>
            <w:tcW w:w="184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(-)240º&lt;= ángulo &lt;= 240º</w:t>
            </w:r>
          </w:p>
        </w:tc>
        <w:tc>
          <w:tcPr>
            <w:tcW w:w="1701"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-240° y mayores a 240°. Strings.</w:t>
            </w:r>
          </w:p>
        </w:tc>
        <w:tc>
          <w:tcPr>
            <w:tcW w:w="199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lang w:val="es-ES"/>
              </w:rPr>
              <w:t>Determinar si el ángulo de giro de la cintura que se recorrerá es físicamente posible para el brazo</w:t>
            </w:r>
          </w:p>
        </w:tc>
        <w:tc>
          <w:tcPr>
            <w:tcW w:w="165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lang w:val="es-ES"/>
              </w:rPr>
              <w:t>Error de input, el scrip</w:t>
            </w:r>
            <w:r>
              <w:rPr>
                <w:rFonts w:ascii="Times New Roman" w:hAnsi="Times New Roman" w:cs="Times New Roman"/>
                <w:lang w:val="es-ES"/>
              </w:rPr>
              <w:t>t</w:t>
            </w:r>
            <w:r w:rsidRPr="009D5241">
              <w:rPr>
                <w:rFonts w:ascii="Times New Roman" w:hAnsi="Times New Roman" w:cs="Times New Roman"/>
                <w:lang w:val="es-ES"/>
              </w:rPr>
              <w:t xml:space="preserve"> no se ejecutara por violar la limitación en el input de primera posición</w:t>
            </w:r>
          </w:p>
        </w:tc>
      </w:tr>
      <w:tr w:rsidR="00AB1F30" w:rsidTr="00AB1F30">
        <w:tc>
          <w:tcPr>
            <w:tcW w:w="34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3</w:t>
            </w:r>
          </w:p>
        </w:tc>
        <w:tc>
          <w:tcPr>
            <w:tcW w:w="99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14º</w:t>
            </w:r>
          </w:p>
        </w:tc>
        <w:tc>
          <w:tcPr>
            <w:tcW w:w="99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199º</w:t>
            </w:r>
          </w:p>
        </w:tc>
        <w:tc>
          <w:tcPr>
            <w:tcW w:w="184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 xml:space="preserve">(-)240º&lt;= </w:t>
            </w:r>
            <w:r>
              <w:rPr>
                <w:rFonts w:ascii="Times New Roman" w:hAnsi="Times New Roman" w:cs="Times New Roman"/>
                <w:lang w:val="es-ES"/>
              </w:rPr>
              <w:lastRenderedPageBreak/>
              <w:t>ángulo &lt;= 240º</w:t>
            </w:r>
          </w:p>
        </w:tc>
        <w:tc>
          <w:tcPr>
            <w:tcW w:w="1701"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lastRenderedPageBreak/>
              <w:t>G</w:t>
            </w:r>
            <w:r w:rsidRPr="009D5241">
              <w:rPr>
                <w:rFonts w:ascii="Times New Roman" w:hAnsi="Times New Roman" w:cs="Times New Roman"/>
                <w:lang w:val="es-ES"/>
              </w:rPr>
              <w:t xml:space="preserve">rados </w:t>
            </w:r>
            <w:r w:rsidRPr="009D5241">
              <w:rPr>
                <w:rFonts w:ascii="Times New Roman" w:hAnsi="Times New Roman" w:cs="Times New Roman"/>
                <w:lang w:val="es-ES"/>
              </w:rPr>
              <w:lastRenderedPageBreak/>
              <w:t>menores -240° y mayores a 240°. Strings.</w:t>
            </w:r>
          </w:p>
        </w:tc>
        <w:tc>
          <w:tcPr>
            <w:tcW w:w="199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lang w:val="es-ES"/>
              </w:rPr>
              <w:lastRenderedPageBreak/>
              <w:t xml:space="preserve">Determinar si el </w:t>
            </w:r>
            <w:r w:rsidRPr="009D5241">
              <w:rPr>
                <w:rFonts w:ascii="Times New Roman" w:hAnsi="Times New Roman" w:cs="Times New Roman"/>
                <w:lang w:val="es-ES"/>
              </w:rPr>
              <w:lastRenderedPageBreak/>
              <w:t xml:space="preserve">ángulo de giro de la cintura que se recorrerá es físicamente posible para el </w:t>
            </w:r>
            <w:r>
              <w:rPr>
                <w:rFonts w:ascii="Times New Roman" w:hAnsi="Times New Roman" w:cs="Times New Roman"/>
                <w:lang w:val="es-ES"/>
              </w:rPr>
              <w:t>brazo</w:t>
            </w:r>
          </w:p>
        </w:tc>
        <w:tc>
          <w:tcPr>
            <w:tcW w:w="165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lang w:val="es-ES"/>
              </w:rPr>
              <w:lastRenderedPageBreak/>
              <w:t xml:space="preserve">El script se </w:t>
            </w:r>
            <w:r w:rsidRPr="009D5241">
              <w:rPr>
                <w:rFonts w:ascii="Times New Roman" w:hAnsi="Times New Roman" w:cs="Times New Roman"/>
                <w:lang w:val="es-ES"/>
              </w:rPr>
              <w:lastRenderedPageBreak/>
              <w:t>ejecutara correctamente</w:t>
            </w:r>
          </w:p>
        </w:tc>
      </w:tr>
      <w:tr w:rsidR="00AB1F30" w:rsidTr="00AB1F30">
        <w:tc>
          <w:tcPr>
            <w:tcW w:w="34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lastRenderedPageBreak/>
              <w:t>4</w:t>
            </w:r>
          </w:p>
        </w:tc>
        <w:tc>
          <w:tcPr>
            <w:tcW w:w="99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240º</w:t>
            </w:r>
          </w:p>
        </w:tc>
        <w:tc>
          <w:tcPr>
            <w:tcW w:w="992"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(-)240º</w:t>
            </w:r>
          </w:p>
        </w:tc>
        <w:tc>
          <w:tcPr>
            <w:tcW w:w="1843"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(-)240º&lt;= ángulo &lt;= 240º</w:t>
            </w:r>
          </w:p>
        </w:tc>
        <w:tc>
          <w:tcPr>
            <w:tcW w:w="1701" w:type="dxa"/>
          </w:tcPr>
          <w:p w:rsidR="009D5241" w:rsidRPr="009D5241" w:rsidRDefault="009D5241"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-240° y mayores a 240°. Strings.</w:t>
            </w:r>
          </w:p>
        </w:tc>
        <w:tc>
          <w:tcPr>
            <w:tcW w:w="199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lang w:val="es-ES"/>
              </w:rPr>
              <w:t>Determinar si el ángulo de giro de la cintura que se recorrerá es físicamente posible para el brazo</w:t>
            </w:r>
          </w:p>
        </w:tc>
        <w:tc>
          <w:tcPr>
            <w:tcW w:w="1655" w:type="dxa"/>
          </w:tcPr>
          <w:p w:rsidR="009D5241" w:rsidRPr="009D5241" w:rsidRDefault="009D5241" w:rsidP="001977F0">
            <w:pPr>
              <w:pStyle w:val="Default"/>
              <w:jc w:val="both"/>
              <w:rPr>
                <w:rFonts w:ascii="Times New Roman" w:hAnsi="Times New Roman" w:cs="Times New Roman"/>
                <w:lang w:val="es-ES"/>
              </w:rPr>
            </w:pPr>
            <w:r w:rsidRPr="009D5241">
              <w:rPr>
                <w:rFonts w:ascii="Times New Roman" w:hAnsi="Times New Roman" w:cs="Times New Roman"/>
                <w:lang w:val="es-ES"/>
              </w:rPr>
              <w:t>El script se ejecutara correctamente</w:t>
            </w:r>
          </w:p>
        </w:tc>
      </w:tr>
    </w:tbl>
    <w:p w:rsidR="009D5241" w:rsidRDefault="009D5241" w:rsidP="001977F0">
      <w:pPr>
        <w:pStyle w:val="Default"/>
        <w:numPr>
          <w:ilvl w:val="0"/>
          <w:numId w:val="3"/>
        </w:numPr>
        <w:jc w:val="both"/>
        <w:rPr>
          <w:rFonts w:ascii="Times New Roman" w:hAnsi="Times New Roman" w:cs="Times New Roman"/>
          <w:lang w:val="es-ES"/>
        </w:rPr>
      </w:pPr>
      <w:r>
        <w:rPr>
          <w:rFonts w:ascii="Times New Roman" w:hAnsi="Times New Roman" w:cs="Times New Roman"/>
          <w:lang w:val="es-ES"/>
        </w:rPr>
        <w:t>La segunda prueba de caja negra se realizó para las rotaciones del hombro del brazo:</w:t>
      </w:r>
    </w:p>
    <w:tbl>
      <w:tblPr>
        <w:tblStyle w:val="Tablaconcuadrcula"/>
        <w:tblW w:w="0" w:type="auto"/>
        <w:tblInd w:w="-752" w:type="dxa"/>
        <w:tblLayout w:type="fixed"/>
        <w:tblLook w:val="04A0" w:firstRow="1" w:lastRow="0" w:firstColumn="1" w:lastColumn="0" w:noHBand="0" w:noVBand="1"/>
      </w:tblPr>
      <w:tblGrid>
        <w:gridCol w:w="293"/>
        <w:gridCol w:w="993"/>
        <w:gridCol w:w="992"/>
        <w:gridCol w:w="1843"/>
        <w:gridCol w:w="1701"/>
        <w:gridCol w:w="1984"/>
        <w:gridCol w:w="1474"/>
      </w:tblGrid>
      <w:tr w:rsidR="00AB1F30" w:rsidTr="001977F0">
        <w:tc>
          <w:tcPr>
            <w:tcW w:w="2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N</w:t>
            </w:r>
          </w:p>
        </w:tc>
        <w:tc>
          <w:tcPr>
            <w:tcW w:w="9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Input (i)</w:t>
            </w:r>
          </w:p>
        </w:tc>
        <w:tc>
          <w:tcPr>
            <w:tcW w:w="992"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Input (f)</w:t>
            </w:r>
          </w:p>
        </w:tc>
        <w:tc>
          <w:tcPr>
            <w:tcW w:w="1843" w:type="dxa"/>
          </w:tcPr>
          <w:p w:rsidR="00AB1F30" w:rsidRPr="009D5241" w:rsidRDefault="00AB1F30"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Clase de Equivalencia valida</w:t>
            </w:r>
          </w:p>
        </w:tc>
        <w:tc>
          <w:tcPr>
            <w:tcW w:w="1701" w:type="dxa"/>
          </w:tcPr>
          <w:p w:rsidR="00AB1F30" w:rsidRPr="009D5241" w:rsidRDefault="00AB1F30"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Clase equivalencia no valida</w:t>
            </w:r>
          </w:p>
        </w:tc>
        <w:tc>
          <w:tcPr>
            <w:tcW w:w="1984" w:type="dxa"/>
          </w:tcPr>
          <w:p w:rsidR="00AB1F30" w:rsidRPr="009D5241" w:rsidRDefault="00AB1F30"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Propósito del Caso</w:t>
            </w:r>
          </w:p>
        </w:tc>
        <w:tc>
          <w:tcPr>
            <w:tcW w:w="1474" w:type="dxa"/>
          </w:tcPr>
          <w:p w:rsidR="00AB1F30" w:rsidRPr="009D5241" w:rsidRDefault="00AB1F30" w:rsidP="001977F0">
            <w:pPr>
              <w:pStyle w:val="Default"/>
              <w:jc w:val="both"/>
              <w:rPr>
                <w:rFonts w:ascii="Times New Roman" w:hAnsi="Times New Roman" w:cs="Times New Roman"/>
                <w:lang w:val="es-ES"/>
              </w:rPr>
            </w:pPr>
            <w:r w:rsidRPr="009D5241">
              <w:rPr>
                <w:rFonts w:ascii="Times New Roman" w:hAnsi="Times New Roman" w:cs="Times New Roman"/>
                <w:bCs/>
                <w:color w:val="24292E"/>
                <w:shd w:val="clear" w:color="auto" w:fill="FFFFFF"/>
              </w:rPr>
              <w:t>Resultado Esperado</w:t>
            </w:r>
          </w:p>
        </w:tc>
      </w:tr>
      <w:tr w:rsidR="00AB1F30" w:rsidTr="001977F0">
        <w:tc>
          <w:tcPr>
            <w:tcW w:w="2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5</w:t>
            </w:r>
          </w:p>
        </w:tc>
        <w:tc>
          <w:tcPr>
            <w:tcW w:w="9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40º</w:t>
            </w:r>
          </w:p>
        </w:tc>
        <w:tc>
          <w:tcPr>
            <w:tcW w:w="992"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110º</w:t>
            </w:r>
          </w:p>
        </w:tc>
        <w:tc>
          <w:tcPr>
            <w:tcW w:w="184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(-)120º&lt;= ángulo &lt;= 120º</w:t>
            </w:r>
          </w:p>
        </w:tc>
        <w:tc>
          <w:tcPr>
            <w:tcW w:w="1701"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w:t>
            </w:r>
            <w:r>
              <w:rPr>
                <w:rFonts w:ascii="Times New Roman" w:hAnsi="Times New Roman" w:cs="Times New Roman"/>
                <w:lang w:val="es-ES"/>
              </w:rPr>
              <w:t>12</w:t>
            </w:r>
            <w:r w:rsidRPr="009D5241">
              <w:rPr>
                <w:rFonts w:ascii="Times New Roman" w:hAnsi="Times New Roman" w:cs="Times New Roman"/>
                <w:lang w:val="es-ES"/>
              </w:rPr>
              <w:t xml:space="preserve">0° y mayores a </w:t>
            </w:r>
            <w:r>
              <w:rPr>
                <w:rFonts w:ascii="Times New Roman" w:hAnsi="Times New Roman" w:cs="Times New Roman"/>
                <w:lang w:val="es-ES"/>
              </w:rPr>
              <w:t>12</w:t>
            </w:r>
            <w:r w:rsidRPr="009D5241">
              <w:rPr>
                <w:rFonts w:ascii="Times New Roman" w:hAnsi="Times New Roman" w:cs="Times New Roman"/>
                <w:lang w:val="es-ES"/>
              </w:rPr>
              <w:t>0°. Strings.</w:t>
            </w:r>
          </w:p>
        </w:tc>
        <w:tc>
          <w:tcPr>
            <w:tcW w:w="1984" w:type="dxa"/>
          </w:tcPr>
          <w:p w:rsidR="00AB1F30" w:rsidRDefault="00AB1F30" w:rsidP="001977F0">
            <w:pPr>
              <w:pStyle w:val="Default"/>
              <w:jc w:val="both"/>
              <w:rPr>
                <w:rFonts w:ascii="Times New Roman" w:hAnsi="Times New Roman" w:cs="Times New Roman"/>
                <w:lang w:val="es-ES"/>
              </w:rPr>
            </w:pPr>
            <w:r w:rsidRPr="009D5241">
              <w:rPr>
                <w:rFonts w:ascii="Times New Roman" w:hAnsi="Times New Roman" w:cs="Times New Roman"/>
                <w:lang w:val="es-ES"/>
              </w:rPr>
              <w:t>Determinar que se respeten los límites de movimiento de la articulación del hombro</w:t>
            </w:r>
          </w:p>
        </w:tc>
        <w:tc>
          <w:tcPr>
            <w:tcW w:w="1474" w:type="dxa"/>
          </w:tcPr>
          <w:p w:rsidR="00AB1F30" w:rsidRDefault="00AB1F30" w:rsidP="001977F0">
            <w:pPr>
              <w:pStyle w:val="Default"/>
              <w:jc w:val="both"/>
              <w:rPr>
                <w:rFonts w:ascii="Times New Roman" w:hAnsi="Times New Roman" w:cs="Times New Roman"/>
                <w:lang w:val="es-ES"/>
              </w:rPr>
            </w:pPr>
            <w:r w:rsidRPr="00AB1F30">
              <w:rPr>
                <w:rFonts w:ascii="Times New Roman" w:hAnsi="Times New Roman" w:cs="Times New Roman"/>
                <w:lang w:val="es-ES"/>
              </w:rPr>
              <w:t>El script se ejecutara correctamente</w:t>
            </w:r>
          </w:p>
        </w:tc>
      </w:tr>
      <w:tr w:rsidR="00AB1F30" w:rsidTr="001977F0">
        <w:tc>
          <w:tcPr>
            <w:tcW w:w="2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6</w:t>
            </w:r>
          </w:p>
        </w:tc>
        <w:tc>
          <w:tcPr>
            <w:tcW w:w="9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(-)250º</w:t>
            </w:r>
          </w:p>
        </w:tc>
        <w:tc>
          <w:tcPr>
            <w:tcW w:w="992"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100º</w:t>
            </w:r>
          </w:p>
        </w:tc>
        <w:tc>
          <w:tcPr>
            <w:tcW w:w="184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(-)120º&lt;= ángulo &lt;= 120º</w:t>
            </w:r>
          </w:p>
        </w:tc>
        <w:tc>
          <w:tcPr>
            <w:tcW w:w="1701"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w:t>
            </w:r>
            <w:r>
              <w:rPr>
                <w:rFonts w:ascii="Times New Roman" w:hAnsi="Times New Roman" w:cs="Times New Roman"/>
                <w:lang w:val="es-ES"/>
              </w:rPr>
              <w:t>12</w:t>
            </w:r>
            <w:r w:rsidRPr="009D5241">
              <w:rPr>
                <w:rFonts w:ascii="Times New Roman" w:hAnsi="Times New Roman" w:cs="Times New Roman"/>
                <w:lang w:val="es-ES"/>
              </w:rPr>
              <w:t xml:space="preserve">0° y mayores a </w:t>
            </w:r>
            <w:r>
              <w:rPr>
                <w:rFonts w:ascii="Times New Roman" w:hAnsi="Times New Roman" w:cs="Times New Roman"/>
                <w:lang w:val="es-ES"/>
              </w:rPr>
              <w:t>12</w:t>
            </w:r>
            <w:r w:rsidRPr="009D5241">
              <w:rPr>
                <w:rFonts w:ascii="Times New Roman" w:hAnsi="Times New Roman" w:cs="Times New Roman"/>
                <w:lang w:val="es-ES"/>
              </w:rPr>
              <w:t>0°. Strings.</w:t>
            </w:r>
          </w:p>
        </w:tc>
        <w:tc>
          <w:tcPr>
            <w:tcW w:w="1984" w:type="dxa"/>
          </w:tcPr>
          <w:p w:rsidR="00AB1F30" w:rsidRDefault="00AB1F30" w:rsidP="001977F0">
            <w:pPr>
              <w:pStyle w:val="Default"/>
              <w:jc w:val="both"/>
              <w:rPr>
                <w:rFonts w:ascii="Times New Roman" w:hAnsi="Times New Roman" w:cs="Times New Roman"/>
                <w:lang w:val="es-ES"/>
              </w:rPr>
            </w:pPr>
            <w:r w:rsidRPr="009D5241">
              <w:rPr>
                <w:rFonts w:ascii="Times New Roman" w:hAnsi="Times New Roman" w:cs="Times New Roman"/>
                <w:lang w:val="es-ES"/>
              </w:rPr>
              <w:t>Determinar previo a ejecución si el movimiento será física</w:t>
            </w:r>
            <w:r>
              <w:rPr>
                <w:rFonts w:ascii="Times New Roman" w:hAnsi="Times New Roman" w:cs="Times New Roman"/>
                <w:lang w:val="es-ES"/>
              </w:rPr>
              <w:t>me</w:t>
            </w:r>
            <w:r w:rsidRPr="009D5241">
              <w:rPr>
                <w:rFonts w:ascii="Times New Roman" w:hAnsi="Times New Roman" w:cs="Times New Roman"/>
                <w:lang w:val="es-ES"/>
              </w:rPr>
              <w:t>nte posible de realizar por el brazo mecánico.</w:t>
            </w:r>
          </w:p>
        </w:tc>
        <w:tc>
          <w:tcPr>
            <w:tcW w:w="1474" w:type="dxa"/>
          </w:tcPr>
          <w:p w:rsidR="00AB1F30" w:rsidRDefault="00AB1F30" w:rsidP="001977F0">
            <w:pPr>
              <w:pStyle w:val="Default"/>
              <w:jc w:val="both"/>
              <w:rPr>
                <w:rFonts w:ascii="Times New Roman" w:hAnsi="Times New Roman" w:cs="Times New Roman"/>
                <w:lang w:val="es-ES"/>
              </w:rPr>
            </w:pPr>
            <w:r w:rsidRPr="00AB1F30">
              <w:rPr>
                <w:rFonts w:ascii="Times New Roman" w:hAnsi="Times New Roman" w:cs="Times New Roman"/>
                <w:lang w:val="es-ES"/>
              </w:rPr>
              <w:t>Error, no se ejecutara el movimiento por violación de límites de movimiento</w:t>
            </w:r>
          </w:p>
        </w:tc>
      </w:tr>
      <w:tr w:rsidR="00AB1F30" w:rsidTr="001977F0">
        <w:tc>
          <w:tcPr>
            <w:tcW w:w="2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7</w:t>
            </w:r>
          </w:p>
        </w:tc>
        <w:tc>
          <w:tcPr>
            <w:tcW w:w="9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14º</w:t>
            </w:r>
          </w:p>
        </w:tc>
        <w:tc>
          <w:tcPr>
            <w:tcW w:w="992"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199º</w:t>
            </w:r>
          </w:p>
        </w:tc>
        <w:tc>
          <w:tcPr>
            <w:tcW w:w="184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(-)120º&lt;= ángulo &lt;= 120º</w:t>
            </w:r>
          </w:p>
        </w:tc>
        <w:tc>
          <w:tcPr>
            <w:tcW w:w="1701"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w:t>
            </w:r>
            <w:r>
              <w:rPr>
                <w:rFonts w:ascii="Times New Roman" w:hAnsi="Times New Roman" w:cs="Times New Roman"/>
                <w:lang w:val="es-ES"/>
              </w:rPr>
              <w:t>12</w:t>
            </w:r>
            <w:r w:rsidRPr="009D5241">
              <w:rPr>
                <w:rFonts w:ascii="Times New Roman" w:hAnsi="Times New Roman" w:cs="Times New Roman"/>
                <w:lang w:val="es-ES"/>
              </w:rPr>
              <w:t xml:space="preserve">0° y mayores a </w:t>
            </w:r>
            <w:r>
              <w:rPr>
                <w:rFonts w:ascii="Times New Roman" w:hAnsi="Times New Roman" w:cs="Times New Roman"/>
                <w:lang w:val="es-ES"/>
              </w:rPr>
              <w:t>12</w:t>
            </w:r>
            <w:r w:rsidRPr="009D5241">
              <w:rPr>
                <w:rFonts w:ascii="Times New Roman" w:hAnsi="Times New Roman" w:cs="Times New Roman"/>
                <w:lang w:val="es-ES"/>
              </w:rPr>
              <w:t>0°. Strings.</w:t>
            </w:r>
          </w:p>
        </w:tc>
        <w:tc>
          <w:tcPr>
            <w:tcW w:w="1984" w:type="dxa"/>
          </w:tcPr>
          <w:p w:rsidR="00AB1F30" w:rsidRDefault="00AB1F30" w:rsidP="001977F0">
            <w:pPr>
              <w:pStyle w:val="Default"/>
              <w:jc w:val="both"/>
              <w:rPr>
                <w:rFonts w:ascii="Times New Roman" w:hAnsi="Times New Roman" w:cs="Times New Roman"/>
                <w:lang w:val="es-ES"/>
              </w:rPr>
            </w:pPr>
            <w:r w:rsidRPr="009D5241">
              <w:rPr>
                <w:rFonts w:ascii="Times New Roman" w:hAnsi="Times New Roman" w:cs="Times New Roman"/>
                <w:lang w:val="es-ES"/>
              </w:rPr>
              <w:t>Determinar previo a ejecución si el movimiento será física</w:t>
            </w:r>
            <w:r>
              <w:rPr>
                <w:rFonts w:ascii="Times New Roman" w:hAnsi="Times New Roman" w:cs="Times New Roman"/>
                <w:lang w:val="es-ES"/>
              </w:rPr>
              <w:t>me</w:t>
            </w:r>
            <w:r w:rsidRPr="009D5241">
              <w:rPr>
                <w:rFonts w:ascii="Times New Roman" w:hAnsi="Times New Roman" w:cs="Times New Roman"/>
                <w:lang w:val="es-ES"/>
              </w:rPr>
              <w:t>nte posible de realizar por el brazo mecánico.</w:t>
            </w:r>
          </w:p>
        </w:tc>
        <w:tc>
          <w:tcPr>
            <w:tcW w:w="1474" w:type="dxa"/>
          </w:tcPr>
          <w:p w:rsidR="00AB1F30" w:rsidRDefault="00AB1F30" w:rsidP="001977F0">
            <w:pPr>
              <w:pStyle w:val="Default"/>
              <w:jc w:val="both"/>
              <w:rPr>
                <w:rFonts w:ascii="Times New Roman" w:hAnsi="Times New Roman" w:cs="Times New Roman"/>
                <w:lang w:val="es-ES"/>
              </w:rPr>
            </w:pPr>
            <w:r w:rsidRPr="00AB1F30">
              <w:rPr>
                <w:rFonts w:ascii="Times New Roman" w:hAnsi="Times New Roman" w:cs="Times New Roman"/>
                <w:lang w:val="es-ES"/>
              </w:rPr>
              <w:t>Error, no se ejecutara el movimiento por violación de límites de movimiento</w:t>
            </w:r>
          </w:p>
        </w:tc>
      </w:tr>
      <w:tr w:rsidR="00AB1F30" w:rsidTr="001977F0">
        <w:tc>
          <w:tcPr>
            <w:tcW w:w="2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8</w:t>
            </w:r>
          </w:p>
        </w:tc>
        <w:tc>
          <w:tcPr>
            <w:tcW w:w="99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240º</w:t>
            </w:r>
          </w:p>
        </w:tc>
        <w:tc>
          <w:tcPr>
            <w:tcW w:w="992"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(-)240º</w:t>
            </w:r>
          </w:p>
        </w:tc>
        <w:tc>
          <w:tcPr>
            <w:tcW w:w="1843"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(-)120º&lt;= ángulo &lt;= 120º</w:t>
            </w:r>
          </w:p>
        </w:tc>
        <w:tc>
          <w:tcPr>
            <w:tcW w:w="1701" w:type="dxa"/>
          </w:tcPr>
          <w:p w:rsidR="00AB1F30" w:rsidRDefault="00AB1F30" w:rsidP="001977F0">
            <w:pPr>
              <w:pStyle w:val="Default"/>
              <w:jc w:val="both"/>
              <w:rPr>
                <w:rFonts w:ascii="Times New Roman" w:hAnsi="Times New Roman" w:cs="Times New Roman"/>
                <w:lang w:val="es-ES"/>
              </w:rPr>
            </w:pPr>
            <w:r>
              <w:rPr>
                <w:rFonts w:ascii="Times New Roman" w:hAnsi="Times New Roman" w:cs="Times New Roman"/>
                <w:lang w:val="es-ES"/>
              </w:rPr>
              <w:t>G</w:t>
            </w:r>
            <w:r w:rsidRPr="009D5241">
              <w:rPr>
                <w:rFonts w:ascii="Times New Roman" w:hAnsi="Times New Roman" w:cs="Times New Roman"/>
                <w:lang w:val="es-ES"/>
              </w:rPr>
              <w:t>rados menores -</w:t>
            </w:r>
            <w:r>
              <w:rPr>
                <w:rFonts w:ascii="Times New Roman" w:hAnsi="Times New Roman" w:cs="Times New Roman"/>
                <w:lang w:val="es-ES"/>
              </w:rPr>
              <w:t>12</w:t>
            </w:r>
            <w:r w:rsidRPr="009D5241">
              <w:rPr>
                <w:rFonts w:ascii="Times New Roman" w:hAnsi="Times New Roman" w:cs="Times New Roman"/>
                <w:lang w:val="es-ES"/>
              </w:rPr>
              <w:t xml:space="preserve">0° y mayores a </w:t>
            </w:r>
            <w:r>
              <w:rPr>
                <w:rFonts w:ascii="Times New Roman" w:hAnsi="Times New Roman" w:cs="Times New Roman"/>
                <w:lang w:val="es-ES"/>
              </w:rPr>
              <w:t>12</w:t>
            </w:r>
            <w:r w:rsidRPr="009D5241">
              <w:rPr>
                <w:rFonts w:ascii="Times New Roman" w:hAnsi="Times New Roman" w:cs="Times New Roman"/>
                <w:lang w:val="es-ES"/>
              </w:rPr>
              <w:t>0°. Strings.</w:t>
            </w:r>
          </w:p>
        </w:tc>
        <w:tc>
          <w:tcPr>
            <w:tcW w:w="1984" w:type="dxa"/>
          </w:tcPr>
          <w:p w:rsidR="00AB1F30" w:rsidRDefault="00AB1F30" w:rsidP="001977F0">
            <w:pPr>
              <w:pStyle w:val="Default"/>
              <w:jc w:val="both"/>
              <w:rPr>
                <w:rFonts w:ascii="Times New Roman" w:hAnsi="Times New Roman" w:cs="Times New Roman"/>
                <w:lang w:val="es-ES"/>
              </w:rPr>
            </w:pPr>
            <w:r w:rsidRPr="009D5241">
              <w:rPr>
                <w:rFonts w:ascii="Times New Roman" w:hAnsi="Times New Roman" w:cs="Times New Roman"/>
                <w:lang w:val="es-ES"/>
              </w:rPr>
              <w:t>Determinar previo a ejecución si el movimiento será física</w:t>
            </w:r>
            <w:r>
              <w:rPr>
                <w:rFonts w:ascii="Times New Roman" w:hAnsi="Times New Roman" w:cs="Times New Roman"/>
                <w:lang w:val="es-ES"/>
              </w:rPr>
              <w:t>me</w:t>
            </w:r>
            <w:r w:rsidRPr="009D5241">
              <w:rPr>
                <w:rFonts w:ascii="Times New Roman" w:hAnsi="Times New Roman" w:cs="Times New Roman"/>
                <w:lang w:val="es-ES"/>
              </w:rPr>
              <w:t>nte posible de realizar por el brazo mecánico.</w:t>
            </w:r>
          </w:p>
        </w:tc>
        <w:tc>
          <w:tcPr>
            <w:tcW w:w="1474" w:type="dxa"/>
          </w:tcPr>
          <w:p w:rsidR="00AB1F30" w:rsidRDefault="00AB1F30" w:rsidP="001977F0">
            <w:pPr>
              <w:pStyle w:val="Default"/>
              <w:jc w:val="both"/>
              <w:rPr>
                <w:rFonts w:ascii="Times New Roman" w:hAnsi="Times New Roman" w:cs="Times New Roman"/>
                <w:lang w:val="es-ES"/>
              </w:rPr>
            </w:pPr>
            <w:r w:rsidRPr="00AB1F30">
              <w:rPr>
                <w:rFonts w:ascii="Times New Roman" w:hAnsi="Times New Roman" w:cs="Times New Roman"/>
                <w:lang w:val="es-ES"/>
              </w:rPr>
              <w:t>Error, no se ejecutara el movimiento por violación de límites de movimiento</w:t>
            </w:r>
          </w:p>
        </w:tc>
      </w:tr>
    </w:tbl>
    <w:p w:rsidR="009D5241" w:rsidRPr="009D5241" w:rsidRDefault="009D5241" w:rsidP="009D5241">
      <w:pPr>
        <w:pStyle w:val="Default"/>
        <w:ind w:left="720"/>
        <w:rPr>
          <w:rFonts w:ascii="Times New Roman" w:hAnsi="Times New Roman" w:cs="Times New Roman"/>
          <w:lang w:val="es-ES"/>
        </w:rPr>
      </w:pPr>
    </w:p>
    <w:p w:rsidR="002A45C4" w:rsidRDefault="001D79D5" w:rsidP="001977F0">
      <w:pPr>
        <w:pStyle w:val="Ttulo1"/>
        <w:jc w:val="both"/>
        <w:rPr>
          <w:lang w:val="es-ES"/>
        </w:rPr>
      </w:pPr>
      <w:bookmarkStart w:id="5" w:name="_Toc25265828"/>
      <w:r>
        <w:rPr>
          <w:lang w:val="es-ES"/>
        </w:rPr>
        <w:lastRenderedPageBreak/>
        <w:t>Experimentación</w:t>
      </w:r>
      <w:bookmarkEnd w:id="5"/>
    </w:p>
    <w:p w:rsidR="001D79D5" w:rsidRDefault="00AB1F30" w:rsidP="001977F0">
      <w:pPr>
        <w:pStyle w:val="Default"/>
        <w:jc w:val="both"/>
        <w:rPr>
          <w:lang w:val="es-ES"/>
        </w:rPr>
      </w:pPr>
      <w:r>
        <w:rPr>
          <w:rFonts w:ascii="Times New Roman" w:hAnsi="Times New Roman" w:cs="Times New Roman"/>
          <w:lang w:val="es-ES"/>
        </w:rPr>
        <w:t xml:space="preserve">Esta aplicación tiene como objetivo principal el facilitar el uso del brazo robótico mediante la posibilidad de realizar movimientos sin la necesidad de conocer las limitaciones del brazo puesto que el programa no permite ir por </w:t>
      </w:r>
      <w:r w:rsidR="001977F0">
        <w:rPr>
          <w:rFonts w:ascii="Times New Roman" w:hAnsi="Times New Roman" w:cs="Times New Roman"/>
          <w:lang w:val="es-ES"/>
        </w:rPr>
        <w:t xml:space="preserve">encima de estas, o del lenguaje, ya que los movimientos se llevan a cabo mediante los botones de la interfaz gráfica o por comandos de voz. Al realizar cualquier rotación de alguna de las articulaciones </w:t>
      </w:r>
      <w:r w:rsidR="003F3645">
        <w:rPr>
          <w:rFonts w:ascii="Times New Roman" w:hAnsi="Times New Roman" w:cs="Times New Roman"/>
          <w:lang w:val="es-ES"/>
        </w:rPr>
        <w:t>se actualiza la caja de texto de la articulación en la cual se especifica el ángulo actual de rotación y se observa también este cambio en la caja de texto de los movimien</w:t>
      </w:r>
      <w:r w:rsidR="00B9024C">
        <w:rPr>
          <w:rFonts w:ascii="Times New Roman" w:hAnsi="Times New Roman" w:cs="Times New Roman"/>
          <w:lang w:val="es-ES"/>
        </w:rPr>
        <w:t>tos realizados. Luego de mover el modelo hasta la posición deseada, se puede hacer click al botón de guardado para que esta posición sea guardada para luego ser exportada, después de hacer la sucesión de movimientos que se prefiera.</w:t>
      </w:r>
      <w:r w:rsidR="003F3645">
        <w:rPr>
          <w:rFonts w:ascii="Times New Roman" w:hAnsi="Times New Roman" w:cs="Times New Roman"/>
          <w:lang w:val="es-ES"/>
        </w:rPr>
        <w:t xml:space="preserve"> </w:t>
      </w:r>
      <w:r w:rsidR="0072325B">
        <w:rPr>
          <w:lang w:val="es-ES"/>
        </w:rPr>
        <w:fldChar w:fldCharType="begin"/>
      </w:r>
      <w:r w:rsidR="0072325B">
        <w:instrText xml:space="preserve"> XE "</w:instrText>
      </w:r>
      <w:r w:rsidR="0072325B" w:rsidRPr="004D35BF">
        <w:rPr>
          <w:lang w:val="es-ES"/>
        </w:rPr>
        <w:instrText>Experimentación</w:instrText>
      </w:r>
      <w:r w:rsidR="0072325B">
        <w:instrText xml:space="preserve">" </w:instrText>
      </w:r>
      <w:r w:rsidR="0072325B">
        <w:rPr>
          <w:lang w:val="es-ES"/>
        </w:rPr>
        <w:fldChar w:fldCharType="end"/>
      </w:r>
    </w:p>
    <w:p w:rsidR="002A45C4" w:rsidRDefault="001D79D5" w:rsidP="001977F0">
      <w:pPr>
        <w:pStyle w:val="Ttulo1"/>
        <w:jc w:val="both"/>
        <w:rPr>
          <w:lang w:val="es-ES"/>
        </w:rPr>
      </w:pPr>
      <w:bookmarkStart w:id="6" w:name="_Toc25265829"/>
      <w:r>
        <w:rPr>
          <w:lang w:val="es-ES"/>
        </w:rPr>
        <w:t>Conclusiones</w:t>
      </w:r>
      <w:bookmarkEnd w:id="6"/>
    </w:p>
    <w:p w:rsidR="00B010BD" w:rsidRPr="00463D26" w:rsidRDefault="00630261" w:rsidP="001977F0">
      <w:pPr>
        <w:pStyle w:val="Default"/>
        <w:jc w:val="both"/>
        <w:rPr>
          <w:rFonts w:ascii="Times New Roman" w:hAnsi="Times New Roman" w:cs="Times New Roman"/>
          <w:lang w:val="es-ES"/>
        </w:rPr>
      </w:pPr>
      <w:r>
        <w:rPr>
          <w:rFonts w:ascii="Times New Roman" w:hAnsi="Times New Roman" w:cs="Times New Roman"/>
          <w:lang w:val="es-ES"/>
        </w:rPr>
        <w:t>Luego de la culminación del trabajo se puede concluir que la creación de un modelo o simulación de la realidad, si bien debe asemejarse a la misma, lo ideal es que principalmente cumpla la funcionalidad principal de la herramienta u objeto. Al desarrollar una herramienta que facilite el uso de una más especializada, permite que esta sea ejecutada por personas de interés que no necesariamente estén capacitadas de manera técnica para hacer uso de ellas.</w:t>
      </w:r>
      <w:r w:rsidR="00B010BD">
        <w:rPr>
          <w:rFonts w:ascii="Times New Roman" w:hAnsi="Times New Roman" w:cs="Times New Roman"/>
          <w:lang w:val="es-ES"/>
        </w:rPr>
        <w:t xml:space="preserve"> A su vez, concluimos que las nuevas tecnologías como los comandos de voz </w:t>
      </w:r>
      <w:proofErr w:type="spellStart"/>
      <w:r w:rsidR="00B010BD">
        <w:rPr>
          <w:rFonts w:ascii="Times New Roman" w:hAnsi="Times New Roman" w:cs="Times New Roman"/>
          <w:lang w:val="es-ES"/>
        </w:rPr>
        <w:t>Speech</w:t>
      </w:r>
      <w:proofErr w:type="spellEnd"/>
      <w:r w:rsidR="00B010BD">
        <w:rPr>
          <w:rFonts w:ascii="Times New Roman" w:hAnsi="Times New Roman" w:cs="Times New Roman"/>
          <w:lang w:val="es-ES"/>
        </w:rPr>
        <w:t xml:space="preserve"> to Text aplicadas a proyectos de software ya existentes como es el caso del brazo mecánico modelo RV-2SD puede mejorar la eficiencia del flujo de trabajo al simplificar las tareas necesarias.</w:t>
      </w:r>
      <w:r w:rsidR="00463D26">
        <w:rPr>
          <w:rFonts w:ascii="Times New Roman" w:hAnsi="Times New Roman" w:cs="Times New Roman"/>
          <w:lang w:val="es-ES"/>
        </w:rPr>
        <w:t xml:space="preserve"> Y para finalizar, el correcto desarrollo de un software usando las herramientas adecuadas, como las de control de versiones (en este caso </w:t>
      </w:r>
      <w:proofErr w:type="spellStart"/>
      <w:r w:rsidR="00463D26">
        <w:rPr>
          <w:rFonts w:ascii="Times New Roman" w:hAnsi="Times New Roman" w:cs="Times New Roman"/>
          <w:lang w:val="es-ES"/>
        </w:rPr>
        <w:t>GitHub</w:t>
      </w:r>
      <w:proofErr w:type="spellEnd"/>
      <w:r w:rsidR="00463D26">
        <w:rPr>
          <w:rFonts w:ascii="Times New Roman" w:hAnsi="Times New Roman" w:cs="Times New Roman"/>
          <w:lang w:val="es-ES"/>
        </w:rPr>
        <w:t>) para verificar que las versiones de código cumplan con las historias de usuario y los requerimientos respectivos junto con una buena documentación que incluya elementos necesarios como las pruebas independientes, pruebas de caja blanca y caja negra, son esenciales para agilizar el proceso de desarrollo y tener una aplicación funcional que cumpla con lo que se necesita.</w:t>
      </w:r>
      <w:bookmarkStart w:id="7" w:name="_GoBack"/>
      <w:bookmarkEnd w:id="7"/>
    </w:p>
    <w:p w:rsidR="001D79D5" w:rsidRDefault="001D79D5" w:rsidP="001977F0">
      <w:pPr>
        <w:pStyle w:val="Ttulo1"/>
        <w:jc w:val="both"/>
        <w:rPr>
          <w:lang w:val="es-ES"/>
        </w:rPr>
      </w:pPr>
      <w:bookmarkStart w:id="8" w:name="_Toc25265830"/>
      <w:r>
        <w:rPr>
          <w:lang w:val="es-ES"/>
        </w:rPr>
        <w:t>Recomendaciones</w:t>
      </w:r>
      <w:bookmarkEnd w:id="8"/>
      <w:r w:rsidR="0072325B">
        <w:rPr>
          <w:lang w:val="es-ES"/>
        </w:rPr>
        <w:fldChar w:fldCharType="begin"/>
      </w:r>
      <w:r w:rsidR="0072325B">
        <w:instrText xml:space="preserve"> XE "</w:instrText>
      </w:r>
      <w:r w:rsidR="0072325B" w:rsidRPr="004D35BF">
        <w:rPr>
          <w:lang w:val="es-ES"/>
        </w:rPr>
        <w:instrText>Recomendaciones</w:instrText>
      </w:r>
      <w:r w:rsidR="0072325B">
        <w:instrText xml:space="preserve">" </w:instrText>
      </w:r>
      <w:r w:rsidR="0072325B">
        <w:rPr>
          <w:lang w:val="es-ES"/>
        </w:rPr>
        <w:fldChar w:fldCharType="end"/>
      </w:r>
    </w:p>
    <w:p w:rsidR="002A45C4" w:rsidRPr="00333C7D" w:rsidRDefault="00EA00B9" w:rsidP="001977F0">
      <w:pPr>
        <w:pStyle w:val="Default"/>
        <w:jc w:val="both"/>
        <w:rPr>
          <w:rFonts w:ascii="Times New Roman" w:hAnsi="Times New Roman" w:cs="Times New Roman"/>
          <w:lang w:val="es-ES"/>
        </w:rPr>
      </w:pPr>
      <w:r>
        <w:rPr>
          <w:rFonts w:ascii="Times New Roman" w:hAnsi="Times New Roman" w:cs="Times New Roman"/>
          <w:lang w:val="es-ES"/>
        </w:rPr>
        <w:t xml:space="preserve">En caso se fuera a realizar </w:t>
      </w:r>
      <w:r w:rsidR="00DD5038">
        <w:rPr>
          <w:rFonts w:ascii="Times New Roman" w:hAnsi="Times New Roman" w:cs="Times New Roman"/>
          <w:lang w:val="es-ES"/>
        </w:rPr>
        <w:t xml:space="preserve">este experimento nuevamente, o dar uso al prototipo planteado, se recomienda conocer las limitaciones físicas reales del brazo, puesto a que se trabajó en base a las limitaciones que tiene, sin embargo, no se tomó en consideración la ubicación del mismo o el ambiente en el que se encuentra, lo que puede llegar a causar problemas o un mal funcionamiento del mismo. A su vez, sea el caso que se lleva a cabo nuevamente el desarrollo de una aplicación similar, se recomienda tomar en consideración las dimensiones reales del modelo, para que la simulación y los movimientos que se realicen sean lo más precisos y apegados a la realidad posible. </w:t>
      </w:r>
    </w:p>
    <w:sectPr w:rsidR="002A45C4" w:rsidRPr="00333C7D" w:rsidSect="0072325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E58DF"/>
    <w:multiLevelType w:val="hybridMultilevel"/>
    <w:tmpl w:val="44CA47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F6C76F3"/>
    <w:multiLevelType w:val="hybridMultilevel"/>
    <w:tmpl w:val="1F86AA9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C423F"/>
    <w:multiLevelType w:val="hybridMultilevel"/>
    <w:tmpl w:val="AB0A0DA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D5"/>
    <w:rsid w:val="00046C7A"/>
    <w:rsid w:val="001977F0"/>
    <w:rsid w:val="001D79D5"/>
    <w:rsid w:val="002A45C4"/>
    <w:rsid w:val="00333C7D"/>
    <w:rsid w:val="003F3645"/>
    <w:rsid w:val="00463D26"/>
    <w:rsid w:val="00550F6D"/>
    <w:rsid w:val="005511CB"/>
    <w:rsid w:val="00630261"/>
    <w:rsid w:val="0072325B"/>
    <w:rsid w:val="007A3A1B"/>
    <w:rsid w:val="00894871"/>
    <w:rsid w:val="009D5241"/>
    <w:rsid w:val="00AB1F30"/>
    <w:rsid w:val="00AC7140"/>
    <w:rsid w:val="00B010BD"/>
    <w:rsid w:val="00B15E35"/>
    <w:rsid w:val="00B9024C"/>
    <w:rsid w:val="00C4465E"/>
    <w:rsid w:val="00C71964"/>
    <w:rsid w:val="00CB22A0"/>
    <w:rsid w:val="00D54765"/>
    <w:rsid w:val="00DC7E90"/>
    <w:rsid w:val="00DD5038"/>
    <w:rsid w:val="00EA00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D7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9D5"/>
    <w:rPr>
      <w:rFonts w:ascii="Tahoma" w:hAnsi="Tahoma" w:cs="Tahoma"/>
      <w:sz w:val="16"/>
      <w:szCs w:val="16"/>
    </w:rPr>
  </w:style>
  <w:style w:type="character" w:customStyle="1" w:styleId="Ttulo1Car">
    <w:name w:val="Título 1 Car"/>
    <w:basedOn w:val="Fuentedeprrafopredeter"/>
    <w:link w:val="Ttulo1"/>
    <w:uiPriority w:val="9"/>
    <w:rsid w:val="001D79D5"/>
    <w:rPr>
      <w:rFonts w:asciiTheme="majorHAnsi" w:eastAsiaTheme="majorEastAsia" w:hAnsiTheme="majorHAnsi" w:cstheme="majorBidi"/>
      <w:b/>
      <w:bCs/>
      <w:color w:val="365F91" w:themeColor="accent1" w:themeShade="BF"/>
      <w:sz w:val="28"/>
      <w:szCs w:val="28"/>
    </w:rPr>
  </w:style>
  <w:style w:type="paragraph" w:customStyle="1" w:styleId="Default">
    <w:name w:val="Default"/>
    <w:qFormat/>
    <w:rsid w:val="00B15E35"/>
    <w:pPr>
      <w:spacing w:after="0" w:line="240" w:lineRule="auto"/>
    </w:pPr>
    <w:rPr>
      <w:rFonts w:ascii="Arial" w:eastAsia="Calibri" w:hAnsi="Arial" w:cs="Arial"/>
      <w:color w:val="000000"/>
      <w:sz w:val="24"/>
      <w:szCs w:val="24"/>
    </w:rPr>
  </w:style>
  <w:style w:type="paragraph" w:styleId="ndice1">
    <w:name w:val="index 1"/>
    <w:basedOn w:val="Normal"/>
    <w:next w:val="Normal"/>
    <w:autoRedefine/>
    <w:uiPriority w:val="99"/>
    <w:unhideWhenUsed/>
    <w:rsid w:val="0072325B"/>
    <w:pPr>
      <w:spacing w:after="0" w:line="240" w:lineRule="auto"/>
      <w:ind w:left="220" w:hanging="220"/>
    </w:pPr>
  </w:style>
  <w:style w:type="paragraph" w:styleId="Prrafodelista">
    <w:name w:val="List Paragraph"/>
    <w:basedOn w:val="Normal"/>
    <w:uiPriority w:val="34"/>
    <w:qFormat/>
    <w:rsid w:val="0072325B"/>
    <w:pPr>
      <w:ind w:left="720"/>
      <w:contextualSpacing/>
    </w:pPr>
  </w:style>
  <w:style w:type="table" w:styleId="Tablaconcuadrcula">
    <w:name w:val="Table Grid"/>
    <w:basedOn w:val="Tablanormal"/>
    <w:uiPriority w:val="59"/>
    <w:rsid w:val="009D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AB1F30"/>
    <w:pPr>
      <w:outlineLvl w:val="9"/>
    </w:pPr>
    <w:rPr>
      <w:lang w:eastAsia="es-PE"/>
    </w:rPr>
  </w:style>
  <w:style w:type="paragraph" w:styleId="ndice9">
    <w:name w:val="index 9"/>
    <w:basedOn w:val="Normal"/>
    <w:next w:val="Normal"/>
    <w:autoRedefine/>
    <w:uiPriority w:val="99"/>
    <w:semiHidden/>
    <w:unhideWhenUsed/>
    <w:rsid w:val="00AB1F30"/>
    <w:pPr>
      <w:spacing w:after="0" w:line="240" w:lineRule="auto"/>
      <w:ind w:left="1980" w:hanging="220"/>
    </w:pPr>
  </w:style>
  <w:style w:type="paragraph" w:styleId="TDC1">
    <w:name w:val="toc 1"/>
    <w:basedOn w:val="Normal"/>
    <w:next w:val="Normal"/>
    <w:autoRedefine/>
    <w:uiPriority w:val="39"/>
    <w:unhideWhenUsed/>
    <w:rsid w:val="00AB1F30"/>
    <w:pPr>
      <w:spacing w:after="100"/>
    </w:pPr>
  </w:style>
  <w:style w:type="character" w:styleId="Hipervnculo">
    <w:name w:val="Hyperlink"/>
    <w:basedOn w:val="Fuentedeprrafopredeter"/>
    <w:uiPriority w:val="99"/>
    <w:unhideWhenUsed/>
    <w:rsid w:val="00AB1F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D7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9D5"/>
    <w:rPr>
      <w:rFonts w:ascii="Tahoma" w:hAnsi="Tahoma" w:cs="Tahoma"/>
      <w:sz w:val="16"/>
      <w:szCs w:val="16"/>
    </w:rPr>
  </w:style>
  <w:style w:type="character" w:customStyle="1" w:styleId="Ttulo1Car">
    <w:name w:val="Título 1 Car"/>
    <w:basedOn w:val="Fuentedeprrafopredeter"/>
    <w:link w:val="Ttulo1"/>
    <w:uiPriority w:val="9"/>
    <w:rsid w:val="001D79D5"/>
    <w:rPr>
      <w:rFonts w:asciiTheme="majorHAnsi" w:eastAsiaTheme="majorEastAsia" w:hAnsiTheme="majorHAnsi" w:cstheme="majorBidi"/>
      <w:b/>
      <w:bCs/>
      <w:color w:val="365F91" w:themeColor="accent1" w:themeShade="BF"/>
      <w:sz w:val="28"/>
      <w:szCs w:val="28"/>
    </w:rPr>
  </w:style>
  <w:style w:type="paragraph" w:customStyle="1" w:styleId="Default">
    <w:name w:val="Default"/>
    <w:qFormat/>
    <w:rsid w:val="00B15E35"/>
    <w:pPr>
      <w:spacing w:after="0" w:line="240" w:lineRule="auto"/>
    </w:pPr>
    <w:rPr>
      <w:rFonts w:ascii="Arial" w:eastAsia="Calibri" w:hAnsi="Arial" w:cs="Arial"/>
      <w:color w:val="000000"/>
      <w:sz w:val="24"/>
      <w:szCs w:val="24"/>
    </w:rPr>
  </w:style>
  <w:style w:type="paragraph" w:styleId="ndice1">
    <w:name w:val="index 1"/>
    <w:basedOn w:val="Normal"/>
    <w:next w:val="Normal"/>
    <w:autoRedefine/>
    <w:uiPriority w:val="99"/>
    <w:unhideWhenUsed/>
    <w:rsid w:val="0072325B"/>
    <w:pPr>
      <w:spacing w:after="0" w:line="240" w:lineRule="auto"/>
      <w:ind w:left="220" w:hanging="220"/>
    </w:pPr>
  </w:style>
  <w:style w:type="paragraph" w:styleId="Prrafodelista">
    <w:name w:val="List Paragraph"/>
    <w:basedOn w:val="Normal"/>
    <w:uiPriority w:val="34"/>
    <w:qFormat/>
    <w:rsid w:val="0072325B"/>
    <w:pPr>
      <w:ind w:left="720"/>
      <w:contextualSpacing/>
    </w:pPr>
  </w:style>
  <w:style w:type="table" w:styleId="Tablaconcuadrcula">
    <w:name w:val="Table Grid"/>
    <w:basedOn w:val="Tablanormal"/>
    <w:uiPriority w:val="59"/>
    <w:rsid w:val="009D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AB1F30"/>
    <w:pPr>
      <w:outlineLvl w:val="9"/>
    </w:pPr>
    <w:rPr>
      <w:lang w:eastAsia="es-PE"/>
    </w:rPr>
  </w:style>
  <w:style w:type="paragraph" w:styleId="ndice9">
    <w:name w:val="index 9"/>
    <w:basedOn w:val="Normal"/>
    <w:next w:val="Normal"/>
    <w:autoRedefine/>
    <w:uiPriority w:val="99"/>
    <w:semiHidden/>
    <w:unhideWhenUsed/>
    <w:rsid w:val="00AB1F30"/>
    <w:pPr>
      <w:spacing w:after="0" w:line="240" w:lineRule="auto"/>
      <w:ind w:left="1980" w:hanging="220"/>
    </w:pPr>
  </w:style>
  <w:style w:type="paragraph" w:styleId="TDC1">
    <w:name w:val="toc 1"/>
    <w:basedOn w:val="Normal"/>
    <w:next w:val="Normal"/>
    <w:autoRedefine/>
    <w:uiPriority w:val="39"/>
    <w:unhideWhenUsed/>
    <w:rsid w:val="00AB1F30"/>
    <w:pPr>
      <w:spacing w:after="100"/>
    </w:pPr>
  </w:style>
  <w:style w:type="character" w:styleId="Hipervnculo">
    <w:name w:val="Hyperlink"/>
    <w:basedOn w:val="Fuentedeprrafopredeter"/>
    <w:uiPriority w:val="99"/>
    <w:unhideWhenUsed/>
    <w:rsid w:val="00AB1F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694351">
      <w:bodyDiv w:val="1"/>
      <w:marLeft w:val="0"/>
      <w:marRight w:val="0"/>
      <w:marTop w:val="0"/>
      <w:marBottom w:val="0"/>
      <w:divBdr>
        <w:top w:val="none" w:sz="0" w:space="0" w:color="auto"/>
        <w:left w:val="none" w:sz="0" w:space="0" w:color="auto"/>
        <w:bottom w:val="none" w:sz="0" w:space="0" w:color="auto"/>
        <w:right w:val="none" w:sz="0" w:space="0" w:color="auto"/>
      </w:divBdr>
    </w:div>
    <w:div w:id="21222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C894B-4393-46C4-A79F-8C280CC5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Ravelli</dc:creator>
  <cp:lastModifiedBy>Renzo Ravelli</cp:lastModifiedBy>
  <cp:revision>10</cp:revision>
  <dcterms:created xsi:type="dcterms:W3CDTF">2019-11-21T20:56:00Z</dcterms:created>
  <dcterms:modified xsi:type="dcterms:W3CDTF">2019-11-22T04:23:00Z</dcterms:modified>
</cp:coreProperties>
</file>