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SUPER Investment Memo — GM</w:t>
      </w:r>
    </w:p>
    <w:p>
      <w:r>
        <w:t>*Generated: 2026-02-19 04:23 UTC*</w:t>
      </w:r>
    </w:p>
    <w:p/>
    <w:p>
      <w:pPr>
        <w:pStyle w:val="Heading2"/>
      </w:pPr>
      <w:r>
        <w:t>1) Your thesis (what you believe)</w:t>
      </w:r>
    </w:p>
    <w:p>
      <w:r>
        <w:t>**GM: EV expansion drives margin recovery**</w:t>
      </w:r>
    </w:p>
    <w:p>
      <w:r>
        <w:t>EV expansion drives margin recovery</w:t>
      </w:r>
    </w:p>
    <w:p/>
    <w:p>
      <w:pPr>
        <w:pStyle w:val="Heading2"/>
      </w:pPr>
      <w:r>
        <w:t>2) What the model concluded (plain English)</w:t>
      </w:r>
    </w:p>
    <w:p>
      <w:pPr>
        <w:pStyle w:val="ListBullet"/>
      </w:pPr>
      <w:r>
        <w:t>**Rating:** **AVOID** (score **52/100**)</w:t>
      </w:r>
    </w:p>
    <w:p>
      <w:pPr>
        <w:pStyle w:val="ListBullet"/>
      </w:pPr>
      <w:r>
        <w:t>**Evidence confidence / veracity:** **46** (higher = more trustworthy coverage)</w:t>
      </w:r>
    </w:p>
    <w:p/>
    <w:p>
      <w:pPr>
        <w:pStyle w:val="Heading2"/>
      </w:pPr>
      <w:r>
        <w:t>3) The 30-second explanation (for total beginners)</w:t>
      </w:r>
    </w:p>
    <w:p>
      <w:r>
        <w:t>Think of this like a **car dashboard**:</w:t>
      </w:r>
    </w:p>
    <w:p>
      <w:pPr>
        <w:pStyle w:val="ListBullet"/>
      </w:pPr>
      <w:r>
        <w:t>The **score** is the overall attractiveness estimate.</w:t>
      </w:r>
    </w:p>
    <w:p>
      <w:pPr>
        <w:pStyle w:val="ListBullet"/>
      </w:pPr>
      <w:r>
        <w:t>The **buckets** explain *why* the score happened.</w:t>
      </w:r>
    </w:p>
    <w:p>
      <w:pPr>
        <w:pStyle w:val="ListBullet"/>
      </w:pPr>
      <w:r>
        <w:t>The **news/risk** items try to spot headline landmines.</w:t>
      </w:r>
    </w:p>
    <w:p>
      <w:pPr>
        <w:pStyle w:val="ListBullet"/>
      </w:pPr>
      <w:r>
        <w:t>The **thesis test** checks whether the facts match the story you’re betting on.</w:t>
      </w:r>
    </w:p>
    <w:p/>
    <w:p>
      <w:pPr>
        <w:pStyle w:val="Heading2"/>
      </w:pPr>
      <w:r>
        <w:t>4) Core numbers (sanity-check)</w:t>
      </w:r>
    </w:p>
    <w:p>
      <w:pPr>
        <w:pStyle w:val="ListBullet"/>
      </w:pPr>
      <w:r>
        <w:t>Revenue growth (YoY): **-1.29%**  _(source: comps_snapshot → revenue_ttm_yoy_pct)_</w:t>
      </w:r>
    </w:p>
    <w:p>
      <w:pPr>
        <w:pStyle w:val="ListBullet"/>
      </w:pPr>
      <w:r>
        <w:t>Free cash flow (TTM): **$11.07B**  _(source: comps_snapshot → fcf_ttm)_</w:t>
      </w:r>
    </w:p>
    <w:p>
      <w:pPr>
        <w:pStyle w:val="ListBullet"/>
      </w:pPr>
      <w:r>
        <w:t>FCF margin: **5.99%**  _(source: comps_snapshot → fcf_margin_ttm_pct)_</w:t>
      </w:r>
    </w:p>
    <w:p>
      <w:pPr>
        <w:pStyle w:val="ListBullet"/>
      </w:pPr>
      <w:r>
        <w:t>FCF yield: **14.19%**  _(source: comps_snapshot → fcf_yield_pct / fcf_yield)_</w:t>
      </w:r>
    </w:p>
    <w:p/>
    <w:p>
      <w:pPr>
        <w:pStyle w:val="Heading2"/>
      </w:pPr>
      <w:r>
        <w:t>5) Balance sheet snapshot (why debt matters)</w:t>
      </w:r>
    </w:p>
    <w:p>
      <w:pPr>
        <w:pStyle w:val="ListBullet"/>
      </w:pPr>
      <w:r>
        <w:t>Market cap: **$78.05B**</w:t>
      </w:r>
    </w:p>
    <w:p>
      <w:pPr>
        <w:pStyle w:val="ListBullet"/>
      </w:pPr>
      <w:r>
        <w:t>Cash: **$20.95B**</w:t>
      </w:r>
    </w:p>
    <w:p>
      <w:pPr>
        <w:pStyle w:val="ListBullet"/>
      </w:pPr>
      <w:r>
        <w:t>Debt: **$130.28B**</w:t>
      </w:r>
    </w:p>
    <w:p>
      <w:pPr>
        <w:pStyle w:val="ListBullet"/>
      </w:pPr>
      <w:r>
        <w:t>Net debt: **$109.33B**  _(debt minus cash)_</w:t>
      </w:r>
    </w:p>
    <w:p>
      <w:pPr>
        <w:pStyle w:val="ListBullet"/>
      </w:pPr>
      <w:r>
        <w:t>Net debt / FCF: **9.87x**  _(how many years of cash it takes to pay debt)_</w:t>
      </w:r>
    </w:p>
    <w:p/>
    <w:p>
      <w:pPr>
        <w:pStyle w:val="Heading2"/>
      </w:pPr>
      <w:r>
        <w:t>6) Bucket scores (what drove the rating)</w:t>
      </w:r>
    </w:p>
    <w:p>
      <w:pPr>
        <w:pStyle w:val="ListBullet"/>
      </w:pPr>
      <w:r>
        <w:t>**cash_level** = **21** → Cash Level = does the business generate real cash and have liquidity?</w:t>
      </w:r>
    </w:p>
    <w:p>
      <w:pPr>
        <w:pStyle w:val="ListBullet"/>
      </w:pPr>
      <w:r>
        <w:t>**valuation** = **17** → Valuation = are you paying a reasonable price vs the cash the business produces?</w:t>
      </w:r>
    </w:p>
    <w:p>
      <w:pPr>
        <w:pStyle w:val="ListBullet"/>
      </w:pPr>
      <w:r>
        <w:t>**growth** = **0** → Growth = are sales/cash expanding or shrinking?</w:t>
      </w:r>
    </w:p>
    <w:p>
      <w:pPr>
        <w:pStyle w:val="ListBullet"/>
      </w:pPr>
      <w:r>
        <w:t>**quality** = **6** → Quality = is the business healthy (margins, stability, consistency)?</w:t>
      </w:r>
    </w:p>
    <w:p>
      <w:pPr>
        <w:pStyle w:val="ListBullet"/>
      </w:pPr>
      <w:r>
        <w:t>**balance_risk** = **8** → Balance Risk = debt + leverage + anything that can blow up fast.</w:t>
      </w:r>
    </w:p>
    <w:p/>
    <w:p>
      <w:pPr>
        <w:pStyle w:val="Heading2"/>
      </w:pPr>
      <w:r>
        <w:t>7) Red flags (things that can hurt stock fast)</w:t>
      </w:r>
    </w:p>
    <w:p>
      <w:pPr>
        <w:pStyle w:val="ListBullet"/>
      </w:pPr>
      <w:r>
        <w:t>TTM revenue declining YoY</w:t>
      </w:r>
    </w:p>
    <w:p>
      <w:pPr>
        <w:pStyle w:val="ListBullet"/>
      </w:pPr>
      <w:r>
        <w:t>TTM FCF declining YoY</w:t>
      </w:r>
    </w:p>
    <w:p>
      <w:pPr>
        <w:pStyle w:val="ListBullet"/>
      </w:pPr>
      <w:r>
        <w:t>Net debt high vs TTM FCF</w:t>
      </w:r>
    </w:p>
    <w:p>
      <w:pPr>
        <w:pStyle w:val="ListBullet"/>
      </w:pPr>
      <w:r>
        <w:t>Frequent LABOR/INSURANCE/REGULATORY negatives (30d)</w:t>
      </w:r>
    </w:p>
    <w:p/>
    <w:p>
      <w:pPr>
        <w:pStyle w:val="Heading2"/>
      </w:pPr>
      <w:r>
        <w:t>8) Thesis test (PASS/FAIL vs your claims)</w:t>
      </w:r>
    </w:p>
    <w:p>
      <w:pPr>
        <w:pStyle w:val="ListBullet"/>
      </w:pPr>
      <w:r>
        <w:t xml:space="preserve">**FAIL** — Revenue is still growing at a healthy pace  </w:t>
        <w:br/>
        <w:t xml:space="preserve">  Metric `latest_revenue_yoy_pct` &gt;= 10.0 | Actual: **-1.29%**</w:t>
      </w:r>
    </w:p>
    <w:p>
      <w:pPr>
        <w:pStyle w:val="ListBullet"/>
      </w:pPr>
      <w:r>
        <w:t xml:space="preserve">**PASS** — Free cash flow is positive  </w:t>
        <w:br/>
        <w:t xml:space="preserve">  Metric `latest_free_cash_flow` &gt; 0.0 | Actual: **$11.07B**</w:t>
      </w:r>
    </w:p>
    <w:p>
      <w:pPr>
        <w:pStyle w:val="ListBullet"/>
      </w:pPr>
      <w:r>
        <w:t xml:space="preserve">**FAIL** — Free cash flow margin is solid  </w:t>
        <w:br/>
        <w:t xml:space="preserve">  Metric `latest_fcf_margin_pct` &gt;= 10.0 | Actual: **5.99%**</w:t>
      </w:r>
    </w:p>
    <w:p>
      <w:pPr>
        <w:pStyle w:val="ListBullet"/>
      </w:pPr>
      <w:r>
        <w:t xml:space="preserve">**PASS** — Valuation is not expensive versus cash (FCF yield is decent)  </w:t>
        <w:br/>
        <w:t xml:space="preserve">  Metric `fcf_yield_pct` &gt;= 3.0 | Actual: **14.19%**</w:t>
      </w:r>
    </w:p>
    <w:p>
      <w:pPr>
        <w:pStyle w:val="ListBullet"/>
      </w:pPr>
      <w:r>
        <w:t xml:space="preserve">**FAIL** — Recent news shock is not severe (not a headline crisis)  </w:t>
        <w:br/>
        <w:t xml:space="preserve">  Metric `news_shock_30d` &gt;= -15.0 | Actual: **-23.00**</w:t>
      </w:r>
    </w:p>
    <w:p>
      <w:pPr>
        <w:pStyle w:val="ListBullet"/>
      </w:pPr>
      <w:r>
        <w:t xml:space="preserve">**UNKNOWN** — Insurance risk is not spiking recently  </w:t>
        <w:br/>
        <w:t xml:space="preserve">  Metric `risk_insurance_neg_30d` &lt;= 3.0 | Actual: **N/A**</w:t>
      </w:r>
    </w:p>
    <w:p>
      <w:pPr>
        <w:pStyle w:val="ListBullet"/>
      </w:pPr>
      <w:r>
        <w:t xml:space="preserve">**UNKNOWN** — Regulatory risk is not spiking recently  </w:t>
        <w:br/>
        <w:t xml:space="preserve">  Metric `risk_regulatory_neg_30d` &lt;= 3.0 | Actual: **N/A**</w:t>
      </w:r>
    </w:p>
    <w:p>
      <w:pPr>
        <w:pStyle w:val="ListBullet"/>
      </w:pPr>
      <w:r>
        <w:t xml:space="preserve">**UNKNOWN** — Labor risk is not spiking recently  </w:t>
        <w:br/>
        <w:t xml:space="preserve">  Metric `risk_labor_neg_30d` &lt;= 3.0 | Actual: **N/A**</w:t>
      </w:r>
    </w:p>
    <w:p/>
    <w:p>
      <w:pPr>
        <w:pStyle w:val="Heading2"/>
      </w:pPr>
      <w:r>
        <w:t>9) What to open (dopamine mode)</w:t>
      </w:r>
    </w:p>
    <w:p>
      <w:pPr>
        <w:pStyle w:val="ListBullet"/>
      </w:pPr>
      <w:r>
        <w:t>Dashboard: `outputs/decision_dashboard_GM.html`</w:t>
      </w:r>
    </w:p>
    <w:p>
      <w:pPr>
        <w:pStyle w:val="ListBullet"/>
      </w:pPr>
      <w:r>
        <w:t>News clickpack: `outputs/news_clickpack_GM.html`</w:t>
      </w:r>
    </w:p>
    <w:p>
      <w:pPr>
        <w:pStyle w:val="ListBullet"/>
      </w:pPr>
      <w:r>
        <w:t>Alerts: `outputs/alerts_GM.json`</w:t>
      </w:r>
    </w:p>
    <w:p>
      <w:pPr>
        <w:pStyle w:val="ListBullet"/>
      </w:pPr>
      <w:r>
        <w:t>Claim evidence: `outputs/claim_evidence_GM.html`</w:t>
      </w:r>
    </w:p>
    <w:p/>
    <w:p>
      <w:pPr>
        <w:pStyle w:val="Heading2"/>
      </w:pPr>
      <w:r>
        <w:t>10) Next steps (what a human should do)</w:t>
      </w:r>
    </w:p>
    <w:p>
      <w:r>
        <w:t>1) Open the **dashboard** first. Read rating + red flags.</w:t>
      </w:r>
    </w:p>
    <w:p>
      <w:r>
        <w:t>2) Open the **news clickpack**. Click the top negative headlines and confirm they’re real + recent.</w:t>
      </w:r>
    </w:p>
    <w:p>
      <w:r>
        <w:t>3) If your thesis depends on a specific risk (labor/regulatory/insurance), open **alerts** + **claim evidence**.</w:t>
      </w:r>
    </w:p>
    <w:p>
      <w:r>
        <w:t>4) If anything looks off, treat score as directional and verify via earnings + filings.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