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 Storytime Memo — GM</w:t>
      </w:r>
    </w:p>
    <w:p>
      <w:r>
        <w:t>*Generated: 2026-02-19 04:49 UTC*</w:t>
      </w:r>
    </w:p>
    <w:p/>
    <w:p>
      <w:pPr>
        <w:pStyle w:val="Heading1"/>
      </w:pPr>
      <w:r>
        <w:t>1) Your thesis (what you believe)</w:t>
      </w:r>
    </w:p>
    <w:p>
      <w:r>
        <w:t>**GM: Thesis**</w:t>
      </w:r>
    </w:p>
    <w:p>
      <w:r>
        <w:t>EV expansion drives margin recovery</w:t>
      </w:r>
    </w:p>
    <w:p/>
    <w:p>
      <w:pPr>
        <w:pStyle w:val="Heading1"/>
      </w:pPr>
      <w:r>
        <w:t>2) What the model concluded (plain English)</w:t>
      </w:r>
    </w:p>
    <w:p>
      <w:pPr>
        <w:pStyle w:val="ListBullet"/>
      </w:pPr>
      <w:r>
        <w:t>**Rating:** **AVOID** (score **52/100**)</w:t>
      </w:r>
    </w:p>
    <w:p>
      <w:pPr>
        <w:pStyle w:val="ListBullet"/>
      </w:pPr>
      <w:r>
        <w:t>**Evidence confidence:** **N/A** (higher = more trustworthy coverage)</w:t>
      </w:r>
    </w:p>
    <w:p/>
    <w:p>
      <w:pPr>
        <w:pStyle w:val="Heading1"/>
      </w:pPr>
      <w:r>
        <w:t>3) The 30-second explanation (for total beginners)</w:t>
      </w:r>
    </w:p>
    <w:p>
      <w:r>
        <w:t>Think of this like a **car dashboard**:</w:t>
      </w:r>
    </w:p>
    <w:p>
      <w:pPr>
        <w:pStyle w:val="ListBullet"/>
      </w:pPr>
      <w:r>
        <w:t>The **score** is overall attractiveness (health + valuation + risk).</w:t>
      </w:r>
    </w:p>
    <w:p>
      <w:pPr>
        <w:pStyle w:val="ListBullet"/>
      </w:pPr>
      <w:r>
        <w:t>The **numbers below** are the main gauges.</w:t>
      </w:r>
    </w:p>
    <w:p>
      <w:pPr>
        <w:pStyle w:val="ListBullet"/>
      </w:pPr>
      <w:r>
        <w:t>The **news/risk** is the ‘warning lights’ that can move the stock fast.</w:t>
      </w:r>
    </w:p>
    <w:p/>
    <w:p>
      <w:pPr>
        <w:pStyle w:val="Heading1"/>
      </w:pPr>
      <w:r>
        <w:t>4) Core numbers (what GM looks like today)</w:t>
      </w:r>
    </w:p>
    <w:p>
      <w:pPr>
        <w:pStyle w:val="ListBullet"/>
      </w:pPr>
      <w:r>
        <w:t>Sales growth compared to last year: **-1.29%**</w:t>
      </w:r>
    </w:p>
    <w:p>
      <w:pPr>
        <w:pStyle w:val="ListBullet"/>
      </w:pPr>
      <w:r>
        <w:t>Free cash flow over the last 12 months: **$11.07B**</w:t>
      </w:r>
    </w:p>
    <w:p>
      <w:pPr>
        <w:pStyle w:val="ListBullet"/>
      </w:pPr>
      <w:r>
        <w:t>Free cash flow margin (cash per $100 of sales): **5.99%**</w:t>
      </w:r>
    </w:p>
    <w:p>
      <w:pPr>
        <w:pStyle w:val="ListBullet"/>
      </w:pPr>
      <w:r>
        <w:t>Free cash flow yield (cash vs stock price): **14.19%**</w:t>
      </w:r>
    </w:p>
    <w:p/>
    <w:p>
      <w:pPr>
        <w:pStyle w:val="Heading1"/>
      </w:pPr>
      <w:r>
        <w:t>5) Good vs Bad cheat-sheet (rules + GM’s actual numbers)</w:t>
      </w:r>
    </w:p>
    <w:p>
      <w:r>
        <w:t>Each line is **(Rule) + (GM’s actual)** so the story matches the facts.</w:t>
      </w:r>
    </w:p>
    <w:p/>
    <w:p>
      <w:pPr>
        <w:pStyle w:val="Heading2"/>
      </w:pPr>
      <w:r>
        <w:t>Sales growth compared to last year</w:t>
      </w:r>
    </w:p>
    <w:p>
      <w:pPr>
        <w:pStyle w:val="ListBullet"/>
      </w:pPr>
      <w:r>
        <w:t>❌ **Rule band:** below 0%</w:t>
      </w:r>
    </w:p>
    <w:p>
      <w:pPr>
        <w:pStyle w:val="ListBullet"/>
      </w:pPr>
      <w:r>
        <w:t>**GM today:** **-1.29%** → ❌ **BAD**</w:t>
      </w:r>
    </w:p>
    <w:p/>
    <w:p>
      <w:pPr>
        <w:pStyle w:val="Heading2"/>
      </w:pPr>
      <w:r>
        <w:t>Free cash flow (cash left after bills + investment)</w:t>
      </w:r>
    </w:p>
    <w:p>
      <w:pPr>
        <w:pStyle w:val="ListBullet"/>
      </w:pPr>
      <w:r>
        <w:t>✅ **Rule band:** positive</w:t>
      </w:r>
    </w:p>
    <w:p>
      <w:pPr>
        <w:pStyle w:val="ListBullet"/>
      </w:pPr>
      <w:r>
        <w:t>**GM today:** **$11.07B** → ✅ **GOOD**</w:t>
      </w:r>
    </w:p>
    <w:p/>
    <w:p>
      <w:pPr>
        <w:pStyle w:val="Heading2"/>
      </w:pPr>
      <w:r>
        <w:t>Free cash flow margin (cash per $100 of sales)</w:t>
      </w:r>
    </w:p>
    <w:p>
      <w:pPr>
        <w:pStyle w:val="ListBullet"/>
      </w:pPr>
      <w:r>
        <w:t>🟡 **Rule band:** 3% to 10%</w:t>
      </w:r>
    </w:p>
    <w:p>
      <w:pPr>
        <w:pStyle w:val="ListBullet"/>
      </w:pPr>
      <w:r>
        <w:t>**GM today:** **5.99%** → 🟡 **MIXED**</w:t>
      </w:r>
    </w:p>
    <w:p/>
    <w:p>
      <w:pPr>
        <w:pStyle w:val="Heading2"/>
      </w:pPr>
      <w:r>
        <w:t>Free cash flow yield (cash vs what you pay for the stock)</w:t>
      </w:r>
    </w:p>
    <w:p>
      <w:pPr>
        <w:pStyle w:val="ListBullet"/>
      </w:pPr>
      <w:r>
        <w:t>✅ **Rule band:** above 5% (often cheap)</w:t>
      </w:r>
    </w:p>
    <w:p>
      <w:pPr>
        <w:pStyle w:val="ListBullet"/>
      </w:pPr>
      <w:r>
        <w:t>**GM today:** **14.19%** → ✅ **GOOD**</w:t>
      </w:r>
    </w:p>
    <w:p/>
    <w:p>
      <w:pPr>
        <w:pStyle w:val="Heading2"/>
      </w:pPr>
      <w:r>
        <w:t>Debt snapshot (why this can bite)</w:t>
      </w:r>
    </w:p>
    <w:p>
      <w:pPr>
        <w:pStyle w:val="ListBullet"/>
      </w:pPr>
      <w:r>
        <w:t>Cash: **$20.95B**</w:t>
      </w:r>
    </w:p>
    <w:p>
      <w:pPr>
        <w:pStyle w:val="ListBullet"/>
      </w:pPr>
      <w:r>
        <w:t>Debt: **$130.28B**</w:t>
      </w:r>
    </w:p>
    <w:p>
      <w:pPr>
        <w:pStyle w:val="ListBullet"/>
      </w:pPr>
      <w:r>
        <w:t>Net debt (debt minus cash): **$109.33B**</w:t>
      </w:r>
    </w:p>
    <w:p>
      <w:pPr>
        <w:pStyle w:val="ListBullet"/>
      </w:pPr>
      <w:r>
        <w:t>Net debt divided by free cash flow (years to pay): **9.87x** → ❌ **BAD** (rule: above 6x)</w:t>
      </w:r>
    </w:p>
    <w:p/>
    <w:p>
      <w:pPr>
        <w:pStyle w:val="Heading1"/>
      </w:pPr>
      <w:r>
        <w:t>6) Storytime walkthrough (explain it like I’m five)</w:t>
      </w:r>
    </w:p>
    <w:p>
      <w:r>
        <w:t>Imagine GM is a **gigantic toy factory**.</w:t>
      </w:r>
    </w:p>
    <w:p/>
    <w:p>
      <w:pPr>
        <w:pStyle w:val="Heading2"/>
      </w:pPr>
      <w:r>
        <w:t>Step 1 — Are more toys being sold?</w:t>
      </w:r>
    </w:p>
    <w:p>
      <w:r>
        <w:t>GM’s sales growth compared to last year is **-1.29%**.</w:t>
      </w:r>
    </w:p>
    <w:p>
      <w:r>
        <w:t>That means **fewer toys** are being sold than last year (usually a warning sign).</w:t>
      </w:r>
    </w:p>
    <w:p/>
    <w:p>
      <w:pPr>
        <w:pStyle w:val="Heading2"/>
      </w:pPr>
      <w:r>
        <w:t>Step 2 — After paying for everything… is there money left?</w:t>
      </w:r>
    </w:p>
    <w:p>
      <w:r>
        <w:t>GM’s free cash flow over the last 12 months is **$11.07B**.</w:t>
      </w:r>
    </w:p>
    <w:p>
      <w:r>
        <w:t>So the piggy bank is **filling**, not leaking. Good.</w:t>
      </w:r>
    </w:p>
    <w:p/>
    <w:p>
      <w:pPr>
        <w:pStyle w:val="Heading2"/>
      </w:pPr>
      <w:r>
        <w:t>Step 3 — How efficient is the factory at turning sales into cash?</w:t>
      </w:r>
    </w:p>
    <w:p>
      <w:r>
        <w:t>GM’s free cash flow margin is **5.99%**.</w:t>
      </w:r>
    </w:p>
    <w:p>
      <w:r>
        <w:t>That’s okay-ish: it makes cash, but not a ‘money printer.’</w:t>
      </w:r>
    </w:p>
    <w:p/>
    <w:p>
      <w:pPr>
        <w:pStyle w:val="Heading2"/>
      </w:pPr>
      <w:r>
        <w:t>Step 4 — Is the stock price cheap or expensive vs cash?</w:t>
      </w:r>
    </w:p>
    <w:p>
      <w:r>
        <w:t>GM’s free cash flow yield is **14.19%**.</w:t>
      </w:r>
    </w:p>
    <w:p>
      <w:r>
        <w:t>That often means the stock looks **cheap** relative to cash (but check if cash is sustainable).</w:t>
      </w:r>
    </w:p>
    <w:p/>
    <w:p>
      <w:pPr>
        <w:pStyle w:val="Heading2"/>
      </w:pPr>
      <w:r>
        <w:t>Step 5 — The big boss fight: debt</w:t>
      </w:r>
    </w:p>
    <w:p>
      <w:r>
        <w:t>GM has net debt of **$109.33B** and net debt divided by free cash flow of **9.87x**.</w:t>
      </w:r>
    </w:p>
    <w:p>
      <w:r>
        <w:t>That’s a **heavy backpack**. If the world gets worse, debt reduces flexibility.</w:t>
      </w:r>
    </w:p>
    <w:p/>
    <w:p>
      <w:pPr>
        <w:pStyle w:val="Heading1"/>
      </w:pPr>
      <w:r>
        <w:t>7) What to open (in the right order)</w:t>
      </w:r>
    </w:p>
    <w:p>
      <w:pPr>
        <w:pStyle w:val="ListNumber"/>
      </w:pPr>
      <w:r>
        <w:t>1) Dashboard: `outputs/decision_dashboard_GM.html` (speedometer + warning lights)</w:t>
      </w:r>
    </w:p>
    <w:p>
      <w:pPr>
        <w:pStyle w:val="ListNumber"/>
      </w:pPr>
      <w:r>
        <w:t>2) News clickpack: `outputs/news_clickpack_GM.html` (verify headline risk is real)</w:t>
      </w:r>
    </w:p>
    <w:p>
      <w:pPr>
        <w:pStyle w:val="ListNumber"/>
      </w:pPr>
      <w:r>
        <w:t>3) This memo PDF: `export/GM_SUPER_Storytime_Memo.pdf`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