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1E4D8C"/>
          <w:sz w:val="56"/>
          <w:szCs w:val="56"/>
        </w:rPr>
        <w:t xml:space="preserve">Guia de apresentação</w:t>
      </w:r>
    </w:p>
    <w:p>
      <w:pPr>
        <w:spacing w:after="400"/>
      </w:pPr>
      <w:r>
        <w:rPr>
          <w:color w:val="6B7683"/>
          <w:sz w:val="32"/>
          <w:szCs w:val="32"/>
        </w:rPr>
        <w:t xml:space="preserve">Protótipo do Sistema de Processos — TED</w:t>
      </w:r>
    </w:p>
    <w:p>
      <w:pPr>
        <w:spacing w:after="120"/>
      </w:pPr>
      <w:r>
        <w:t xml:space="preserve">Este documento é um roteiro para quem vai apresentar. Ele diz em que ordem abrir as telas, o que mostrar em cada uma, o que dizer, e o que responder quando perguntarem. Use como base para escrever a sua própria versão.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Pasta do protótipo: C:\Users\suporte\Documents\Protótipo Tina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Comece sempre pelo arquivo index.html.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Antes de começar</w:t>
      </w:r>
    </w:p>
    <w:p>
      <w:pPr>
        <w:pStyle w:val="Heading2"/>
        <w:spacing w:after="120" w:before="280"/>
      </w:pPr>
      <w:r>
        <w:t xml:space="preserve">O que este protótipo é</w:t>
      </w:r>
    </w:p>
    <w:p>
      <w:pPr>
        <w:spacing w:after="120"/>
      </w:pPr>
      <w:r>
        <w:t xml:space="preserve">São 11 páginas de HTML que se conectam por links. Elas mostram como o sistema ficaria, sem nada por trás: não existe banco de dados, não existe servidor, nada é salvo. Você clica, navega, filtra, abre e fecha coisas — mas ao recarregar a página tudo volta ao estado inicial.</w:t>
      </w:r>
    </w:p>
    <w:p>
      <w:pPr>
        <w:spacing w:after="120"/>
      </w:pPr>
      <w:r>
        <w:t xml:space="preserve">O objetivo da apresentação não é entregar um sistema. É confirmar com ela se as telas e os campos estão certos antes de alguém programar de verdade.</w:t>
      </w:r>
    </w:p>
    <w:p>
      <w:pPr>
        <w:pStyle w:val="Heading2"/>
        <w:spacing w:after="120" w:before="280"/>
      </w:pPr>
      <w:r>
        <w:t xml:space="preserve">O problema que ele resolve</w:t>
      </w:r>
    </w:p>
    <w:p>
      <w:pPr>
        <w:spacing w:after="120"/>
      </w:pPr>
      <w:r>
        <w:t xml:space="preserve">Hoje ela controla os TEDs num arquivo do Word: pinta de vermelho o que está faltando e deixa em preto o que já foi feito. Isso funciona, mas não avisa nada, não pesquisa e não mostra o todo.</w:t>
      </w:r>
    </w:p>
    <w:p>
      <w:pPr>
        <w:spacing w:after="120"/>
      </w:pPr>
      <w:r>
        <w:t xml:space="preserve">Todo o protótipo foi desenhado em cima dessa ideia dela. O vermelho continua significando “falta isso” em todas as telas. É bom começar a conversa por aí — mostra que o sistema partiu do jeito que ela já trabalha, e não de uma ideia de fora.</w:t>
      </w:r>
    </w:p>
    <w:p>
      <w:pPr>
        <w:pStyle w:val="Heading2"/>
        <w:spacing w:after="120" w:before="280"/>
      </w:pPr>
      <w:r>
        <w:t xml:space="preserve">Como abrir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a pasta do protótipo.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Dê dois cliques em index.html. Ele abre no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Daí em diante é tudo por link, como um site normal.</w:t>
      </w:r>
    </w:p>
    <w:p>
      <w:pPr>
        <w:spacing w:after="120"/>
      </w:pPr>
      <w:r>
        <w:t xml:space="preserve">Deixe o navegador em tela cheia (F11) durante a apresentação. Fica mais parecido com um sistema de verdade e some a barra de endereço, que mostra “file:///C:/...” e denuncia que é um arquivo local.</w:t>
      </w:r>
    </w:p>
    <w:p>
      <w:pPr>
        <w:pStyle w:val="Heading2"/>
        <w:spacing w:after="120" w:before="280"/>
      </w:pPr>
      <w:r>
        <w:t xml:space="preserve">Fala de abertura sugerida</w:t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“Eu montei uma maquete do sistema a partir da planilha e do documento que você me passou. Nada aqui salva nada ainda — é só para a gente olhar junto e você me dizer o que está errado, o que falta e o que não faz sentido. É mais fácil consertar agora do que depois de programado.”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Roteiro — a ordem das telas</w:t>
      </w:r>
    </w:p>
    <w:p>
      <w:pPr>
        <w:spacing w:after="120"/>
      </w:pPr>
      <w:r>
        <w:t xml:space="preserve">São oito paradas. A ordem importa: ela vai da visão mais geral até o detalhe, e só no fim entra nos assuntos novos (lembretes e e-mail).</w:t>
      </w:r>
    </w:p>
    <w:p>
      <w:pPr>
        <w:pStyle w:val="Heading2"/>
        <w:spacing w:after="120" w:before="280"/>
      </w:pPr>
      <w:r>
        <w:t xml:space="preserve">Parada 1 — Escolher o tipo de processo</w:t>
      </w:r>
    </w:p>
    <w:p>
      <w:pPr>
        <w:spacing w:after="100"/>
      </w:pPr>
      <w:r>
        <w:rPr>
          <w:b/>
          <w:bCs/>
          <w:color w:val="1E4D8C"/>
        </w:rPr>
        <w:t xml:space="preserve">Abra: </w:t>
      </w:r>
      <w:r>
        <w:t xml:space="preserve">index.html</w:t>
      </w:r>
    </w:p>
    <w:p>
      <w:pPr>
        <w:spacing w:after="100"/>
      </w:pPr>
      <w:r>
        <w:rPr>
          <w:b/>
          <w:bCs/>
          <w:color w:val="1E4D8C"/>
        </w:rPr>
        <w:t xml:space="preserve">Mostre: </w:t>
      </w:r>
      <w:r>
        <w:t xml:space="preserve">os cinco cartões — TED, Convênio, Contrato, Termo de Fomento e Termo de Colaboração. Só o TED está disponível; os outros dizem “Em breve”. O cartão do TED mostra 9 em aberto, 3 concluídos e 1 em alteração.</w:t>
      </w:r>
    </w:p>
    <w:p>
      <w:pPr>
        <w:spacing w:after="100"/>
      </w:pPr>
      <w:r>
        <w:rPr>
          <w:b/>
          <w:bCs/>
          <w:color w:val="1E4D8C"/>
        </w:rPr>
        <w:t xml:space="preserve">Diga: </w:t>
      </w:r>
      <w:r>
        <w:t xml:space="preserve"/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“A primeira coisa é escolher com que tipo de processo você vai trabalhar. Só o TED está mapeado, porque foi o que a gente levantou. Quando entrar Convênio ou Contrato, cada um vira um cartão desses e o sistema inteiro passa a ser daquele tipo.”</w:t>
      </w:r>
    </w:p>
    <w:p>
      <w:pPr>
        <w:spacing w:after="100"/>
      </w:pPr>
      <w:r>
        <w:rPr>
          <w:b/>
          <w:bCs/>
          <w:color w:val="1E4D8C"/>
        </w:rPr>
        <w:t xml:space="preserve">Repare: </w:t>
      </w:r>
      <w:r>
        <w:t xml:space="preserve">depois de entrar no TED, o menu da esquerda passa a mostrar uma caixinha azul com “TED” e um link “Trocar”. Vale apontar isso — é o que diz em que tipo ela está.</w:t>
      </w:r>
    </w:p>
    <w:p>
      <w:pPr>
        <w:pStyle w:val="Heading2"/>
        <w:spacing w:after="120" w:before="280"/>
      </w:pPr>
      <w:r>
        <w:t xml:space="preserve">Parada 2 — Visualizar Processos (a tela do dia a dia)</w:t>
      </w:r>
    </w:p>
    <w:p>
      <w:pPr>
        <w:spacing w:after="100"/>
      </w:pPr>
      <w:r>
        <w:rPr>
          <w:b/>
          <w:bCs/>
          <w:color w:val="1E4D8C"/>
        </w:rPr>
        <w:t xml:space="preserve">Abra: </w:t>
      </w:r>
      <w:r>
        <w:t xml:space="preserve">clique no cartão TED. Cai em ted-visualizar.html.</w:t>
      </w:r>
    </w:p>
    <w:p>
      <w:pPr>
        <w:spacing w:after="120"/>
      </w:pPr>
      <w:r>
        <w:rPr>
          <w:b w:val="false"/>
          <w:bCs w:val="false"/>
        </w:rPr>
        <w:t xml:space="preserve">Esta é a tela mais importante. É a que substitui o controle em Word. Mostre nesta ordem: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aviso no topo — 3 lembretes precisam de atenção, com o que falta em cada um escrito em vermelho. Diga que volta nisso depois.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quatro painéis: em andamento, com pendência, concluídos, em alteração.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busca — número do processo, instituição e TED nº. Clique no campo Instituição e digite “UF”: o navegador sugere as instituições. Digite “IF” e mostre que a lista muda.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botões de etapa. Clique em “Formulário de Empenho”: a tabela filtra para 3 processos. Volte em “Todos”.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coluna “O que falta”, em vermelho. Este é o coração da tela.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botão “N pendências” embaixo do texto vermelho. Passe o mouse: abre um balão com a lista completa. Faça isso na última linha, que tem 9 pendências — é o processo recém-criado, onde ainda falta tudo.</w:t>
      </w:r>
    </w:p>
    <w:p>
      <w:pPr>
        <w:spacing w:after="100"/>
      </w:pPr>
      <w:r>
        <w:rPr>
          <w:b/>
          <w:bCs/>
          <w:color w:val="1E4D8C"/>
        </w:rPr>
        <w:t xml:space="preserve">Diga: </w:t>
      </w:r>
      <w:r>
        <w:t xml:space="preserve"/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“O vermelho aqui é o mesmo vermelho que você usa no Word. A diferença é que o sistema já sabe o que falta, então ele escreve para você. E o número ao lado mostra quantas pendências existem ao todo, sem poluir a linha.”</w:t>
      </w:r>
    </w:p>
    <w:p>
      <w:pPr>
        <w:spacing w:after="100"/>
      </w:pPr>
      <w:r>
        <w:rPr>
          <w:b/>
          <w:bCs/>
          <w:color w:val="1E4D8C"/>
        </w:rPr>
        <w:t xml:space="preserve">Cuidado: </w:t>
      </w:r>
      <w:r>
        <w:t xml:space="preserve">a busca por texto não filtra nada. Se ela digitar e clicar em Buscar, não acontece nada. Se ela testar, diga: “essa parte é o servidor que faz; aqui os botões de etapa mostram o mesmo efeito”.</w:t>
      </w:r>
    </w:p>
    <w:p>
      <w:pPr>
        <w:pStyle w:val="Heading2"/>
        <w:spacing w:after="120" w:before="280"/>
      </w:pPr>
      <w:r>
        <w:t xml:space="preserve">Parada 3 — Abrir um processo</w:t>
      </w:r>
    </w:p>
    <w:p>
      <w:pPr>
        <w:spacing w:after="100"/>
      </w:pPr>
      <w:r>
        <w:rPr>
          <w:b/>
          <w:bCs/>
          <w:color w:val="1E4D8C"/>
        </w:rPr>
        <w:t xml:space="preserve">Abra: </w:t>
      </w:r>
      <w:r>
        <w:t xml:space="preserve">clique em “Visualizar” na linha do TED 71000.019842/2025-31 (UFRRJ). Cai em ted-detalhe.html.</w:t>
      </w:r>
    </w:p>
    <w:p>
      <w:pPr>
        <w:spacing w:after="120"/>
      </w:pPr>
      <w:r>
        <w:t xml:space="preserve">Esta tela mostra o processo inteiro num lugar só, sem precisar entrar na edição. Percorra de cima para baixo: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Anotações — três lembretes soltos que ela escreve. Clique numa caixinha: o texto fica riscado e cinza. Isso funciona de verdade.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Processo — os dados principais, incluindo valor inicial, valor definitivo e o motivo da alteração.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Andamento — a linha do tempo. Verde é feito, vermelho é o que falta. Aponte a Nota de Programação Financeira, que está em vermelho.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— os cartões vêm fechados, menos o que tem pendência. Clique num cabeçalho para abrir e fechar.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quatro botões acima dos documentos: Todos, Concluídos e assinados, Com pendência, Não se aplica. Clique em “Com pendência”: sobra um cartão só.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botão “Histórico de modificações” lá em cima. Abre uma janela com quem mudou o quê, quando, de que valor para que valor.</w:t>
      </w:r>
    </w:p>
    <w:p>
      <w:pPr>
        <w:spacing w:after="100"/>
      </w:pPr>
      <w:r>
        <w:rPr>
          <w:b/>
          <w:bCs/>
          <w:color w:val="1E4D8C"/>
        </w:rPr>
        <w:t xml:space="preserve">Diga: </w:t>
      </w:r>
      <w:r>
        <w:t xml:space="preserve"/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“Repare que a tela já abre mostrando o que precisa de você e escondendo o que está resolvido. Você não precisa procurar: o que está pendente é o que está aberto.”</w:t>
      </w:r>
    </w:p>
    <w:p>
      <w:pPr>
        <w:pStyle w:val="Heading2"/>
        <w:spacing w:after="120" w:before="280"/>
      </w:pPr>
      <w:r>
        <w:t xml:space="preserve">Parada 4 — Cadastrar um processo novo</w:t>
      </w:r>
    </w:p>
    <w:p>
      <w:pPr>
        <w:spacing w:after="100"/>
      </w:pPr>
      <w:r>
        <w:rPr>
          <w:b/>
          <w:bCs/>
          <w:color w:val="1E4D8C"/>
        </w:rPr>
        <w:t xml:space="preserve">Abra: </w:t>
      </w:r>
      <w:r>
        <w:t xml:space="preserve">volte para Visualizar Processos e clique em “+ Cadastrar processo”. Cai em ted-novo.html.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Mostre que a tela está quase vazia: só Anotações (sem nenhuma) e o cartão Processo.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Aponte o único campo com asterisco vermelho: Número do processo. Diga que é o único obrigatório.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Aponte o TED nº, que já vem preenchido com 18/2026 — a numeração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Desça até o painel tracejado “Adicionar etapa”. Clique em “+ Verificação de Adimplência”: a seção aparece embaixo e o botão some do painel.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em “+ Formulário de Empenho”. Dentro dele, clique em “+ Adicionar nota de empenho” duas vezes: aparecem Nota 1 e Nota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 “Excluir” de uma das notas para mostrar que ela sai.</w:t>
      </w:r>
    </w:p>
    <w:p>
      <w:pPr>
        <w:spacing w:after="100"/>
      </w:pPr>
      <w:r>
        <w:rPr>
          <w:b/>
          <w:bCs/>
          <w:color w:val="1E4D8C"/>
        </w:rPr>
        <w:t xml:space="preserve">Diga: </w:t>
      </w:r>
      <w:r>
        <w:t xml:space="preserve"/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“Você não preenche um formulário gigante de uma vez. Começa com o número do processo e vai acrescentando cada etapa conforme o documento sai. E a nota de empenho não é uma etapa solta: ela mora dentro do formulário de empenho, porque é sempre de um formulário específico.”</w:t>
      </w:r>
    </w:p>
    <w:p>
      <w:pPr>
        <w:spacing w:after="100"/>
      </w:pPr>
      <w:r>
        <w:rPr>
          <w:b/>
          <w:bCs/>
          <w:color w:val="1E4D8C"/>
        </w:rPr>
        <w:t xml:space="preserve">Cuidado: </w:t>
      </w:r>
      <w:r>
        <w:t xml:space="preserve">no protótipo cada etapa pode ser adicionada no máximo 4 vezes, e cada formulário aceita no máximo 3 notas. Isso é limite da maquete, não do sistema. Se ela perguntar, veja a seção 5.</w:t>
      </w:r>
    </w:p>
    <w:p>
      <w:pPr>
        <w:pStyle w:val="Heading2"/>
        <w:spacing w:after="120" w:before="280"/>
      </w:pPr>
      <w:r>
        <w:t xml:space="preserve">Parada 5 — Editar um processo que já existe</w:t>
      </w:r>
    </w:p>
    <w:p>
      <w:pPr>
        <w:spacing w:after="100"/>
      </w:pPr>
      <w:r>
        <w:rPr>
          <w:b/>
          <w:bCs/>
          <w:color w:val="1E4D8C"/>
        </w:rPr>
        <w:t xml:space="preserve">Abra: </w:t>
      </w:r>
      <w:r>
        <w:t xml:space="preserve">ted-editar.html (o botão “Editar” em qualquer linha ou na visualização).</w:t>
      </w:r>
    </w:p>
    <w:p>
      <w:pPr>
        <w:spacing w:after="120"/>
      </w:pPr>
      <w:r>
        <w:t xml:space="preserve">É a mesma tela do cadastro, só que preenchida: as etapas que o processo já tem aparecem, com os valores dentro, e as anotações estão lá. Mostre que a única data em branco é a de emissão da NPF — que é justamente a pendência do processo.</w:t>
      </w:r>
    </w:p>
    <w:p>
      <w:pPr>
        <w:spacing w:after="100"/>
      </w:pPr>
      <w:r>
        <w:rPr>
          <w:b/>
          <w:bCs/>
          <w:color w:val="1E4D8C"/>
        </w:rPr>
        <w:t xml:space="preserve">Aponte: </w:t>
      </w:r>
      <w:r>
        <w:t xml:space="preserve">o botão “Excluir processo”, no canto inferior esquerdo, longe do “Salvar”. Clique nele para mostrar a janela de confirmação, que nomeia o processo e lista o que será perdido. Depois clique em Cancelar.</w:t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“Excluir só existe aqui dentro, e longe do botão de salvar. Nas listas ele não aparece, para ninguém apagar um processo sem querer.”</w:t>
      </w:r>
    </w:p>
    <w:p>
      <w:pPr>
        <w:pStyle w:val="Heading2"/>
        <w:spacing w:after="120" w:before="280"/>
      </w:pPr>
      <w:r>
        <w:t xml:space="preserve">Parada 6 — Processos encerrados</w:t>
      </w:r>
    </w:p>
    <w:p>
      <w:pPr>
        <w:spacing w:after="100"/>
      </w:pPr>
      <w:r>
        <w:rPr>
          <w:b/>
          <w:bCs/>
          <w:color w:val="1E4D8C"/>
        </w:rPr>
        <w:t xml:space="preserve">Abra: </w:t>
      </w:r>
      <w:r>
        <w:t xml:space="preserve">menu lateral, item “Processos”. Cai em ted-processos.html.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Quatro processos: três concluídos e um com o selo roxo “TED em alteração”.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linha em alteração, o motivo aparece em vermelho ao lado — vigência aditiva aguardando novo formulário de empenho.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em “Visualizar” nessa linha: abre a tela do processo em alteração, com a etapa reaberta em vermelho.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Volte e clique em “Visualizar” num concluído: tudo verde, 7 de 7 etapas, e o botão principal vira “Reabrir para alteração”.</w:t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“Concluído não quer dizer intocável. Se precisar mexer num TED já fechado, ele volta com esse selo roxo e você vê na hora que aquele processo está sendo alterado — e o motivo fica registrado.”</w:t>
      </w:r>
    </w:p>
    <w:p>
      <w:pPr>
        <w:pStyle w:val="Heading2"/>
        <w:spacing w:after="120" w:before="280"/>
      </w:pPr>
      <w:r>
        <w:t xml:space="preserve">Parada 7 — Lembretes</w:t>
      </w:r>
    </w:p>
    <w:p>
      <w:pPr>
        <w:spacing w:after="100"/>
      </w:pPr>
      <w:r>
        <w:rPr>
          <w:b/>
          <w:bCs/>
          <w:color w:val="1E4D8C"/>
        </w:rPr>
        <w:t xml:space="preserve">Abra: </w:t>
      </w:r>
      <w:r>
        <w:t xml:space="preserve">menu lateral, item “Lembretes”. Cai em ted-lembretes.html.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Cinco lembretes: um atrasado, dois para hoje, dois próximos. Clique nos botões de prazo para filtrar.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Aponte a coluna “Lembrar do quê”: alguns são de uma pendência específica (com o texto em vermelho), outros têm o selo azul “Processo inteiro”.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Volte para a visualização de um processo e clique em “Criar lembrete”.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janela: clique em “Do processo inteiro”. Aparece uma pergunta nova — listar todas as pendências ou só avisar que há pendências. Alterne entre as duas e mostre a prévia do e-mail mudando embaixo.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Alterne também entre “Numa data” e “A cada X dias”.</w:t>
      </w:r>
    </w:p>
    <w:p>
      <w:pPr>
        <w:spacing w:after="100"/>
      </w:pPr>
      <w:r>
        <w:rPr>
          <w:b/>
          <w:bCs/>
          <w:color w:val="1E4D8C"/>
        </w:rPr>
        <w:t xml:space="preserve">Diga: </w:t>
      </w:r>
      <w:r>
        <w:t xml:space="preserve"/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“O lembrete não é do processo inteiro por padrão. Ele é de uma pendência específica — assim o e-mail diz exatamente o que falta, tipo “faltam as assinaturas do Manoel e da Tina”, em vez de só “esse processo tem pendências”. Mas se você quiser o processo inteiro, dá também, e você escolhe o quanto o e-mail detalha.”</w:t>
      </w:r>
    </w:p>
    <w:p>
      <w:pPr>
        <w:pStyle w:val="Heading2"/>
        <w:spacing w:after="120" w:before="280"/>
      </w:pPr>
      <w:r>
        <w:t xml:space="preserve">Parada 8 — E-mail: o texto que sai</w:t>
      </w:r>
    </w:p>
    <w:p>
      <w:pPr>
        <w:spacing w:after="120"/>
      </w:pPr>
      <w:r>
        <w:t xml:space="preserve">Ainda dentro da janela de criar lembrete, desça até a parte de e-mail.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Aponte a linha “O aviso vai para o seu e-mail”. Por enquanto o lembrete só avisa ela mesma — não dá para mandar para outra pessoa.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Mostre o select “Modelo do e-mail” e a prévia logo abaixo, já com os dados daquele processo.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Desmarque “Avisar também por e-mail” e mostre que o bloco inteiro some. Marque de novo.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Feche a janela e abra modelos-email.html (link “Gerenciar modelos de e-mail”, ou o botão na tela de Lembretes).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Mostre o texto com as etiquetas {processo}, {etapa}, {pendencia} e, logo abaixo, a prévia com os dados reais preenchidos.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Mostre o botão “+ Criar modelo” e o campo de anexos.</w:t>
      </w:r>
    </w:p>
    <w:p>
      <w:pPr>
        <w:spacing w:after="100"/>
      </w:pPr>
      <w:r>
        <w:rPr>
          <w:b/>
          <w:bCs/>
          <w:color w:val="1E4D8C"/>
        </w:rPr>
        <w:t xml:space="preserve">Diga: </w:t>
      </w:r>
      <w:r>
        <w:t xml:space="preserve"/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“Você escreve o texto uma vez com essas etiquetas, e o sistema troca cada uma pelos dados do processo na hora de enviar. Assim o e-mail sai personalizado sem você redigitar nada.”</w:t>
      </w:r>
    </w:p>
    <w:p>
      <w:pPr>
        <w:spacing w:after="100"/>
      </w:pPr>
      <w:r>
        <w:rPr>
          <w:b/>
          <w:bCs/>
          <w:color w:val="1E4D8C"/>
        </w:rPr>
        <w:t xml:space="preserve">Cuidado: </w:t>
      </w:r>
      <w:r>
        <w:t xml:space="preserve">por enquanto o lembrete vai só para ela. Mandar para o Manoel ou o Alison ficou de fora de propósito, para simplificar o começo. Se ela pedir, é coisa para a próxima rodada.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Mapa dos arquivos</w:t>
      </w:r>
    </w:p>
    <w:p>
      <w:pPr>
        <w:spacing w:after="120"/>
      </w:pPr>
      <w:r>
        <w:t xml:space="preserve">Se você se perder durante a apresentação, é só abrir o arquivo direto.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20"/>
      </w:tblGrid>
      <w:tr>
        <w:trPr>
          <w:tblHeader/>
        </w:trPr>
        <w:tc>
          <w:tcPr>
            <w:tcW w:type="dxa" w:w="2880"/>
            <w:shd w:fill="1E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6120"/>
            <w:shd w:fill="1E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Escolha do tipo de processo. Comece sempre por aqui.</w:t>
            </w:r>
          </w:p>
        </w:tc>
      </w:tr>
      <w:tr>
        <w:tc>
          <w:tcPr>
            <w:tcW w:type="dxa" w:w="288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ted-visualizar.html</w:t>
            </w:r>
          </w:p>
        </w:tc>
        <w:tc>
          <w:tcPr>
            <w:tcW w:type="dxa" w:w="612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Processos em aberto. A tela do dia a dia.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ted-processos.html</w:t>
            </w:r>
          </w:p>
        </w:tc>
        <w:tc>
          <w:tcPr>
            <w:tcW w:type="dxa" w:w="6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Processos encerrados: concluídos e em alteração.</w:t>
            </w:r>
          </w:p>
        </w:tc>
      </w:tr>
      <w:tr>
        <w:tc>
          <w:tcPr>
            <w:tcW w:type="dxa" w:w="288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ted-novo.html</w:t>
            </w:r>
          </w:p>
        </w:tc>
        <w:tc>
          <w:tcPr>
            <w:tcW w:type="dxa" w:w="612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Cadastro de um processo novo, em branco.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ted-editar.html</w:t>
            </w:r>
          </w:p>
        </w:tc>
        <w:tc>
          <w:tcPr>
            <w:tcW w:type="dxa" w:w="6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Edição de um processo que já existe, preenchido.</w:t>
            </w:r>
          </w:p>
        </w:tc>
      </w:tr>
      <w:tr>
        <w:tc>
          <w:tcPr>
            <w:tcW w:type="dxa" w:w="288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ted-detalhe.html</w:t>
            </w:r>
          </w:p>
        </w:tc>
        <w:tc>
          <w:tcPr>
            <w:tcW w:type="dxa" w:w="612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Visualização de um processo em andamento.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ted-detalhe-concluido.html</w:t>
            </w:r>
          </w:p>
        </w:tc>
        <w:tc>
          <w:tcPr>
            <w:tcW w:type="dxa" w:w="6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Visualização de um processo concluído.</w:t>
            </w:r>
          </w:p>
        </w:tc>
      </w:tr>
      <w:tr>
        <w:tc>
          <w:tcPr>
            <w:tcW w:type="dxa" w:w="288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ted-detalhe-alteracao.html</w:t>
            </w:r>
          </w:p>
        </w:tc>
        <w:tc>
          <w:tcPr>
            <w:tcW w:type="dxa" w:w="612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Visualização de um concluído que voltou para alteração.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ted-lembretes.html</w:t>
            </w:r>
          </w:p>
        </w:tc>
        <w:tc>
          <w:tcPr>
            <w:tcW w:type="dxa" w:w="6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Lista de lembretes, com filtro por prazo.</w:t>
            </w:r>
          </w:p>
        </w:tc>
      </w:tr>
      <w:tr>
        <w:tc>
          <w:tcPr>
            <w:tcW w:type="dxa" w:w="288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modelos-email.html</w:t>
            </w:r>
          </w:p>
        </w:tc>
        <w:tc>
          <w:tcPr>
            <w:tcW w:type="dxa" w:w="612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Modelos de texto de e-mail, com etiquetas e anexos.</w:t>
            </w:r>
          </w:p>
        </w:tc>
      </w:tr>
      <w:tr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estilo.css</w:t>
            </w:r>
          </w:p>
        </w:tc>
        <w:tc>
          <w:tcPr>
            <w:tcW w:type="dxa" w:w="6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Todo o visual. Não é uma tela — não abra na apresentação.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Decisões que já estão tomadas</w:t>
      </w:r>
    </w:p>
    <w:p>
      <w:pPr>
        <w:spacing w:after="120"/>
      </w:pPr>
      <w:r>
        <w:t xml:space="preserve">Se ela questionar alguma dessas escolhas, aqui está o porquê de cada uma. Todas saíram de conversa e podem ser revistas.</w:t>
      </w:r>
    </w:p>
    <w:p>
      <w:pPr>
        <w:pStyle w:val="Heading3"/>
        <w:spacing w:after="100" w:before="220"/>
      </w:pPr>
      <w:r>
        <w:t xml:space="preserve">Só o número do processo é obrigatório</w:t>
      </w:r>
    </w:p>
    <w:p>
      <w:pPr>
        <w:spacing w:after="120"/>
      </w:pPr>
      <w:r>
        <w:t xml:space="preserve">O sistema não é um formulário de obrigações, é um controle. Ela cria o processo com o número (aquele grande, tipo 71000.026566/2026-57) e vai preenchendo o resto conforme os documentos saem. É esse número que ela usa para pesquisar, então sem ele o resto não existe.</w:t>
      </w:r>
    </w:p>
    <w:p>
      <w:pPr>
        <w:pStyle w:val="Heading3"/>
        <w:spacing w:after="100" w:before="220"/>
      </w:pPr>
      <w:r>
        <w:t xml:space="preserve">Vermelho é o que falta</w:t>
      </w:r>
    </w:p>
    <w:p>
      <w:pPr>
        <w:spacing w:after="120"/>
      </w:pPr>
      <w:r>
        <w:t xml:space="preserve">Herdado direto do controle em Word dela. Aparece na coluna “O que falta”, na linha do tempo, nos valores não preenchidos e nos lembretes.</w:t>
      </w:r>
    </w:p>
    <w:p>
      <w:pPr>
        <w:pStyle w:val="Heading3"/>
        <w:spacing w:after="100" w:before="220"/>
      </w:pPr>
      <w:r>
        <w:t xml:space="preserve">A nota de empenho vive dentro do formulário de empenho</w:t>
      </w:r>
    </w:p>
    <w:p>
      <w:pPr>
        <w:spacing w:after="120"/>
      </w:pPr>
      <w:r>
        <w:t xml:space="preserve">Antes eram duas etapas separadas e a nota tinha um campo “referente ao formulário” onde ela digitava o código. Esse campo sumiu: agora o vínculo é dado pela posição. Todo campo de referência é uma chance de digitar errado.</w:t>
      </w:r>
    </w:p>
    <w:p>
      <w:pPr>
        <w:pStyle w:val="Heading3"/>
        <w:spacing w:after="100" w:before="220"/>
      </w:pPr>
      <w:r>
        <w:t xml:space="preserve">Valor inicial, valor definitivo e motivo</w:t>
      </w:r>
    </w:p>
    <w:p>
      <w:pPr>
        <w:spacing w:after="120"/>
      </w:pPr>
      <w:r>
        <w:t xml:space="preserve">São três campos separados. O valor definitivo continua editável, e toda mudança fica registrada no histórico de modificações — com o valor anterior, a data e a hora.</w:t>
      </w:r>
    </w:p>
    <w:p>
      <w:pPr>
        <w:pStyle w:val="Heading3"/>
        <w:spacing w:after="100" w:before="220"/>
      </w:pPr>
      <w:r>
        <w:t xml:space="preserve">Excluir só na tela de edição</w:t>
      </w:r>
    </w:p>
    <w:p>
      <w:pPr>
        <w:spacing w:after="120"/>
      </w:pPr>
      <w:r>
        <w:t xml:space="preserve">Foi tirado das listas e das telas de visualização para ninguém clicar sem querer. E fica longe do botão Salvar, com uma janela de confirmação que diz exatamente o que será perdido.</w:t>
      </w:r>
    </w:p>
    <w:p>
      <w:pPr>
        <w:pStyle w:val="Heading3"/>
        <w:spacing w:after="100" w:before="220"/>
      </w:pPr>
      <w:r>
        <w:t xml:space="preserve">O lembrete avisa só ela</w:t>
      </w:r>
    </w:p>
    <w:p>
      <w:pPr>
        <w:spacing w:after="120"/>
      </w:pPr>
      <w:r>
        <w:t xml:space="preserve">De início o e-mail vai apenas para a própria Tina. Escolher outros destinatários ficou de fora para simplificar — assim ela não precisa cadastrar ninguém antes de usar. Se depois fizer falta avisar o Manoel ou o Alison direto, dá para acrescentar.</w:t>
      </w:r>
    </w:p>
    <w:p>
      <w:pPr>
        <w:pStyle w:val="Heading3"/>
        <w:spacing w:after="100" w:before="220"/>
      </w:pPr>
      <w:r>
        <w:t xml:space="preserve">Três coisas diferentes que parecem a mesma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shd w:fill="1E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7020"/>
            <w:shd w:fill="1E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c>
          <w:tcPr>
            <w:tcW w:type="dxa" w:w="1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Anotação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Lembrete solto que ela escreve com as próprias palavras (“ligar para a UFRRJ dia 12/09”). Tem caixinha de já fiz. Fica no topo do processo.</w:t>
            </w:r>
          </w:p>
        </w:tc>
      </w:tr>
      <w:tr>
        <w:tc>
          <w:tcPr>
            <w:tcW w:type="dxa" w:w="198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Observação</w:t>
            </w:r>
          </w:p>
        </w:tc>
        <w:tc>
          <w:tcPr>
            <w:tcW w:type="dxa" w:w="702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Registro formal do processo: pedidos e situações fora do fluxo padrão. É a última seção do cadastro.</w:t>
            </w:r>
          </w:p>
        </w:tc>
      </w:tr>
      <w:tr>
        <w:tc>
          <w:tcPr>
            <w:tcW w:type="dxa" w:w="1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Lembrete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Preso a uma pendência que o sistema já conhece. O texto vem pronto, e ele avisa numa data ou de tempos em tempos.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O que funciona e o que é só demonstração</w:t>
      </w:r>
    </w:p>
    <w:p>
      <w:pPr>
        <w:spacing w:after="120"/>
      </w:pPr>
      <w:r>
        <w:t xml:space="preserve">Esta é a seção mais importante para você. Se ela testar alguma coisa da coluna da direita e não acontecer nada, você precisa saber responder na hora, sem parecer que quebrou.</w:t>
      </w:r>
    </w:p>
    <w:p>
      <w:pPr>
        <w:pStyle w:val="Heading2"/>
        <w:spacing w:after="120" w:before="280"/>
      </w:pPr>
      <w:r>
        <w:t xml:space="preserve">Funciona de verdade — pode deixar ela clicar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050"/>
      </w:tblGrid>
      <w:tr>
        <w:trPr>
          <w:tblHeader/>
        </w:trPr>
        <w:tc>
          <w:tcPr>
            <w:tcW w:type="dxa" w:w="4950"/>
            <w:shd w:fill="1E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4050"/>
            <w:shd w:fill="1E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</w:tr>
      <w:tr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Navegar entre todas as telas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Menu lateral, botões, links</w:t>
            </w:r>
          </w:p>
        </w:tc>
      </w:tr>
      <w:tr>
        <w:tc>
          <w:tcPr>
            <w:tcW w:type="dxa" w:w="49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Filtrar por etapa, por situação e por prazo</w:t>
            </w:r>
          </w:p>
        </w:tc>
        <w:tc>
          <w:tcPr>
            <w:tcW w:type="dxa" w:w="40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Botões redondos no topo das listas</w:t>
            </w:r>
          </w:p>
        </w:tc>
      </w:tr>
      <w:tr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Filtrar os documentos de um processo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Visualização do processo</w:t>
            </w:r>
          </w:p>
        </w:tc>
      </w:tr>
      <w:tr>
        <w:tc>
          <w:tcPr>
            <w:tcW w:type="dxa" w:w="49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Abrir e fechar cada cartão</w:t>
            </w:r>
          </w:p>
        </w:tc>
        <w:tc>
          <w:tcPr>
            <w:tcW w:type="dxa" w:w="40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Visualização e cadastro</w:t>
            </w:r>
          </w:p>
        </w:tc>
      </w:tr>
      <w:tr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Ver o balão com todas as pendências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Passar o mouse no botão “N pendências”</w:t>
            </w:r>
          </w:p>
        </w:tc>
      </w:tr>
      <w:tr>
        <w:tc>
          <w:tcPr>
            <w:tcW w:type="dxa" w:w="49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Abrir as janelas de histórico, exclusão e lembrete</w:t>
            </w:r>
          </w:p>
        </w:tc>
        <w:tc>
          <w:tcPr>
            <w:tcW w:type="dxa" w:w="40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Botões correspondentes</w:t>
            </w:r>
          </w:p>
        </w:tc>
      </w:tr>
      <w:tr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Adicionar e excluir etapas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Cadastro e edição</w:t>
            </w:r>
          </w:p>
        </w:tc>
      </w:tr>
      <w:tr>
        <w:tc>
          <w:tcPr>
            <w:tcW w:type="dxa" w:w="49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Adicionar e excluir notas de empenho</w:t>
            </w:r>
          </w:p>
        </w:tc>
        <w:tc>
          <w:tcPr>
            <w:tcW w:type="dxa" w:w="40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Dentro do formulário de empenho</w:t>
            </w:r>
          </w:p>
        </w:tc>
      </w:tr>
      <w:tr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Alternar data única / repetição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Janela de criar lembrete</w:t>
            </w:r>
          </w:p>
        </w:tc>
      </w:tr>
      <w:tr>
        <w:tc>
          <w:tcPr>
            <w:tcW w:type="dxa" w:w="49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Alternar pendência / processo inteiro e ver a prévia mudar</w:t>
            </w:r>
          </w:p>
        </w:tc>
        <w:tc>
          <w:tcPr>
            <w:tcW w:type="dxa" w:w="40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Janela de criar lembrete</w:t>
            </w:r>
          </w:p>
        </w:tc>
      </w:tr>
      <w:tr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Marcar uma anotação e ver o texto riscar</w:t>
            </w:r>
          </w:p>
        </w:tc>
        <w:tc>
          <w:tcPr>
            <w:tcW w:type="dxa" w:w="4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Topo do processo</w:t>
            </w:r>
          </w:p>
        </w:tc>
      </w:tr>
      <w:tr>
        <w:tc>
          <w:tcPr>
            <w:tcW w:type="dxa" w:w="49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Sugestões ao digitar a instituição</w:t>
            </w:r>
          </w:p>
        </w:tc>
        <w:tc>
          <w:tcPr>
            <w:tcW w:type="dxa" w:w="405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Campo de busca</w:t>
            </w:r>
          </w:p>
        </w:tc>
      </w:tr>
    </w:tbl>
    <w:p>
      <w:pPr>
        <w:pStyle w:val="Heading2"/>
        <w:spacing w:after="120" w:before="280"/>
      </w:pPr>
      <w:r>
        <w:t xml:space="preserve">Não funciona — é maquete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dxa" w:w="3060"/>
            <w:shd w:fill="1E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5940"/>
            <w:shd w:fill="1E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dizer se ela testar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Salvar qualquer coisa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Nada é gravado. Recarregou a página, volta ao estado inicial. Isso precisa de banco de dados.</w:t>
            </w:r>
          </w:p>
        </w:tc>
      </w:tr>
      <w:tr>
        <w:tc>
          <w:tcPr>
            <w:tcW w:type="dxa" w:w="306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Buscar por texto</w:t>
            </w:r>
          </w:p>
        </w:tc>
        <w:tc>
          <w:tcPr>
            <w:tcW w:type="dxa" w:w="594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 campo aceita digitação mas não filtra. Comparar texto com cada linha é trabalho de servidor.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Numeração automática do TED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 18/2026 é fixo. Para virar 19/2026 sozinho, o sistema precisa contar os TEDs salvos.</w:t>
            </w:r>
          </w:p>
        </w:tc>
      </w:tr>
      <w:tr>
        <w:tc>
          <w:tcPr>
            <w:tcW w:type="dxa" w:w="306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Lembrete disparando na data</w:t>
            </w:r>
          </w:p>
        </w:tc>
        <w:tc>
          <w:tcPr>
            <w:tcW w:type="dxa" w:w="594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Exige alguém checando a data todo dia no servidor.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Enviar e-mail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Mesma coisa. O protótipo mostra as duas pontas: onde ela cria e como o aviso apareceria.</w:t>
            </w:r>
          </w:p>
        </w:tc>
      </w:tr>
      <w:tr>
        <w:tc>
          <w:tcPr>
            <w:tcW w:type="dxa" w:w="306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Anexar arquivo</w:t>
            </w:r>
          </w:p>
        </w:tc>
        <w:tc>
          <w:tcPr>
            <w:tcW w:type="dxa" w:w="594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 campo abre o seletor de arquivos, mas o arquivo não vai para lugar nenhum.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Histórico se preenchendo sozinho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Os registros foram escritos à mão. O sistema real compara o antes e o depois a cada salvamento.</w:t>
            </w:r>
          </w:p>
        </w:tc>
      </w:tr>
      <w:tr>
        <w:tc>
          <w:tcPr>
            <w:tcW w:type="dxa" w:w="306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Passar de 4 etapas ou 3 notas</w:t>
            </w:r>
          </w:p>
        </w:tc>
        <w:tc>
          <w:tcPr>
            <w:tcW w:type="dxa" w:w="5940"/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É limite da maquete, não do sistema. As cópias estão escritas à mão no arquivo; no sistema real não há limite.</w:t>
            </w:r>
          </w:p>
        </w:tc>
      </w:tr>
    </w:tbl>
    <w:p>
      <w:pPr>
        <w:pStyle w:val="Heading2"/>
        <w:spacing w:after="120" w:before="280"/>
      </w:pPr>
      <w:r>
        <w:t xml:space="preserve">A frase que resolve quase tudo</w:t>
      </w:r>
    </w:p>
    <w:p>
      <w:pPr>
        <w:pBdr>
          <w:left w:val="single" w:color="C3CCDB" w:sz="12" w:space="12"/>
        </w:pBdr>
        <w:spacing w:after="140"/>
        <w:ind w:left="360"/>
      </w:pPr>
      <w:r>
        <w:rPr>
          <w:i/>
          <w:iCs/>
          <w:color w:val="374151"/>
        </w:rPr>
        <w:t xml:space="preserve">“Isso aqui é o desenho da tela, não o sistema. Tudo que é escolher, filtrar, abrir e fechar funciona. Tudo que é guardar, procurar e enviar depende da parte que roda no servidor, que ainda não existe.”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Perguntas prováveis</w:t>
      </w:r>
    </w:p>
    <w:p>
      <w:pPr>
        <w:spacing w:after="60" w:before="180"/>
      </w:pPr>
      <w:r>
        <w:rPr>
          <w:b/>
          <w:bCs/>
          <w:color w:val="1E4D8C"/>
        </w:rPr>
        <w:t xml:space="preserve">Isso já está funcionando?</w:t>
      </w:r>
    </w:p>
    <w:p>
      <w:pPr>
        <w:spacing w:after="120"/>
      </w:pPr>
      <w:r>
        <w:t xml:space="preserve">Não. É uma maquete das telas. Serve para você dizer o que está errado antes de alguém programar.</w:t>
      </w:r>
    </w:p>
    <w:p>
      <w:pPr>
        <w:spacing w:after="60" w:before="180"/>
      </w:pPr>
      <w:r>
        <w:rPr>
          <w:b/>
          <w:bCs/>
          <w:color w:val="1E4D8C"/>
        </w:rPr>
        <w:t xml:space="preserve">Onde ficam os meus dados?</w:t>
      </w:r>
    </w:p>
    <w:p>
      <w:pPr>
        <w:spacing w:after="120"/>
      </w:pPr>
      <w:r>
        <w:t xml:space="preserve">Por enquanto em lugar nenhum. Quando virar sistema, num banco de dados — e aí some o risco de perder o arquivo do Word.</w:t>
      </w:r>
    </w:p>
    <w:p>
      <w:pPr>
        <w:spacing w:after="60" w:before="180"/>
      </w:pPr>
      <w:r>
        <w:rPr>
          <w:b/>
          <w:bCs/>
          <w:color w:val="1E4D8C"/>
        </w:rPr>
        <w:t xml:space="preserve">Eu posso ter mais de quatro formulários de empenho?</w:t>
      </w:r>
    </w:p>
    <w:p>
      <w:pPr>
        <w:spacing w:after="120"/>
      </w:pPr>
      <w:r>
        <w:t xml:space="preserve">Pode. O limite de quatro é só desta maquete, porque HTML sozinho não cria coisas novas na tela. No sistema real não tem limite.</w:t>
      </w:r>
    </w:p>
    <w:p>
      <w:pPr>
        <w:spacing w:after="60" w:before="180"/>
      </w:pPr>
      <w:r>
        <w:rPr>
          <w:b/>
          <w:bCs/>
          <w:color w:val="1E4D8C"/>
        </w:rPr>
        <w:t xml:space="preserve">E se eu excluir um processo sem querer?</w:t>
      </w:r>
    </w:p>
    <w:p>
      <w:pPr>
        <w:spacing w:after="120"/>
      </w:pPr>
      <w:r>
        <w:t xml:space="preserve">O botão de excluir só existe dentro da edição, longe do salvar, e sempre pede confirmação dizendo o que será apagado.</w:t>
      </w:r>
    </w:p>
    <w:p>
      <w:pPr>
        <w:spacing w:after="60" w:before="180"/>
      </w:pPr>
      <w:r>
        <w:rPr>
          <w:b/>
          <w:bCs/>
          <w:color w:val="1E4D8C"/>
        </w:rPr>
        <w:t xml:space="preserve">Preciso preencher tudo de uma vez?</w:t>
      </w:r>
    </w:p>
    <w:p>
      <w:pPr>
        <w:spacing w:after="120"/>
      </w:pPr>
      <w:r>
        <w:t xml:space="preserve">Não. Só o número do processo. O resto você vai acrescentando conforme os documentos saem.</w:t>
      </w:r>
    </w:p>
    <w:p>
      <w:pPr>
        <w:spacing w:after="60" w:before="180"/>
      </w:pPr>
      <w:r>
        <w:rPr>
          <w:b/>
          <w:bCs/>
          <w:color w:val="1E4D8C"/>
        </w:rPr>
        <w:t xml:space="preserve">O e-mail vai sozinho mesmo?</w:t>
      </w:r>
    </w:p>
    <w:p>
      <w:pPr>
        <w:spacing w:after="120"/>
      </w:pPr>
      <w:r>
        <w:t xml:space="preserve">Essa parte ainda não. Aqui dá para ver quando ele sairia e com que texto.</w:t>
      </w:r>
    </w:p>
    <w:p>
      <w:pPr>
        <w:spacing w:after="60" w:before="180"/>
      </w:pPr>
      <w:r>
        <w:rPr>
          <w:b/>
          <w:bCs/>
          <w:color w:val="1E4D8C"/>
        </w:rPr>
        <w:t xml:space="preserve">Dá para avisar o Manoel ou o Alison direto?</w:t>
      </w:r>
    </w:p>
    <w:p>
      <w:pPr>
        <w:spacing w:after="120"/>
      </w:pPr>
      <w:r>
        <w:t xml:space="preserve">Por ora não — o lembrete avisa só você. A gente começou simples de propósito. Se isso fizer falta, é fácil acrescentar depois.</w:t>
      </w:r>
    </w:p>
    <w:p>
      <w:pPr>
        <w:spacing w:after="60" w:before="180"/>
      </w:pPr>
      <w:r>
        <w:rPr>
          <w:b/>
          <w:bCs/>
          <w:color w:val="1E4D8C"/>
        </w:rPr>
        <w:t xml:space="preserve">Dá para mudar o nome das etapas?</w:t>
      </w:r>
    </w:p>
    <w:p>
      <w:pPr>
        <w:spacing w:after="120"/>
      </w:pPr>
      <w:r>
        <w:t xml:space="preserve">Dá. Os nomes vieram da sua planilha; se estiver diferente do que você usa, é só falar.</w:t>
      </w:r>
    </w:p>
    <w:p>
      <w:pPr>
        <w:spacing w:after="60" w:before="180"/>
      </w:pPr>
      <w:r>
        <w:rPr>
          <w:b/>
          <w:bCs/>
          <w:color w:val="1E4D8C"/>
        </w:rPr>
        <w:t xml:space="preserve">E os outros tipos de processo?</w:t>
      </w:r>
    </w:p>
    <w:p>
      <w:pPr>
        <w:spacing w:after="120"/>
      </w:pPr>
      <w:r>
        <w:t xml:space="preserve">Só o TED foi mapeado. A estrutura já está pronta para os outros: cada tipo vira um cartão na tela inicial.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O que trazer de volta da conversa</w:t>
      </w:r>
    </w:p>
    <w:p>
      <w:pPr>
        <w:spacing w:after="120"/>
      </w:pPr>
      <w:r>
        <w:t xml:space="preserve">Estas perguntas ainda estão em aberto. Aproveite a apresentação para responder cada uma — são elas que travam o próximo passo.</w:t>
      </w:r>
    </w:p>
    <w:p>
      <w:pPr>
        <w:pStyle w:val="Heading3"/>
        <w:spacing w:after="100" w:before="220"/>
      </w:pPr>
      <w:r>
        <w:t xml:space="preserve">1. A coluna “Quem” no histórico</w:t>
      </w:r>
    </w:p>
    <w:p>
      <w:pPr>
        <w:spacing w:after="120"/>
      </w:pPr>
      <w:r>
        <w:t xml:space="preserve">Hoje ela diz sempre “Tina”, porque o sistema é só dela. Mantém pensando em outras pessoas usarem depois, ou tira para não poluir?</w:t>
      </w:r>
    </w:p>
    <w:p>
      <w:pPr>
        <w:pStyle w:val="Heading3"/>
        <w:spacing w:after="100" w:before="220"/>
      </w:pPr>
      <w:r>
        <w:t xml:space="preserve">2. Campos que apareceram no documento real e não entraram</w:t>
      </w:r>
    </w:p>
    <w:p>
      <w:pPr>
        <w:spacing w:after="120"/>
      </w:pPr>
      <w:r>
        <w:t xml:space="preserve">No exemplo do IFPI que você mandou havia informações que não estão na planilha e por isso ficaram de fora. Pergunte se cada uma é usada sempre, às vezes ou nunca: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CNPJ da instituição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do Transferegov (aquele 7AAFAM/2026 colado no TED nº)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E-mails de contato da instituição (reitoria e uma pessoa)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Formulário de Abertura de Programas — Módulo 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Ofício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Número do Programa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e-mail no começo do fluxo, diferente do e-mail do repasse</w:t>
      </w:r>
    </w:p>
    <w:p>
      <w:pPr>
        <w:pStyle w:val="Heading3"/>
        <w:spacing w:after="100" w:before="220"/>
      </w:pPr>
      <w:r>
        <w:t xml:space="preserve">3. O que exatamente fecha um TED</w:t>
      </w:r>
    </w:p>
    <w:p>
      <w:pPr>
        <w:spacing w:after="120"/>
      </w:pPr>
      <w:r>
        <w:t xml:space="preserve">Hoje é um botão “Marcar como concluído”. Falta saber que condições precisam estar satisfeitas para ele aparecer — ou se é sempre decisão dela.</w:t>
      </w:r>
    </w:p>
    <w:p>
      <w:pPr>
        <w:pStyle w:val="Heading3"/>
        <w:spacing w:after="100" w:before="220"/>
      </w:pPr>
      <w:r>
        <w:t xml:space="preserve">4. Quantas repetições acontecem de verdade</w:t>
      </w:r>
    </w:p>
    <w:p>
      <w:pPr>
        <w:spacing w:after="120"/>
      </w:pPr>
      <w:r>
        <w:t xml:space="preserve">Na prática, quantos formulários de empenho e quantas notas um TED costuma ter? Isso ajuda a decidir o que mostrar aberto por padrão.</w:t>
      </w:r>
    </w:p>
    <w:p>
      <w:pPr>
        <w:pStyle w:val="Heading3"/>
        <w:spacing w:after="100" w:before="220"/>
      </w:pPr>
      <w:r>
        <w:t xml:space="preserve">5. Avisar outras pessoas por e-mail</w:t>
      </w:r>
    </w:p>
    <w:p>
      <w:pPr>
        <w:spacing w:after="120"/>
      </w:pPr>
      <w:r>
        <w:t xml:space="preserve">Hoje o lembrete só avisa ela. Pergunte se, na prática, ela costuma cobrar as pessoas por e-mail — e se cobra, se preferiria que o sistema mandasse direto para elas ou que continuasse avisando só ela para ela mesma cobrar.</w:t>
      </w:r>
    </w:p>
    <w:p>
      <w:pPr>
        <w:pStyle w:val="Heading3"/>
        <w:spacing w:after="100" w:before="220"/>
      </w:pPr>
      <w:r>
        <w:t xml:space="preserve">6. A numeração do TED</w:t>
      </w:r>
    </w:p>
    <w:p>
      <w:pPr>
        <w:spacing w:after="120"/>
      </w:pPr>
      <w:r>
        <w:t xml:space="preserve">Já está confirmado que reinicia a cada ano (depois de 19/2026 vem 01/2027). Falta saber se a contagem é única ou separada por tipo de processo, quando entrarem Convênio e Contrato.</w:t>
      </w:r>
    </w:p>
    <w:p>
      <w:pPr>
        <w:spacing w:after="80"/>
      </w:pPr>
    </w:p>
    <w:p>
      <w:pPr>
        <w:spacing w:before="200"/>
      </w:pPr>
      <w:r>
        <w:rPr>
          <w:i/>
          <w:iCs/>
          <w:color w:val="6B7683"/>
        </w:rPr>
        <w:t xml:space="preserve">Anote as respostas direto neste documento durante a conversa. É mais fácil do que tentar lembrar depois.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E4D8C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63A6B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29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apresentação — Protótipo do Sistema de Processos</dc:title>
  <dc:creator>Protótipo Tina</dc:creator>
  <cp:lastModifiedBy>Un-named</cp:lastModifiedBy>
  <cp:revision>1</cp:revision>
  <dcterms:created xsi:type="dcterms:W3CDTF">2026-09-08T20:24:42.184Z</dcterms:created>
  <dcterms:modified xsi:type="dcterms:W3CDTF">2026-09-08T20:24:42.184Z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