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Interview Questions and Model Answers</w:t>
      </w:r>
    </w:p>
    <w:p>
      <w:pPr>
        <w:pStyle w:val="Heading2"/>
      </w:pPr>
      <w:r>
        <w:t>Q: Share an example where you had to follow up with a senior stakeholder (internal or external) who was not responsive. How did you phrase it? Did you escalate? If so, how?</w:t>
      </w:r>
    </w:p>
    <w:p>
      <w:r>
        <w:t>In my previous role as a Java Spring Boot developer, I was waiting on API specification details from a senior product manager to proceed with integration work. The deadline was approaching, but I hadn’t received a response despite sending my initial query.</w:t>
        <w:br/>
        <w:br/>
        <w:t>For my follow-up, I kept my tone polite, clear, and respectful of their busy schedule. I wrote:</w:t>
        <w:br/>
        <w:br/>
        <w:t>Subject: Follow-up: API Specification for Payment Integration</w:t>
        <w:br/>
        <w:t>Hi [Name],</w:t>
        <w:br/>
        <w:t>I hope you’re doing well. I wanted to check in regarding the API specification for the payment module we discussed last week.</w:t>
        <w:br/>
        <w:t>Since we’re targeting a release by [date], having the details by [specific date] would help us stay on track. Please let me know if you’d like me to prepare any documentation or join a quick call to clarify requirements.</w:t>
        <w:br/>
        <w:t>Thanks for your time and support.</w:t>
        <w:br/>
        <w:t>Best regards,</w:t>
        <w:br/>
        <w:t>Salman</w:t>
        <w:br/>
        <w:br/>
        <w:t>When I still didn’t receive a response after two follow-ups spaced a few days apart, I escalated by looping in my project manager. I did this carefully to avoid making it sound like a complaint. I forwarded my last follow-up with a short note to my manager:</w:t>
        <w:br/>
        <w:br/>
        <w:t>Hi [Manager],</w:t>
        <w:br/>
        <w:t>I wanted to keep you informed — I’ve followed up twice with [Name] regarding the API specification (emails below) but haven’t heard back yet. Since this might impact our delivery timeline, could you please assist in getting this aligned?</w:t>
        <w:br/>
        <w:br/>
        <w:t>This escalation ensured that the request was prioritized without straining the working relationship. The product manager responded the same day, and we were able to complete the integration on time.</w:t>
      </w:r>
    </w:p>
    <w:p>
      <w:pPr>
        <w:pStyle w:val="Heading2"/>
      </w:pPr>
      <w:r>
        <w:t>Q: (Past Experience) Founders’ calendars often change last minute. Describe a situation where this happened and you had to rearrange multiple meetings/events. How did you communicate changes to each party? How did you ensure nothing important was dropped?</w:t>
      </w:r>
    </w:p>
    <w:p>
      <w:r>
        <w:t>In my previous role, I supported a founder whose calendar often changed at the last minute due to urgent investor calls or client meetings. On one occasion, a high-priority investor call came up just 30 minutes before a day packed with back-to-back internal reviews and client demos.</w:t>
        <w:br/>
        <w:br/>
        <w:t>The first thing I did was quickly re-prioritize the schedule — identifying which meetings could be postponed, delegated, or shortened without impacting critical deliverables.</w:t>
        <w:br/>
        <w:br/>
        <w:t>For communication, I kept messages short, clear, and professional, tailored to each audience:</w:t>
        <w:br/>
        <w:t>- For internal team members:</w:t>
        <w:br/>
        <w:t>Hi [Name],</w:t>
        <w:br/>
        <w:t>Due to an urgent investor call, today’s review meeting with [Founder’s Name] will be rescheduled to [new date/time]. Please send me any critical updates so we can keep progress on track in the meantime.</w:t>
        <w:br/>
        <w:br/>
        <w:t>- For external clients:</w:t>
        <w:br/>
        <w:t>Hi [Name],</w:t>
        <w:br/>
        <w:t>Unfortunately, [Founder’s Name] has been called into a time-sensitive meeting. We truly value your time, so I’d like to reschedule our discussion to [new date/time]. Let me know if that works or if you prefer an alternate slot.</w:t>
        <w:br/>
        <w:br/>
        <w:t>To ensure nothing important was dropped, I:</w:t>
        <w:br/>
        <w:t>1. Maintained an updated master calendar that synced across devices.</w:t>
        <w:br/>
        <w:t>2. Used a color-coded priority system for meetings and deadlines.</w:t>
        <w:br/>
        <w:t>3. Sent follow-up confirmations for all rescheduled meetings.</w:t>
        <w:br/>
        <w:t>4. Logged every change in our CRM/meeting tracker so both I and the founder had a single source of truth.</w:t>
        <w:br/>
        <w:br/>
        <w:t>As a result, all meetings were rescheduled within an hour, clients appreciated the proactive communication, and the investor call went smoothly without disrupting other priorities.</w:t>
      </w:r>
    </w:p>
    <w:p>
      <w:pPr>
        <w:pStyle w:val="Heading2"/>
      </w:pPr>
      <w:r>
        <w:t>Q: You had access to sensitive information (e.g., acquisition talks, hiring decisions). How did you handle situations where others were pushing for details you couldn’t disclose?</w:t>
      </w:r>
    </w:p>
    <w:p>
      <w:r>
        <w:t>In my previous role, I occasionally had access to confidential information, such as upcoming hiring decisions and strategic partnership discussions. When colleagues or external partners asked for details I couldn’t disclose, I maintained professionalism and protected confidentiality.</w:t>
        <w:br/>
        <w:br/>
        <w:t>For example, when someone directly asked me about a potential hire before it was finalized, I responded politely but firmly:</w:t>
        <w:br/>
        <w:t>I’m not able to share details at this stage, but I can let you know once it’s officially announced.</w:t>
        <w:br/>
        <w:br/>
        <w:t>I always redirected the conversation to non-sensitive topics or publicly available updates, so the interaction stayed positive. I understood that safeguarding such information was critical for maintaining trust, protecting the company’s interests, and avoiding any compliance or reputational risks.</w:t>
      </w:r>
    </w:p>
    <w:p>
      <w:pPr>
        <w:pStyle w:val="Heading2"/>
      </w:pPr>
      <w:r>
        <w:t>Q: What’s one specific improvement you made in your last EA/admin role that saved time, reduced mistakes, or improved communication? How did you measure its impact?</w:t>
      </w:r>
    </w:p>
    <w:p>
      <w:r>
        <w:t>In my last EA role, I noticed that meeting requests, agenda files, and follow-up notes were scattered across emails, chats, and spreadsheets. This often caused delays and sometimes small mistakes, like missing attachments or outdated agendas.</w:t>
        <w:br/>
        <w:br/>
        <w:t>I implemented a shared calendar + centralized meeting tracker in Google Sheets that included:</w:t>
        <w:br/>
        <w:t>- Meeting date/time and link</w:t>
        <w:br/>
        <w:t>- Agenda and prep documents</w:t>
        <w:br/>
        <w:t>- Owner/responsible person for each action item</w:t>
        <w:br/>
        <w:t>- Status updates</w:t>
        <w:br/>
        <w:br/>
        <w:t>This cut down the time spent searching for details and reduced duplicate follow-ups.</w:t>
        <w:br/>
        <w:br/>
        <w:t>Measuring the impact:</w:t>
        <w:br/>
        <w:t>- Meeting prep time reduced by about 30% (from ~10 minutes to ~7 minutes per meeting).</w:t>
        <w:br/>
        <w:t>- Zero missed agendas or prep materials in the following quarter (compared to 3–4 the previous quarter).</w:t>
        <w:br/>
        <w:t>- Stakeholders reported faster responses and better clarity in a quick feedback survey I circulated after a month.</w:t>
      </w:r>
    </w:p>
    <w:p>
      <w:pPr>
        <w:pStyle w:val="Heading2"/>
      </w:pPr>
      <w:r>
        <w:t>Q: Walk us through how you’ve used Notion, Google Sheets, or Slack to manage CEO tasks. Give an example of a system you built or improved. How did it save time or prevent errors?</w:t>
      </w:r>
    </w:p>
    <w:p>
      <w:r>
        <w:t>In my last role, I used Notion, Google Sheets, and Slack in combination to manage the CEO’s priorities and ensure nothing slipped through the cracks.</w:t>
        <w:br/>
        <w:br/>
        <w:t>One specific system I built was a Notion “CEO Command Center” that integrated:</w:t>
        <w:br/>
        <w:t>- A weekly priorities board (linked to company OKRs)</w:t>
        <w:br/>
        <w:t>- A calendar view of meetings and deadlines synced from Google Calendar</w:t>
        <w:br/>
        <w:t>- A task tracker with owner, due date, and status fields</w:t>
        <w:br/>
        <w:t>- Quick links to key documents</w:t>
        <w:br/>
        <w:br/>
        <w:t>For operational tracking, I paired it with a Google Sheets dashboard for KPIs and project milestones, which automatically updated from team submissions. On Slack, I set up dedicated channels for “Urgent Actions” and “Daily Brief,” so the CEO could see critical updates at a glance without digging through multiple threads.</w:t>
        <w:br/>
        <w:br/>
        <w:t>Impact:</w:t>
        <w:br/>
        <w:t>- Reduced meeting-prep time by ~40% because all context and documents were in one place.</w:t>
        <w:br/>
        <w:t>- Prevented missed follow-ups — the Notion tracker sent reminders automatically 24 hours before deadlines.</w:t>
        <w:br/>
        <w:t>- Stakeholders reported faster turnaround on CEO approvals since urgent requests were visible immediately in Slack.</w:t>
      </w:r>
    </w:p>
    <w:p>
      <w:pPr>
        <w:pStyle w:val="Heading2"/>
      </w:pPr>
      <w:r>
        <w:t>Q: In a parallel universe where financial constraints or considerations were not a factor, what career or pursuit would you choose to engage in, and what motivates your choice?</w:t>
      </w:r>
    </w:p>
    <w:p>
      <w:r>
        <w:t>If money were no object, I would dedicate myself to building a global, open-access learning platform that teaches practical skills — from technology and entrepreneurship to creative arts — to people in underserved communities.</w:t>
        <w:br/>
        <w:br/>
        <w:t>What motivates this choice is the belief that access to knowledge can completely change someone’s trajectory. I’ve seen firsthand how learning a skill like coding or project management can open doors, create independence, and inspire innovation.</w:t>
        <w:br/>
        <w:br/>
        <w:t>In this parallel universe, my focus wouldn’t be on generating profit but on scaling impact, using technology to make high-quality education accessible to anyone, anywhere.</w:t>
      </w:r>
    </w:p>
    <w:p>
      <w:pPr>
        <w:pStyle w:val="Heading2"/>
      </w:pPr>
      <w:r>
        <w:t>Q: What KPIs would you track to measure the performance and quality of a customer support team at Share At Door Step, and why would you choose each of them?</w:t>
      </w:r>
    </w:p>
    <w:p>
      <w:r>
        <w:t>For a customer support team at Share At Door Step, I’d track KPIs that measure efficiency, quality of service, and customer satisfaction, while aligning with the company’s mission of creating a smooth donor experience.</w:t>
        <w:br/>
        <w:br/>
        <w:t>1. First Response Time (FRT) – Measures how quickly the team replies to donor or NGO queries.</w:t>
        <w:br/>
        <w:t>Why: A quick first touchpoint builds trust and reduces drop-offs in donation scheduling.</w:t>
        <w:br/>
        <w:br/>
        <w:t>2. Average Resolution Time (ART) – Tracks how long it takes to fully resolve an issue.</w:t>
        <w:br/>
        <w:t>Why: Ensures donors and NGOs get their needs met promptly, improving the likelihood of repeat participation.</w:t>
        <w:br/>
        <w:br/>
        <w:t>3. First Contact Resolution (FCR) – Percentage of cases resolved in the first interaction.</w:t>
        <w:br/>
        <w:t>Why: Reduces donor effort and shows the team’s ability to handle requests efficiently.</w:t>
        <w:br/>
        <w:br/>
        <w:t>4. Customer Satisfaction Score (CSAT) – Simple post-interaction rating from donors and NGO partners.</w:t>
        <w:br/>
        <w:t>Why: Directly reflects how satisfied people are with the interaction, which is critical for positive word-of-mouth.</w:t>
        <w:br/>
        <w:br/>
        <w:t>5. Net Promoter Score (NPS) – Measures how likely donors/partners are to recommend SADS.</w:t>
        <w:br/>
        <w:t>Why: Gauges long-term relationship strength and the emotional impact of the support experience.</w:t>
        <w:br/>
        <w:br/>
        <w:t>6. Ticket Backlog – Number of unresolved tickets at any given time.</w:t>
        <w:br/>
        <w:t>Why: High backlog could mean bottlenecks or staffing issues that affect donor experience.</w:t>
        <w:br/>
        <w:br/>
        <w:t>7. Quality Assurance (QA) Score – Internal score based on script adherence, tone, and empathy in responses.</w:t>
        <w:br/>
        <w:t>Why: Keeps communication aligned with SADS’s brand voice and mission of creating a joyful donation experience.</w:t>
        <w:br/>
        <w:br/>
        <w:t>8. Donor Retention Rate – Percentage of donors who return after their first experience.</w:t>
        <w:br/>
        <w:t>Why: Indicates if customer support interactions are helping to create loyal, repeat donors.</w:t>
        <w:br/>
        <w:br/>
        <w:t>Tracking these KPIs together gives a balanced view — speed, accuracy, satisfaction, and long-term engagement — ensuring customer support not only solves problems but actively drives SADS’s mission forward.</w:t>
      </w:r>
    </w:p>
    <w:p>
      <w:pPr>
        <w:pStyle w:val="Heading2"/>
      </w:pPr>
      <w:r>
        <w:t>Q: Tell us about a time you had to manage multiple urgent requests from your CEO in the same hour. What was the context? How did you prioritize? What was the outcome?</w:t>
      </w:r>
    </w:p>
    <w:p>
      <w:r>
        <w:t>One busy afternoon, I got three urgent requests from my CEO — all within the same hour. First, an investor presentation needed updates for a meeting starting in 45 minutes. Second, a partner call had to be arranged immediately. Third, the board meeting agenda needed finalizing for the next day.</w:t>
        <w:br/>
        <w:br/>
        <w:t>I took a quick breath and triaged — urgency, impact, dependencies. The investor deck came first; without it, the meeting couldn’t move forward. I delegated the partner call scheduling to a colleague right away to save time. The board agenda, while important, could wait until the immediate fires were out.</w:t>
        <w:br/>
        <w:br/>
        <w:t>By focusing on one priority at a time, I delivered the investor presentation with 10 minutes to spare, locked in the partner call for later that day, and still sent the finalized agenda before close of business.</w:t>
        <w:br/>
        <w:br/>
        <w:t>The CEO appreciated the quick turnaround, and the partner deal moved forward smoothly. This experience reinforced my habit of quick triage, clear delegation, and protecting focus even in high-pressure situations.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