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A9137" w14:textId="075CB88F" w:rsidR="00416BFC" w:rsidRDefault="00416BFC" w:rsidP="00416BFC">
      <w:pPr>
        <w:pStyle w:val="Heading1"/>
      </w:pPr>
      <w:proofErr w:type="spellStart"/>
      <w:r>
        <w:t>Connecting</w:t>
      </w:r>
      <w:proofErr w:type="spellEnd"/>
      <w:r>
        <w:t xml:space="preserve"> the </w:t>
      </w:r>
      <w:proofErr w:type="gramStart"/>
      <w:r>
        <w:t>laser sensor</w:t>
      </w:r>
      <w:proofErr w:type="gramEnd"/>
    </w:p>
    <w:p w14:paraId="0B21039E" w14:textId="52CE77E9" w:rsidR="00416BFC" w:rsidRDefault="00416BFC" w:rsidP="00416BFC">
      <w:pPr>
        <w:rPr>
          <w:lang w:val="en-US"/>
        </w:rPr>
      </w:pPr>
      <w:r w:rsidRPr="00416BFC">
        <w:rPr>
          <w:lang w:val="en-US"/>
        </w:rPr>
        <w:t>Start off with connecting t</w:t>
      </w:r>
      <w:r>
        <w:rPr>
          <w:lang w:val="en-US"/>
        </w:rPr>
        <w:t xml:space="preserve">he laser sensor </w:t>
      </w:r>
      <w:proofErr w:type="spellStart"/>
      <w:r>
        <w:rPr>
          <w:lang w:val="en-US"/>
        </w:rPr>
        <w:t>optoNCDT</w:t>
      </w:r>
      <w:proofErr w:type="spellEnd"/>
      <w:r>
        <w:rPr>
          <w:lang w:val="en-US"/>
        </w:rPr>
        <w:t xml:space="preserve"> 1402 to the RS422 port. To do so have the RS422 connector with the screws pointing up and to the left of the device. Now the top pin is pin 1 and the bottom pin 5 as such. Now connect the wires in order.</w:t>
      </w:r>
    </w:p>
    <w:tbl>
      <w:tblPr>
        <w:tblStyle w:val="TableGrid"/>
        <w:tblW w:w="0" w:type="auto"/>
        <w:tblLook w:val="04A0" w:firstRow="1" w:lastRow="0" w:firstColumn="1" w:lastColumn="0" w:noHBand="0" w:noVBand="1"/>
      </w:tblPr>
      <w:tblGrid>
        <w:gridCol w:w="4508"/>
        <w:gridCol w:w="4508"/>
      </w:tblGrid>
      <w:tr w:rsidR="00416BFC" w14:paraId="58BE53D3" w14:textId="77777777" w:rsidTr="00416BFC">
        <w:tc>
          <w:tcPr>
            <w:tcW w:w="4508" w:type="dxa"/>
          </w:tcPr>
          <w:p w14:paraId="7F6AF2DC" w14:textId="7D5B7618" w:rsidR="00416BFC" w:rsidRPr="00416BFC" w:rsidRDefault="00416BFC" w:rsidP="00416BFC">
            <w:pPr>
              <w:rPr>
                <w:b/>
                <w:lang w:val="en-US"/>
              </w:rPr>
            </w:pPr>
            <w:proofErr w:type="spellStart"/>
            <w:r w:rsidRPr="00416BFC">
              <w:rPr>
                <w:b/>
                <w:lang w:val="en-US"/>
              </w:rPr>
              <w:t>optoNCDT</w:t>
            </w:r>
            <w:proofErr w:type="spellEnd"/>
            <w:r>
              <w:rPr>
                <w:b/>
                <w:lang w:val="en-US"/>
              </w:rPr>
              <w:t xml:space="preserve"> (wire color)</w:t>
            </w:r>
          </w:p>
        </w:tc>
        <w:tc>
          <w:tcPr>
            <w:tcW w:w="4508" w:type="dxa"/>
          </w:tcPr>
          <w:p w14:paraId="44F3D1A4" w14:textId="35935E16" w:rsidR="00416BFC" w:rsidRPr="00416BFC" w:rsidRDefault="00416BFC" w:rsidP="00416BFC">
            <w:pPr>
              <w:rPr>
                <w:b/>
                <w:lang w:val="en-US"/>
              </w:rPr>
            </w:pPr>
            <w:r w:rsidRPr="00416BFC">
              <w:rPr>
                <w:b/>
                <w:lang w:val="en-US"/>
              </w:rPr>
              <w:t>RS422</w:t>
            </w:r>
            <w:r>
              <w:rPr>
                <w:b/>
                <w:lang w:val="en-US"/>
              </w:rPr>
              <w:t xml:space="preserve"> (pin number)</w:t>
            </w:r>
          </w:p>
        </w:tc>
      </w:tr>
      <w:tr w:rsidR="00416BFC" w14:paraId="307E05D9" w14:textId="77777777" w:rsidTr="00416BFC">
        <w:tc>
          <w:tcPr>
            <w:tcW w:w="4508" w:type="dxa"/>
          </w:tcPr>
          <w:p w14:paraId="18A297ED" w14:textId="16A349CC" w:rsidR="00416BFC" w:rsidRDefault="00416BFC" w:rsidP="00416BFC">
            <w:pPr>
              <w:rPr>
                <w:lang w:val="en-US"/>
              </w:rPr>
            </w:pPr>
            <w:r>
              <w:rPr>
                <w:lang w:val="en-US"/>
              </w:rPr>
              <w:t>RX+ (green)</w:t>
            </w:r>
          </w:p>
        </w:tc>
        <w:tc>
          <w:tcPr>
            <w:tcW w:w="4508" w:type="dxa"/>
          </w:tcPr>
          <w:p w14:paraId="30AB2382" w14:textId="5F5F459E" w:rsidR="00416BFC" w:rsidRDefault="00416BFC" w:rsidP="00416BFC">
            <w:pPr>
              <w:rPr>
                <w:lang w:val="en-US"/>
              </w:rPr>
            </w:pPr>
            <w:r>
              <w:rPr>
                <w:lang w:val="en-US"/>
              </w:rPr>
              <w:t>TXD+ (1)</w:t>
            </w:r>
          </w:p>
        </w:tc>
      </w:tr>
      <w:tr w:rsidR="00416BFC" w14:paraId="6E55BF40" w14:textId="77777777" w:rsidTr="00416BFC">
        <w:tc>
          <w:tcPr>
            <w:tcW w:w="4508" w:type="dxa"/>
          </w:tcPr>
          <w:p w14:paraId="6DB32494" w14:textId="242D5EBE" w:rsidR="00416BFC" w:rsidRDefault="00416BFC" w:rsidP="00416BFC">
            <w:pPr>
              <w:rPr>
                <w:lang w:val="en-US"/>
              </w:rPr>
            </w:pPr>
            <w:r>
              <w:rPr>
                <w:lang w:val="en-US"/>
              </w:rPr>
              <w:t>RX- (yellow)</w:t>
            </w:r>
          </w:p>
        </w:tc>
        <w:tc>
          <w:tcPr>
            <w:tcW w:w="4508" w:type="dxa"/>
          </w:tcPr>
          <w:p w14:paraId="0C8F3E4D" w14:textId="4E9194CC" w:rsidR="00416BFC" w:rsidRDefault="00416BFC" w:rsidP="00416BFC">
            <w:pPr>
              <w:rPr>
                <w:lang w:val="en-US"/>
              </w:rPr>
            </w:pPr>
            <w:r>
              <w:rPr>
                <w:lang w:val="en-US"/>
              </w:rPr>
              <w:t>TXD- (2)</w:t>
            </w:r>
          </w:p>
        </w:tc>
      </w:tr>
      <w:tr w:rsidR="00416BFC" w14:paraId="41A9193C" w14:textId="77777777" w:rsidTr="00416BFC">
        <w:tc>
          <w:tcPr>
            <w:tcW w:w="4508" w:type="dxa"/>
          </w:tcPr>
          <w:p w14:paraId="6A96EBB0" w14:textId="1C23300B" w:rsidR="00416BFC" w:rsidRDefault="00416BFC" w:rsidP="00416BFC">
            <w:pPr>
              <w:rPr>
                <w:lang w:val="en-US"/>
              </w:rPr>
            </w:pPr>
            <w:r>
              <w:rPr>
                <w:lang w:val="en-US"/>
              </w:rPr>
              <w:t>TX+ (gray)</w:t>
            </w:r>
          </w:p>
        </w:tc>
        <w:tc>
          <w:tcPr>
            <w:tcW w:w="4508" w:type="dxa"/>
          </w:tcPr>
          <w:p w14:paraId="3ADCBF71" w14:textId="28A85C5C" w:rsidR="00416BFC" w:rsidRDefault="00416BFC" w:rsidP="00416BFC">
            <w:pPr>
              <w:rPr>
                <w:lang w:val="en-US"/>
              </w:rPr>
            </w:pPr>
            <w:r>
              <w:rPr>
                <w:lang w:val="en-US"/>
              </w:rPr>
              <w:t>RXD+ (3)</w:t>
            </w:r>
          </w:p>
        </w:tc>
      </w:tr>
      <w:tr w:rsidR="00416BFC" w14:paraId="70773490" w14:textId="77777777" w:rsidTr="00416BFC">
        <w:tc>
          <w:tcPr>
            <w:tcW w:w="4508" w:type="dxa"/>
          </w:tcPr>
          <w:p w14:paraId="0F39DBB5" w14:textId="6D585E82" w:rsidR="00416BFC" w:rsidRDefault="00416BFC" w:rsidP="00416BFC">
            <w:pPr>
              <w:rPr>
                <w:lang w:val="en-US"/>
              </w:rPr>
            </w:pPr>
            <w:r>
              <w:rPr>
                <w:lang w:val="en-US"/>
              </w:rPr>
              <w:t>TX- (pink)</w:t>
            </w:r>
          </w:p>
        </w:tc>
        <w:tc>
          <w:tcPr>
            <w:tcW w:w="4508" w:type="dxa"/>
          </w:tcPr>
          <w:p w14:paraId="39AE581D" w14:textId="60E7BE2F" w:rsidR="00416BFC" w:rsidRDefault="00416BFC" w:rsidP="00416BFC">
            <w:pPr>
              <w:rPr>
                <w:lang w:val="en-US"/>
              </w:rPr>
            </w:pPr>
            <w:r>
              <w:rPr>
                <w:lang w:val="en-US"/>
              </w:rPr>
              <w:t>RXD- (4)</w:t>
            </w:r>
          </w:p>
        </w:tc>
      </w:tr>
      <w:tr w:rsidR="00416BFC" w14:paraId="4F4C6ACB" w14:textId="77777777" w:rsidTr="00416BFC">
        <w:tc>
          <w:tcPr>
            <w:tcW w:w="4508" w:type="dxa"/>
          </w:tcPr>
          <w:p w14:paraId="282864F6" w14:textId="45539350" w:rsidR="00416BFC" w:rsidRDefault="00416BFC" w:rsidP="00416BFC">
            <w:pPr>
              <w:rPr>
                <w:lang w:val="en-US"/>
              </w:rPr>
            </w:pPr>
            <w:r>
              <w:rPr>
                <w:lang w:val="en-US"/>
              </w:rPr>
              <w:t>GND (blue)</w:t>
            </w:r>
          </w:p>
        </w:tc>
        <w:tc>
          <w:tcPr>
            <w:tcW w:w="4508" w:type="dxa"/>
          </w:tcPr>
          <w:p w14:paraId="30B5F388" w14:textId="65F1E0AA" w:rsidR="00416BFC" w:rsidRDefault="00416BFC" w:rsidP="00416BFC">
            <w:pPr>
              <w:rPr>
                <w:lang w:val="en-US"/>
              </w:rPr>
            </w:pPr>
            <w:r>
              <w:rPr>
                <w:lang w:val="en-US"/>
              </w:rPr>
              <w:t>GND (5)</w:t>
            </w:r>
          </w:p>
        </w:tc>
      </w:tr>
    </w:tbl>
    <w:p w14:paraId="55DAFCB6" w14:textId="05665731" w:rsidR="00416BFC" w:rsidRDefault="00416BFC" w:rsidP="00416BFC">
      <w:pPr>
        <w:rPr>
          <w:lang w:val="en-US"/>
        </w:rPr>
      </w:pPr>
    </w:p>
    <w:p w14:paraId="422BB783" w14:textId="3B11BEAB" w:rsidR="00C66092" w:rsidRDefault="00C66092" w:rsidP="00416BFC">
      <w:pPr>
        <w:rPr>
          <w:lang w:val="en-US"/>
        </w:rPr>
      </w:pPr>
      <w:r>
        <w:rPr>
          <w:lang w:val="en-US"/>
        </w:rPr>
        <w:t>Next, the laser and the RS422 should be grounded in the power supply. To achieve this, connect a wire from the GND (5) port in the RS422 to the V- in the power supply. The RS422 adapter should look like the following.</w:t>
      </w:r>
    </w:p>
    <w:p w14:paraId="56E93088" w14:textId="10FAD7C9" w:rsidR="00C66092" w:rsidRDefault="00C66092" w:rsidP="00C66092">
      <w:pPr>
        <w:jc w:val="center"/>
        <w:rPr>
          <w:lang w:val="en-US"/>
        </w:rPr>
      </w:pPr>
      <w:r>
        <w:rPr>
          <w:noProof/>
          <w:lang w:val="en-US"/>
        </w:rPr>
        <w:drawing>
          <wp:inline distT="0" distB="0" distL="0" distR="0" wp14:anchorId="6FF46368" wp14:editId="2D962EB1">
            <wp:extent cx="3573555" cy="4012686"/>
            <wp:effectExtent l="889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28957" r="28957"/>
                    <a:stretch/>
                  </pic:blipFill>
                  <pic:spPr bwMode="auto">
                    <a:xfrm rot="5400000">
                      <a:off x="0" y="0"/>
                      <a:ext cx="3631685" cy="4077959"/>
                    </a:xfrm>
                    <a:prstGeom prst="rect">
                      <a:avLst/>
                    </a:prstGeom>
                    <a:noFill/>
                    <a:ln>
                      <a:noFill/>
                    </a:ln>
                    <a:extLst>
                      <a:ext uri="{53640926-AAD7-44D8-BBD7-CCE9431645EC}">
                        <a14:shadowObscured xmlns:a14="http://schemas.microsoft.com/office/drawing/2010/main"/>
                      </a:ext>
                    </a:extLst>
                  </pic:spPr>
                </pic:pic>
              </a:graphicData>
            </a:graphic>
          </wp:inline>
        </w:drawing>
      </w:r>
    </w:p>
    <w:p w14:paraId="4A8B5663" w14:textId="77777777" w:rsidR="00916794" w:rsidRDefault="00C66092" w:rsidP="00C66092">
      <w:pPr>
        <w:rPr>
          <w:lang w:val="en-US"/>
        </w:rPr>
      </w:pPr>
      <w:r>
        <w:rPr>
          <w:lang w:val="en-US"/>
        </w:rPr>
        <w:t>Next, the VCC (red) wire of the laser need to be connected to the power supply.</w:t>
      </w:r>
    </w:p>
    <w:p w14:paraId="0234EE8C" w14:textId="5E7DED5A" w:rsidR="00C66092" w:rsidRDefault="00C66092" w:rsidP="00C66092">
      <w:pPr>
        <w:rPr>
          <w:b/>
          <w:sz w:val="36"/>
          <w:szCs w:val="36"/>
          <w:lang w:val="en-US"/>
        </w:rPr>
      </w:pPr>
      <w:r>
        <w:rPr>
          <w:b/>
          <w:sz w:val="36"/>
          <w:szCs w:val="36"/>
          <w:lang w:val="en-US"/>
        </w:rPr>
        <w:t>Make sure that the power supply is not connected to the wall socket</w:t>
      </w:r>
      <w:r w:rsidR="00916794">
        <w:rPr>
          <w:b/>
          <w:sz w:val="36"/>
          <w:szCs w:val="36"/>
          <w:lang w:val="en-US"/>
        </w:rPr>
        <w:t xml:space="preserve"> before connecting the red wire</w:t>
      </w:r>
      <w:r>
        <w:rPr>
          <w:b/>
          <w:sz w:val="36"/>
          <w:szCs w:val="36"/>
          <w:lang w:val="en-US"/>
        </w:rPr>
        <w:t xml:space="preserve">. </w:t>
      </w:r>
    </w:p>
    <w:p w14:paraId="20078A49" w14:textId="57E0671F" w:rsidR="00916794" w:rsidRDefault="00916794" w:rsidP="00C66092">
      <w:pPr>
        <w:rPr>
          <w:lang w:val="en-US"/>
        </w:rPr>
      </w:pPr>
      <w:r>
        <w:rPr>
          <w:lang w:val="en-US"/>
        </w:rPr>
        <w:t>Connect the red wire to the power supply V+ port.</w:t>
      </w:r>
    </w:p>
    <w:p w14:paraId="56E0F57D" w14:textId="649F8871" w:rsidR="00916794" w:rsidRDefault="00916794" w:rsidP="00C66092">
      <w:pPr>
        <w:rPr>
          <w:lang w:val="en-US"/>
        </w:rPr>
      </w:pPr>
      <w:r>
        <w:rPr>
          <w:lang w:val="en-US"/>
        </w:rPr>
        <w:t>Now it should look like this.</w:t>
      </w:r>
    </w:p>
    <w:p w14:paraId="57424D5D" w14:textId="1210049C" w:rsidR="00916794" w:rsidRDefault="00916794" w:rsidP="00916794">
      <w:pPr>
        <w:jc w:val="center"/>
        <w:rPr>
          <w:lang w:val="en-US"/>
        </w:rPr>
      </w:pPr>
      <w:r>
        <w:rPr>
          <w:noProof/>
          <w:lang w:val="en-US"/>
        </w:rPr>
        <w:lastRenderedPageBreak/>
        <w:drawing>
          <wp:inline distT="0" distB="0" distL="0" distR="0" wp14:anchorId="4449A50F" wp14:editId="1FECAED0">
            <wp:extent cx="3492000" cy="268532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9277" r="19277"/>
                    <a:stretch/>
                  </pic:blipFill>
                  <pic:spPr bwMode="auto">
                    <a:xfrm>
                      <a:off x="0" y="0"/>
                      <a:ext cx="3517715" cy="2705100"/>
                    </a:xfrm>
                    <a:prstGeom prst="rect">
                      <a:avLst/>
                    </a:prstGeom>
                    <a:noFill/>
                    <a:ln>
                      <a:noFill/>
                    </a:ln>
                    <a:extLst>
                      <a:ext uri="{53640926-AAD7-44D8-BBD7-CCE9431645EC}">
                        <a14:shadowObscured xmlns:a14="http://schemas.microsoft.com/office/drawing/2010/main"/>
                      </a:ext>
                    </a:extLst>
                  </pic:spPr>
                </pic:pic>
              </a:graphicData>
            </a:graphic>
          </wp:inline>
        </w:drawing>
      </w:r>
    </w:p>
    <w:p w14:paraId="6712C58B" w14:textId="1D080304" w:rsidR="00F354D5" w:rsidRDefault="00F354D5" w:rsidP="00416BFC">
      <w:pPr>
        <w:rPr>
          <w:lang w:val="en-US"/>
        </w:rPr>
      </w:pPr>
      <w:r>
        <w:rPr>
          <w:lang w:val="en-US"/>
        </w:rPr>
        <w:t xml:space="preserve">Now the power supply can be </w:t>
      </w:r>
      <w:r>
        <w:rPr>
          <w:lang w:val="en-US"/>
        </w:rPr>
        <w:t xml:space="preserve">inserted in the wall socket. The laser will be off until the </w:t>
      </w:r>
      <w:proofErr w:type="spellStart"/>
      <w:r>
        <w:rPr>
          <w:lang w:val="en-US"/>
        </w:rPr>
        <w:t>LaserOff</w:t>
      </w:r>
      <w:proofErr w:type="spellEnd"/>
      <w:r>
        <w:rPr>
          <w:lang w:val="en-US"/>
        </w:rPr>
        <w:t xml:space="preserve"> (black) wire is grounded. </w:t>
      </w:r>
    </w:p>
    <w:p w14:paraId="576881E6" w14:textId="0F155F2F" w:rsidR="00F354D5" w:rsidRPr="00F354D5" w:rsidRDefault="00F354D5" w:rsidP="00416BFC">
      <w:pPr>
        <w:rPr>
          <w:b/>
          <w:sz w:val="36"/>
          <w:szCs w:val="36"/>
          <w:lang w:val="en-US"/>
        </w:rPr>
      </w:pPr>
      <w:r>
        <w:rPr>
          <w:b/>
          <w:sz w:val="36"/>
          <w:szCs w:val="36"/>
          <w:lang w:val="en-US"/>
        </w:rPr>
        <w:t xml:space="preserve">Only ground the black wire of the laser when it is safe to do so. </w:t>
      </w:r>
      <w:proofErr w:type="spellStart"/>
      <w:r>
        <w:rPr>
          <w:b/>
          <w:sz w:val="36"/>
          <w:szCs w:val="36"/>
          <w:lang w:val="en-US"/>
        </w:rPr>
        <w:t>I.e</w:t>
      </w:r>
      <w:proofErr w:type="spellEnd"/>
      <w:r>
        <w:rPr>
          <w:b/>
          <w:sz w:val="36"/>
          <w:szCs w:val="36"/>
          <w:lang w:val="en-US"/>
        </w:rPr>
        <w:t xml:space="preserve"> when the laser sits steady and absolutely not when moving the laser. Do not at any point look into the laser.</w:t>
      </w:r>
    </w:p>
    <w:p w14:paraId="66BE3DDF" w14:textId="566B2261" w:rsidR="00C66092" w:rsidRPr="00416BFC" w:rsidRDefault="00916794" w:rsidP="00416BFC">
      <w:pPr>
        <w:rPr>
          <w:lang w:val="en-US"/>
        </w:rPr>
      </w:pPr>
      <w:r>
        <w:rPr>
          <w:lang w:val="en-US"/>
        </w:rPr>
        <w:t>The schematics of the laser and the RS422 is presented below.</w:t>
      </w:r>
    </w:p>
    <w:p w14:paraId="2B819D53" w14:textId="6A6A8A2B" w:rsidR="007C2CE0" w:rsidRDefault="00416BFC">
      <w:r>
        <w:rPr>
          <w:noProof/>
        </w:rPr>
        <w:drawing>
          <wp:inline distT="0" distB="0" distL="0" distR="0" wp14:anchorId="6BE3A96C" wp14:editId="53255920">
            <wp:extent cx="5731510" cy="33007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00730"/>
                    </a:xfrm>
                    <a:prstGeom prst="rect">
                      <a:avLst/>
                    </a:prstGeom>
                  </pic:spPr>
                </pic:pic>
              </a:graphicData>
            </a:graphic>
          </wp:inline>
        </w:drawing>
      </w:r>
    </w:p>
    <w:p w14:paraId="14437ED9" w14:textId="031C1C92" w:rsidR="00916794" w:rsidRPr="00F354D5" w:rsidRDefault="00916794" w:rsidP="00916794">
      <w:pPr>
        <w:pStyle w:val="Heading1"/>
        <w:rPr>
          <w:lang w:val="en-US"/>
        </w:rPr>
      </w:pPr>
      <w:r w:rsidRPr="00F354D5">
        <w:rPr>
          <w:lang w:val="en-US"/>
        </w:rPr>
        <w:t>Testing the laser</w:t>
      </w:r>
      <w:r w:rsidR="00F354D5" w:rsidRPr="00F354D5">
        <w:rPr>
          <w:lang w:val="en-US"/>
        </w:rPr>
        <w:t xml:space="preserve"> with </w:t>
      </w:r>
      <w:proofErr w:type="spellStart"/>
      <w:r w:rsidR="00F354D5" w:rsidRPr="00F354D5">
        <w:rPr>
          <w:lang w:val="en-US"/>
        </w:rPr>
        <w:t>s</w:t>
      </w:r>
      <w:r w:rsidR="00F354D5">
        <w:rPr>
          <w:lang w:val="en-US"/>
        </w:rPr>
        <w:t>ensorTOOL</w:t>
      </w:r>
      <w:proofErr w:type="spellEnd"/>
    </w:p>
    <w:p w14:paraId="1A51DC67" w14:textId="1A5FC947" w:rsidR="00916794" w:rsidRDefault="00916794" w:rsidP="00916794">
      <w:pPr>
        <w:rPr>
          <w:lang w:val="en-US"/>
        </w:rPr>
      </w:pPr>
      <w:r w:rsidRPr="00916794">
        <w:rPr>
          <w:lang w:val="en-US"/>
        </w:rPr>
        <w:t>To test the laser, insert t</w:t>
      </w:r>
      <w:r>
        <w:rPr>
          <w:lang w:val="en-US"/>
        </w:rPr>
        <w:t xml:space="preserve">he USB-A cable in a USB port on the computer. The software used to test the sensor is </w:t>
      </w:r>
      <w:proofErr w:type="spellStart"/>
      <w:r>
        <w:rPr>
          <w:lang w:val="en-US"/>
        </w:rPr>
        <w:t>sensorTOOL</w:t>
      </w:r>
      <w:proofErr w:type="spellEnd"/>
      <w:r>
        <w:rPr>
          <w:lang w:val="en-US"/>
        </w:rPr>
        <w:t xml:space="preserve"> and can be downloaded from </w:t>
      </w:r>
      <w:hyperlink r:id="rId7" w:history="1">
        <w:r w:rsidRPr="00F50871">
          <w:rPr>
            <w:rStyle w:val="Hyperlink"/>
            <w:lang w:val="en-US"/>
          </w:rPr>
          <w:t>https://www.micro-</w:t>
        </w:r>
        <w:r w:rsidRPr="00F50871">
          <w:rPr>
            <w:rStyle w:val="Hyperlink"/>
            <w:lang w:val="en-US"/>
          </w:rPr>
          <w:lastRenderedPageBreak/>
          <w:t>epsilon.com/download/software/sensorTool.exe</w:t>
        </w:r>
      </w:hyperlink>
      <w:r>
        <w:rPr>
          <w:lang w:val="en-US"/>
        </w:rPr>
        <w:t xml:space="preserve">. After opening the program, set the sensor group to </w:t>
      </w:r>
      <w:proofErr w:type="spellStart"/>
      <w:r>
        <w:rPr>
          <w:lang w:val="en-US"/>
        </w:rPr>
        <w:t>optoNCDT</w:t>
      </w:r>
      <w:proofErr w:type="spellEnd"/>
      <w:r>
        <w:rPr>
          <w:lang w:val="en-US"/>
        </w:rPr>
        <w:t xml:space="preserve"> and the type to ILD1402 and hit the search button</w:t>
      </w:r>
      <w:r w:rsidR="00F354D5">
        <w:rPr>
          <w:lang w:val="en-US"/>
        </w:rPr>
        <w:t xml:space="preserve"> (the button with a magnifying glass).</w:t>
      </w:r>
    </w:p>
    <w:p w14:paraId="05E97440" w14:textId="1EFE6879" w:rsidR="00916794" w:rsidRDefault="00916794" w:rsidP="00916794">
      <w:pPr>
        <w:rPr>
          <w:lang w:val="en-US"/>
        </w:rPr>
      </w:pPr>
      <w:r>
        <w:rPr>
          <w:noProof/>
        </w:rPr>
        <w:drawing>
          <wp:inline distT="0" distB="0" distL="0" distR="0" wp14:anchorId="20FAB856" wp14:editId="7B3484C9">
            <wp:extent cx="5731510" cy="42551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255135"/>
                    </a:xfrm>
                    <a:prstGeom prst="rect">
                      <a:avLst/>
                    </a:prstGeom>
                  </pic:spPr>
                </pic:pic>
              </a:graphicData>
            </a:graphic>
          </wp:inline>
        </w:drawing>
      </w:r>
    </w:p>
    <w:p w14:paraId="4EBD09C1" w14:textId="0F4DACD3" w:rsidR="00916794" w:rsidRDefault="00F354D5" w:rsidP="00916794">
      <w:pPr>
        <w:rPr>
          <w:lang w:val="en-US"/>
        </w:rPr>
      </w:pPr>
      <w:r>
        <w:rPr>
          <w:lang w:val="en-US"/>
        </w:rPr>
        <w:t>When the sensor is found, it can be tested directly in the program.</w:t>
      </w:r>
    </w:p>
    <w:p w14:paraId="31EBDC11" w14:textId="78C6A4CD" w:rsidR="00F354D5" w:rsidRDefault="00F354D5" w:rsidP="00F354D5">
      <w:pPr>
        <w:pStyle w:val="Heading1"/>
        <w:rPr>
          <w:lang w:val="en-US"/>
        </w:rPr>
      </w:pPr>
      <w:r>
        <w:rPr>
          <w:lang w:val="en-US"/>
        </w:rPr>
        <w:t>Testing the laser with python code</w:t>
      </w:r>
    </w:p>
    <w:p w14:paraId="77AD4853" w14:textId="71CED9B0" w:rsidR="00F354D5" w:rsidRDefault="00F354D5" w:rsidP="00F354D5">
      <w:pPr>
        <w:rPr>
          <w:lang w:val="en-US"/>
        </w:rPr>
      </w:pPr>
      <w:r>
        <w:rPr>
          <w:lang w:val="en-US"/>
        </w:rPr>
        <w:t>When using the laser with python code, the serial library can be used. The laser output can be read in two different configurations, binary or ASCII which can be configured by writing to the sensor.</w:t>
      </w:r>
      <w:r w:rsidR="0014713D">
        <w:rPr>
          <w:lang w:val="en-US"/>
        </w:rPr>
        <w:t xml:space="preserve"> The goal of reading from the sensor is to get a digital value. The value can mean different things presented below.</w:t>
      </w:r>
    </w:p>
    <w:tbl>
      <w:tblPr>
        <w:tblStyle w:val="TableGrid"/>
        <w:tblW w:w="0" w:type="auto"/>
        <w:tblLook w:val="04A0" w:firstRow="1" w:lastRow="0" w:firstColumn="1" w:lastColumn="0" w:noHBand="0" w:noVBand="1"/>
      </w:tblPr>
      <w:tblGrid>
        <w:gridCol w:w="4508"/>
        <w:gridCol w:w="4508"/>
      </w:tblGrid>
      <w:tr w:rsidR="0014713D" w14:paraId="4D3423E8" w14:textId="77777777" w:rsidTr="0014713D">
        <w:tc>
          <w:tcPr>
            <w:tcW w:w="4508" w:type="dxa"/>
            <w:tcBorders>
              <w:bottom w:val="single" w:sz="12" w:space="0" w:color="auto"/>
            </w:tcBorders>
          </w:tcPr>
          <w:p w14:paraId="20729A2C" w14:textId="61B303C1" w:rsidR="0014713D" w:rsidRDefault="0014713D" w:rsidP="00F354D5">
            <w:pPr>
              <w:rPr>
                <w:lang w:val="en-US"/>
              </w:rPr>
            </w:pPr>
            <w:r>
              <w:rPr>
                <w:lang w:val="en-US"/>
              </w:rPr>
              <w:t>Digital Value</w:t>
            </w:r>
          </w:p>
        </w:tc>
        <w:tc>
          <w:tcPr>
            <w:tcW w:w="4508" w:type="dxa"/>
            <w:tcBorders>
              <w:bottom w:val="single" w:sz="12" w:space="0" w:color="auto"/>
            </w:tcBorders>
          </w:tcPr>
          <w:p w14:paraId="67915343" w14:textId="0BE23169" w:rsidR="0014713D" w:rsidRDefault="0014713D" w:rsidP="00F354D5">
            <w:pPr>
              <w:rPr>
                <w:lang w:val="en-US"/>
              </w:rPr>
            </w:pPr>
            <w:r>
              <w:rPr>
                <w:lang w:val="en-US"/>
              </w:rPr>
              <w:t>Used for</w:t>
            </w:r>
          </w:p>
        </w:tc>
      </w:tr>
      <w:tr w:rsidR="0014713D" w14:paraId="2036C66A" w14:textId="77777777" w:rsidTr="0014713D">
        <w:tc>
          <w:tcPr>
            <w:tcW w:w="4508" w:type="dxa"/>
            <w:tcBorders>
              <w:top w:val="single" w:sz="12" w:space="0" w:color="auto"/>
            </w:tcBorders>
          </w:tcPr>
          <w:p w14:paraId="64524AB4" w14:textId="678EFADC" w:rsidR="0014713D" w:rsidRDefault="0014713D" w:rsidP="00F354D5">
            <w:pPr>
              <w:rPr>
                <w:lang w:val="en-US"/>
              </w:rPr>
            </w:pPr>
            <w:r>
              <w:rPr>
                <w:lang w:val="en-US"/>
              </w:rPr>
              <w:t>0… 16367</w:t>
            </w:r>
          </w:p>
        </w:tc>
        <w:tc>
          <w:tcPr>
            <w:tcW w:w="4508" w:type="dxa"/>
            <w:tcBorders>
              <w:top w:val="single" w:sz="12" w:space="0" w:color="auto"/>
            </w:tcBorders>
          </w:tcPr>
          <w:p w14:paraId="4408C9E9" w14:textId="6D0DD7F4" w:rsidR="0014713D" w:rsidRDefault="0014713D" w:rsidP="00F354D5">
            <w:pPr>
              <w:rPr>
                <w:lang w:val="en-US"/>
              </w:rPr>
            </w:pPr>
            <w:r>
              <w:rPr>
                <w:lang w:val="en-US"/>
              </w:rPr>
              <w:t>Value range</w:t>
            </w:r>
          </w:p>
        </w:tc>
      </w:tr>
      <w:tr w:rsidR="0014713D" w14:paraId="1EA332B6" w14:textId="77777777" w:rsidTr="0014713D">
        <w:tc>
          <w:tcPr>
            <w:tcW w:w="4508" w:type="dxa"/>
          </w:tcPr>
          <w:p w14:paraId="70669105" w14:textId="092332EC" w:rsidR="0014713D" w:rsidRDefault="0014713D" w:rsidP="00F354D5">
            <w:pPr>
              <w:rPr>
                <w:lang w:val="en-US"/>
              </w:rPr>
            </w:pPr>
            <w:r>
              <w:rPr>
                <w:lang w:val="en-US"/>
              </w:rPr>
              <w:t>0… 160</w:t>
            </w:r>
          </w:p>
        </w:tc>
        <w:tc>
          <w:tcPr>
            <w:tcW w:w="4508" w:type="dxa"/>
          </w:tcPr>
          <w:p w14:paraId="29D655B8" w14:textId="5AEC4BE6" w:rsidR="0014713D" w:rsidRDefault="0014713D" w:rsidP="00F354D5">
            <w:pPr>
              <w:rPr>
                <w:lang w:val="en-US"/>
              </w:rPr>
            </w:pPr>
            <w:r>
              <w:rPr>
                <w:lang w:val="en-US"/>
              </w:rPr>
              <w:t>SMR back up</w:t>
            </w:r>
          </w:p>
        </w:tc>
      </w:tr>
      <w:tr w:rsidR="0014713D" w14:paraId="1BFAAF1A" w14:textId="77777777" w:rsidTr="0014713D">
        <w:tc>
          <w:tcPr>
            <w:tcW w:w="4508" w:type="dxa"/>
          </w:tcPr>
          <w:p w14:paraId="75DD32CD" w14:textId="286DB861" w:rsidR="0014713D" w:rsidRDefault="0014713D" w:rsidP="00F354D5">
            <w:pPr>
              <w:rPr>
                <w:lang w:val="en-US"/>
              </w:rPr>
            </w:pPr>
            <w:r>
              <w:rPr>
                <w:lang w:val="en-US"/>
              </w:rPr>
              <w:t>161… 16207</w:t>
            </w:r>
          </w:p>
        </w:tc>
        <w:tc>
          <w:tcPr>
            <w:tcW w:w="4508" w:type="dxa"/>
          </w:tcPr>
          <w:p w14:paraId="41F2D5A3" w14:textId="7340B146" w:rsidR="0014713D" w:rsidRDefault="0014713D" w:rsidP="00F354D5">
            <w:pPr>
              <w:rPr>
                <w:lang w:val="en-US"/>
              </w:rPr>
            </w:pPr>
            <w:r>
              <w:rPr>
                <w:lang w:val="en-US"/>
              </w:rPr>
              <w:t>Measurement range</w:t>
            </w:r>
          </w:p>
        </w:tc>
      </w:tr>
      <w:tr w:rsidR="0014713D" w14:paraId="16ECE703" w14:textId="77777777" w:rsidTr="0014713D">
        <w:tc>
          <w:tcPr>
            <w:tcW w:w="4508" w:type="dxa"/>
          </w:tcPr>
          <w:p w14:paraId="7B1C2699" w14:textId="77D29367" w:rsidR="0014713D" w:rsidRDefault="0014713D" w:rsidP="00F354D5">
            <w:pPr>
              <w:rPr>
                <w:lang w:val="en-US"/>
              </w:rPr>
            </w:pPr>
            <w:proofErr w:type="gramStart"/>
            <w:r>
              <w:t>16208</w:t>
            </w:r>
            <w:proofErr w:type="gramEnd"/>
            <w:r>
              <w:t xml:space="preserve"> ... 16367</w:t>
            </w:r>
          </w:p>
        </w:tc>
        <w:tc>
          <w:tcPr>
            <w:tcW w:w="4508" w:type="dxa"/>
          </w:tcPr>
          <w:p w14:paraId="0201B798" w14:textId="15084DEB" w:rsidR="0014713D" w:rsidRDefault="0014713D" w:rsidP="00F354D5">
            <w:pPr>
              <w:rPr>
                <w:lang w:val="en-US"/>
              </w:rPr>
            </w:pPr>
            <w:r>
              <w:rPr>
                <w:lang w:val="en-US"/>
              </w:rPr>
              <w:t>EMR back up</w:t>
            </w:r>
          </w:p>
        </w:tc>
      </w:tr>
      <w:tr w:rsidR="0014713D" w14:paraId="3F7C28A2" w14:textId="77777777" w:rsidTr="0014713D">
        <w:tc>
          <w:tcPr>
            <w:tcW w:w="4508" w:type="dxa"/>
          </w:tcPr>
          <w:p w14:paraId="196718B0" w14:textId="571D3CAB" w:rsidR="0014713D" w:rsidRDefault="0014713D" w:rsidP="00F354D5">
            <w:pPr>
              <w:rPr>
                <w:lang w:val="en-US"/>
              </w:rPr>
            </w:pPr>
            <w:proofErr w:type="gramStart"/>
            <w:r>
              <w:t>16370</w:t>
            </w:r>
            <w:proofErr w:type="gramEnd"/>
            <w:r>
              <w:t xml:space="preserve"> ... 16383</w:t>
            </w:r>
          </w:p>
        </w:tc>
        <w:tc>
          <w:tcPr>
            <w:tcW w:w="4508" w:type="dxa"/>
          </w:tcPr>
          <w:p w14:paraId="232AE411" w14:textId="520283E3" w:rsidR="0014713D" w:rsidRDefault="0014713D" w:rsidP="00F354D5">
            <w:pPr>
              <w:rPr>
                <w:lang w:val="en-US"/>
              </w:rPr>
            </w:pPr>
            <w:r>
              <w:rPr>
                <w:lang w:val="en-US"/>
              </w:rPr>
              <w:t>Error codes</w:t>
            </w:r>
          </w:p>
        </w:tc>
      </w:tr>
    </w:tbl>
    <w:p w14:paraId="278230F2" w14:textId="54427474" w:rsidR="0014713D" w:rsidRDefault="0014713D" w:rsidP="00F354D5">
      <w:pPr>
        <w:rPr>
          <w:lang w:val="en-US"/>
        </w:rPr>
      </w:pPr>
      <w:r>
        <w:rPr>
          <w:lang w:val="en-US"/>
        </w:rPr>
        <w:t xml:space="preserve"> With the error codes</w:t>
      </w:r>
    </w:p>
    <w:tbl>
      <w:tblPr>
        <w:tblStyle w:val="TableGrid"/>
        <w:tblW w:w="0" w:type="auto"/>
        <w:tblLook w:val="04A0" w:firstRow="1" w:lastRow="0" w:firstColumn="1" w:lastColumn="0" w:noHBand="0" w:noVBand="1"/>
      </w:tblPr>
      <w:tblGrid>
        <w:gridCol w:w="4508"/>
        <w:gridCol w:w="4508"/>
      </w:tblGrid>
      <w:tr w:rsidR="0014713D" w14:paraId="6F04009B" w14:textId="77777777" w:rsidTr="0014713D">
        <w:tc>
          <w:tcPr>
            <w:tcW w:w="4508" w:type="dxa"/>
            <w:tcBorders>
              <w:bottom w:val="single" w:sz="12" w:space="0" w:color="auto"/>
            </w:tcBorders>
          </w:tcPr>
          <w:p w14:paraId="67B69D35" w14:textId="17408413" w:rsidR="0014713D" w:rsidRDefault="0014713D" w:rsidP="00F354D5">
            <w:proofErr w:type="spellStart"/>
            <w:r>
              <w:t>Error</w:t>
            </w:r>
            <w:proofErr w:type="spellEnd"/>
            <w:r>
              <w:t xml:space="preserve"> </w:t>
            </w:r>
            <w:proofErr w:type="spellStart"/>
            <w:r>
              <w:t>code</w:t>
            </w:r>
            <w:proofErr w:type="spellEnd"/>
          </w:p>
        </w:tc>
        <w:tc>
          <w:tcPr>
            <w:tcW w:w="4508" w:type="dxa"/>
            <w:tcBorders>
              <w:bottom w:val="single" w:sz="12" w:space="0" w:color="auto"/>
            </w:tcBorders>
          </w:tcPr>
          <w:p w14:paraId="63B9EE9E" w14:textId="47D2276F" w:rsidR="0014713D" w:rsidRDefault="0014713D" w:rsidP="00F354D5">
            <w:proofErr w:type="spellStart"/>
            <w:r>
              <w:t>Meaning</w:t>
            </w:r>
            <w:proofErr w:type="spellEnd"/>
          </w:p>
        </w:tc>
      </w:tr>
      <w:tr w:rsidR="0014713D" w14:paraId="037D2399" w14:textId="77777777" w:rsidTr="0014713D">
        <w:tc>
          <w:tcPr>
            <w:tcW w:w="4508" w:type="dxa"/>
            <w:tcBorders>
              <w:top w:val="single" w:sz="12" w:space="0" w:color="auto"/>
            </w:tcBorders>
          </w:tcPr>
          <w:p w14:paraId="577B17DC" w14:textId="7D4184C7" w:rsidR="0014713D" w:rsidRDefault="0014713D" w:rsidP="00F354D5">
            <w:pPr>
              <w:rPr>
                <w:lang w:val="en-US"/>
              </w:rPr>
            </w:pPr>
            <w:proofErr w:type="gramStart"/>
            <w:r>
              <w:t>16370</w:t>
            </w:r>
            <w:proofErr w:type="gramEnd"/>
            <w:r>
              <w:t xml:space="preserve"> </w:t>
            </w:r>
          </w:p>
        </w:tc>
        <w:tc>
          <w:tcPr>
            <w:tcW w:w="4508" w:type="dxa"/>
            <w:tcBorders>
              <w:top w:val="single" w:sz="12" w:space="0" w:color="auto"/>
            </w:tcBorders>
          </w:tcPr>
          <w:p w14:paraId="284F40FE" w14:textId="558FC452" w:rsidR="0014713D" w:rsidRDefault="0014713D" w:rsidP="00F354D5">
            <w:pPr>
              <w:rPr>
                <w:lang w:val="en-US"/>
              </w:rPr>
            </w:pPr>
            <w:r>
              <w:t xml:space="preserve">no </w:t>
            </w:r>
            <w:proofErr w:type="spellStart"/>
            <w:r>
              <w:t>object</w:t>
            </w:r>
            <w:proofErr w:type="spellEnd"/>
            <w:r>
              <w:t xml:space="preserve"> </w:t>
            </w:r>
            <w:proofErr w:type="spellStart"/>
            <w:r>
              <w:t>detected</w:t>
            </w:r>
            <w:proofErr w:type="spellEnd"/>
          </w:p>
        </w:tc>
      </w:tr>
      <w:tr w:rsidR="0014713D" w14:paraId="237D74AE" w14:textId="77777777" w:rsidTr="0014713D">
        <w:tc>
          <w:tcPr>
            <w:tcW w:w="4508" w:type="dxa"/>
          </w:tcPr>
          <w:p w14:paraId="72CB5775" w14:textId="6954C5B2" w:rsidR="0014713D" w:rsidRPr="0014713D" w:rsidRDefault="0014713D" w:rsidP="00F354D5">
            <w:pPr>
              <w:rPr>
                <w:lang w:val="en-US"/>
              </w:rPr>
            </w:pPr>
            <w:r w:rsidRPr="0014713D">
              <w:rPr>
                <w:lang w:val="en-US"/>
              </w:rPr>
              <w:t xml:space="preserve">16372 </w:t>
            </w:r>
          </w:p>
        </w:tc>
        <w:tc>
          <w:tcPr>
            <w:tcW w:w="4508" w:type="dxa"/>
          </w:tcPr>
          <w:p w14:paraId="7DE70A27" w14:textId="74313C84" w:rsidR="0014713D" w:rsidRDefault="0014713D" w:rsidP="00F354D5">
            <w:pPr>
              <w:rPr>
                <w:lang w:val="en-US"/>
              </w:rPr>
            </w:pPr>
            <w:r w:rsidRPr="0014713D">
              <w:rPr>
                <w:lang w:val="en-US"/>
              </w:rPr>
              <w:t>too close to the sensor</w:t>
            </w:r>
          </w:p>
        </w:tc>
      </w:tr>
      <w:tr w:rsidR="0014713D" w14:paraId="532671EF" w14:textId="77777777" w:rsidTr="0014713D">
        <w:tc>
          <w:tcPr>
            <w:tcW w:w="4508" w:type="dxa"/>
          </w:tcPr>
          <w:p w14:paraId="1EF1EA17" w14:textId="6055DCDF" w:rsidR="0014713D" w:rsidRPr="0014713D" w:rsidRDefault="0014713D" w:rsidP="00F354D5">
            <w:pPr>
              <w:rPr>
                <w:lang w:val="en-US"/>
              </w:rPr>
            </w:pPr>
            <w:r w:rsidRPr="0014713D">
              <w:rPr>
                <w:lang w:val="en-US"/>
              </w:rPr>
              <w:t xml:space="preserve">16374 </w:t>
            </w:r>
          </w:p>
        </w:tc>
        <w:tc>
          <w:tcPr>
            <w:tcW w:w="4508" w:type="dxa"/>
          </w:tcPr>
          <w:p w14:paraId="41AE34A5" w14:textId="59074E4C" w:rsidR="0014713D" w:rsidRDefault="0014713D" w:rsidP="00F354D5">
            <w:pPr>
              <w:rPr>
                <w:lang w:val="en-US"/>
              </w:rPr>
            </w:pPr>
            <w:r w:rsidRPr="0014713D">
              <w:rPr>
                <w:lang w:val="en-US"/>
              </w:rPr>
              <w:t>too far from the sensor</w:t>
            </w:r>
          </w:p>
        </w:tc>
      </w:tr>
      <w:tr w:rsidR="0014713D" w14:paraId="1C1962B1" w14:textId="77777777" w:rsidTr="0014713D">
        <w:tc>
          <w:tcPr>
            <w:tcW w:w="4508" w:type="dxa"/>
          </w:tcPr>
          <w:p w14:paraId="04EDCF6B" w14:textId="3938E5AA" w:rsidR="0014713D" w:rsidRPr="0014713D" w:rsidRDefault="0014713D" w:rsidP="00F354D5">
            <w:pPr>
              <w:rPr>
                <w:lang w:val="en-US"/>
              </w:rPr>
            </w:pPr>
            <w:r w:rsidRPr="0014713D">
              <w:rPr>
                <w:lang w:val="en-US"/>
              </w:rPr>
              <w:t xml:space="preserve">16376 </w:t>
            </w:r>
          </w:p>
        </w:tc>
        <w:tc>
          <w:tcPr>
            <w:tcW w:w="4508" w:type="dxa"/>
          </w:tcPr>
          <w:p w14:paraId="323AFD6F" w14:textId="56CF868B" w:rsidR="0014713D" w:rsidRDefault="0014713D" w:rsidP="00F354D5">
            <w:pPr>
              <w:rPr>
                <w:lang w:val="en-US"/>
              </w:rPr>
            </w:pPr>
            <w:r w:rsidRPr="0014713D">
              <w:rPr>
                <w:lang w:val="en-US"/>
              </w:rPr>
              <w:t xml:space="preserve">target </w:t>
            </w:r>
            <w:proofErr w:type="spellStart"/>
            <w:r w:rsidRPr="0014713D">
              <w:rPr>
                <w:lang w:val="en-US"/>
              </w:rPr>
              <w:t>can not</w:t>
            </w:r>
            <w:proofErr w:type="spellEnd"/>
            <w:r w:rsidRPr="0014713D">
              <w:rPr>
                <w:lang w:val="en-US"/>
              </w:rPr>
              <w:t xml:space="preserve"> be evaluated</w:t>
            </w:r>
          </w:p>
        </w:tc>
      </w:tr>
      <w:tr w:rsidR="0014713D" w14:paraId="267CAEBB" w14:textId="77777777" w:rsidTr="0014713D">
        <w:tc>
          <w:tcPr>
            <w:tcW w:w="4508" w:type="dxa"/>
          </w:tcPr>
          <w:p w14:paraId="14EBF233" w14:textId="6389257C" w:rsidR="0014713D" w:rsidRDefault="0014713D" w:rsidP="00F354D5">
            <w:pPr>
              <w:rPr>
                <w:lang w:val="en-US"/>
              </w:rPr>
            </w:pPr>
            <w:proofErr w:type="gramStart"/>
            <w:r>
              <w:t>16378</w:t>
            </w:r>
            <w:proofErr w:type="gramEnd"/>
            <w:r>
              <w:t xml:space="preserve"> </w:t>
            </w:r>
          </w:p>
        </w:tc>
        <w:tc>
          <w:tcPr>
            <w:tcW w:w="4508" w:type="dxa"/>
          </w:tcPr>
          <w:p w14:paraId="3AB75676" w14:textId="1F6FF0D2" w:rsidR="0014713D" w:rsidRDefault="0014713D" w:rsidP="00F354D5">
            <w:pPr>
              <w:rPr>
                <w:lang w:val="en-US"/>
              </w:rPr>
            </w:pPr>
            <w:proofErr w:type="spellStart"/>
            <w:r>
              <w:t>external</w:t>
            </w:r>
            <w:proofErr w:type="spellEnd"/>
            <w:r>
              <w:t xml:space="preserve"> laser off</w:t>
            </w:r>
          </w:p>
        </w:tc>
      </w:tr>
      <w:tr w:rsidR="0014713D" w14:paraId="35A54440" w14:textId="77777777" w:rsidTr="0014713D">
        <w:tc>
          <w:tcPr>
            <w:tcW w:w="4508" w:type="dxa"/>
          </w:tcPr>
          <w:p w14:paraId="184808D0" w14:textId="1E52CFC4" w:rsidR="0014713D" w:rsidRPr="0014713D" w:rsidRDefault="0014713D" w:rsidP="00F354D5">
            <w:pPr>
              <w:rPr>
                <w:lang w:val="en-US"/>
              </w:rPr>
            </w:pPr>
            <w:r w:rsidRPr="0014713D">
              <w:rPr>
                <w:lang w:val="en-US"/>
              </w:rPr>
              <w:lastRenderedPageBreak/>
              <w:t xml:space="preserve">16380 </w:t>
            </w:r>
          </w:p>
        </w:tc>
        <w:tc>
          <w:tcPr>
            <w:tcW w:w="4508" w:type="dxa"/>
          </w:tcPr>
          <w:p w14:paraId="1E86D4FA" w14:textId="04ED1BBD" w:rsidR="0014713D" w:rsidRDefault="0014713D" w:rsidP="00F354D5">
            <w:pPr>
              <w:rPr>
                <w:lang w:val="en-US"/>
              </w:rPr>
            </w:pPr>
            <w:r w:rsidRPr="0014713D">
              <w:rPr>
                <w:lang w:val="en-US"/>
              </w:rPr>
              <w:t>target moves towards the sensor</w:t>
            </w:r>
          </w:p>
        </w:tc>
      </w:tr>
      <w:tr w:rsidR="0014713D" w14:paraId="75FA34F3" w14:textId="77777777" w:rsidTr="0014713D">
        <w:tc>
          <w:tcPr>
            <w:tcW w:w="4508" w:type="dxa"/>
          </w:tcPr>
          <w:p w14:paraId="6D8E4E7E" w14:textId="62CFC5A1" w:rsidR="0014713D" w:rsidRPr="0014713D" w:rsidRDefault="0014713D" w:rsidP="00F354D5">
            <w:pPr>
              <w:rPr>
                <w:lang w:val="en-US"/>
              </w:rPr>
            </w:pPr>
            <w:r w:rsidRPr="0014713D">
              <w:rPr>
                <w:lang w:val="en-US"/>
              </w:rPr>
              <w:t xml:space="preserve">16382 </w:t>
            </w:r>
          </w:p>
        </w:tc>
        <w:tc>
          <w:tcPr>
            <w:tcW w:w="4508" w:type="dxa"/>
          </w:tcPr>
          <w:p w14:paraId="07662DDD" w14:textId="57DD9D02" w:rsidR="0014713D" w:rsidRDefault="0014713D" w:rsidP="00F354D5">
            <w:pPr>
              <w:rPr>
                <w:lang w:val="en-US"/>
              </w:rPr>
            </w:pPr>
            <w:r w:rsidRPr="0014713D">
              <w:rPr>
                <w:lang w:val="en-US"/>
              </w:rPr>
              <w:t>target moves away from sensor</w:t>
            </w:r>
          </w:p>
        </w:tc>
      </w:tr>
      <w:tr w:rsidR="0014713D" w14:paraId="5DD8AAF4" w14:textId="77777777" w:rsidTr="0014713D">
        <w:tc>
          <w:tcPr>
            <w:tcW w:w="4508" w:type="dxa"/>
          </w:tcPr>
          <w:p w14:paraId="38C1C4BA" w14:textId="1EE6C5F6" w:rsidR="0014713D" w:rsidRDefault="0014713D" w:rsidP="00F354D5">
            <w:pPr>
              <w:rPr>
                <w:lang w:val="en-US"/>
              </w:rPr>
            </w:pPr>
            <w:proofErr w:type="gramStart"/>
            <w:r>
              <w:t>16383</w:t>
            </w:r>
            <w:proofErr w:type="gramEnd"/>
            <w:r>
              <w:t xml:space="preserve"> </w:t>
            </w:r>
          </w:p>
        </w:tc>
        <w:tc>
          <w:tcPr>
            <w:tcW w:w="4508" w:type="dxa"/>
          </w:tcPr>
          <w:p w14:paraId="7CA4EB02" w14:textId="582BAF09" w:rsidR="0014713D" w:rsidRDefault="0014713D" w:rsidP="00F354D5">
            <w:pPr>
              <w:rPr>
                <w:lang w:val="en-US"/>
              </w:rPr>
            </w:pPr>
            <w:proofErr w:type="spellStart"/>
            <w:r>
              <w:t>internal</w:t>
            </w:r>
            <w:proofErr w:type="spellEnd"/>
            <w:r>
              <w:t xml:space="preserve"> </w:t>
            </w:r>
            <w:proofErr w:type="spellStart"/>
            <w:r>
              <w:t>error</w:t>
            </w:r>
            <w:proofErr w:type="spellEnd"/>
          </w:p>
        </w:tc>
      </w:tr>
    </w:tbl>
    <w:p w14:paraId="4602615A" w14:textId="77777777" w:rsidR="0014713D" w:rsidRDefault="0014713D" w:rsidP="00F354D5">
      <w:pPr>
        <w:rPr>
          <w:lang w:val="en-US"/>
        </w:rPr>
      </w:pPr>
    </w:p>
    <w:p w14:paraId="4C501888" w14:textId="4908F60F" w:rsidR="00F354D5" w:rsidRDefault="00F354D5" w:rsidP="00F354D5">
      <w:pPr>
        <w:pStyle w:val="Heading2"/>
        <w:rPr>
          <w:lang w:val="en-US"/>
        </w:rPr>
      </w:pPr>
      <w:r>
        <w:rPr>
          <w:lang w:val="en-US"/>
        </w:rPr>
        <w:t>Binary</w:t>
      </w:r>
    </w:p>
    <w:p w14:paraId="77D46EE5" w14:textId="47095344" w:rsidR="00F354D5" w:rsidRDefault="00F354D5" w:rsidP="00F354D5">
      <w:pPr>
        <w:rPr>
          <w:lang w:val="en-US"/>
        </w:rPr>
      </w:pPr>
      <w:r>
        <w:rPr>
          <w:lang w:val="en-US"/>
        </w:rPr>
        <w:t xml:space="preserve">The sensor sends two </w:t>
      </w:r>
      <w:r w:rsidR="00216937">
        <w:rPr>
          <w:lang w:val="en-US"/>
        </w:rPr>
        <w:t xml:space="preserve">binary </w:t>
      </w:r>
      <w:r>
        <w:rPr>
          <w:lang w:val="en-US"/>
        </w:rPr>
        <w:t xml:space="preserve">bytes of data via serial to the computer. Each byte is eight bits long with the eight </w:t>
      </w:r>
      <w:proofErr w:type="gramStart"/>
      <w:r>
        <w:rPr>
          <w:lang w:val="en-US"/>
        </w:rPr>
        <w:t>bit</w:t>
      </w:r>
      <w:proofErr w:type="gramEnd"/>
      <w:r>
        <w:rPr>
          <w:lang w:val="en-US"/>
        </w:rPr>
        <w:t xml:space="preserve"> being a flag and the 7 after </w:t>
      </w:r>
      <w:r w:rsidR="005B2A8D">
        <w:rPr>
          <w:lang w:val="en-US"/>
        </w:rPr>
        <w:t>the data.</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5B2A8D" w14:paraId="3E197E1B" w14:textId="77777777" w:rsidTr="005B2A8D">
        <w:tc>
          <w:tcPr>
            <w:tcW w:w="1127" w:type="dxa"/>
          </w:tcPr>
          <w:p w14:paraId="7EA06BDC" w14:textId="04B1D83E" w:rsidR="005B2A8D" w:rsidRDefault="005B2A8D" w:rsidP="00F354D5">
            <w:pPr>
              <w:rPr>
                <w:lang w:val="en-US"/>
              </w:rPr>
            </w:pPr>
            <w:r>
              <w:rPr>
                <w:lang w:val="en-US"/>
              </w:rPr>
              <w:t>Flag</w:t>
            </w:r>
          </w:p>
        </w:tc>
        <w:tc>
          <w:tcPr>
            <w:tcW w:w="1127" w:type="dxa"/>
          </w:tcPr>
          <w:p w14:paraId="6B56E522" w14:textId="353282B8" w:rsidR="005B2A8D" w:rsidRDefault="005B2A8D" w:rsidP="00F354D5">
            <w:pPr>
              <w:rPr>
                <w:lang w:val="en-US"/>
              </w:rPr>
            </w:pPr>
            <w:r>
              <w:rPr>
                <w:lang w:val="en-US"/>
              </w:rPr>
              <w:t>Bit 6</w:t>
            </w:r>
          </w:p>
        </w:tc>
        <w:tc>
          <w:tcPr>
            <w:tcW w:w="1127" w:type="dxa"/>
          </w:tcPr>
          <w:p w14:paraId="7FA14042" w14:textId="606032AC" w:rsidR="005B2A8D" w:rsidRDefault="005B2A8D" w:rsidP="00F354D5">
            <w:pPr>
              <w:rPr>
                <w:lang w:val="en-US"/>
              </w:rPr>
            </w:pPr>
            <w:r>
              <w:rPr>
                <w:lang w:val="en-US"/>
              </w:rPr>
              <w:t xml:space="preserve">Bit </w:t>
            </w:r>
            <w:r>
              <w:rPr>
                <w:lang w:val="en-US"/>
              </w:rPr>
              <w:t>5</w:t>
            </w:r>
          </w:p>
        </w:tc>
        <w:tc>
          <w:tcPr>
            <w:tcW w:w="1127" w:type="dxa"/>
          </w:tcPr>
          <w:p w14:paraId="682B2E5E" w14:textId="4B658A3F" w:rsidR="005B2A8D" w:rsidRDefault="005B2A8D" w:rsidP="00F354D5">
            <w:pPr>
              <w:rPr>
                <w:lang w:val="en-US"/>
              </w:rPr>
            </w:pPr>
            <w:r>
              <w:rPr>
                <w:lang w:val="en-US"/>
              </w:rPr>
              <w:t xml:space="preserve">Bit </w:t>
            </w:r>
            <w:r>
              <w:rPr>
                <w:lang w:val="en-US"/>
              </w:rPr>
              <w:t>4</w:t>
            </w:r>
          </w:p>
        </w:tc>
        <w:tc>
          <w:tcPr>
            <w:tcW w:w="1127" w:type="dxa"/>
          </w:tcPr>
          <w:p w14:paraId="5B9EB8DE" w14:textId="13B2C718" w:rsidR="005B2A8D" w:rsidRDefault="005B2A8D" w:rsidP="00F354D5">
            <w:pPr>
              <w:rPr>
                <w:lang w:val="en-US"/>
              </w:rPr>
            </w:pPr>
            <w:r>
              <w:rPr>
                <w:lang w:val="en-US"/>
              </w:rPr>
              <w:t xml:space="preserve">Bit </w:t>
            </w:r>
            <w:r>
              <w:rPr>
                <w:lang w:val="en-US"/>
              </w:rPr>
              <w:t>3</w:t>
            </w:r>
          </w:p>
        </w:tc>
        <w:tc>
          <w:tcPr>
            <w:tcW w:w="1127" w:type="dxa"/>
          </w:tcPr>
          <w:p w14:paraId="73270BFD" w14:textId="742C9182" w:rsidR="005B2A8D" w:rsidRDefault="005B2A8D" w:rsidP="00F354D5">
            <w:pPr>
              <w:rPr>
                <w:lang w:val="en-US"/>
              </w:rPr>
            </w:pPr>
            <w:r>
              <w:rPr>
                <w:lang w:val="en-US"/>
              </w:rPr>
              <w:t xml:space="preserve">Bit </w:t>
            </w:r>
            <w:r>
              <w:rPr>
                <w:lang w:val="en-US"/>
              </w:rPr>
              <w:t>2</w:t>
            </w:r>
          </w:p>
        </w:tc>
        <w:tc>
          <w:tcPr>
            <w:tcW w:w="1127" w:type="dxa"/>
          </w:tcPr>
          <w:p w14:paraId="3C03E5F7" w14:textId="6E0B9158" w:rsidR="005B2A8D" w:rsidRDefault="005B2A8D" w:rsidP="00F354D5">
            <w:pPr>
              <w:rPr>
                <w:lang w:val="en-US"/>
              </w:rPr>
            </w:pPr>
            <w:r>
              <w:rPr>
                <w:lang w:val="en-US"/>
              </w:rPr>
              <w:t xml:space="preserve">Bit </w:t>
            </w:r>
            <w:r>
              <w:rPr>
                <w:lang w:val="en-US"/>
              </w:rPr>
              <w:t>1</w:t>
            </w:r>
          </w:p>
        </w:tc>
        <w:tc>
          <w:tcPr>
            <w:tcW w:w="1127" w:type="dxa"/>
          </w:tcPr>
          <w:p w14:paraId="7C9A14B6" w14:textId="4523CBDB" w:rsidR="005B2A8D" w:rsidRDefault="005B2A8D" w:rsidP="00F354D5">
            <w:pPr>
              <w:rPr>
                <w:lang w:val="en-US"/>
              </w:rPr>
            </w:pPr>
            <w:r>
              <w:rPr>
                <w:lang w:val="en-US"/>
              </w:rPr>
              <w:t xml:space="preserve">Bit </w:t>
            </w:r>
            <w:r>
              <w:rPr>
                <w:lang w:val="en-US"/>
              </w:rPr>
              <w:t>0</w:t>
            </w:r>
          </w:p>
        </w:tc>
      </w:tr>
    </w:tbl>
    <w:p w14:paraId="543E866C" w14:textId="7DB7AF21" w:rsidR="005B2A8D" w:rsidRDefault="005B2A8D" w:rsidP="00F354D5">
      <w:pPr>
        <w:rPr>
          <w:lang w:val="en-US"/>
        </w:rPr>
      </w:pPr>
    </w:p>
    <w:p w14:paraId="56B58067" w14:textId="77777777" w:rsidR="00216937" w:rsidRDefault="005B2A8D" w:rsidP="00F354D5">
      <w:pPr>
        <w:rPr>
          <w:lang w:val="en-US"/>
        </w:rPr>
      </w:pPr>
      <w:r>
        <w:rPr>
          <w:lang w:val="en-US"/>
        </w:rPr>
        <w:t>Now, if the flag is 1 the byte is considered a H-Byte, if it is 0 and L-Byte.</w:t>
      </w:r>
      <w:r w:rsidR="00216937">
        <w:rPr>
          <w:lang w:val="en-US"/>
        </w:rPr>
        <w:t xml:space="preserve"> Which looks like this.</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216937" w14:paraId="1E3F9EF5" w14:textId="77777777" w:rsidTr="00216937">
        <w:tc>
          <w:tcPr>
            <w:tcW w:w="1127" w:type="dxa"/>
          </w:tcPr>
          <w:p w14:paraId="182C0718" w14:textId="2D40DAD0" w:rsidR="00216937" w:rsidRDefault="00216937" w:rsidP="00216937">
            <w:pPr>
              <w:jc w:val="center"/>
              <w:rPr>
                <w:lang w:val="en-US"/>
              </w:rPr>
            </w:pPr>
            <w:r>
              <w:rPr>
                <w:lang w:val="en-US"/>
              </w:rPr>
              <w:t>0</w:t>
            </w:r>
          </w:p>
        </w:tc>
        <w:tc>
          <w:tcPr>
            <w:tcW w:w="1127" w:type="dxa"/>
          </w:tcPr>
          <w:p w14:paraId="6C18D8FE" w14:textId="1B1D3D42" w:rsidR="00216937" w:rsidRDefault="00216937" w:rsidP="00216937">
            <w:pPr>
              <w:jc w:val="center"/>
              <w:rPr>
                <w:lang w:val="en-US"/>
              </w:rPr>
            </w:pPr>
            <w:r>
              <w:rPr>
                <w:lang w:val="en-US"/>
              </w:rPr>
              <w:t>B6</w:t>
            </w:r>
          </w:p>
        </w:tc>
        <w:tc>
          <w:tcPr>
            <w:tcW w:w="1127" w:type="dxa"/>
          </w:tcPr>
          <w:p w14:paraId="104967BC" w14:textId="6902AE29" w:rsidR="00216937" w:rsidRDefault="00216937" w:rsidP="00216937">
            <w:pPr>
              <w:jc w:val="center"/>
              <w:rPr>
                <w:lang w:val="en-US"/>
              </w:rPr>
            </w:pPr>
            <w:r>
              <w:rPr>
                <w:lang w:val="en-US"/>
              </w:rPr>
              <w:t>B5</w:t>
            </w:r>
          </w:p>
        </w:tc>
        <w:tc>
          <w:tcPr>
            <w:tcW w:w="1127" w:type="dxa"/>
          </w:tcPr>
          <w:p w14:paraId="6B1D5AA8" w14:textId="63A24078" w:rsidR="00216937" w:rsidRDefault="00216937" w:rsidP="00216937">
            <w:pPr>
              <w:jc w:val="center"/>
              <w:rPr>
                <w:lang w:val="en-US"/>
              </w:rPr>
            </w:pPr>
            <w:r>
              <w:rPr>
                <w:lang w:val="en-US"/>
              </w:rPr>
              <w:t>B4</w:t>
            </w:r>
          </w:p>
        </w:tc>
        <w:tc>
          <w:tcPr>
            <w:tcW w:w="1127" w:type="dxa"/>
          </w:tcPr>
          <w:p w14:paraId="602BC42F" w14:textId="6D6BC9C1" w:rsidR="00216937" w:rsidRDefault="00216937" w:rsidP="00216937">
            <w:pPr>
              <w:jc w:val="center"/>
              <w:rPr>
                <w:lang w:val="en-US"/>
              </w:rPr>
            </w:pPr>
            <w:r>
              <w:rPr>
                <w:lang w:val="en-US"/>
              </w:rPr>
              <w:t>B3</w:t>
            </w:r>
          </w:p>
        </w:tc>
        <w:tc>
          <w:tcPr>
            <w:tcW w:w="1127" w:type="dxa"/>
          </w:tcPr>
          <w:p w14:paraId="0A12214F" w14:textId="7C20CE19" w:rsidR="00216937" w:rsidRDefault="00216937" w:rsidP="00216937">
            <w:pPr>
              <w:jc w:val="center"/>
              <w:rPr>
                <w:lang w:val="en-US"/>
              </w:rPr>
            </w:pPr>
            <w:r>
              <w:rPr>
                <w:lang w:val="en-US"/>
              </w:rPr>
              <w:t>B2</w:t>
            </w:r>
          </w:p>
        </w:tc>
        <w:tc>
          <w:tcPr>
            <w:tcW w:w="1127" w:type="dxa"/>
          </w:tcPr>
          <w:p w14:paraId="74948C31" w14:textId="724D50CE" w:rsidR="00216937" w:rsidRDefault="00216937" w:rsidP="00216937">
            <w:pPr>
              <w:jc w:val="center"/>
              <w:rPr>
                <w:lang w:val="en-US"/>
              </w:rPr>
            </w:pPr>
            <w:r>
              <w:rPr>
                <w:lang w:val="en-US"/>
              </w:rPr>
              <w:t>B1</w:t>
            </w:r>
          </w:p>
        </w:tc>
        <w:tc>
          <w:tcPr>
            <w:tcW w:w="1127" w:type="dxa"/>
          </w:tcPr>
          <w:p w14:paraId="01D3325C" w14:textId="11144356" w:rsidR="00216937" w:rsidRDefault="00216937" w:rsidP="00216937">
            <w:pPr>
              <w:jc w:val="center"/>
              <w:rPr>
                <w:lang w:val="en-US"/>
              </w:rPr>
            </w:pPr>
            <w:r>
              <w:rPr>
                <w:lang w:val="en-US"/>
              </w:rPr>
              <w:t>B0</w:t>
            </w:r>
          </w:p>
        </w:tc>
      </w:tr>
      <w:tr w:rsidR="00216937" w14:paraId="2E23C4C7" w14:textId="77777777" w:rsidTr="00216937">
        <w:tc>
          <w:tcPr>
            <w:tcW w:w="1127" w:type="dxa"/>
          </w:tcPr>
          <w:p w14:paraId="09C1E4F1" w14:textId="1B21F303" w:rsidR="00216937" w:rsidRDefault="00216937" w:rsidP="00216937">
            <w:pPr>
              <w:jc w:val="center"/>
              <w:rPr>
                <w:lang w:val="en-US"/>
              </w:rPr>
            </w:pPr>
            <w:r>
              <w:rPr>
                <w:lang w:val="en-US"/>
              </w:rPr>
              <w:t>1</w:t>
            </w:r>
          </w:p>
        </w:tc>
        <w:tc>
          <w:tcPr>
            <w:tcW w:w="1127" w:type="dxa"/>
          </w:tcPr>
          <w:p w14:paraId="6E78A40D" w14:textId="6902AF73" w:rsidR="00216937" w:rsidRDefault="00216937" w:rsidP="00216937">
            <w:pPr>
              <w:jc w:val="center"/>
              <w:rPr>
                <w:lang w:val="en-US"/>
              </w:rPr>
            </w:pPr>
            <w:r>
              <w:rPr>
                <w:lang w:val="en-US"/>
              </w:rPr>
              <w:t>B13</w:t>
            </w:r>
          </w:p>
        </w:tc>
        <w:tc>
          <w:tcPr>
            <w:tcW w:w="1127" w:type="dxa"/>
          </w:tcPr>
          <w:p w14:paraId="253A70E6" w14:textId="1FC09FBB" w:rsidR="00216937" w:rsidRDefault="00216937" w:rsidP="00216937">
            <w:pPr>
              <w:jc w:val="center"/>
              <w:rPr>
                <w:lang w:val="en-US"/>
              </w:rPr>
            </w:pPr>
            <w:r>
              <w:rPr>
                <w:lang w:val="en-US"/>
              </w:rPr>
              <w:t>B12</w:t>
            </w:r>
          </w:p>
        </w:tc>
        <w:tc>
          <w:tcPr>
            <w:tcW w:w="1127" w:type="dxa"/>
          </w:tcPr>
          <w:p w14:paraId="4E09E9DE" w14:textId="29230040" w:rsidR="00216937" w:rsidRDefault="00216937" w:rsidP="00216937">
            <w:pPr>
              <w:jc w:val="center"/>
              <w:rPr>
                <w:lang w:val="en-US"/>
              </w:rPr>
            </w:pPr>
            <w:r>
              <w:rPr>
                <w:lang w:val="en-US"/>
              </w:rPr>
              <w:t>B11</w:t>
            </w:r>
          </w:p>
        </w:tc>
        <w:tc>
          <w:tcPr>
            <w:tcW w:w="1127" w:type="dxa"/>
          </w:tcPr>
          <w:p w14:paraId="6D5DB9F8" w14:textId="0F0FCA10" w:rsidR="00216937" w:rsidRDefault="00216937" w:rsidP="00216937">
            <w:pPr>
              <w:jc w:val="center"/>
              <w:rPr>
                <w:lang w:val="en-US"/>
              </w:rPr>
            </w:pPr>
            <w:r>
              <w:rPr>
                <w:lang w:val="en-US"/>
              </w:rPr>
              <w:t>B10</w:t>
            </w:r>
          </w:p>
        </w:tc>
        <w:tc>
          <w:tcPr>
            <w:tcW w:w="1127" w:type="dxa"/>
          </w:tcPr>
          <w:p w14:paraId="3FB45482" w14:textId="422E6135" w:rsidR="00216937" w:rsidRDefault="00216937" w:rsidP="00216937">
            <w:pPr>
              <w:jc w:val="center"/>
              <w:rPr>
                <w:lang w:val="en-US"/>
              </w:rPr>
            </w:pPr>
            <w:r>
              <w:rPr>
                <w:lang w:val="en-US"/>
              </w:rPr>
              <w:t>B9</w:t>
            </w:r>
          </w:p>
        </w:tc>
        <w:tc>
          <w:tcPr>
            <w:tcW w:w="1127" w:type="dxa"/>
          </w:tcPr>
          <w:p w14:paraId="041ACAFC" w14:textId="7DDCF510" w:rsidR="00216937" w:rsidRDefault="00216937" w:rsidP="00216937">
            <w:pPr>
              <w:jc w:val="center"/>
              <w:rPr>
                <w:lang w:val="en-US"/>
              </w:rPr>
            </w:pPr>
            <w:r>
              <w:rPr>
                <w:lang w:val="en-US"/>
              </w:rPr>
              <w:t>B8</w:t>
            </w:r>
          </w:p>
        </w:tc>
        <w:tc>
          <w:tcPr>
            <w:tcW w:w="1127" w:type="dxa"/>
          </w:tcPr>
          <w:p w14:paraId="12E9CB2A" w14:textId="1712ACF5" w:rsidR="00216937" w:rsidRDefault="00216937" w:rsidP="00216937">
            <w:pPr>
              <w:jc w:val="center"/>
              <w:rPr>
                <w:lang w:val="en-US"/>
              </w:rPr>
            </w:pPr>
            <w:r>
              <w:rPr>
                <w:lang w:val="en-US"/>
              </w:rPr>
              <w:t>B7</w:t>
            </w:r>
          </w:p>
        </w:tc>
      </w:tr>
    </w:tbl>
    <w:p w14:paraId="3A16B77B" w14:textId="77777777" w:rsidR="00216937" w:rsidRDefault="00216937" w:rsidP="00F354D5">
      <w:pPr>
        <w:rPr>
          <w:lang w:val="en-US"/>
        </w:rPr>
      </w:pPr>
    </w:p>
    <w:p w14:paraId="089FF862" w14:textId="0C0BC1CE" w:rsidR="005B2A8D" w:rsidRDefault="005B2A8D" w:rsidP="00F354D5">
      <w:pPr>
        <w:rPr>
          <w:lang w:val="en-US"/>
        </w:rPr>
      </w:pPr>
      <w:r>
        <w:rPr>
          <w:lang w:val="en-US"/>
        </w:rPr>
        <w:t xml:space="preserve"> To get the output from the sensor, the data bits of the H-Byte and the L-Byte is combined to a </w:t>
      </w:r>
      <w:proofErr w:type="gramStart"/>
      <w:r>
        <w:rPr>
          <w:lang w:val="en-US"/>
        </w:rPr>
        <w:t>14 bit</w:t>
      </w:r>
      <w:proofErr w:type="gramEnd"/>
      <w:r>
        <w:rPr>
          <w:lang w:val="en-US"/>
        </w:rPr>
        <w:t xml:space="preserve"> word as such.</w:t>
      </w:r>
    </w:p>
    <w:tbl>
      <w:tblPr>
        <w:tblStyle w:val="TableGrid"/>
        <w:tblW w:w="0" w:type="auto"/>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5B2A8D" w14:paraId="71F994E4" w14:textId="77777777" w:rsidTr="00C3302D">
        <w:tc>
          <w:tcPr>
            <w:tcW w:w="4508" w:type="dxa"/>
            <w:gridSpan w:val="7"/>
          </w:tcPr>
          <w:p w14:paraId="40ABA1F9" w14:textId="1F29EFA4" w:rsidR="005B2A8D" w:rsidRDefault="005B2A8D" w:rsidP="005B2A8D">
            <w:pPr>
              <w:jc w:val="center"/>
              <w:rPr>
                <w:lang w:val="en-US"/>
              </w:rPr>
            </w:pPr>
            <w:r>
              <w:rPr>
                <w:lang w:val="en-US"/>
              </w:rPr>
              <w:t>H-Byte</w:t>
            </w:r>
          </w:p>
        </w:tc>
        <w:tc>
          <w:tcPr>
            <w:tcW w:w="4508" w:type="dxa"/>
            <w:gridSpan w:val="7"/>
          </w:tcPr>
          <w:p w14:paraId="377A82D2" w14:textId="476F1DD3" w:rsidR="005B2A8D" w:rsidRDefault="005B2A8D" w:rsidP="005B2A8D">
            <w:pPr>
              <w:jc w:val="center"/>
              <w:rPr>
                <w:lang w:val="en-US"/>
              </w:rPr>
            </w:pPr>
            <w:r>
              <w:rPr>
                <w:lang w:val="en-US"/>
              </w:rPr>
              <w:t>L-Byte</w:t>
            </w:r>
          </w:p>
        </w:tc>
      </w:tr>
      <w:tr w:rsidR="005B2A8D" w14:paraId="468A0716" w14:textId="77777777" w:rsidTr="005B2A8D">
        <w:tc>
          <w:tcPr>
            <w:tcW w:w="644" w:type="dxa"/>
          </w:tcPr>
          <w:p w14:paraId="0ED1F088" w14:textId="4DEA7A59" w:rsidR="005B2A8D" w:rsidRDefault="005B2A8D" w:rsidP="00F354D5">
            <w:pPr>
              <w:rPr>
                <w:lang w:val="en-US"/>
              </w:rPr>
            </w:pPr>
            <w:r>
              <w:rPr>
                <w:lang w:val="en-US"/>
              </w:rPr>
              <w:t>B13</w:t>
            </w:r>
          </w:p>
        </w:tc>
        <w:tc>
          <w:tcPr>
            <w:tcW w:w="644" w:type="dxa"/>
          </w:tcPr>
          <w:p w14:paraId="27055511" w14:textId="26B19A59" w:rsidR="005B2A8D" w:rsidRDefault="005B2A8D" w:rsidP="00F354D5">
            <w:pPr>
              <w:rPr>
                <w:lang w:val="en-US"/>
              </w:rPr>
            </w:pPr>
            <w:r>
              <w:rPr>
                <w:lang w:val="en-US"/>
              </w:rPr>
              <w:t>B12</w:t>
            </w:r>
          </w:p>
        </w:tc>
        <w:tc>
          <w:tcPr>
            <w:tcW w:w="644" w:type="dxa"/>
          </w:tcPr>
          <w:p w14:paraId="129D47D8" w14:textId="3890B50F" w:rsidR="005B2A8D" w:rsidRDefault="005B2A8D" w:rsidP="00F354D5">
            <w:pPr>
              <w:rPr>
                <w:lang w:val="en-US"/>
              </w:rPr>
            </w:pPr>
            <w:r>
              <w:rPr>
                <w:lang w:val="en-US"/>
              </w:rPr>
              <w:t>B11</w:t>
            </w:r>
          </w:p>
        </w:tc>
        <w:tc>
          <w:tcPr>
            <w:tcW w:w="644" w:type="dxa"/>
          </w:tcPr>
          <w:p w14:paraId="36D9D4B4" w14:textId="77AB9900" w:rsidR="005B2A8D" w:rsidRDefault="005B2A8D" w:rsidP="00F354D5">
            <w:pPr>
              <w:rPr>
                <w:lang w:val="en-US"/>
              </w:rPr>
            </w:pPr>
            <w:r>
              <w:rPr>
                <w:lang w:val="en-US"/>
              </w:rPr>
              <w:t>B10</w:t>
            </w:r>
          </w:p>
        </w:tc>
        <w:tc>
          <w:tcPr>
            <w:tcW w:w="644" w:type="dxa"/>
          </w:tcPr>
          <w:p w14:paraId="5DC1CFCF" w14:textId="0185436A" w:rsidR="005B2A8D" w:rsidRDefault="005B2A8D" w:rsidP="00F354D5">
            <w:pPr>
              <w:rPr>
                <w:lang w:val="en-US"/>
              </w:rPr>
            </w:pPr>
            <w:r>
              <w:rPr>
                <w:lang w:val="en-US"/>
              </w:rPr>
              <w:t>B9</w:t>
            </w:r>
          </w:p>
        </w:tc>
        <w:tc>
          <w:tcPr>
            <w:tcW w:w="644" w:type="dxa"/>
          </w:tcPr>
          <w:p w14:paraId="6F4E30E8" w14:textId="4449CB88" w:rsidR="005B2A8D" w:rsidRDefault="005B2A8D" w:rsidP="00F354D5">
            <w:pPr>
              <w:rPr>
                <w:lang w:val="en-US"/>
              </w:rPr>
            </w:pPr>
            <w:r>
              <w:rPr>
                <w:lang w:val="en-US"/>
              </w:rPr>
              <w:t>B8</w:t>
            </w:r>
          </w:p>
        </w:tc>
        <w:tc>
          <w:tcPr>
            <w:tcW w:w="644" w:type="dxa"/>
          </w:tcPr>
          <w:p w14:paraId="25B72606" w14:textId="70363186" w:rsidR="005B2A8D" w:rsidRDefault="005B2A8D" w:rsidP="00F354D5">
            <w:pPr>
              <w:rPr>
                <w:lang w:val="en-US"/>
              </w:rPr>
            </w:pPr>
            <w:r>
              <w:rPr>
                <w:lang w:val="en-US"/>
              </w:rPr>
              <w:t>B7</w:t>
            </w:r>
          </w:p>
        </w:tc>
        <w:tc>
          <w:tcPr>
            <w:tcW w:w="644" w:type="dxa"/>
          </w:tcPr>
          <w:p w14:paraId="7E3A83D3" w14:textId="0B2F297D" w:rsidR="005B2A8D" w:rsidRDefault="005B2A8D" w:rsidP="00F354D5">
            <w:pPr>
              <w:rPr>
                <w:lang w:val="en-US"/>
              </w:rPr>
            </w:pPr>
            <w:r>
              <w:rPr>
                <w:lang w:val="en-US"/>
              </w:rPr>
              <w:t>B6</w:t>
            </w:r>
          </w:p>
        </w:tc>
        <w:tc>
          <w:tcPr>
            <w:tcW w:w="644" w:type="dxa"/>
          </w:tcPr>
          <w:p w14:paraId="25E03914" w14:textId="5264C42D" w:rsidR="005B2A8D" w:rsidRDefault="005B2A8D" w:rsidP="00F354D5">
            <w:pPr>
              <w:rPr>
                <w:lang w:val="en-US"/>
              </w:rPr>
            </w:pPr>
            <w:r>
              <w:rPr>
                <w:lang w:val="en-US"/>
              </w:rPr>
              <w:t>B5</w:t>
            </w:r>
          </w:p>
        </w:tc>
        <w:tc>
          <w:tcPr>
            <w:tcW w:w="644" w:type="dxa"/>
          </w:tcPr>
          <w:p w14:paraId="25FA7ED2" w14:textId="2D0CAE2B" w:rsidR="005B2A8D" w:rsidRDefault="005B2A8D" w:rsidP="00F354D5">
            <w:pPr>
              <w:rPr>
                <w:lang w:val="en-US"/>
              </w:rPr>
            </w:pPr>
            <w:r>
              <w:rPr>
                <w:lang w:val="en-US"/>
              </w:rPr>
              <w:t>B4</w:t>
            </w:r>
          </w:p>
        </w:tc>
        <w:tc>
          <w:tcPr>
            <w:tcW w:w="644" w:type="dxa"/>
          </w:tcPr>
          <w:p w14:paraId="15E00DDE" w14:textId="5B34A2F8" w:rsidR="005B2A8D" w:rsidRDefault="005B2A8D" w:rsidP="00F354D5">
            <w:pPr>
              <w:rPr>
                <w:lang w:val="en-US"/>
              </w:rPr>
            </w:pPr>
            <w:r>
              <w:rPr>
                <w:lang w:val="en-US"/>
              </w:rPr>
              <w:t>B3</w:t>
            </w:r>
          </w:p>
        </w:tc>
        <w:tc>
          <w:tcPr>
            <w:tcW w:w="644" w:type="dxa"/>
          </w:tcPr>
          <w:p w14:paraId="4F80AD61" w14:textId="419ACA64" w:rsidR="005B2A8D" w:rsidRDefault="005B2A8D" w:rsidP="00F354D5">
            <w:pPr>
              <w:rPr>
                <w:lang w:val="en-US"/>
              </w:rPr>
            </w:pPr>
            <w:r>
              <w:rPr>
                <w:lang w:val="en-US"/>
              </w:rPr>
              <w:t>B2</w:t>
            </w:r>
          </w:p>
        </w:tc>
        <w:tc>
          <w:tcPr>
            <w:tcW w:w="644" w:type="dxa"/>
          </w:tcPr>
          <w:p w14:paraId="168830C4" w14:textId="12AD7D2E" w:rsidR="005B2A8D" w:rsidRDefault="005B2A8D" w:rsidP="00F354D5">
            <w:pPr>
              <w:rPr>
                <w:lang w:val="en-US"/>
              </w:rPr>
            </w:pPr>
            <w:r>
              <w:rPr>
                <w:lang w:val="en-US"/>
              </w:rPr>
              <w:t>B1</w:t>
            </w:r>
          </w:p>
        </w:tc>
        <w:tc>
          <w:tcPr>
            <w:tcW w:w="644" w:type="dxa"/>
          </w:tcPr>
          <w:p w14:paraId="01C39078" w14:textId="46D93A08" w:rsidR="005B2A8D" w:rsidRDefault="005B2A8D" w:rsidP="00F354D5">
            <w:pPr>
              <w:rPr>
                <w:lang w:val="en-US"/>
              </w:rPr>
            </w:pPr>
            <w:r>
              <w:rPr>
                <w:lang w:val="en-US"/>
              </w:rPr>
              <w:t>B0</w:t>
            </w:r>
          </w:p>
        </w:tc>
      </w:tr>
    </w:tbl>
    <w:p w14:paraId="0AC67349" w14:textId="29BC046A" w:rsidR="005B2A8D" w:rsidRDefault="00216937" w:rsidP="00216937">
      <w:pPr>
        <w:pStyle w:val="Heading2"/>
        <w:rPr>
          <w:lang w:val="en-US"/>
        </w:rPr>
      </w:pPr>
      <w:r>
        <w:rPr>
          <w:lang w:val="en-US"/>
        </w:rPr>
        <w:t>ASCII</w:t>
      </w:r>
    </w:p>
    <w:p w14:paraId="3603BD1D" w14:textId="1B931271" w:rsidR="00216937" w:rsidRDefault="00216937" w:rsidP="00216937">
      <w:pPr>
        <w:rPr>
          <w:lang w:val="en-US"/>
        </w:rPr>
      </w:pPr>
      <w:r>
        <w:rPr>
          <w:lang w:val="en-US"/>
        </w:rPr>
        <w:t xml:space="preserve">When operating in ASCII mode the data is a </w:t>
      </w:r>
      <w:proofErr w:type="gramStart"/>
      <w:r>
        <w:rPr>
          <w:lang w:val="en-US"/>
        </w:rPr>
        <w:t>6 byte</w:t>
      </w:r>
      <w:proofErr w:type="gramEnd"/>
      <w:r>
        <w:rPr>
          <w:lang w:val="en-US"/>
        </w:rPr>
        <w:t xml:space="preserve"> word consisting of ASCII code with 5 of them being the actual number and the 6</w:t>
      </w:r>
      <w:r w:rsidRPr="00216937">
        <w:rPr>
          <w:vertAlign w:val="superscript"/>
          <w:lang w:val="en-US"/>
        </w:rPr>
        <w:t>th</w:t>
      </w:r>
      <w:r>
        <w:rPr>
          <w:lang w:val="en-US"/>
        </w:rPr>
        <w:t xml:space="preserve"> one being a “tag”. When the digital value from the sensor is less than 5 letters long, it is preceded with blank characters. It could look like this when reading the digital number 2099:</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216937" w14:paraId="7A0D7EFF" w14:textId="77777777" w:rsidTr="00216937">
        <w:tc>
          <w:tcPr>
            <w:tcW w:w="1288" w:type="dxa"/>
          </w:tcPr>
          <w:p w14:paraId="37B12B06" w14:textId="1BDA2C57" w:rsidR="00216937" w:rsidRDefault="00216937" w:rsidP="00216937">
            <w:pPr>
              <w:rPr>
                <w:lang w:val="en-US"/>
              </w:rPr>
            </w:pPr>
            <w:r>
              <w:rPr>
                <w:lang w:val="en-US"/>
              </w:rPr>
              <w:t>ASCII code</w:t>
            </w:r>
          </w:p>
        </w:tc>
        <w:tc>
          <w:tcPr>
            <w:tcW w:w="1288" w:type="dxa"/>
          </w:tcPr>
          <w:p w14:paraId="79A1B092" w14:textId="3810097B" w:rsidR="00216937" w:rsidRDefault="00216937" w:rsidP="00216937">
            <w:pPr>
              <w:rPr>
                <w:lang w:val="en-US"/>
              </w:rPr>
            </w:pPr>
            <w:r>
              <w:rPr>
                <w:lang w:val="en-US"/>
              </w:rPr>
              <w:t>0x20</w:t>
            </w:r>
          </w:p>
        </w:tc>
        <w:tc>
          <w:tcPr>
            <w:tcW w:w="1288" w:type="dxa"/>
          </w:tcPr>
          <w:p w14:paraId="22CC4F83" w14:textId="1D3E27BD" w:rsidR="00216937" w:rsidRDefault="00216937" w:rsidP="00216937">
            <w:pPr>
              <w:rPr>
                <w:lang w:val="en-US"/>
              </w:rPr>
            </w:pPr>
            <w:r>
              <w:rPr>
                <w:lang w:val="en-US"/>
              </w:rPr>
              <w:t>0x32</w:t>
            </w:r>
          </w:p>
        </w:tc>
        <w:tc>
          <w:tcPr>
            <w:tcW w:w="1288" w:type="dxa"/>
          </w:tcPr>
          <w:p w14:paraId="13130F43" w14:textId="4FA80F4B" w:rsidR="00216937" w:rsidRDefault="00216937" w:rsidP="00216937">
            <w:pPr>
              <w:rPr>
                <w:lang w:val="en-US"/>
              </w:rPr>
            </w:pPr>
            <w:r>
              <w:rPr>
                <w:lang w:val="en-US"/>
              </w:rPr>
              <w:t>0x30</w:t>
            </w:r>
          </w:p>
        </w:tc>
        <w:tc>
          <w:tcPr>
            <w:tcW w:w="1288" w:type="dxa"/>
          </w:tcPr>
          <w:p w14:paraId="5D3D396E" w14:textId="5F765F64" w:rsidR="00216937" w:rsidRDefault="00216937" w:rsidP="00216937">
            <w:pPr>
              <w:rPr>
                <w:lang w:val="en-US"/>
              </w:rPr>
            </w:pPr>
            <w:r>
              <w:rPr>
                <w:lang w:val="en-US"/>
              </w:rPr>
              <w:t>0x39</w:t>
            </w:r>
          </w:p>
        </w:tc>
        <w:tc>
          <w:tcPr>
            <w:tcW w:w="1288" w:type="dxa"/>
          </w:tcPr>
          <w:p w14:paraId="10D124BA" w14:textId="18AD3869" w:rsidR="00216937" w:rsidRDefault="00216937" w:rsidP="00216937">
            <w:pPr>
              <w:rPr>
                <w:lang w:val="en-US"/>
              </w:rPr>
            </w:pPr>
            <w:r>
              <w:rPr>
                <w:lang w:val="en-US"/>
              </w:rPr>
              <w:t>0x39</w:t>
            </w:r>
          </w:p>
        </w:tc>
        <w:tc>
          <w:tcPr>
            <w:tcW w:w="1288" w:type="dxa"/>
          </w:tcPr>
          <w:p w14:paraId="427ABF66" w14:textId="261447F8" w:rsidR="00216937" w:rsidRDefault="00216937" w:rsidP="00216937">
            <w:pPr>
              <w:rPr>
                <w:lang w:val="en-US"/>
              </w:rPr>
            </w:pPr>
            <w:r>
              <w:rPr>
                <w:lang w:val="en-US"/>
              </w:rPr>
              <w:t>0x0D</w:t>
            </w:r>
          </w:p>
        </w:tc>
      </w:tr>
      <w:tr w:rsidR="00216937" w14:paraId="5A44671B" w14:textId="77777777" w:rsidTr="00216937">
        <w:tc>
          <w:tcPr>
            <w:tcW w:w="1288" w:type="dxa"/>
          </w:tcPr>
          <w:p w14:paraId="46A90C73" w14:textId="4ADD7FFD" w:rsidR="00216937" w:rsidRDefault="00216937" w:rsidP="00216937">
            <w:pPr>
              <w:rPr>
                <w:lang w:val="en-US"/>
              </w:rPr>
            </w:pPr>
            <w:r>
              <w:rPr>
                <w:lang w:val="en-US"/>
              </w:rPr>
              <w:t>Character</w:t>
            </w:r>
          </w:p>
        </w:tc>
        <w:tc>
          <w:tcPr>
            <w:tcW w:w="1288" w:type="dxa"/>
          </w:tcPr>
          <w:p w14:paraId="53C02132" w14:textId="5EB91597" w:rsidR="00216937" w:rsidRDefault="00216937" w:rsidP="00216937">
            <w:pPr>
              <w:rPr>
                <w:lang w:val="en-US"/>
              </w:rPr>
            </w:pPr>
            <w:r>
              <w:rPr>
                <w:lang w:val="en-US"/>
              </w:rPr>
              <w:t>Space</w:t>
            </w:r>
          </w:p>
        </w:tc>
        <w:tc>
          <w:tcPr>
            <w:tcW w:w="1288" w:type="dxa"/>
          </w:tcPr>
          <w:p w14:paraId="5E4F5F55" w14:textId="4859DAF4" w:rsidR="00216937" w:rsidRDefault="00216937" w:rsidP="00216937">
            <w:pPr>
              <w:rPr>
                <w:lang w:val="en-US"/>
              </w:rPr>
            </w:pPr>
            <w:r>
              <w:rPr>
                <w:lang w:val="en-US"/>
              </w:rPr>
              <w:t>2</w:t>
            </w:r>
          </w:p>
        </w:tc>
        <w:tc>
          <w:tcPr>
            <w:tcW w:w="1288" w:type="dxa"/>
          </w:tcPr>
          <w:p w14:paraId="26092BA1" w14:textId="3A318F11" w:rsidR="00216937" w:rsidRDefault="00216937" w:rsidP="00216937">
            <w:pPr>
              <w:rPr>
                <w:lang w:val="en-US"/>
              </w:rPr>
            </w:pPr>
            <w:r>
              <w:rPr>
                <w:lang w:val="en-US"/>
              </w:rPr>
              <w:t>0</w:t>
            </w:r>
          </w:p>
        </w:tc>
        <w:tc>
          <w:tcPr>
            <w:tcW w:w="1288" w:type="dxa"/>
          </w:tcPr>
          <w:p w14:paraId="48DB7A9B" w14:textId="1A4A6382" w:rsidR="00216937" w:rsidRDefault="00216937" w:rsidP="00216937">
            <w:pPr>
              <w:rPr>
                <w:lang w:val="en-US"/>
              </w:rPr>
            </w:pPr>
            <w:r>
              <w:rPr>
                <w:lang w:val="en-US"/>
              </w:rPr>
              <w:t>9</w:t>
            </w:r>
          </w:p>
        </w:tc>
        <w:tc>
          <w:tcPr>
            <w:tcW w:w="1288" w:type="dxa"/>
          </w:tcPr>
          <w:p w14:paraId="26FB7237" w14:textId="32D82E05" w:rsidR="00216937" w:rsidRDefault="00216937" w:rsidP="00216937">
            <w:pPr>
              <w:rPr>
                <w:lang w:val="en-US"/>
              </w:rPr>
            </w:pPr>
            <w:r>
              <w:rPr>
                <w:lang w:val="en-US"/>
              </w:rPr>
              <w:t>9</w:t>
            </w:r>
          </w:p>
        </w:tc>
        <w:tc>
          <w:tcPr>
            <w:tcW w:w="1288" w:type="dxa"/>
          </w:tcPr>
          <w:p w14:paraId="17595CA8" w14:textId="4B33F511" w:rsidR="00216937" w:rsidRDefault="00216937" w:rsidP="00216937">
            <w:pPr>
              <w:rPr>
                <w:lang w:val="en-US"/>
              </w:rPr>
            </w:pPr>
            <w:r>
              <w:rPr>
                <w:lang w:val="en-US"/>
              </w:rPr>
              <w:t>CR</w:t>
            </w:r>
          </w:p>
        </w:tc>
      </w:tr>
    </w:tbl>
    <w:p w14:paraId="2D021F57" w14:textId="3E64A466" w:rsidR="00216937" w:rsidRPr="00216937" w:rsidRDefault="00216937" w:rsidP="00216937">
      <w:pPr>
        <w:rPr>
          <w:lang w:val="en-US"/>
        </w:rPr>
      </w:pPr>
      <w:r>
        <w:rPr>
          <w:lang w:val="en-US"/>
        </w:rPr>
        <w:t xml:space="preserve"> </w:t>
      </w:r>
    </w:p>
    <w:p w14:paraId="312EEC85" w14:textId="77777777" w:rsidR="005B2A8D" w:rsidRPr="00F354D5" w:rsidRDefault="005B2A8D" w:rsidP="00F354D5">
      <w:pPr>
        <w:rPr>
          <w:lang w:val="en-US"/>
        </w:rPr>
      </w:pPr>
      <w:bookmarkStart w:id="0" w:name="_GoBack"/>
      <w:bookmarkEnd w:id="0"/>
    </w:p>
    <w:sectPr w:rsidR="005B2A8D" w:rsidRPr="00F35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CE0"/>
    <w:rsid w:val="0014713D"/>
    <w:rsid w:val="00216937"/>
    <w:rsid w:val="00416BFC"/>
    <w:rsid w:val="005B2A8D"/>
    <w:rsid w:val="007C2CE0"/>
    <w:rsid w:val="00893217"/>
    <w:rsid w:val="00916794"/>
    <w:rsid w:val="00C66092"/>
    <w:rsid w:val="00F354D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E806C"/>
  <w15:chartTrackingRefBased/>
  <w15:docId w15:val="{D6AC2CB6-F463-46F5-8100-D784DB7A3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B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54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BF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16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6794"/>
    <w:rPr>
      <w:color w:val="0563C1" w:themeColor="hyperlink"/>
      <w:u w:val="single"/>
    </w:rPr>
  </w:style>
  <w:style w:type="character" w:styleId="UnresolvedMention">
    <w:name w:val="Unresolved Mention"/>
    <w:basedOn w:val="DefaultParagraphFont"/>
    <w:uiPriority w:val="99"/>
    <w:semiHidden/>
    <w:unhideWhenUsed/>
    <w:rsid w:val="00916794"/>
    <w:rPr>
      <w:color w:val="605E5C"/>
      <w:shd w:val="clear" w:color="auto" w:fill="E1DFDD"/>
    </w:rPr>
  </w:style>
  <w:style w:type="character" w:customStyle="1" w:styleId="Heading2Char">
    <w:name w:val="Heading 2 Char"/>
    <w:basedOn w:val="DefaultParagraphFont"/>
    <w:link w:val="Heading2"/>
    <w:uiPriority w:val="9"/>
    <w:rsid w:val="00F354D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www.micro-epsilon.com/download/software/sensorTool.ex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567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Josefsson</dc:creator>
  <cp:keywords/>
  <dc:description/>
  <cp:lastModifiedBy>Joel Josefsson</cp:lastModifiedBy>
  <cp:revision>2</cp:revision>
  <dcterms:created xsi:type="dcterms:W3CDTF">2023-09-11T09:42:00Z</dcterms:created>
  <dcterms:modified xsi:type="dcterms:W3CDTF">2023-09-11T12:13:00Z</dcterms:modified>
</cp:coreProperties>
</file>