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5A" w:rsidRPr="001C1062" w:rsidRDefault="00260A5A" w:rsidP="00260A5A">
      <w:pPr>
        <w:jc w:val="center"/>
        <w:rPr>
          <w:rFonts w:ascii="Times New Roman" w:hAnsi="Times New Roman" w:cs="Times New Roman"/>
          <w:b/>
          <w:bCs/>
          <w:sz w:val="52"/>
          <w:szCs w:val="52"/>
        </w:rPr>
      </w:pPr>
      <w:r w:rsidRPr="001C1062">
        <w:rPr>
          <w:rFonts w:ascii="Times New Roman" w:hAnsi="Times New Roman" w:cs="Times New Roman"/>
          <w:b/>
          <w:bCs/>
          <w:sz w:val="52"/>
          <w:szCs w:val="52"/>
        </w:rPr>
        <w:t>Netflix Movies and TV Shows Clustering</w:t>
      </w:r>
    </w:p>
    <w:p w:rsidR="00260A5A" w:rsidRPr="006079C6" w:rsidRDefault="00260A5A" w:rsidP="00260A5A">
      <w:pPr>
        <w:spacing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Aashish Thakur</w:t>
      </w:r>
    </w:p>
    <w:p w:rsidR="00260A5A" w:rsidRPr="006079C6" w:rsidRDefault="00260A5A" w:rsidP="00260A5A">
      <w:pPr>
        <w:spacing w:line="240" w:lineRule="auto"/>
        <w:jc w:val="center"/>
        <w:rPr>
          <w:rFonts w:ascii="Times New Roman" w:eastAsia="Times New Roman" w:hAnsi="Times New Roman" w:cs="Times New Roman"/>
          <w:b/>
          <w:color w:val="000000" w:themeColor="text1"/>
          <w:sz w:val="28"/>
          <w:szCs w:val="28"/>
        </w:rPr>
      </w:pPr>
      <w:r w:rsidRPr="006079C6">
        <w:rPr>
          <w:rFonts w:ascii="Times New Roman" w:eastAsia="Times New Roman" w:hAnsi="Times New Roman" w:cs="Times New Roman"/>
          <w:b/>
          <w:color w:val="000000" w:themeColor="text1"/>
          <w:sz w:val="28"/>
          <w:szCs w:val="28"/>
        </w:rPr>
        <w:t>Data science trainee,</w:t>
      </w:r>
    </w:p>
    <w:p w:rsidR="00260A5A" w:rsidRDefault="00260A5A" w:rsidP="00260A5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Almabetter, Bangalore</w:t>
      </w:r>
    </w:p>
    <w:p w:rsidR="00260A5A" w:rsidRDefault="00260A5A" w:rsidP="00260A5A">
      <w:pPr>
        <w:jc w:val="center"/>
        <w:rPr>
          <w:rFonts w:ascii="Times New Roman" w:eastAsia="Times New Roman" w:hAnsi="Times New Roman" w:cs="Times New Roman"/>
          <w:b/>
          <w:color w:val="000000" w:themeColor="text1"/>
          <w:sz w:val="28"/>
          <w:szCs w:val="28"/>
        </w:rPr>
      </w:pPr>
    </w:p>
    <w:p w:rsidR="00260A5A" w:rsidRDefault="00260A5A" w:rsidP="00260A5A">
      <w:pPr>
        <w:jc w:val="both"/>
        <w:rPr>
          <w:rFonts w:ascii="Times New Roman" w:eastAsia="Times New Roman" w:hAnsi="Times New Roman" w:cs="Times New Roman"/>
          <w:b/>
          <w:color w:val="000000" w:themeColor="text1"/>
          <w:sz w:val="28"/>
          <w:szCs w:val="28"/>
        </w:rPr>
        <w:sectPr w:rsidR="00260A5A" w:rsidSect="00750B40">
          <w:pgSz w:w="12240" w:h="15840"/>
          <w:pgMar w:top="1440" w:right="1440" w:bottom="1440" w:left="1440" w:header="720" w:footer="720" w:gutter="0"/>
          <w:cols w:space="720"/>
          <w:docGrid w:linePitch="360"/>
        </w:sectPr>
      </w:pPr>
    </w:p>
    <w:p w:rsidR="00260A5A" w:rsidRDefault="00260A5A" w:rsidP="00260A5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Abstract</w:t>
      </w:r>
    </w:p>
    <w:p w:rsidR="00750B40" w:rsidRDefault="00260A5A">
      <w:r w:rsidRPr="00260A5A">
        <w:t>With a Netflix subscription, users can stream movies and TV shows on any internet-connected device without being interrupted by ads. Additionally, users can download movies and TV episodes on their iOS, Android, or Windows 10 device and view them offline. But users have the option to stop their subscriptions at any moment. As a result, the business must maintain user engagement on the platform and maintain their interest. Systems that make useful suggestions to users are crucial in this situation, which is where they start to play a significant role.</w:t>
      </w:r>
    </w:p>
    <w:p w:rsidR="00260A5A" w:rsidRDefault="00260A5A" w:rsidP="00260A5A">
      <w:pPr>
        <w:pStyle w:val="normal0"/>
        <w:spacing w:before="240" w:after="240"/>
        <w:rPr>
          <w:rFonts w:ascii="Times New Roman" w:eastAsia="Times New Roman" w:hAnsi="Times New Roman" w:cs="Times New Roman"/>
          <w:sz w:val="24"/>
          <w:szCs w:val="24"/>
        </w:rPr>
      </w:pPr>
      <w:r w:rsidRPr="00260A5A">
        <w:rPr>
          <w:rFonts w:ascii="Times New Roman" w:eastAsia="Times New Roman" w:hAnsi="Times New Roman" w:cs="Times New Roman"/>
          <w:sz w:val="24"/>
          <w:szCs w:val="24"/>
        </w:rPr>
        <w:t>We have a collection of movi</w:t>
      </w:r>
      <w:r>
        <w:rPr>
          <w:rFonts w:ascii="Times New Roman" w:eastAsia="Times New Roman" w:hAnsi="Times New Roman" w:cs="Times New Roman"/>
          <w:sz w:val="24"/>
          <w:szCs w:val="24"/>
        </w:rPr>
        <w:t>es and TV shows that were uploaded</w:t>
      </w:r>
      <w:r w:rsidRPr="00260A5A">
        <w:rPr>
          <w:rFonts w:ascii="Times New Roman" w:eastAsia="Times New Roman" w:hAnsi="Times New Roman" w:cs="Times New Roman"/>
          <w:sz w:val="24"/>
          <w:szCs w:val="24"/>
        </w:rPr>
        <w:t xml:space="preserve"> to Netflix between 2008 and 2021. In order to create a recommender system, we want to group together comparable contents.</w:t>
      </w:r>
    </w:p>
    <w:p w:rsidR="00260A5A" w:rsidRPr="00E65533" w:rsidRDefault="00260A5A" w:rsidP="00260A5A">
      <w:pPr>
        <w:shd w:val="clear" w:color="auto" w:fill="FFFFFF"/>
        <w:spacing w:before="120" w:after="120" w:line="240" w:lineRule="auto"/>
        <w:jc w:val="both"/>
        <w:outlineLvl w:val="0"/>
        <w:rPr>
          <w:rFonts w:ascii="Times New Roman" w:eastAsia="Times New Roman" w:hAnsi="Times New Roman" w:cs="Times New Roman"/>
          <w:b/>
          <w:bCs/>
          <w:kern w:val="36"/>
          <w:sz w:val="28"/>
          <w:szCs w:val="28"/>
        </w:rPr>
      </w:pPr>
      <w:r w:rsidRPr="004F2E49">
        <w:rPr>
          <w:rFonts w:ascii="Times New Roman" w:eastAsia="Times New Roman" w:hAnsi="Times New Roman" w:cs="Times New Roman"/>
          <w:b/>
          <w:bCs/>
          <w:kern w:val="36"/>
          <w:sz w:val="28"/>
          <w:szCs w:val="28"/>
        </w:rPr>
        <w:t>Attribute Information</w:t>
      </w:r>
    </w:p>
    <w:p w:rsidR="00260A5A" w:rsidRDefault="00260A5A" w:rsidP="00260A5A">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dataset contains 7787 observations and 12 columns/variables which are as follows:</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show_id: Unique ID for every Movie / Tv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type: Identifier - A Movie or TV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lastRenderedPageBreak/>
        <w:t>title: Title of the Movie / Tv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director: Director of the Movie</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cast: Actors involved in the movie /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country: Country where the movie / show was produced</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date_added: Date it was added on Netflix</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release_year: Actual Release year of the movie /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rating: TV Rating of the movie / show</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duration: Total Duration - in minutes or number of seasons</w:t>
      </w:r>
    </w:p>
    <w:p w:rsidR="00260A5A" w:rsidRPr="004F2E49"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listed_in: Genre</w:t>
      </w:r>
    </w:p>
    <w:p w:rsidR="00260A5A" w:rsidRDefault="00260A5A" w:rsidP="00260A5A">
      <w:pPr>
        <w:numPr>
          <w:ilvl w:val="0"/>
          <w:numId w:val="1"/>
        </w:numPr>
        <w:shd w:val="clear" w:color="auto" w:fill="FFFFFF"/>
        <w:spacing w:before="120" w:after="90" w:line="240" w:lineRule="auto"/>
        <w:jc w:val="both"/>
        <w:rPr>
          <w:rFonts w:ascii="Times New Roman" w:eastAsia="Times New Roman" w:hAnsi="Times New Roman" w:cs="Times New Roman"/>
          <w:sz w:val="24"/>
          <w:szCs w:val="24"/>
        </w:rPr>
      </w:pPr>
      <w:r w:rsidRPr="004F2E49">
        <w:rPr>
          <w:rFonts w:ascii="Times New Roman" w:eastAsia="Times New Roman" w:hAnsi="Times New Roman" w:cs="Times New Roman"/>
          <w:sz w:val="24"/>
          <w:szCs w:val="24"/>
        </w:rPr>
        <w:t>description: The Summary description</w:t>
      </w:r>
    </w:p>
    <w:p w:rsidR="00260A5A" w:rsidRDefault="00260A5A" w:rsidP="00260A5A">
      <w:pPr>
        <w:pStyle w:val="normal0"/>
        <w:spacing w:before="240" w:after="240"/>
        <w:rPr>
          <w:rFonts w:ascii="Times New Roman" w:eastAsia="Times New Roman" w:hAnsi="Times New Roman" w:cs="Times New Roman"/>
          <w:sz w:val="24"/>
          <w:szCs w:val="24"/>
        </w:rPr>
      </w:pPr>
    </w:p>
    <w:p w:rsidR="00CB60E7" w:rsidRDefault="00CB60E7" w:rsidP="00CB60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Exploratory Data Analysis</w:t>
      </w:r>
    </w:p>
    <w:p w:rsidR="00CB60E7" w:rsidRDefault="00CB60E7" w:rsidP="00CB60E7">
      <w:pPr>
        <w:pStyle w:val="ListParagraph"/>
        <w:numPr>
          <w:ilvl w:val="0"/>
          <w:numId w:val="2"/>
        </w:numPr>
        <w:ind w:left="360"/>
        <w:jc w:val="both"/>
        <w:rPr>
          <w:rFonts w:ascii="Times New Roman" w:hAnsi="Times New Roman" w:cs="Times New Roman"/>
          <w:b/>
          <w:bCs/>
          <w:sz w:val="28"/>
          <w:szCs w:val="28"/>
        </w:rPr>
      </w:pPr>
      <w:r w:rsidRPr="003B5EF8">
        <w:rPr>
          <w:rFonts w:ascii="Times New Roman" w:hAnsi="Times New Roman" w:cs="Times New Roman"/>
          <w:b/>
          <w:bCs/>
          <w:sz w:val="28"/>
          <w:szCs w:val="28"/>
        </w:rPr>
        <w:t>Handling Missing Values</w:t>
      </w:r>
    </w:p>
    <w:p w:rsidR="00374DCB" w:rsidRDefault="00374DCB" w:rsidP="00CB60E7">
      <w:pPr>
        <w:spacing w:line="360" w:lineRule="auto"/>
        <w:jc w:val="both"/>
        <w:rPr>
          <w:rFonts w:ascii="Times New Roman" w:hAnsi="Times New Roman" w:cs="Times New Roman"/>
          <w:sz w:val="24"/>
          <w:szCs w:val="24"/>
          <w:shd w:val="clear" w:color="auto" w:fill="FFFFFF"/>
        </w:rPr>
      </w:pPr>
    </w:p>
    <w:p w:rsidR="00374DCB" w:rsidRDefault="00374DCB" w:rsidP="00CB60E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variables which contains null values are director, cast, country, date_added and rating. In string data type variables we</w:t>
      </w:r>
      <w:r w:rsidR="002D146E">
        <w:rPr>
          <w:rFonts w:ascii="Times New Roman" w:hAnsi="Times New Roman" w:cs="Times New Roman"/>
          <w:sz w:val="24"/>
          <w:szCs w:val="24"/>
          <w:shd w:val="clear" w:color="auto" w:fill="FFFFFF"/>
        </w:rPr>
        <w:t xml:space="preserve"> </w:t>
      </w:r>
      <w:r w:rsidR="002D146E">
        <w:rPr>
          <w:rFonts w:ascii="Times New Roman" w:hAnsi="Times New Roman" w:cs="Times New Roman"/>
          <w:sz w:val="24"/>
          <w:szCs w:val="24"/>
          <w:shd w:val="clear" w:color="auto" w:fill="FFFFFF"/>
        </w:rPr>
        <w:lastRenderedPageBreak/>
        <w:t>replaced null values with empty spaces and we removed null values observatuions in date added.</w:t>
      </w:r>
    </w:p>
    <w:p w:rsidR="002D146E" w:rsidRDefault="002D146E" w:rsidP="00CB60E7">
      <w:pPr>
        <w:spacing w:line="360" w:lineRule="auto"/>
        <w:jc w:val="both"/>
        <w:rPr>
          <w:rFonts w:ascii="Times New Roman" w:hAnsi="Times New Roman" w:cs="Times New Roman"/>
          <w:sz w:val="24"/>
          <w:szCs w:val="24"/>
          <w:shd w:val="clear" w:color="auto" w:fill="FFFFFF"/>
        </w:rPr>
      </w:pPr>
    </w:p>
    <w:p w:rsidR="00374DCB" w:rsidRDefault="00374DCB" w:rsidP="00CB60E7">
      <w:pPr>
        <w:spacing w:line="360" w:lineRule="auto"/>
        <w:jc w:val="both"/>
        <w:rPr>
          <w:rFonts w:ascii="Times New Roman" w:hAnsi="Times New Roman" w:cs="Times New Roman"/>
          <w:sz w:val="24"/>
          <w:szCs w:val="24"/>
          <w:shd w:val="clear" w:color="auto" w:fill="FFFFFF"/>
        </w:rPr>
      </w:pPr>
    </w:p>
    <w:p w:rsidR="00374DCB" w:rsidRDefault="00374DCB" w:rsidP="00CB60E7">
      <w:pPr>
        <w:spacing w:line="360" w:lineRule="auto"/>
        <w:jc w:val="both"/>
        <w:rPr>
          <w:rFonts w:ascii="Times New Roman" w:hAnsi="Times New Roman" w:cs="Times New Roman"/>
          <w:sz w:val="24"/>
          <w:szCs w:val="24"/>
          <w:shd w:val="clear" w:color="auto" w:fill="FFFFFF"/>
        </w:rPr>
        <w:sectPr w:rsidR="00374DCB" w:rsidSect="00260A5A">
          <w:type w:val="continuous"/>
          <w:pgSz w:w="12240" w:h="15840"/>
          <w:pgMar w:top="1440" w:right="1440" w:bottom="1440" w:left="1440" w:header="720" w:footer="720" w:gutter="0"/>
          <w:cols w:num="2" w:space="720"/>
          <w:docGrid w:linePitch="360"/>
        </w:sectPr>
      </w:pPr>
    </w:p>
    <w:p w:rsidR="00374DCB" w:rsidRDefault="002D146E">
      <w:pPr>
        <w:rPr>
          <w:b/>
          <w:u w:val="single"/>
        </w:rPr>
      </w:pPr>
      <w:r w:rsidRPr="002D146E">
        <w:rPr>
          <w:b/>
          <w:noProof/>
          <w:u w:val="single"/>
        </w:rPr>
        <w:lastRenderedPageBreak/>
        <w:drawing>
          <wp:inline distT="114300" distB="114300" distL="114300" distR="114300">
            <wp:extent cx="2428875" cy="15525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28875" cy="1552575"/>
                    </a:xfrm>
                    <a:prstGeom prst="rect">
                      <a:avLst/>
                    </a:prstGeom>
                    <a:ln/>
                  </pic:spPr>
                </pic:pic>
              </a:graphicData>
            </a:graphic>
          </wp:inline>
        </w:drawing>
      </w:r>
    </w:p>
    <w:p w:rsidR="002D146E" w:rsidRDefault="002D146E">
      <w:pPr>
        <w:rPr>
          <w:b/>
          <w:u w:val="single"/>
        </w:rPr>
      </w:pPr>
    </w:p>
    <w:p w:rsidR="002D146E" w:rsidRDefault="002D146E">
      <w:pPr>
        <w:rPr>
          <w:b/>
          <w:u w:val="single"/>
        </w:rPr>
        <w:sectPr w:rsidR="002D146E" w:rsidSect="00260A5A">
          <w:type w:val="continuous"/>
          <w:pgSz w:w="12240" w:h="15840"/>
          <w:pgMar w:top="1440" w:right="1440" w:bottom="1440" w:left="1440" w:header="720" w:footer="720" w:gutter="0"/>
          <w:cols w:space="720"/>
          <w:docGrid w:linePitch="360"/>
        </w:sectPr>
      </w:pPr>
    </w:p>
    <w:p w:rsidR="002D146E" w:rsidRDefault="002D146E">
      <w:pPr>
        <w:rPr>
          <w:b/>
          <w:u w:val="single"/>
        </w:rPr>
      </w:pPr>
      <w:r>
        <w:rPr>
          <w:b/>
          <w:u w:val="single"/>
        </w:rPr>
        <w:lastRenderedPageBreak/>
        <w:t>Checking is there any repetition in TV shows as different seasons</w:t>
      </w:r>
    </w:p>
    <w:p w:rsidR="002D146E" w:rsidRPr="002D146E" w:rsidRDefault="002D146E" w:rsidP="002D146E">
      <w:r w:rsidRPr="002D146E">
        <w:t>We look for any recurrence of TV shows throughout multiple seasons. This is accomplished by counting the values in the "type" column to determine the number of films and television programmes in our dataset.</w:t>
      </w:r>
    </w:p>
    <w:p w:rsidR="002D146E" w:rsidRDefault="002D146E" w:rsidP="002D146E">
      <w:r w:rsidRPr="002D146E">
        <w:t>The quantity of original TV-show titles is then determined. We confirmed that there is no repeat of TV Shows across different seasons because the number of TV Shows in the "type" column and the number of unique "titles" in the TV Shows are equal.</w:t>
      </w:r>
    </w:p>
    <w:p w:rsidR="002D146E" w:rsidRDefault="002D146E" w:rsidP="002D146E">
      <w:pPr>
        <w:rPr>
          <w:b/>
          <w:u w:val="single"/>
        </w:rPr>
      </w:pPr>
      <w:r>
        <w:rPr>
          <w:b/>
          <w:u w:val="single"/>
        </w:rPr>
        <w:t>Top 10 directors</w:t>
      </w:r>
    </w:p>
    <w:p w:rsidR="002D146E" w:rsidRDefault="002D146E" w:rsidP="002D146E">
      <w:r w:rsidRPr="002D146E">
        <w:lastRenderedPageBreak/>
        <w:t>The top 10 directors by the number of contents directed are determined by doing value counts on the director column and then using a seaborn countplot to obtain the top 10 directors' plots.</w:t>
      </w:r>
    </w:p>
    <w:p w:rsidR="002D146E" w:rsidRDefault="002D146E" w:rsidP="002D146E">
      <w:r w:rsidRPr="002D146E">
        <w:rPr>
          <w:noProof/>
        </w:rPr>
        <w:drawing>
          <wp:inline distT="114300" distB="114300" distL="114300" distR="114300">
            <wp:extent cx="2486025" cy="1054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2486025" cy="1054100"/>
                    </a:xfrm>
                    <a:prstGeom prst="rect">
                      <a:avLst/>
                    </a:prstGeom>
                    <a:ln/>
                  </pic:spPr>
                </pic:pic>
              </a:graphicData>
            </a:graphic>
          </wp:inline>
        </w:drawing>
      </w:r>
    </w:p>
    <w:p w:rsidR="002D146E" w:rsidRDefault="002D146E" w:rsidP="002D146E">
      <w:pPr>
        <w:sectPr w:rsidR="002D146E" w:rsidSect="002D146E">
          <w:type w:val="continuous"/>
          <w:pgSz w:w="12240" w:h="15840"/>
          <w:pgMar w:top="1440" w:right="1440" w:bottom="1440" w:left="1440" w:header="720" w:footer="720" w:gutter="0"/>
          <w:cols w:num="2" w:space="720"/>
          <w:docGrid w:linePitch="360"/>
        </w:sectPr>
      </w:pPr>
      <w:r w:rsidRPr="002D146E">
        <w:t>We keep a list of the top filmmakers, and for each entry in this list, we create two dictionaries with the director's names as the keys and the genres of content they have directed as the values</w:t>
      </w:r>
    </w:p>
    <w:p w:rsidR="002D146E" w:rsidRDefault="002D146E" w:rsidP="002D146E"/>
    <w:p w:rsidR="002D146E" w:rsidRDefault="002D146E" w:rsidP="002D146E">
      <w:r w:rsidRPr="002D146E">
        <w:rPr>
          <w:noProof/>
        </w:rPr>
        <w:drawing>
          <wp:inline distT="114300" distB="114300" distL="114300" distR="114300">
            <wp:extent cx="2486025" cy="162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2486025" cy="1625600"/>
                    </a:xfrm>
                    <a:prstGeom prst="rect">
                      <a:avLst/>
                    </a:prstGeom>
                    <a:ln/>
                  </pic:spPr>
                </pic:pic>
              </a:graphicData>
            </a:graphic>
          </wp:inline>
        </w:drawing>
      </w:r>
      <w:r>
        <w:t xml:space="preserve">                     </w:t>
      </w:r>
      <w:r w:rsidRPr="002D146E">
        <w:rPr>
          <w:noProof/>
        </w:rPr>
        <w:drawing>
          <wp:inline distT="114300" distB="114300" distL="114300" distR="114300">
            <wp:extent cx="2486025" cy="1498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86025" cy="1498600"/>
                    </a:xfrm>
                    <a:prstGeom prst="rect">
                      <a:avLst/>
                    </a:prstGeom>
                    <a:ln/>
                  </pic:spPr>
                </pic:pic>
              </a:graphicData>
            </a:graphic>
          </wp:inline>
        </w:drawing>
      </w:r>
    </w:p>
    <w:p w:rsidR="00C17456" w:rsidRDefault="002D146E" w:rsidP="002D146E">
      <w:pPr>
        <w:sectPr w:rsidR="00C17456" w:rsidSect="00260A5A">
          <w:type w:val="continuous"/>
          <w:pgSz w:w="12240" w:h="15840"/>
          <w:pgMar w:top="1440" w:right="1440" w:bottom="1440" w:left="1440" w:header="720" w:footer="720" w:gutter="0"/>
          <w:cols w:space="720"/>
          <w:docGrid w:linePitch="360"/>
        </w:sectPr>
      </w:pPr>
      <w:r>
        <w:lastRenderedPageBreak/>
        <w:t xml:space="preserve">  </w:t>
      </w:r>
    </w:p>
    <w:p w:rsidR="002D146E" w:rsidRDefault="002D146E" w:rsidP="002D146E">
      <w:pPr>
        <w:rPr>
          <w:b/>
          <w:u w:val="single"/>
        </w:rPr>
      </w:pPr>
      <w:r>
        <w:rPr>
          <w:b/>
          <w:u w:val="single"/>
        </w:rPr>
        <w:lastRenderedPageBreak/>
        <w:t>Top 10 actors with Country</w:t>
      </w:r>
    </w:p>
    <w:p w:rsidR="002D146E" w:rsidRDefault="002D146E" w:rsidP="002D146E">
      <w:r w:rsidRPr="002D146E">
        <w:t>The actors are listed in the cast columns, and there are multiple entries for each observation, each one separated by a comma. As a result, we create a list of all the actors' values and then run a countplot on it using the top 10 actors.</w:t>
      </w:r>
    </w:p>
    <w:p w:rsidR="002D146E" w:rsidRDefault="002D146E" w:rsidP="002D146E">
      <w:r w:rsidRPr="002D146E">
        <w:rPr>
          <w:noProof/>
        </w:rPr>
        <w:drawing>
          <wp:inline distT="114300" distB="114300" distL="114300" distR="114300">
            <wp:extent cx="2486025" cy="2349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86025" cy="2349500"/>
                    </a:xfrm>
                    <a:prstGeom prst="rect">
                      <a:avLst/>
                    </a:prstGeom>
                    <a:ln/>
                  </pic:spPr>
                </pic:pic>
              </a:graphicData>
            </a:graphic>
          </wp:inline>
        </w:drawing>
      </w:r>
    </w:p>
    <w:p w:rsidR="002D146E" w:rsidRDefault="002D146E" w:rsidP="002D146E">
      <w:pPr>
        <w:rPr>
          <w:b/>
          <w:u w:val="single"/>
        </w:rPr>
      </w:pPr>
      <w:r>
        <w:rPr>
          <w:b/>
          <w:u w:val="single"/>
        </w:rPr>
        <w:t>When Movies are added on Netflix</w:t>
      </w:r>
    </w:p>
    <w:p w:rsidR="00C17456" w:rsidRDefault="00C17456" w:rsidP="00C17456">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datetime column, date_added we extract the month and append it to a new column called month_added for each observation.</w:t>
      </w:r>
    </w:p>
    <w:p w:rsidR="00C17456" w:rsidRDefault="00C17456" w:rsidP="002D146E">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perform a countplot on the month added column to get our plot containing months on x-axis and the number of movies released that month on y-axis</w:t>
      </w:r>
    </w:p>
    <w:p w:rsidR="00C17456" w:rsidRDefault="00C17456" w:rsidP="002D146E">
      <w:pPr>
        <w:rPr>
          <w:b/>
          <w:u w:val="single"/>
        </w:rPr>
      </w:pPr>
      <w:r>
        <w:rPr>
          <w:b/>
          <w:u w:val="single"/>
        </w:rPr>
        <w:t>Change in ratings w.r.t time</w:t>
      </w:r>
    </w:p>
    <w:p w:rsidR="00C17456" w:rsidRDefault="00C17456" w:rsidP="00C17456">
      <w:r>
        <w:t>First, we display the number of films from each year that are included in our dataset.</w:t>
      </w:r>
    </w:p>
    <w:p w:rsidR="00C17456" w:rsidRDefault="00C17456" w:rsidP="00C17456">
      <w:r>
        <w:t>For this, we create a graph with the number of movies released on the y-axis and the years on the x-axis.</w:t>
      </w:r>
      <w:r w:rsidR="00BA2A52" w:rsidRPr="00BA2A52">
        <w:t xml:space="preserve"> </w:t>
      </w:r>
    </w:p>
    <w:p w:rsidR="00C17456" w:rsidRDefault="00C17456" w:rsidP="00C17456">
      <w:r w:rsidRPr="00C17456">
        <w:rPr>
          <w:noProof/>
        </w:rPr>
        <w:lastRenderedPageBreak/>
        <w:drawing>
          <wp:inline distT="114300" distB="114300" distL="114300" distR="114300">
            <wp:extent cx="2486025" cy="1003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486025" cy="1003300"/>
                    </a:xfrm>
                    <a:prstGeom prst="rect">
                      <a:avLst/>
                    </a:prstGeom>
                    <a:ln/>
                  </pic:spPr>
                </pic:pic>
              </a:graphicData>
            </a:graphic>
          </wp:inline>
        </w:drawing>
      </w:r>
    </w:p>
    <w:p w:rsidR="00C17456" w:rsidRDefault="00C17456" w:rsidP="00C17456">
      <w:r>
        <w:t>We then split the dataframe into two sub-datasets, one containing only movies and the other only TV shows, to visualise how ratings of content have evolved over time.</w:t>
      </w:r>
    </w:p>
    <w:p w:rsidR="00C17456" w:rsidRDefault="00C17456" w:rsidP="00C17456">
      <w:r>
        <w:t>The count of ratings is then aggregated for each of these datasets based on grouping by release year and rating. Then, using the groupby operation again on release year and transform to do the percentage operation, each entry is divided by the total number of films/TV shows released that year and multiplied by 100 to obtain the percentage. Plot the dataframe next.</w:t>
      </w:r>
    </w:p>
    <w:p w:rsidR="00C17456" w:rsidRDefault="00C17456" w:rsidP="00C17456">
      <w:pPr>
        <w:rPr>
          <w:b/>
          <w:sz w:val="28"/>
          <w:szCs w:val="28"/>
          <w:u w:val="single"/>
        </w:rPr>
      </w:pPr>
      <w:r>
        <w:rPr>
          <w:b/>
          <w:sz w:val="28"/>
          <w:szCs w:val="28"/>
          <w:u w:val="single"/>
        </w:rPr>
        <w:t>Type of content available in different countries</w:t>
      </w:r>
    </w:p>
    <w:p w:rsidR="00C17456" w:rsidRDefault="00C17456" w:rsidP="00C17456">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can be categorised by type i.e., Movie or TV-Show, rating and genre. We are going to look into all of them.</w:t>
      </w:r>
    </w:p>
    <w:p w:rsidR="00C17456" w:rsidRDefault="00C17456" w:rsidP="00C174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1.Content available by rating</w:t>
      </w:r>
    </w:p>
    <w:p w:rsidR="00BA2A52" w:rsidRDefault="00BA2A52" w:rsidP="00C17456">
      <w:r w:rsidRPr="00BA2A52">
        <w:t>We execute a groupby operation on nation and rating, counting the number of times each rating appears in each country for each rating. Then, for each rating, we depict the number of times it occurs in a nation other than zero.</w:t>
      </w:r>
    </w:p>
    <w:p w:rsidR="00BA2A52" w:rsidRDefault="00BA2A52" w:rsidP="00BA2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Content available by type</w:t>
      </w:r>
    </w:p>
    <w:p w:rsidR="00BA2A52" w:rsidRDefault="00BA2A52" w:rsidP="00BA2A52">
      <w:r w:rsidRPr="00BA2A52">
        <w:t>We count the type for each country using a groupby operation on country and type. The dataframe is then shown, but first we run a log2 operation because the count values have such wide ranges.</w:t>
      </w:r>
    </w:p>
    <w:p w:rsidR="00BA2A52" w:rsidRDefault="00BA2A52" w:rsidP="00BA2A52">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3.Content available by genre</w:t>
      </w:r>
    </w:p>
    <w:p w:rsidR="00BA2A52" w:rsidRDefault="00BA2A52" w:rsidP="00BA2A52">
      <w:pPr>
        <w:pStyle w:val="normal0"/>
        <w:spacing w:before="240" w:after="240"/>
        <w:rPr>
          <w:rFonts w:ascii="Times New Roman" w:eastAsia="Times New Roman" w:hAnsi="Times New Roman" w:cs="Times New Roman"/>
          <w:sz w:val="24"/>
          <w:szCs w:val="24"/>
        </w:rPr>
      </w:pPr>
      <w:r w:rsidRPr="00BA2A52">
        <w:rPr>
          <w:rFonts w:ascii="Times New Roman" w:eastAsia="Times New Roman" w:hAnsi="Times New Roman" w:cs="Times New Roman"/>
          <w:sz w:val="24"/>
          <w:szCs w:val="24"/>
        </w:rPr>
        <w:t>The listed in column contains the genres of each film or television programme, with commas between each genre. The list of all the genres to which a piece of content belongs is therefore first put into a column called genre. Strings in the listed in column are split using the.split(',') function to create a list.</w:t>
      </w:r>
    </w:p>
    <w:p w:rsidR="00BA2A52" w:rsidRPr="00BA2A52" w:rsidRDefault="00BA2A52" w:rsidP="00BA2A52">
      <w:pPr>
        <w:pStyle w:val="normal0"/>
        <w:spacing w:before="240" w:after="240"/>
        <w:rPr>
          <w:rFonts w:ascii="Times New Roman" w:eastAsia="Times New Roman" w:hAnsi="Times New Roman" w:cs="Times New Roman"/>
          <w:sz w:val="24"/>
          <w:szCs w:val="24"/>
        </w:rPr>
      </w:pPr>
      <w:r w:rsidRPr="00BA2A52">
        <w:rPr>
          <w:rFonts w:ascii="Times New Roman" w:eastAsia="Times New Roman" w:hAnsi="Times New Roman" w:cs="Times New Roman"/>
          <w:sz w:val="24"/>
          <w:szCs w:val="24"/>
        </w:rPr>
        <w:t>Once the genres column has been retrieved, MultiLabelBinarizer is applied to it, the appropriate dataframe is created, and it is combined with the original one.</w:t>
      </w:r>
    </w:p>
    <w:p w:rsidR="00BA2A52" w:rsidRDefault="00BA2A52" w:rsidP="00BA2A52">
      <w:pPr>
        <w:pStyle w:val="normal0"/>
        <w:spacing w:before="240" w:after="240"/>
        <w:rPr>
          <w:rFonts w:ascii="Times New Roman" w:eastAsia="Times New Roman" w:hAnsi="Times New Roman" w:cs="Times New Roman"/>
          <w:sz w:val="24"/>
          <w:szCs w:val="24"/>
        </w:rPr>
      </w:pPr>
      <w:r w:rsidRPr="00BA2A52">
        <w:rPr>
          <w:rFonts w:ascii="Times New Roman" w:eastAsia="Times New Roman" w:hAnsi="Times New Roman" w:cs="Times New Roman"/>
          <w:sz w:val="24"/>
          <w:szCs w:val="24"/>
        </w:rPr>
        <w:t>The next step is to create a dictionary, where the values are the total of the columns and the keys are the genres or labels of the mutilabelbinrizer. In this manner, we may count the instances of each genre in the dataframe. The intended outcome is then obtained by plotting this data.</w:t>
      </w:r>
    </w:p>
    <w:p w:rsidR="00BA2A52" w:rsidRDefault="00BA2A52" w:rsidP="00BA2A52">
      <w:pPr>
        <w:pStyle w:val="normal0"/>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Has Netflix been increasingly focusing on TV rather than movies in recent years</w:t>
      </w:r>
    </w:p>
    <w:p w:rsidR="00BA2A52" w:rsidRDefault="00BA2A52" w:rsidP="00BA2A52">
      <w:r w:rsidRPr="00BA2A52">
        <w:t>To draw any conclusions from the 7000 observations spread across 13 years in the supplied dataframe, we use hypothesis testing.</w:t>
      </w:r>
    </w:p>
    <w:p w:rsidR="00BA2A52" w:rsidRDefault="00C80DA2" w:rsidP="00BA2A52">
      <w:pPr>
        <w:pStyle w:val="normal0"/>
        <w:spacing w:before="240" w:after="240"/>
        <w:rPr>
          <w:rFonts w:ascii="Times New Roman" w:eastAsia="Times New Roman" w:hAnsi="Times New Roman" w:cs="Times New Roman"/>
          <w:b/>
          <w:sz w:val="32"/>
          <w:szCs w:val="32"/>
          <w:u w:val="single"/>
        </w:rPr>
      </w:pPr>
      <w:r>
        <w:rPr>
          <w:noProof/>
        </w:rPr>
        <w:drawing>
          <wp:inline distT="0" distB="0" distL="0" distR="0">
            <wp:extent cx="2743200" cy="1189299"/>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743200" cy="1189299"/>
                    </a:xfrm>
                    <a:prstGeom prst="rect">
                      <a:avLst/>
                    </a:prstGeom>
                    <a:noFill/>
                    <a:ln w="9525">
                      <a:noFill/>
                      <a:miter lim="800000"/>
                      <a:headEnd/>
                      <a:tailEnd/>
                    </a:ln>
                  </pic:spPr>
                </pic:pic>
              </a:graphicData>
            </a:graphic>
          </wp:inline>
        </w:drawing>
      </w:r>
    </w:p>
    <w:p w:rsidR="00BA2A52" w:rsidRPr="00BA2A52" w:rsidRDefault="00BA2A52" w:rsidP="00BA2A52">
      <w:pPr>
        <w:pStyle w:val="normal0"/>
        <w:spacing w:before="240" w:after="240"/>
        <w:rPr>
          <w:rFonts w:ascii="Times New Roman" w:eastAsia="Times New Roman" w:hAnsi="Times New Roman" w:cs="Times New Roman"/>
          <w:sz w:val="24"/>
          <w:szCs w:val="24"/>
        </w:rPr>
      </w:pPr>
    </w:p>
    <w:p w:rsidR="00BA2A52" w:rsidRDefault="00BA2A52" w:rsidP="00BA2A52">
      <w:r>
        <w:rPr>
          <w:noProof/>
        </w:rPr>
        <w:lastRenderedPageBreak/>
        <w:drawing>
          <wp:inline distT="0" distB="0" distL="0" distR="0">
            <wp:extent cx="1552575" cy="6096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552575" cy="609600"/>
                    </a:xfrm>
                    <a:prstGeom prst="rect">
                      <a:avLst/>
                    </a:prstGeom>
                    <a:noFill/>
                    <a:ln w="9525">
                      <a:noFill/>
                      <a:miter lim="800000"/>
                      <a:headEnd/>
                      <a:tailEnd/>
                    </a:ln>
                  </pic:spPr>
                </pic:pic>
              </a:graphicData>
            </a:graphic>
          </wp:inline>
        </w:drawing>
      </w:r>
      <w:r w:rsidRPr="00BA2A52">
        <w:t xml:space="preserve"> </w:t>
      </w:r>
      <w:r>
        <w:rPr>
          <w:noProof/>
        </w:rPr>
        <w:drawing>
          <wp:inline distT="0" distB="0" distL="0" distR="0">
            <wp:extent cx="2743200" cy="1197539"/>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743200" cy="1197539"/>
                    </a:xfrm>
                    <a:prstGeom prst="rect">
                      <a:avLst/>
                    </a:prstGeom>
                    <a:noFill/>
                    <a:ln w="9525">
                      <a:noFill/>
                      <a:miter lim="800000"/>
                      <a:headEnd/>
                      <a:tailEnd/>
                    </a:ln>
                  </pic:spPr>
                </pic:pic>
              </a:graphicData>
            </a:graphic>
          </wp:inline>
        </w:drawing>
      </w:r>
    </w:p>
    <w:p w:rsidR="00BA2A52" w:rsidRDefault="00BA2A52" w:rsidP="00BA2A5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Here, p represents the proportion of movies released in a given year.</w:t>
      </w:r>
    </w:p>
    <w:p w:rsidR="00BA2A52" w:rsidRDefault="00BA2A52" w:rsidP="00BA2A5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proportion = </w:t>
      </w:r>
      <m:oMath>
        <m:r>
          <w:rPr>
            <w:rFonts w:ascii="Cambria Math" w:eastAsia="Times New Roman" w:hAnsi="Cambria Math" w:cs="Times New Roman"/>
            <w:sz w:val="24"/>
            <w:szCs w:val="24"/>
          </w:rPr>
          <m:t>0.75</m:t>
        </m:r>
      </m:oMath>
    </w:p>
    <w:p w:rsidR="00BA2A52" w:rsidRDefault="00BA2A52" w:rsidP="00BA2A5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case n=12, because we consider uploads from year 2008 to 2020.</w:t>
      </w:r>
    </w:p>
    <w:p w:rsidR="00BA2A52" w:rsidRDefault="00BA2A52" w:rsidP="00BA2A5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get </w:t>
      </w:r>
      <m:oMath>
        <m:r>
          <w:rPr>
            <w:rFonts w:ascii="Cambria Math" w:eastAsia="Times New Roman" w:hAnsi="Cambria Math" w:cs="Times New Roman"/>
            <w:sz w:val="24"/>
            <w:szCs w:val="24"/>
          </w:rPr>
          <m:t>z=1.73</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 xml:space="preserve"> p(z&lt;1.73) = 0.95.</m:t>
        </m:r>
      </m:oMath>
    </w:p>
    <w:p w:rsidR="00BA2A52" w:rsidRDefault="00BA2A52" w:rsidP="00BA2A5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cannot reject the null hypothesis. Hence, Netflix may not be focusing less on movies</w:t>
      </w:r>
    </w:p>
    <w:p w:rsidR="00BA2A52" w:rsidRDefault="00BA2A52" w:rsidP="00BA2A52">
      <w:pPr>
        <w:pStyle w:val="normal0"/>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Clustering and recommender systems</w:t>
      </w:r>
    </w:p>
    <w:p w:rsidR="00BA2A52" w:rsidRDefault="00BA2A52" w:rsidP="00BA2A52">
      <w:pPr>
        <w:pStyle w:val="ListParagraph"/>
        <w:ind w:left="0"/>
        <w:jc w:val="both"/>
        <w:rPr>
          <w:rFonts w:ascii="Times New Roman" w:hAnsi="Times New Roman" w:cs="Times New Roman"/>
          <w:spacing w:val="-1"/>
          <w:sz w:val="24"/>
          <w:szCs w:val="24"/>
          <w:shd w:val="clear" w:color="auto" w:fill="FFFFFF"/>
        </w:rPr>
      </w:pPr>
      <w:r w:rsidRPr="00FE6FF9">
        <w:rPr>
          <w:rFonts w:ascii="Times New Roman" w:hAnsi="Times New Roman" w:cs="Times New Roman"/>
          <w:spacing w:val="-1"/>
          <w:sz w:val="24"/>
          <w:szCs w:val="24"/>
          <w:shd w:val="clear" w:color="auto" w:fill="FFFFFF"/>
        </w:rPr>
        <w:t>Clustering is a Machine Learning technique that </w:t>
      </w:r>
      <w:r w:rsidRPr="00FE6FF9">
        <w:rPr>
          <w:rFonts w:ascii="Times New Roman" w:hAnsi="Times New Roman" w:cs="Times New Roman"/>
          <w:sz w:val="24"/>
          <w:szCs w:val="24"/>
        </w:rPr>
        <w:t>involves</w:t>
      </w:r>
      <w:r w:rsidRPr="00FE6FF9">
        <w:rPr>
          <w:rFonts w:ascii="Times New Roman" w:hAnsi="Times New Roman" w:cs="Times New Roman"/>
          <w:spacing w:val="-1"/>
          <w:sz w:val="24"/>
          <w:szCs w:val="24"/>
          <w:shd w:val="clear" w:color="auto" w:fill="FFFFFF"/>
        </w:rPr>
        <w:t>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BA2A52" w:rsidRDefault="00BA2A52" w:rsidP="00BA2A52">
      <w:pPr>
        <w:pStyle w:val="ListParagraph"/>
        <w:ind w:left="0"/>
        <w:jc w:val="both"/>
        <w:rPr>
          <w:rFonts w:ascii="Times New Roman" w:hAnsi="Times New Roman" w:cs="Times New Roman"/>
          <w:spacing w:val="-1"/>
          <w:sz w:val="24"/>
          <w:szCs w:val="24"/>
        </w:rPr>
      </w:pPr>
      <w:r w:rsidRPr="00FE6FF9">
        <w:rPr>
          <w:rFonts w:ascii="Times New Roman" w:hAnsi="Times New Roman" w:cs="Times New Roman"/>
          <w:spacing w:val="-1"/>
          <w:sz w:val="24"/>
          <w:szCs w:val="24"/>
          <w:shd w:val="clear" w:color="auto" w:fill="FFFFFF"/>
        </w:rPr>
        <w:t>K-Means is probably the most well-known clustering algorithm.</w:t>
      </w:r>
      <w:r w:rsidRPr="00FE6FF9">
        <w:rPr>
          <w:rFonts w:ascii="Times New Roman" w:hAnsi="Times New Roman" w:cs="Times New Roman"/>
          <w:spacing w:val="-1"/>
          <w:sz w:val="24"/>
          <w:szCs w:val="24"/>
        </w:rPr>
        <w:t xml:space="preserve"> Each data point is classified by computing the distance between </w:t>
      </w:r>
      <w:r w:rsidRPr="00FE6FF9">
        <w:rPr>
          <w:rFonts w:ascii="Times New Roman" w:hAnsi="Times New Roman" w:cs="Times New Roman"/>
          <w:spacing w:val="-1"/>
          <w:sz w:val="24"/>
          <w:szCs w:val="24"/>
        </w:rPr>
        <w:lastRenderedPageBreak/>
        <w:t>that point and each group center, and then classifying the point to be in the group whose center is closest to it.</w:t>
      </w:r>
    </w:p>
    <w:p w:rsidR="00C80DA2" w:rsidRDefault="00C80DA2" w:rsidP="00C80DA2">
      <w:pPr>
        <w:pStyle w:val="normal0"/>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1. </w:t>
      </w:r>
      <w:r w:rsidRPr="00C80DA2">
        <w:rPr>
          <w:rFonts w:ascii="Times New Roman" w:eastAsia="Times New Roman" w:hAnsi="Times New Roman" w:cs="Times New Roman"/>
          <w:b/>
          <w:sz w:val="28"/>
          <w:szCs w:val="28"/>
          <w:u w:val="single"/>
        </w:rPr>
        <w:t>k-Nearest neighbours on genre and type only</w:t>
      </w:r>
    </w:p>
    <w:p w:rsidR="00C80DA2" w:rsidRPr="00C80DA2" w:rsidRDefault="00C80DA2" w:rsidP="00C80DA2">
      <w:pPr>
        <w:pStyle w:val="normal0"/>
        <w:spacing w:before="240" w:after="240"/>
        <w:rPr>
          <w:rFonts w:ascii="Times New Roman" w:eastAsia="Times New Roman" w:hAnsi="Times New Roman" w:cs="Times New Roman"/>
          <w:sz w:val="28"/>
          <w:szCs w:val="28"/>
        </w:rPr>
      </w:pPr>
      <w:r w:rsidRPr="00C80DA2">
        <w:rPr>
          <w:rFonts w:ascii="Times New Roman" w:eastAsia="Times New Roman" w:hAnsi="Times New Roman" w:cs="Times New Roman"/>
          <w:sz w:val="28"/>
          <w:szCs w:val="28"/>
        </w:rPr>
        <w:t>To begin, we just use the listed in and type columns to suggest articles of the same category and genre.</w:t>
      </w:r>
    </w:p>
    <w:p w:rsidR="00C80DA2" w:rsidRPr="00C80DA2" w:rsidRDefault="00C80DA2" w:rsidP="00C80DA2">
      <w:pPr>
        <w:pStyle w:val="normal0"/>
        <w:spacing w:before="240" w:after="240"/>
        <w:rPr>
          <w:rFonts w:ascii="Times New Roman" w:eastAsia="Times New Roman" w:hAnsi="Times New Roman" w:cs="Times New Roman"/>
          <w:sz w:val="28"/>
          <w:szCs w:val="28"/>
        </w:rPr>
      </w:pPr>
      <w:r w:rsidRPr="00C80DA2">
        <w:rPr>
          <w:rFonts w:ascii="Times New Roman" w:eastAsia="Times New Roman" w:hAnsi="Times New Roman" w:cs="Times New Roman"/>
          <w:sz w:val="28"/>
          <w:szCs w:val="28"/>
        </w:rPr>
        <w:t>We extract all the genres of a certain piece of material from listed in and one-hot encode the type column.</w:t>
      </w:r>
    </w:p>
    <w:p w:rsidR="00C80DA2" w:rsidRPr="00C80DA2" w:rsidRDefault="00C80DA2" w:rsidP="00C80DA2">
      <w:pPr>
        <w:pStyle w:val="normal0"/>
        <w:spacing w:before="240" w:after="240"/>
        <w:rPr>
          <w:rFonts w:ascii="Times New Roman" w:eastAsia="Times New Roman" w:hAnsi="Times New Roman" w:cs="Times New Roman"/>
          <w:sz w:val="28"/>
          <w:szCs w:val="28"/>
        </w:rPr>
      </w:pPr>
      <w:r w:rsidRPr="00C80DA2">
        <w:rPr>
          <w:rFonts w:ascii="Times New Roman" w:eastAsia="Times New Roman" w:hAnsi="Times New Roman" w:cs="Times New Roman"/>
          <w:sz w:val="28"/>
          <w:szCs w:val="28"/>
        </w:rPr>
        <w:t>Now, a function based on the k-Nearest Neighbors principle is defined. When a certain id number and the number of contents to recommend are supplied in the function, the function produces the contents of the nearest cosine distances except for the one that was entered. We keep all the columns/variables of an observation on an n-dimensional plane.</w:t>
      </w:r>
    </w:p>
    <w:p w:rsidR="00C80DA2" w:rsidRPr="00C80DA2" w:rsidRDefault="00C80DA2" w:rsidP="00C80DA2">
      <w:pPr>
        <w:pStyle w:val="normal0"/>
        <w:spacing w:before="240" w:after="240"/>
        <w:rPr>
          <w:rFonts w:ascii="Times New Roman" w:eastAsia="Times New Roman" w:hAnsi="Times New Roman" w:cs="Times New Roman"/>
          <w:sz w:val="28"/>
          <w:szCs w:val="28"/>
        </w:rPr>
      </w:pPr>
    </w:p>
    <w:p w:rsidR="00C80DA2" w:rsidRDefault="00C80DA2" w:rsidP="00C80DA2">
      <w:pPr>
        <w:pStyle w:val="normal0"/>
        <w:spacing w:before="240" w:after="240"/>
        <w:rPr>
          <w:rFonts w:ascii="Times New Roman" w:eastAsia="Times New Roman" w:hAnsi="Times New Roman" w:cs="Times New Roman"/>
          <w:sz w:val="28"/>
          <w:szCs w:val="28"/>
        </w:rPr>
      </w:pPr>
      <w:r w:rsidRPr="00C80DA2">
        <w:rPr>
          <w:rFonts w:ascii="Times New Roman" w:eastAsia="Times New Roman" w:hAnsi="Times New Roman" w:cs="Times New Roman"/>
          <w:sz w:val="28"/>
          <w:szCs w:val="28"/>
        </w:rPr>
        <w:t>Next, we choose to propose movies and group movies using an improved dataset.</w:t>
      </w:r>
    </w:p>
    <w:p w:rsidR="00C80DA2" w:rsidRDefault="00C80DA2" w:rsidP="00C80DA2">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Text Pre Processing</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Rename the title column with ‘NAME’.</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Fill null values in text columns with empty spaces.</w:t>
      </w:r>
    </w:p>
    <w:p w:rsidR="00C80DA2" w:rsidRDefault="00C80DA2" w:rsidP="00C80DA2">
      <w:pPr>
        <w:pStyle w:val="normal0"/>
        <w:spacing w:before="240" w:after="24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3. Make a new column called text which contains director, cast, listed_in and description. </w:t>
      </w:r>
      <w:r>
        <w:rPr>
          <w:rFonts w:ascii="Times New Roman" w:eastAsia="Times New Roman" w:hAnsi="Times New Roman" w:cs="Times New Roman"/>
          <w:i/>
          <w:sz w:val="24"/>
          <w:szCs w:val="24"/>
        </w:rPr>
        <w:t>(with space between them)</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Next one hot encode the type, rating and country column such that any of them having less than 5 counts is not considered.</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Remove punctuations, stopwords from the created ‘text’ column and changing all alphaets to lowercase.</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Lemmatize words from the text column.</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 Apply countvectorizer on the text column with max = 0.9, min = 3, n_grams=(1,2), max_features = 5000, binary = True.</w:t>
      </w:r>
    </w:p>
    <w:p w:rsidR="00C80DA2" w:rsidRDefault="00C80DA2" w:rsidP="00C80DA2">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DBScan</w:t>
      </w:r>
    </w:p>
    <w:p w:rsidR="00C80DA2" w:rsidRDefault="00C80DA2" w:rsidP="00C80DA2">
      <w:pPr>
        <w:pStyle w:val="normal0"/>
        <w:spacing w:before="240" w:after="240"/>
        <w:rPr>
          <w:rFonts w:ascii="Times New Roman" w:eastAsia="Times New Roman" w:hAnsi="Times New Roman" w:cs="Times New Roman"/>
          <w:sz w:val="28"/>
          <w:szCs w:val="28"/>
        </w:rPr>
      </w:pPr>
      <w:r w:rsidRPr="00C80DA2">
        <w:rPr>
          <w:rFonts w:ascii="Times New Roman" w:eastAsia="Times New Roman" w:hAnsi="Times New Roman" w:cs="Times New Roman"/>
          <w:sz w:val="28"/>
          <w:szCs w:val="28"/>
        </w:rPr>
        <w:t>On this upgraded dataset, we use DBScan to do a clustering operation, but due to excessive dimensionality, it did not operate as intended.</w:t>
      </w:r>
    </w:p>
    <w:p w:rsidR="00C80DA2" w:rsidRDefault="00C80DA2" w:rsidP="00C80DA2">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K-Means clustering</w:t>
      </w:r>
    </w:p>
    <w:p w:rsidR="00C80DA2" w:rsidRDefault="00C80DA2" w:rsidP="00C80DA2">
      <w:pPr>
        <w:pStyle w:val="normal0"/>
        <w:spacing w:before="240" w:after="240"/>
        <w:rPr>
          <w:rFonts w:ascii="Times New Roman" w:hAnsi="Times New Roman" w:cs="Times New Roman"/>
          <w:sz w:val="24"/>
          <w:szCs w:val="24"/>
        </w:rPr>
      </w:pPr>
      <w:r w:rsidRPr="003A2D47">
        <w:rPr>
          <w:rFonts w:ascii="Times New Roman" w:hAnsi="Times New Roman" w:cs="Times New Roman"/>
          <w:sz w:val="24"/>
          <w:szCs w:val="24"/>
          <w:shd w:val="clear" w:color="auto" w:fill="FFFFFF"/>
        </w:rPr>
        <w:t>K-means clustering is one of the simplest and popular unsupervised machine learning algorithms. The objective of K-means is simple: group similar data points together and discover underlying patterns. To achieve this objective, K-means looks for a fixed number (</w:t>
      </w:r>
      <w:r w:rsidRPr="003A2D47">
        <w:rPr>
          <w:rStyle w:val="Emphasis"/>
          <w:rFonts w:ascii="Times New Roman" w:hAnsi="Times New Roman" w:cs="Times New Roman"/>
          <w:spacing w:val="-1"/>
          <w:sz w:val="24"/>
          <w:szCs w:val="24"/>
          <w:shd w:val="clear" w:color="auto" w:fill="FFFFFF"/>
        </w:rPr>
        <w:t>k</w:t>
      </w:r>
      <w:r w:rsidRPr="003A2D47">
        <w:rPr>
          <w:rFonts w:ascii="Times New Roman" w:hAnsi="Times New Roman" w:cs="Times New Roman"/>
          <w:sz w:val="24"/>
          <w:szCs w:val="24"/>
          <w:shd w:val="clear" w:color="auto" w:fill="FFFFFF"/>
        </w:rPr>
        <w:t>) of clusters in a dataset.</w:t>
      </w:r>
      <w:r w:rsidRPr="003A2D47">
        <w:rPr>
          <w:rFonts w:ascii="Times New Roman" w:hAnsi="Times New Roman" w:cs="Times New Roman"/>
          <w:sz w:val="24"/>
          <w:szCs w:val="24"/>
        </w:rPr>
        <w:t xml:space="preserve"> A cluster refers to a collection of data points aggregated together because of certain similarities. You’ll define a target number </w:t>
      </w:r>
      <w:r w:rsidRPr="003A2D47">
        <w:rPr>
          <w:rStyle w:val="Emphasis"/>
          <w:rFonts w:ascii="Times New Roman" w:hAnsi="Times New Roman" w:cs="Times New Roman"/>
          <w:spacing w:val="-1"/>
          <w:sz w:val="24"/>
          <w:szCs w:val="24"/>
        </w:rPr>
        <w:t>k</w:t>
      </w:r>
      <w:r w:rsidRPr="003A2D47">
        <w:rPr>
          <w:rFonts w:ascii="Times New Roman" w:hAnsi="Times New Roman" w:cs="Times New Roman"/>
          <w:sz w:val="24"/>
          <w:szCs w:val="24"/>
        </w:rPr>
        <w:t xml:space="preserve">, which refers to the number of centroids you need in the dataset. A centroid is the imaginary or real location representing the center of the cluster. Every data point is allocated to each of the clusters through </w:t>
      </w:r>
      <w:r w:rsidRPr="003A2D47">
        <w:rPr>
          <w:rFonts w:ascii="Times New Roman" w:hAnsi="Times New Roman" w:cs="Times New Roman"/>
          <w:sz w:val="24"/>
          <w:szCs w:val="24"/>
        </w:rPr>
        <w:lastRenderedPageBreak/>
        <w:t>reducing the in-cluster sum of squares. In other words, the K-means algorithm identifies </w:t>
      </w:r>
      <w:r w:rsidRPr="003A2D47">
        <w:rPr>
          <w:rStyle w:val="Emphasis"/>
          <w:rFonts w:ascii="Times New Roman" w:hAnsi="Times New Roman" w:cs="Times New Roman"/>
          <w:spacing w:val="-1"/>
          <w:sz w:val="24"/>
          <w:szCs w:val="24"/>
        </w:rPr>
        <w:t>k</w:t>
      </w:r>
      <w:r w:rsidRPr="003A2D47">
        <w:rPr>
          <w:rFonts w:ascii="Times New Roman" w:hAnsi="Times New Roman" w:cs="Times New Roman"/>
          <w:sz w:val="24"/>
          <w:szCs w:val="24"/>
        </w:rPr>
        <w:t> number of centroids, and then allocates every data point to the nearest cluster, while keeping the centroids as small as possible. The </w:t>
      </w:r>
      <w:r w:rsidRPr="003A2D47">
        <w:rPr>
          <w:rStyle w:val="Emphasis"/>
          <w:rFonts w:ascii="Times New Roman" w:hAnsi="Times New Roman" w:cs="Times New Roman"/>
          <w:spacing w:val="-1"/>
          <w:sz w:val="24"/>
          <w:szCs w:val="24"/>
        </w:rPr>
        <w:t>‘means’</w:t>
      </w:r>
      <w:r w:rsidRPr="003A2D47">
        <w:rPr>
          <w:rFonts w:ascii="Times New Roman" w:hAnsi="Times New Roman" w:cs="Times New Roman"/>
          <w:sz w:val="24"/>
          <w:szCs w:val="24"/>
        </w:rPr>
        <w:t> in the K-means refers to averaging of the data; that is, finding the centroid</w:t>
      </w:r>
      <w:r>
        <w:rPr>
          <w:rFonts w:ascii="Times New Roman" w:hAnsi="Times New Roman" w:cs="Times New Roman"/>
          <w:sz w:val="24"/>
          <w:szCs w:val="24"/>
        </w:rPr>
        <w:t>.</w:t>
      </w:r>
    </w:p>
    <w:p w:rsidR="00C80DA2" w:rsidRDefault="00C80DA2" w:rsidP="00C80DA2">
      <w:pPr>
        <w:jc w:val="both"/>
        <w:rPr>
          <w:rStyle w:val="Strong"/>
          <w:rFonts w:ascii="Times New Roman" w:hAnsi="Times New Roman" w:cs="Times New Roman"/>
          <w:sz w:val="28"/>
          <w:szCs w:val="28"/>
        </w:rPr>
      </w:pPr>
      <w:r w:rsidRPr="003A2D47">
        <w:rPr>
          <w:rStyle w:val="Strong"/>
          <w:rFonts w:ascii="Times New Roman" w:hAnsi="Times New Roman" w:cs="Times New Roman"/>
          <w:sz w:val="28"/>
          <w:szCs w:val="28"/>
        </w:rPr>
        <w:t>How the K-means algorithm works</w:t>
      </w:r>
      <w:r>
        <w:rPr>
          <w:rStyle w:val="Strong"/>
          <w:rFonts w:ascii="Times New Roman" w:hAnsi="Times New Roman" w:cs="Times New Roman"/>
          <w:sz w:val="28"/>
          <w:szCs w:val="28"/>
        </w:rPr>
        <w:t>:</w:t>
      </w:r>
    </w:p>
    <w:p w:rsidR="00C80DA2" w:rsidRP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Data mining's K-means technique uses an initial set of randomly chosen centroids as the starting points for each cluster to process the learning data, and iterative (repetitive) calculations are then used to optimise the positions of the centroids.</w:t>
      </w:r>
    </w:p>
    <w:p w:rsidR="00C80DA2" w:rsidRP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It stops developing and enhancing clusters when either:</w:t>
      </w:r>
    </w:p>
    <w:p w:rsidR="00C80DA2" w:rsidRP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 Due to the success of the clustering, the centroids have stabilised; their values have not changed.</w:t>
      </w:r>
    </w:p>
    <w:p w:rsid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 The specified number of iterations was completed.</w:t>
      </w:r>
    </w:p>
    <w:p w:rsidR="00C80DA2" w:rsidRDefault="00C80DA2" w:rsidP="00C80DA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K-Means clustering</w:t>
      </w:r>
    </w:p>
    <w:p w:rsidR="00C80DA2" w:rsidRP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The text pre-processed dataframe from type movie through the end of columns is initially created as a 2-dimensional array.</w:t>
      </w:r>
    </w:p>
    <w:p w:rsidR="00C80DA2" w:rsidRDefault="00C80DA2" w:rsidP="00C80DA2">
      <w:pPr>
        <w:pStyle w:val="normal0"/>
        <w:spacing w:before="240" w:after="240"/>
        <w:rPr>
          <w:rFonts w:ascii="Times New Roman" w:eastAsia="Times New Roman" w:hAnsi="Times New Roman" w:cs="Times New Roman"/>
          <w:sz w:val="24"/>
          <w:szCs w:val="24"/>
        </w:rPr>
      </w:pPr>
      <w:r w:rsidRPr="00C80DA2">
        <w:rPr>
          <w:rFonts w:ascii="Times New Roman" w:eastAsia="Times New Roman" w:hAnsi="Times New Roman" w:cs="Times New Roman"/>
          <w:sz w:val="24"/>
          <w:szCs w:val="24"/>
        </w:rPr>
        <w:t>Next, we create methods to calculate the silhouette score, compute the sum of squares within each cluster, and plot the results for each value of k. K-elbow visualizer is essentially.</w:t>
      </w:r>
    </w:p>
    <w:p w:rsidR="00781495" w:rsidRPr="00781495" w:rsidRDefault="00781495" w:rsidP="00781495">
      <w:pPr>
        <w:pStyle w:val="normal0"/>
        <w:spacing w:before="240" w:after="240"/>
        <w:rPr>
          <w:rFonts w:ascii="Times New Roman" w:eastAsia="Times New Roman" w:hAnsi="Times New Roman" w:cs="Times New Roman"/>
          <w:sz w:val="24"/>
          <w:szCs w:val="24"/>
        </w:rPr>
      </w:pPr>
      <w:r w:rsidRPr="00781495">
        <w:rPr>
          <w:rFonts w:ascii="Times New Roman" w:eastAsia="Times New Roman" w:hAnsi="Times New Roman" w:cs="Times New Roman"/>
          <w:sz w:val="24"/>
          <w:szCs w:val="24"/>
        </w:rPr>
        <w:t xml:space="preserve">Now, for equally spaced values between 2 and 703, the distance is 100, we plot the </w:t>
      </w:r>
      <w:r w:rsidRPr="00781495">
        <w:rPr>
          <w:rFonts w:ascii="Times New Roman" w:eastAsia="Times New Roman" w:hAnsi="Times New Roman" w:cs="Times New Roman"/>
          <w:sz w:val="24"/>
          <w:szCs w:val="24"/>
        </w:rPr>
        <w:lastRenderedPageBreak/>
        <w:t>silhouette scores and the k-elbow plot. Then, for the ideal value of k, we selected additional values of k and plotted the elbow plot and silhouette score for values close to the ideal value of k before settling on a k-value of 175 as the final result.</w:t>
      </w:r>
    </w:p>
    <w:p w:rsidR="00781495" w:rsidRPr="00781495" w:rsidRDefault="00781495" w:rsidP="00781495">
      <w:pPr>
        <w:pStyle w:val="normal0"/>
        <w:spacing w:before="240" w:after="240"/>
        <w:rPr>
          <w:rFonts w:ascii="Times New Roman" w:eastAsia="Times New Roman" w:hAnsi="Times New Roman" w:cs="Times New Roman"/>
          <w:sz w:val="24"/>
          <w:szCs w:val="24"/>
        </w:rPr>
      </w:pPr>
      <w:r w:rsidRPr="00781495">
        <w:rPr>
          <w:rFonts w:ascii="Times New Roman" w:eastAsia="Times New Roman" w:hAnsi="Times New Roman" w:cs="Times New Roman"/>
          <w:sz w:val="24"/>
          <w:szCs w:val="24"/>
        </w:rPr>
        <w:t>After that, we cluster the pre-processed dataset using k-Means.</w:t>
      </w:r>
    </w:p>
    <w:p w:rsidR="00C80DA2" w:rsidRDefault="00781495" w:rsidP="00781495">
      <w:pPr>
        <w:pStyle w:val="normal0"/>
        <w:spacing w:before="240" w:after="240"/>
        <w:rPr>
          <w:rFonts w:ascii="Times New Roman" w:eastAsia="Times New Roman" w:hAnsi="Times New Roman" w:cs="Times New Roman"/>
          <w:sz w:val="24"/>
          <w:szCs w:val="24"/>
        </w:rPr>
      </w:pPr>
      <w:r w:rsidRPr="00781495">
        <w:rPr>
          <w:rFonts w:ascii="Times New Roman" w:eastAsia="Times New Roman" w:hAnsi="Times New Roman" w:cs="Times New Roman"/>
          <w:sz w:val="24"/>
          <w:szCs w:val="24"/>
        </w:rPr>
        <w:t>Ultimately, employing the same functions outlined in 6.1 With better outcomes, we create clusters and make movie recommendations.</w:t>
      </w:r>
    </w:p>
    <w:p w:rsidR="00781495" w:rsidRDefault="00781495" w:rsidP="00781495">
      <w:pPr>
        <w:pStyle w:val="normal0"/>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Conclusion</w:t>
      </w:r>
      <w:r>
        <w:rPr>
          <w:rFonts w:ascii="Times New Roman" w:eastAsia="Times New Roman" w:hAnsi="Times New Roman" w:cs="Times New Roman"/>
          <w:b/>
          <w:sz w:val="32"/>
          <w:szCs w:val="32"/>
        </w:rPr>
        <w:t>:</w:t>
      </w:r>
    </w:p>
    <w:p w:rsidR="00781495" w:rsidRDefault="00781495" w:rsidP="00781495">
      <w:pPr>
        <w:pStyle w:val="normal0"/>
        <w:spacing w:before="240" w:after="240"/>
        <w:rPr>
          <w:rFonts w:ascii="Times New Roman" w:eastAsia="Times New Roman" w:hAnsi="Times New Roman" w:cs="Times New Roman"/>
          <w:sz w:val="24"/>
          <w:szCs w:val="24"/>
        </w:rPr>
      </w:pPr>
      <w:r w:rsidRPr="00781495">
        <w:rPr>
          <w:rFonts w:ascii="Times New Roman" w:eastAsia="Times New Roman" w:hAnsi="Times New Roman" w:cs="Times New Roman"/>
          <w:sz w:val="24"/>
          <w:szCs w:val="24"/>
        </w:rPr>
        <w:t>After finishing EDA and clustering, our project has finally come to a close. The created recommender system is very effective and produces outcomes similar to those of the Netflix app itself.</w:t>
      </w:r>
    </w:p>
    <w:p w:rsidR="00DE63CB" w:rsidRDefault="00DE63CB" w:rsidP="00781495">
      <w:pPr>
        <w:pStyle w:val="normal0"/>
        <w:spacing w:before="240" w:after="240"/>
        <w:rPr>
          <w:rFonts w:ascii="Times New Roman" w:eastAsia="Times New Roman" w:hAnsi="Times New Roman" w:cs="Times New Roman"/>
          <w:b/>
          <w:sz w:val="28"/>
          <w:szCs w:val="28"/>
          <w:u w:val="single"/>
        </w:rPr>
      </w:pPr>
      <w:r w:rsidRPr="00DE63CB">
        <w:rPr>
          <w:rFonts w:ascii="Times New Roman" w:eastAsia="Times New Roman" w:hAnsi="Times New Roman" w:cs="Times New Roman"/>
          <w:b/>
          <w:sz w:val="28"/>
          <w:szCs w:val="28"/>
          <w:u w:val="single"/>
        </w:rPr>
        <w:t>Ref</w:t>
      </w:r>
      <w:r>
        <w:rPr>
          <w:rFonts w:ascii="Times New Roman" w:eastAsia="Times New Roman" w:hAnsi="Times New Roman" w:cs="Times New Roman"/>
          <w:b/>
          <w:sz w:val="28"/>
          <w:szCs w:val="28"/>
          <w:u w:val="single"/>
        </w:rPr>
        <w:t>e</w:t>
      </w:r>
      <w:r w:rsidRPr="00DE63CB">
        <w:rPr>
          <w:rFonts w:ascii="Times New Roman" w:eastAsia="Times New Roman" w:hAnsi="Times New Roman" w:cs="Times New Roman"/>
          <w:b/>
          <w:sz w:val="28"/>
          <w:szCs w:val="28"/>
          <w:u w:val="single"/>
        </w:rPr>
        <w:t>rences:</w:t>
      </w:r>
    </w:p>
    <w:p w:rsidR="00DE63CB" w:rsidRDefault="00DE63CB" w:rsidP="00781495">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1.TowardsDataScinece</w:t>
      </w:r>
    </w:p>
    <w:p w:rsidR="00DE63CB" w:rsidRDefault="00DE63CB" w:rsidP="00781495">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Medium blogs</w:t>
      </w:r>
    </w:p>
    <w:p w:rsidR="00DE63CB" w:rsidRDefault="00DE63CB" w:rsidP="00781495">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 GeeksforGeeks</w:t>
      </w:r>
    </w:p>
    <w:p w:rsidR="00DE63CB" w:rsidRDefault="00DE63CB" w:rsidP="00781495">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 Javatpoints</w:t>
      </w:r>
    </w:p>
    <w:p w:rsidR="00DE63CB" w:rsidRPr="00DE63CB" w:rsidRDefault="00DE63CB" w:rsidP="00781495">
      <w:pPr>
        <w:pStyle w:val="normal0"/>
        <w:spacing w:before="240" w:after="240"/>
        <w:rPr>
          <w:rFonts w:ascii="Times New Roman" w:eastAsia="Times New Roman" w:hAnsi="Times New Roman" w:cs="Times New Roman"/>
          <w:sz w:val="28"/>
          <w:szCs w:val="28"/>
        </w:rPr>
      </w:pPr>
    </w:p>
    <w:p w:rsidR="00C80DA2" w:rsidRDefault="00C80DA2" w:rsidP="00C80DA2">
      <w:pPr>
        <w:pStyle w:val="normal0"/>
        <w:spacing w:before="240" w:after="240"/>
        <w:rPr>
          <w:rFonts w:ascii="Times New Roman" w:eastAsia="Times New Roman" w:hAnsi="Times New Roman" w:cs="Times New Roman"/>
          <w:sz w:val="28"/>
          <w:szCs w:val="28"/>
        </w:rPr>
      </w:pPr>
    </w:p>
    <w:p w:rsidR="00C80DA2" w:rsidRPr="00C80DA2" w:rsidRDefault="00C80DA2" w:rsidP="00C80DA2">
      <w:pPr>
        <w:pStyle w:val="normal0"/>
        <w:spacing w:before="240" w:after="240"/>
        <w:rPr>
          <w:rFonts w:ascii="Times New Roman" w:eastAsia="Times New Roman" w:hAnsi="Times New Roman" w:cs="Times New Roman"/>
          <w:sz w:val="28"/>
          <w:szCs w:val="28"/>
        </w:rPr>
      </w:pPr>
    </w:p>
    <w:p w:rsidR="00C80DA2" w:rsidRDefault="00C80DA2" w:rsidP="00BA2A52">
      <w:pPr>
        <w:pStyle w:val="ListParagraph"/>
        <w:ind w:left="0"/>
        <w:jc w:val="both"/>
        <w:rPr>
          <w:rFonts w:ascii="Times New Roman" w:hAnsi="Times New Roman" w:cs="Times New Roman"/>
          <w:spacing w:val="-1"/>
          <w:sz w:val="24"/>
          <w:szCs w:val="24"/>
        </w:rPr>
      </w:pPr>
    </w:p>
    <w:p w:rsidR="00BA2A52" w:rsidRDefault="00BA2A52" w:rsidP="00BA2A52">
      <w:pPr>
        <w:pStyle w:val="normal0"/>
        <w:spacing w:before="240" w:after="240"/>
        <w:rPr>
          <w:rFonts w:ascii="Times New Roman" w:eastAsia="Times New Roman" w:hAnsi="Times New Roman" w:cs="Times New Roman"/>
          <w:sz w:val="24"/>
          <w:szCs w:val="24"/>
        </w:rPr>
      </w:pPr>
    </w:p>
    <w:p w:rsidR="00BA2A52" w:rsidRPr="00BA2A52" w:rsidRDefault="00BA2A52" w:rsidP="00BA2A52"/>
    <w:p w:rsidR="00C17456" w:rsidRDefault="00C17456" w:rsidP="00C17456"/>
    <w:p w:rsidR="00C17456" w:rsidRDefault="00C17456" w:rsidP="00C17456">
      <w:pPr>
        <w:sectPr w:rsidR="00C17456" w:rsidSect="00C17456">
          <w:type w:val="continuous"/>
          <w:pgSz w:w="12240" w:h="15840"/>
          <w:pgMar w:top="1440" w:right="1440" w:bottom="1440" w:left="1440" w:header="720" w:footer="720" w:gutter="0"/>
          <w:cols w:num="2" w:space="720"/>
          <w:docGrid w:linePitch="360"/>
        </w:sectPr>
      </w:pPr>
    </w:p>
    <w:p w:rsidR="00C17456" w:rsidRPr="00C17456" w:rsidRDefault="00C17456" w:rsidP="00C17456"/>
    <w:p w:rsidR="002D146E" w:rsidRPr="002D146E" w:rsidRDefault="002D146E" w:rsidP="002D146E">
      <w:pPr>
        <w:rPr>
          <w:b/>
          <w:u w:val="single"/>
        </w:rPr>
      </w:pPr>
    </w:p>
    <w:sectPr w:rsidR="002D146E" w:rsidRPr="002D146E" w:rsidSect="00260A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2DC" w:rsidRDefault="009B52DC" w:rsidP="002D146E">
      <w:pPr>
        <w:spacing w:after="0" w:line="240" w:lineRule="auto"/>
      </w:pPr>
      <w:r>
        <w:separator/>
      </w:r>
    </w:p>
  </w:endnote>
  <w:endnote w:type="continuationSeparator" w:id="1">
    <w:p w:rsidR="009B52DC" w:rsidRDefault="009B52DC" w:rsidP="002D1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2DC" w:rsidRDefault="009B52DC" w:rsidP="002D146E">
      <w:pPr>
        <w:spacing w:after="0" w:line="240" w:lineRule="auto"/>
      </w:pPr>
      <w:r>
        <w:separator/>
      </w:r>
    </w:p>
  </w:footnote>
  <w:footnote w:type="continuationSeparator" w:id="1">
    <w:p w:rsidR="009B52DC" w:rsidRDefault="009B52DC" w:rsidP="002D14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55E0C"/>
    <w:multiLevelType w:val="multilevel"/>
    <w:tmpl w:val="80B89B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45AD8"/>
    <w:multiLevelType w:val="hybridMultilevel"/>
    <w:tmpl w:val="109A2378"/>
    <w:lvl w:ilvl="0" w:tplc="27A0B334">
      <w:start w:val="1"/>
      <w:numFmt w:val="decimal"/>
      <w:lvlText w:val="%1."/>
      <w:lvlJc w:val="left"/>
      <w:pPr>
        <w:ind w:left="3420" w:hanging="360"/>
      </w:pPr>
      <w:rPr>
        <w:rFonts w:ascii="Times New Roman" w:hAnsi="Times New Roman" w:cs="Times New Roman" w:hint="default"/>
        <w:b/>
        <w:bCs/>
        <w:sz w:val="32"/>
        <w:szCs w:val="32"/>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0A5A"/>
    <w:rsid w:val="00260A5A"/>
    <w:rsid w:val="002D146E"/>
    <w:rsid w:val="00374DCB"/>
    <w:rsid w:val="00750B40"/>
    <w:rsid w:val="00781495"/>
    <w:rsid w:val="008C64B5"/>
    <w:rsid w:val="009B52DC"/>
    <w:rsid w:val="00A9028F"/>
    <w:rsid w:val="00AD0A34"/>
    <w:rsid w:val="00BA2A52"/>
    <w:rsid w:val="00C17456"/>
    <w:rsid w:val="00C80DA2"/>
    <w:rsid w:val="00CB60E7"/>
    <w:rsid w:val="00CF35FD"/>
    <w:rsid w:val="00D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0A5A"/>
    <w:pPr>
      <w:spacing w:after="0"/>
    </w:pPr>
    <w:rPr>
      <w:rFonts w:ascii="Arial" w:eastAsia="Arial" w:hAnsi="Arial" w:cs="Arial"/>
    </w:rPr>
  </w:style>
  <w:style w:type="paragraph" w:styleId="ListParagraph">
    <w:name w:val="List Paragraph"/>
    <w:basedOn w:val="Normal"/>
    <w:uiPriority w:val="34"/>
    <w:qFormat/>
    <w:rsid w:val="00CB60E7"/>
    <w:pPr>
      <w:ind w:left="720"/>
      <w:contextualSpacing/>
    </w:pPr>
  </w:style>
  <w:style w:type="character" w:customStyle="1" w:styleId="comment-highlite">
    <w:name w:val="comment-highlite"/>
    <w:basedOn w:val="DefaultParagraphFont"/>
    <w:rsid w:val="00CB60E7"/>
  </w:style>
  <w:style w:type="paragraph" w:styleId="BalloonText">
    <w:name w:val="Balloon Text"/>
    <w:basedOn w:val="Normal"/>
    <w:link w:val="BalloonTextChar"/>
    <w:uiPriority w:val="99"/>
    <w:semiHidden/>
    <w:unhideWhenUsed/>
    <w:rsid w:val="00CB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0E7"/>
    <w:rPr>
      <w:rFonts w:ascii="Tahoma" w:hAnsi="Tahoma" w:cs="Tahoma"/>
      <w:sz w:val="16"/>
      <w:szCs w:val="16"/>
    </w:rPr>
  </w:style>
  <w:style w:type="paragraph" w:styleId="Header">
    <w:name w:val="header"/>
    <w:basedOn w:val="Normal"/>
    <w:link w:val="HeaderChar"/>
    <w:uiPriority w:val="99"/>
    <w:semiHidden/>
    <w:unhideWhenUsed/>
    <w:rsid w:val="002D14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46E"/>
  </w:style>
  <w:style w:type="paragraph" w:styleId="Footer">
    <w:name w:val="footer"/>
    <w:basedOn w:val="Normal"/>
    <w:link w:val="FooterChar"/>
    <w:uiPriority w:val="99"/>
    <w:semiHidden/>
    <w:unhideWhenUsed/>
    <w:rsid w:val="002D14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46E"/>
  </w:style>
  <w:style w:type="character" w:styleId="Emphasis">
    <w:name w:val="Emphasis"/>
    <w:basedOn w:val="DefaultParagraphFont"/>
    <w:uiPriority w:val="20"/>
    <w:qFormat/>
    <w:rsid w:val="00C80DA2"/>
    <w:rPr>
      <w:i/>
      <w:iCs/>
    </w:rPr>
  </w:style>
  <w:style w:type="character" w:styleId="Strong">
    <w:name w:val="Strong"/>
    <w:basedOn w:val="DefaultParagraphFont"/>
    <w:uiPriority w:val="22"/>
    <w:qFormat/>
    <w:rsid w:val="00C80DA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ball</dc:creator>
  <cp:lastModifiedBy>i ball</cp:lastModifiedBy>
  <cp:revision>5</cp:revision>
  <dcterms:created xsi:type="dcterms:W3CDTF">2022-09-12T08:30:00Z</dcterms:created>
  <dcterms:modified xsi:type="dcterms:W3CDTF">2022-09-12T16:58:00Z</dcterms:modified>
</cp:coreProperties>
</file>