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EE2D" w14:textId="77777777" w:rsidR="00223164" w:rsidRPr="00223164" w:rsidRDefault="00223164" w:rsidP="00223164">
      <w:pPr>
        <w:bidi/>
        <w:jc w:val="center"/>
        <w:rPr>
          <w:rFonts w:cs="B Nazanin"/>
          <w:szCs w:val="28"/>
        </w:rPr>
      </w:pPr>
      <w:r w:rsidRPr="00223164">
        <w:rPr>
          <w:rFonts w:cs="B Nazanin" w:hint="cs"/>
          <w:b/>
          <w:bCs/>
          <w:szCs w:val="28"/>
          <w:rtl/>
          <w:lang w:bidi="fa-IR"/>
        </w:rPr>
        <w:t>قرارداد اجاره فضای کار اشتراکی (شماره: ۱۴۰۳-۱۰۳)</w:t>
      </w:r>
    </w:p>
    <w:p w14:paraId="089DEC9F" w14:textId="2FE2F72C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b/>
          <w:bCs/>
          <w:szCs w:val="28"/>
          <w:rtl/>
          <w:lang w:bidi="fa-IR"/>
        </w:rPr>
        <w:t>ماده ۱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223164">
        <w:rPr>
          <w:rFonts w:cs="B Nazanin" w:hint="cs"/>
          <w:b/>
          <w:bCs/>
          <w:szCs w:val="28"/>
          <w:rtl/>
          <w:lang w:bidi="fa-IR"/>
        </w:rPr>
        <w:t>: موجر و مستاجر</w:t>
      </w:r>
    </w:p>
    <w:p w14:paraId="2D8B530C" w14:textId="77777777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szCs w:val="28"/>
          <w:rtl/>
          <w:lang w:bidi="fa-IR"/>
        </w:rPr>
        <w:t>موجر: شرکت فضای کار د / مستاجر: آقای رضا رضایی.</w:t>
      </w:r>
    </w:p>
    <w:p w14:paraId="54FDD18B" w14:textId="313115E6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b/>
          <w:bCs/>
          <w:szCs w:val="28"/>
          <w:rtl/>
          <w:lang w:bidi="fa-IR"/>
        </w:rPr>
        <w:t>ماده ۲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223164">
        <w:rPr>
          <w:rFonts w:cs="B Nazanin" w:hint="cs"/>
          <w:b/>
          <w:bCs/>
          <w:szCs w:val="28"/>
          <w:rtl/>
          <w:lang w:bidi="fa-IR"/>
        </w:rPr>
        <w:t>: مدت و مبلغ</w:t>
      </w:r>
    </w:p>
    <w:p w14:paraId="285CA7B3" w14:textId="25DAE670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szCs w:val="28"/>
          <w:rtl/>
          <w:lang w:bidi="fa-IR"/>
        </w:rPr>
        <w:t xml:space="preserve">مدت قرارداد یک سال از تاریخ </w:t>
      </w:r>
      <w:r w:rsidR="00544E41">
        <w:rPr>
          <w:rFonts w:cs="B Nazanin" w:hint="cs"/>
          <w:szCs w:val="28"/>
          <w:rtl/>
          <w:lang w:bidi="fa-IR"/>
        </w:rPr>
        <w:t>01/05/1403</w:t>
      </w:r>
      <w:r w:rsidRPr="00223164">
        <w:rPr>
          <w:rFonts w:cs="B Nazanin" w:hint="cs"/>
          <w:szCs w:val="28"/>
          <w:rtl/>
          <w:lang w:bidi="fa-IR"/>
        </w:rPr>
        <w:t xml:space="preserve"> است. مبلغ اجاره ماهانه ۵۰,۰۰۰,۰۰۰ ریال می‌باشد.</w:t>
      </w:r>
    </w:p>
    <w:p w14:paraId="059A4E94" w14:textId="4321D3E6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b/>
          <w:bCs/>
          <w:szCs w:val="28"/>
          <w:rtl/>
          <w:lang w:bidi="fa-IR"/>
        </w:rPr>
        <w:t>ماده ۳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223164">
        <w:rPr>
          <w:rFonts w:cs="B Nazanin" w:hint="cs"/>
          <w:b/>
          <w:bCs/>
          <w:szCs w:val="28"/>
          <w:rtl/>
          <w:lang w:bidi="fa-IR"/>
        </w:rPr>
        <w:t>: شروط ویژه موجر</w:t>
      </w:r>
    </w:p>
    <w:p w14:paraId="0BC5415C" w14:textId="77777777" w:rsidR="00223164" w:rsidRPr="00223164" w:rsidRDefault="00223164" w:rsidP="003E571E">
      <w:pPr>
        <w:bidi/>
        <w:jc w:val="both"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szCs w:val="28"/>
          <w:rtl/>
          <w:lang w:bidi="fa-IR"/>
        </w:rPr>
        <w:t>موجر حق دارد هر زمان که صلاح بداند، بدون اطلاع قبلی مبلغ اجاره را تا سقف دلخواه افزایش دهد و مستاجر حق هیچ‌گونه اعتراضی ندارد. (نکته: این شرط بر خلاف اصول اولیه قراردادهاست و قرارداد را از نظر حقوقی دچار مشکل جدی می‌کند).</w:t>
      </w:r>
    </w:p>
    <w:p w14:paraId="296925BD" w14:textId="7D2252E1" w:rsidR="00223164" w:rsidRPr="00223164" w:rsidRDefault="00223164" w:rsidP="003E571E">
      <w:pPr>
        <w:bidi/>
        <w:jc w:val="both"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szCs w:val="28"/>
          <w:rtl/>
          <w:lang w:bidi="fa-IR"/>
        </w:rPr>
        <w:t>همچنین موجر می‌تواند در صورت نیاز به دفتر، قرارداد را یک‌طرفه و در همان روز فسخ کرده و مستاجر باید فوراً تخلیه کند. (نکته</w:t>
      </w:r>
      <w:r w:rsidR="00711DCA" w:rsidRPr="003E571E">
        <w:rPr>
          <w:rFonts w:cs="B Nazanin" w:hint="cs"/>
          <w:szCs w:val="28"/>
          <w:rtl/>
          <w:lang w:bidi="fa-IR"/>
        </w:rPr>
        <w:t xml:space="preserve"> </w:t>
      </w:r>
      <w:r w:rsidRPr="00223164">
        <w:rPr>
          <w:rFonts w:cs="B Nazanin" w:hint="cs"/>
          <w:szCs w:val="28"/>
          <w:rtl/>
          <w:lang w:bidi="fa-IR"/>
        </w:rPr>
        <w:t>: با بخشنامه ۱۰۰۲ که بالاتر ساختیم در تضاد است).</w:t>
      </w:r>
    </w:p>
    <w:p w14:paraId="41D989CB" w14:textId="03CAF301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b/>
          <w:bCs/>
          <w:szCs w:val="28"/>
          <w:rtl/>
          <w:lang w:bidi="fa-IR"/>
        </w:rPr>
        <w:t>ماده ۴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223164">
        <w:rPr>
          <w:rFonts w:cs="B Nazanin" w:hint="cs"/>
          <w:b/>
          <w:bCs/>
          <w:szCs w:val="28"/>
          <w:rtl/>
          <w:lang w:bidi="fa-IR"/>
        </w:rPr>
        <w:t>: حل اختلاف</w:t>
      </w:r>
    </w:p>
    <w:p w14:paraId="51880B2F" w14:textId="60E2E792" w:rsidR="00223164" w:rsidRPr="00223164" w:rsidRDefault="00223164" w:rsidP="00223164">
      <w:pPr>
        <w:bidi/>
        <w:rPr>
          <w:rFonts w:cs="B Nazanin" w:hint="cs"/>
          <w:szCs w:val="28"/>
          <w:rtl/>
          <w:lang w:bidi="fa-IR"/>
        </w:rPr>
      </w:pPr>
      <w:r w:rsidRPr="00223164">
        <w:rPr>
          <w:rFonts w:cs="B Nazanin" w:hint="cs"/>
          <w:szCs w:val="28"/>
          <w:rtl/>
          <w:lang w:bidi="fa-IR"/>
        </w:rPr>
        <w:t>در صورت بروز اختلاف، نظر «آقای مهندس» ملاک عمل خواهد بود. (نکته</w:t>
      </w:r>
      <w:r w:rsidR="003E571E">
        <w:rPr>
          <w:rFonts w:cs="B Nazanin" w:hint="cs"/>
          <w:szCs w:val="28"/>
          <w:rtl/>
          <w:lang w:bidi="fa-IR"/>
        </w:rPr>
        <w:t xml:space="preserve"> </w:t>
      </w:r>
      <w:r w:rsidRPr="00223164">
        <w:rPr>
          <w:rFonts w:cs="B Nazanin" w:hint="cs"/>
          <w:szCs w:val="28"/>
          <w:rtl/>
          <w:lang w:bidi="fa-IR"/>
        </w:rPr>
        <w:t>: هویت داور کاملا مجهول است).</w:t>
      </w:r>
    </w:p>
    <w:p w14:paraId="739FCDDF" w14:textId="77777777" w:rsidR="00484497" w:rsidRPr="00223164" w:rsidRDefault="00484497" w:rsidP="00223164">
      <w:pPr>
        <w:bidi/>
        <w:rPr>
          <w:rFonts w:cs="B Nazanin"/>
          <w:szCs w:val="28"/>
        </w:rPr>
      </w:pPr>
    </w:p>
    <w:sectPr w:rsidR="00484497" w:rsidRPr="0022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E3"/>
    <w:rsid w:val="00223164"/>
    <w:rsid w:val="003736F3"/>
    <w:rsid w:val="003E571E"/>
    <w:rsid w:val="00484497"/>
    <w:rsid w:val="00544E41"/>
    <w:rsid w:val="00711DCA"/>
    <w:rsid w:val="00862F33"/>
    <w:rsid w:val="00B2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2121"/>
  <w15:chartTrackingRefBased/>
  <w15:docId w15:val="{AFF479BB-90BE-429E-A47A-A1924FF8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mdvr0480</dc:creator>
  <cp:keywords/>
  <dc:description/>
  <cp:lastModifiedBy>mdvr0480</cp:lastModifiedBy>
  <cp:revision>6</cp:revision>
  <dcterms:created xsi:type="dcterms:W3CDTF">2026-05-11T20:08:00Z</dcterms:created>
  <dcterms:modified xsi:type="dcterms:W3CDTF">2026-05-11T20:14:00Z</dcterms:modified>
</cp:coreProperties>
</file>