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URW Gothic L" w:hAnsi="URW Gothic L"/>
          <w:sz w:val="32"/>
          <w:szCs w:val="32"/>
        </w:rPr>
        <w:t>Character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A szereplők helyzetét és láthatóságát tárol</w:t>
      </w:r>
      <w:r>
        <w:rPr>
          <w:rFonts w:ascii="URW Gothic L" w:hAnsi="URW Gothic L"/>
          <w:sz w:val="22"/>
          <w:szCs w:val="22"/>
        </w:rPr>
        <w:t>ó absztrakt osztály</w:t>
      </w:r>
      <w:r>
        <w:rPr>
          <w:rFonts w:ascii="URW Gothic L" w:hAnsi="URW Gothic L"/>
          <w:sz w:val="22"/>
          <w:szCs w:val="22"/>
        </w:rPr>
        <w:t>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  <w:t>(Object)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Cell location: </w:t>
      </w:r>
      <w:r>
        <w:rPr>
          <w:rFonts w:ascii="URW Gothic L" w:hAnsi="URW Gothic L"/>
          <w:sz w:val="22"/>
          <w:szCs w:val="22"/>
        </w:rPr>
        <w:t>a szereplő helyzete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  <w:t xml:space="preserve">bool </w:t>
      </w:r>
      <w:r>
        <w:rPr>
          <w:rFonts w:ascii="URW Gothic L" w:hAnsi="URW Gothic L"/>
          <w:sz w:val="22"/>
          <w:szCs w:val="22"/>
          <w:shd w:fill="FFFF00" w:val="clear"/>
        </w:rPr>
        <w:t>visibility/</w:t>
      </w:r>
      <w:r>
        <w:rPr>
          <w:rFonts w:ascii="URW Gothic L" w:hAnsi="URW Gothic L"/>
          <w:sz w:val="22"/>
          <w:szCs w:val="22"/>
          <w:shd w:fill="FFFF00" w:val="clear"/>
        </w:rPr>
        <w:t>transparency</w:t>
      </w:r>
      <w:r>
        <w:rPr>
          <w:rFonts w:ascii="URW Gothic L" w:hAnsi="URW Gothic L"/>
          <w:sz w:val="22"/>
          <w:szCs w:val="22"/>
        </w:rPr>
        <w:t xml:space="preserve">: </w:t>
      </w:r>
      <w:r>
        <w:rPr>
          <w:rFonts w:ascii="URW Gothic L" w:hAnsi="URW Gothic L"/>
          <w:sz w:val="22"/>
          <w:szCs w:val="22"/>
        </w:rPr>
        <w:t>a szereplő láthatósága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 xml:space="preserve">ActiveCharacter </w:t>
      </w:r>
      <w:r>
        <w:rPr>
          <w:rFonts w:ascii="URW Gothic L" w:hAnsi="URW Gothic L"/>
          <w:sz w:val="22"/>
          <w:szCs w:val="22"/>
          <w:shd w:fill="FFFF00" w:val="clear"/>
        </w:rPr>
        <w:t>(kiválthatjuk IMovable interfésszel, ami ugyan ezt csinálja)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Az aktív szereplők mozgását meghatározó absztrakt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(Object-&gt;)</w:t>
      </w:r>
      <w:r>
        <w:rPr>
          <w:rFonts w:ascii="URW Gothic L" w:hAnsi="URW Gothic L"/>
          <w:sz w:val="22"/>
          <w:szCs w:val="22"/>
        </w:rPr>
        <w:t>Character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abstract </w:t>
      </w:r>
      <w:r>
        <w:rPr>
          <w:rFonts w:ascii="URW Gothic L" w:hAnsi="URW Gothic L"/>
          <w:sz w:val="22"/>
          <w:szCs w:val="22"/>
        </w:rPr>
        <w:t>void move(void):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Ant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A hangya mozgását, szagkibocsátását, élelemmel való viszonyát meghatározó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(Object-&gt;)</w:t>
      </w:r>
      <w:r>
        <w:rPr>
          <w:rFonts w:ascii="URW Gothic L" w:hAnsi="URW Gothic L"/>
          <w:sz w:val="22"/>
          <w:szCs w:val="22"/>
        </w:rPr>
        <w:t>Character-&gt;ActiveCharacter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ICheck: </w:t>
      </w:r>
      <w:r>
        <w:rPr>
          <w:rFonts w:ascii="URW Gothic L" w:hAnsi="URW Gothic L"/>
          <w:sz w:val="22"/>
          <w:szCs w:val="22"/>
        </w:rPr>
        <w:t xml:space="preserve">a mezőn található szereplők lekérdezését megvalósító interfész. 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bool isHungry: a hangya éhségét/jóllakottságát leíró változó.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void pickFood(void): </w:t>
      </w:r>
      <w:r>
        <w:rPr>
          <w:rFonts w:ascii="URW Gothic L" w:hAnsi="URW Gothic L"/>
          <w:sz w:val="22"/>
          <w:szCs w:val="22"/>
        </w:rPr>
        <w:t>az élelem mezőről való felszedését és az éhség/jóllakottság megváltoztatását megvalósító metódus.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  <w:t xml:space="preserve">void emitSmell(): </w:t>
      </w:r>
      <w:r>
        <w:rPr>
          <w:rFonts w:ascii="URW Gothic L" w:hAnsi="URW Gothic L"/>
          <w:sz w:val="22"/>
          <w:szCs w:val="22"/>
        </w:rPr>
        <w:t>a hangya szagkibocsátásáért felelős metódusa.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Echidna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 A hangyászsün mozgását, hangyákkal való viszonyát meghatározó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(Object-&gt;)</w:t>
      </w:r>
      <w:r>
        <w:rPr>
          <w:rFonts w:ascii="URW Gothic L" w:hAnsi="URW Gothic L"/>
          <w:sz w:val="22"/>
          <w:szCs w:val="22"/>
        </w:rPr>
        <w:t>Character-&gt;ActiveCharacter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ICheck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int hunger: </w:t>
      </w:r>
      <w:r>
        <w:rPr>
          <w:rFonts w:ascii="URW Gothic L" w:hAnsi="URW Gothic L"/>
          <w:sz w:val="22"/>
          <w:szCs w:val="22"/>
        </w:rPr>
        <w:t>a hangyászsün éhségszintjét leíró változó.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void wipeAnts(void):</w:t>
      </w:r>
      <w:r>
        <w:rPr>
          <w:rFonts w:ascii="URW Gothic L" w:hAnsi="URW Gothic L"/>
          <w:sz w:val="22"/>
          <w:szCs w:val="22"/>
        </w:rPr>
        <w:t xml:space="preserve"> a mezőben </w:t>
      </w:r>
      <w:r>
        <w:rPr>
          <w:rFonts w:ascii="URW Gothic L" w:hAnsi="URW Gothic L"/>
          <w:sz w:val="22"/>
          <w:szCs w:val="22"/>
        </w:rPr>
        <w:t xml:space="preserve">esetlegesen </w:t>
      </w:r>
      <w:r>
        <w:rPr>
          <w:rFonts w:ascii="URW Gothic L" w:hAnsi="URW Gothic L"/>
          <w:sz w:val="22"/>
          <w:szCs w:val="22"/>
        </w:rPr>
        <w:t>található hangyák megsemmisítéséért, a hangyászsün éhségszintjének megváltoztatásáért felelős metódus.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Pebble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Akadályt reprezentáló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(Object-&gt;)</w:t>
      </w:r>
      <w:r>
        <w:rPr>
          <w:rFonts w:ascii="URW Gothic L" w:hAnsi="URW Gothic L"/>
          <w:sz w:val="22"/>
          <w:szCs w:val="22"/>
        </w:rPr>
        <w:t>Character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Bush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Akadályt reprezentáló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(Object-&gt;)</w:t>
      </w:r>
      <w:r>
        <w:rPr>
          <w:rFonts w:ascii="URW Gothic L" w:hAnsi="URW Gothic L"/>
          <w:sz w:val="22"/>
          <w:szCs w:val="22"/>
        </w:rPr>
        <w:t>Character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Puddle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Akadályt reprezentáló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(Object-&gt;)</w:t>
      </w:r>
      <w:r>
        <w:rPr>
          <w:rFonts w:ascii="URW Gothic L" w:hAnsi="URW Gothic L"/>
          <w:sz w:val="22"/>
          <w:szCs w:val="22"/>
        </w:rPr>
        <w:t>Character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Antlion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A hangyaleső viselkedését leíró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(Object-&gt;)</w:t>
      </w:r>
      <w:r>
        <w:rPr>
          <w:rFonts w:ascii="URW Gothic L" w:hAnsi="URW Gothic L"/>
          <w:sz w:val="22"/>
          <w:szCs w:val="22"/>
        </w:rPr>
        <w:t>Character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ICheck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void wipeAnts(void): </w:t>
      </w:r>
      <w:r>
        <w:rPr>
          <w:rFonts w:ascii="URW Gothic L" w:hAnsi="URW Gothic L"/>
          <w:sz w:val="22"/>
          <w:szCs w:val="22"/>
        </w:rPr>
        <w:t xml:space="preserve">a mezőben </w:t>
      </w:r>
      <w:r>
        <w:rPr>
          <w:rFonts w:ascii="URW Gothic L" w:hAnsi="URW Gothic L"/>
          <w:sz w:val="22"/>
          <w:szCs w:val="22"/>
        </w:rPr>
        <w:t xml:space="preserve">esetlegesen </w:t>
      </w:r>
      <w:r>
        <w:rPr>
          <w:rFonts w:ascii="URW Gothic L" w:hAnsi="URW Gothic L"/>
          <w:sz w:val="22"/>
          <w:szCs w:val="22"/>
        </w:rPr>
        <w:t xml:space="preserve">található hangyák megsemmisítéséért </w:t>
      </w:r>
      <w:r>
        <w:rPr>
          <w:rFonts w:ascii="URW Gothic L" w:hAnsi="URW Gothic L"/>
          <w:sz w:val="22"/>
          <w:szCs w:val="22"/>
        </w:rPr>
        <w:t>felelős metódus.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AntHill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Új hangyákat létrehozásáért, táplálékkal rendelkező hangyákat befogadásáért felelős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(Object-&gt;)</w:t>
      </w:r>
      <w:r>
        <w:rPr>
          <w:rFonts w:ascii="URW Gothic L" w:hAnsi="URW Gothic L"/>
          <w:sz w:val="22"/>
          <w:szCs w:val="22"/>
        </w:rPr>
        <w:t>Character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ICheck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void CreateAnt(void): </w:t>
      </w:r>
      <w:r>
        <w:rPr>
          <w:rFonts w:ascii="URW Gothic L" w:hAnsi="URW Gothic L"/>
          <w:sz w:val="22"/>
          <w:szCs w:val="22"/>
        </w:rPr>
        <w:t>hangyák létrehozását megvalósító metódus.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  <w:t xml:space="preserve">void CheckForAnts(): a környezetben lévő hangyák felderítése </w:t>
      </w:r>
      <w:r>
        <w:rPr>
          <w:rFonts w:ascii="URW Gothic L" w:hAnsi="URW Gothic L"/>
          <w:sz w:val="22"/>
          <w:szCs w:val="22"/>
          <w:shd w:fill="FFFF00" w:val="clear"/>
        </w:rPr>
        <w:t>(lehet nem kéne, elég az, hogy implementálja az IChecket)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Food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Szag kibocsátásáért felelős osztály. 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void emitSmell(void): </w:t>
      </w:r>
      <w:r>
        <w:rPr>
          <w:rFonts w:ascii="URW Gothic L" w:hAnsi="URW Gothic L"/>
          <w:sz w:val="22"/>
          <w:szCs w:val="22"/>
        </w:rPr>
        <w:t xml:space="preserve">a szomszédos mezők szagszintjének megváltoztatását megvalósító metódus. 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Cell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A szereplők tárolásáért, és a köztük zajló interakciók lebonyolításáért felelős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  <w:t>(Object)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  <w:shd w:fill="FFFF00" w:val="clear"/>
        </w:rPr>
        <w:t>getter és setter metódusok, még nem definált, majd szekvenciadiagramok után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 xml:space="preserve">Field </w:t>
      </w:r>
      <w:r>
        <w:rPr>
          <w:rFonts w:ascii="URW Gothic L" w:hAnsi="URW Gothic L"/>
          <w:sz w:val="22"/>
          <w:szCs w:val="22"/>
          <w:shd w:fill="FFFF00" w:val="clear"/>
        </w:rPr>
        <w:t>(valami kifejezöbb jobb lenne, így azért keverhető a mezővel)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A mezők tárolásáért és üzenetváltásaiért felelős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  <w:t>(Object)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Cell[][] cells: mezők tárolására szolgáló mátrix.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get</w:t>
      </w:r>
      <w:r>
        <w:rPr>
          <w:rFonts w:ascii="URW Gothic L" w:hAnsi="URW Gothic L"/>
          <w:sz w:val="22"/>
          <w:szCs w:val="22"/>
        </w:rPr>
        <w:t>Neighbours(Cell left, Cell right, Cell top, Cell bottom): a szomszédok lekérésére szolgáló metódus.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 xml:space="preserve">Spray </w:t>
      </w:r>
      <w:r>
        <w:rPr>
          <w:rFonts w:ascii="URW Gothic L" w:hAnsi="URW Gothic L"/>
          <w:sz w:val="22"/>
          <w:szCs w:val="22"/>
          <w:shd w:fill="FFFF00" w:val="clear"/>
        </w:rPr>
        <w:t>(szintén lehet interfész is)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 A megcélzott mezőben és környezetében hatást kifejtő véges kapacitású eszközt megvalósító absztrakt osztály.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  <w:t>(Object)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int sprayAvailable: a még felhasználható Spray mennyiségét reprezentáló változó.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void SprayCell(Cell): a megcélzott mezőben és környezetében hatást kifejtő absztrakt metódus.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AntKillerSpray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A megcélzott mezőben és környezetében a hangyák kiirtásáért felel. 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(Object-&gt;)</w:t>
      </w:r>
      <w:r>
        <w:rPr>
          <w:rFonts w:ascii="URW Gothic L" w:hAnsi="URW Gothic L"/>
          <w:sz w:val="22"/>
          <w:szCs w:val="22"/>
        </w:rPr>
        <w:t>Spray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</w:r>
    </w:p>
    <w:p>
      <w:pPr>
        <w:pStyle w:val="style0"/>
      </w:pPr>
      <w:r>
        <w:rPr>
          <w:rFonts w:ascii="URW Gothic L" w:hAnsi="URW Gothic L"/>
          <w:sz w:val="32"/>
          <w:szCs w:val="32"/>
        </w:rPr>
        <w:t>SmellNeutralizerSpray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Felelősség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 xml:space="preserve">A megcélzott mezőben és környezetében a hangyák által kibocsátott szagok eltüntetéséért felel. 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Ősosztályok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ab/>
      </w:r>
      <w:r>
        <w:rPr>
          <w:rFonts w:ascii="URW Gothic L" w:hAnsi="URW Gothic L"/>
          <w:sz w:val="22"/>
          <w:szCs w:val="22"/>
        </w:rPr>
        <w:t>(Object-&gt;)</w:t>
      </w:r>
      <w:r>
        <w:rPr>
          <w:rFonts w:ascii="URW Gothic L" w:hAnsi="URW Gothic L"/>
          <w:sz w:val="22"/>
          <w:szCs w:val="22"/>
        </w:rPr>
        <w:t>Spray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Interfészek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Attribútumok</w:t>
      </w:r>
    </w:p>
    <w:p>
      <w:pPr>
        <w:pStyle w:val="style0"/>
      </w:pPr>
      <w:r>
        <w:rPr>
          <w:rFonts w:ascii="URW Gothic L" w:hAnsi="URW Gothic L"/>
          <w:sz w:val="22"/>
          <w:szCs w:val="22"/>
        </w:rPr>
        <w:t>Metódusok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Alapértelmezett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hi-IN" w:eastAsia="zh-CN" w:val="hu-HU"/>
    </w:rPr>
  </w:style>
  <w:style w:styleId="style1" w:type="paragraph">
    <w:name w:val="Címsor 1"/>
    <w:basedOn w:val="style17"/>
    <w:next w:val="style18"/>
    <w:pPr/>
    <w:rPr>
      <w:rFonts w:ascii="Nimbus Roman No9 L" w:cs="DejaVu Sans" w:eastAsia="DejaVu Sans" w:hAnsi="Nimbus Roman No9 L"/>
      <w:b/>
      <w:bCs/>
      <w:sz w:val="48"/>
      <w:szCs w:val="48"/>
    </w:rPr>
  </w:style>
  <w:style w:styleId="style15" w:type="character">
    <w:name w:val="WW8Num1z3"/>
    <w:next w:val="style15"/>
    <w:rPr>
      <w:rFonts w:ascii="Symbol" w:cs="Symbol" w:hAnsi="Symbol"/>
      <w:color w:val="000000"/>
    </w:rPr>
  </w:style>
  <w:style w:styleId="style16" w:type="character">
    <w:name w:val="Felsorolásjel"/>
    <w:next w:val="style16"/>
    <w:rPr>
      <w:rFonts w:ascii="OpenSymbol" w:cs="OpenSymbol" w:eastAsia="OpenSymbol" w:hAnsi="OpenSymbol"/>
    </w:rPr>
  </w:style>
  <w:style w:styleId="style17" w:type="paragraph">
    <w:name w:val="Címsor"/>
    <w:basedOn w:val="style0"/>
    <w:next w:val="style18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8" w:type="paragraph">
    <w:name w:val="Szövegtörzs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/>
  </w:style>
  <w:style w:styleId="style20" w:type="paragraph">
    <w:name w:val="Felirat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Tárgymutató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1208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2013-03-01T17:41:48.00Z</dcterms:created>
  <dcterms:modified xsi:type="dcterms:W3CDTF">2013-03-01T23:37:19.00Z</dcterms:modified>
  <cp:revision>2</cp:revision>
</cp:coreProperties>
</file>