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5088" w14:textId="77777777" w:rsidR="00417B42" w:rsidRDefault="00417B42" w:rsidP="00417B42">
      <w:pPr>
        <w:pStyle w:val="Zaglavljenaslovnestrane"/>
        <w:rPr>
          <w:noProof/>
        </w:rPr>
      </w:pPr>
      <w:r>
        <w:rPr>
          <w:noProof/>
        </w:rPr>
        <w:t>Univerzitet</w:t>
      </w:r>
      <w:r w:rsidRPr="004E01D5">
        <w:rPr>
          <w:noProof/>
        </w:rPr>
        <w:t xml:space="preserve"> </w:t>
      </w:r>
      <w:r>
        <w:rPr>
          <w:noProof/>
        </w:rPr>
        <w:t>u</w:t>
      </w:r>
      <w:r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Pr="004E01D5">
        <w:rPr>
          <w:noProof/>
        </w:rPr>
        <w:t xml:space="preserve"> </w:t>
      </w:r>
      <w:r>
        <w:rPr>
          <w:noProof/>
        </w:rPr>
        <w:t>fakultet</w:t>
      </w:r>
    </w:p>
    <w:p w14:paraId="74385462" w14:textId="2A4AA2BE" w:rsidR="00417B42" w:rsidRPr="004E01D5" w:rsidRDefault="00417B42" w:rsidP="00417B42">
      <w:pPr>
        <w:pStyle w:val="Zaglavljenaslovnestrane"/>
        <w:rPr>
          <w:noProof/>
        </w:rPr>
      </w:pPr>
      <w:r>
        <w:rPr>
          <w:noProof/>
        </w:rPr>
        <w:t>Za</w:t>
      </w:r>
      <w:r>
        <w:rPr>
          <w:noProof/>
          <w:lang w:val="sr-Latn-RS"/>
        </w:rPr>
        <w:t>štita podataka</w:t>
      </w:r>
      <w:r>
        <w:rPr>
          <w:noProof/>
        </w:rPr>
        <w:t xml:space="preserve"> (13S114ZP)</w:t>
      </w:r>
    </w:p>
    <w:p w14:paraId="300A31C8" w14:textId="77777777" w:rsidR="00417B42" w:rsidRPr="004E01D5" w:rsidRDefault="00417B42" w:rsidP="00417B42">
      <w:pPr>
        <w:pStyle w:val="Osnovnitekst"/>
        <w:jc w:val="center"/>
        <w:rPr>
          <w:noProof/>
        </w:rPr>
      </w:pPr>
    </w:p>
    <w:p w14:paraId="12249B01" w14:textId="77777777" w:rsidR="00417B42" w:rsidRPr="004E01D5" w:rsidRDefault="00417B42" w:rsidP="00417B42">
      <w:pPr>
        <w:pStyle w:val="Osnovnitekst"/>
        <w:jc w:val="center"/>
        <w:rPr>
          <w:noProof/>
        </w:rPr>
      </w:pPr>
    </w:p>
    <w:p w14:paraId="215B2492" w14:textId="77777777" w:rsidR="00417B42" w:rsidRPr="004E01D5" w:rsidRDefault="00417B42" w:rsidP="00417B42">
      <w:pPr>
        <w:pStyle w:val="SlikeTabele"/>
        <w:rPr>
          <w:noProof/>
        </w:rPr>
      </w:pPr>
      <w:r w:rsidRPr="004E01D5">
        <w:rPr>
          <w:noProof/>
          <w:lang w:val="en-US"/>
        </w:rPr>
        <w:drawing>
          <wp:inline distT="0" distB="0" distL="0" distR="0" wp14:anchorId="1086A0F4" wp14:editId="17D966AB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6B926" w14:textId="77777777" w:rsidR="00417B42" w:rsidRPr="004E01D5" w:rsidRDefault="00417B42" w:rsidP="00417B42">
      <w:pPr>
        <w:pStyle w:val="Osnovnitekst"/>
        <w:jc w:val="center"/>
        <w:rPr>
          <w:noProof/>
        </w:rPr>
      </w:pPr>
    </w:p>
    <w:p w14:paraId="7149C4E9" w14:textId="77777777" w:rsidR="00417B42" w:rsidRPr="004E01D5" w:rsidRDefault="00417B42" w:rsidP="00417B42">
      <w:pPr>
        <w:pStyle w:val="Osnovnitekst"/>
        <w:jc w:val="center"/>
        <w:rPr>
          <w:noProof/>
        </w:rPr>
      </w:pPr>
    </w:p>
    <w:p w14:paraId="3614243E" w14:textId="2F9A8614" w:rsidR="00417B42" w:rsidRPr="00C05CEC" w:rsidRDefault="00417B42" w:rsidP="00417B42">
      <w:pPr>
        <w:pStyle w:val="Naslovteze"/>
        <w:rPr>
          <w:noProof/>
        </w:rPr>
      </w:pPr>
      <w:r w:rsidRPr="00C05CEC">
        <w:rPr>
          <w:noProof/>
        </w:rPr>
        <w:t>OpenPGP</w:t>
      </w:r>
    </w:p>
    <w:p w14:paraId="3DBF3345" w14:textId="2CB1BE1B" w:rsidR="00417B42" w:rsidRPr="004E01D5" w:rsidRDefault="00417B42" w:rsidP="00417B42">
      <w:pPr>
        <w:pStyle w:val="Podnaslovteze"/>
        <w:rPr>
          <w:noProof/>
        </w:rPr>
      </w:pPr>
      <w:r>
        <w:rPr>
          <w:noProof/>
        </w:rPr>
        <w:t>Izveštaj o urađenom projektnom zadatku</w:t>
      </w:r>
    </w:p>
    <w:p w14:paraId="6B1EA240" w14:textId="77777777" w:rsidR="00417B42" w:rsidRPr="004E01D5" w:rsidRDefault="00417B42" w:rsidP="00417B42">
      <w:pPr>
        <w:pStyle w:val="Osnovnitekst"/>
        <w:jc w:val="center"/>
        <w:rPr>
          <w:noProof/>
        </w:rPr>
      </w:pPr>
    </w:p>
    <w:p w14:paraId="11435655" w14:textId="77777777" w:rsidR="00417B42" w:rsidRPr="004E01D5" w:rsidRDefault="00417B42" w:rsidP="00417B42">
      <w:pPr>
        <w:pStyle w:val="Osnovnitekst"/>
        <w:jc w:val="center"/>
        <w:rPr>
          <w:noProof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407"/>
      </w:tblGrid>
      <w:tr w:rsidR="00417B42" w:rsidRPr="00417B42" w14:paraId="141A135C" w14:textId="77777777" w:rsidTr="00417B42">
        <w:trPr>
          <w:jc w:val="center"/>
        </w:trPr>
        <w:tc>
          <w:tcPr>
            <w:tcW w:w="4407" w:type="dxa"/>
            <w:vAlign w:val="center"/>
          </w:tcPr>
          <w:p w14:paraId="28886868" w14:textId="77777777" w:rsidR="00417B42" w:rsidRPr="00417B42" w:rsidRDefault="00417B42" w:rsidP="00465ACD">
            <w:pPr>
              <w:pStyle w:val="Naslovnakandidatimentor"/>
              <w:jc w:val="center"/>
              <w:rPr>
                <w:noProof/>
                <w:szCs w:val="28"/>
              </w:rPr>
            </w:pPr>
            <w:r w:rsidRPr="00417B42">
              <w:rPr>
                <w:noProof/>
                <w:szCs w:val="28"/>
              </w:rPr>
              <w:t>Studenti:</w:t>
            </w:r>
          </w:p>
        </w:tc>
      </w:tr>
      <w:tr w:rsidR="00417B42" w:rsidRPr="00417B42" w14:paraId="0635B87E" w14:textId="77777777" w:rsidTr="00417B42">
        <w:trPr>
          <w:trHeight w:val="491"/>
          <w:jc w:val="center"/>
        </w:trPr>
        <w:tc>
          <w:tcPr>
            <w:tcW w:w="4407" w:type="dxa"/>
            <w:vAlign w:val="center"/>
          </w:tcPr>
          <w:p w14:paraId="45E9E791" w14:textId="4F1028EF" w:rsidR="00417B42" w:rsidRPr="00417B42" w:rsidRDefault="00417B42" w:rsidP="00465ACD">
            <w:pPr>
              <w:pStyle w:val="Naslovnakandidatimentor"/>
              <w:jc w:val="center"/>
              <w:rPr>
                <w:noProof/>
                <w:szCs w:val="28"/>
              </w:rPr>
            </w:pPr>
            <w:r w:rsidRPr="00417B42">
              <w:rPr>
                <w:noProof/>
                <w:szCs w:val="28"/>
              </w:rPr>
              <w:t>Milan Danković 2018/0096</w:t>
            </w:r>
          </w:p>
          <w:p w14:paraId="396581EA" w14:textId="77777777" w:rsidR="00417B42" w:rsidRPr="00417B42" w:rsidRDefault="00417B42" w:rsidP="00465ACD">
            <w:pPr>
              <w:pStyle w:val="Naslovnakandidatimentor"/>
              <w:jc w:val="center"/>
              <w:rPr>
                <w:noProof/>
                <w:szCs w:val="28"/>
              </w:rPr>
            </w:pPr>
            <w:r w:rsidRPr="00417B42">
              <w:rPr>
                <w:noProof/>
                <w:szCs w:val="28"/>
              </w:rPr>
              <w:t>Jovan Đorđević 2018/0159</w:t>
            </w:r>
          </w:p>
        </w:tc>
      </w:tr>
    </w:tbl>
    <w:p w14:paraId="55F35C04" w14:textId="77777777" w:rsidR="00417B42" w:rsidRPr="004E01D5" w:rsidRDefault="00417B42" w:rsidP="00417B42">
      <w:pPr>
        <w:pStyle w:val="Osnovnitekst"/>
        <w:jc w:val="center"/>
        <w:rPr>
          <w:noProof/>
        </w:rPr>
      </w:pPr>
    </w:p>
    <w:p w14:paraId="741DDFAA" w14:textId="77777777" w:rsidR="00417B42" w:rsidRPr="004E01D5" w:rsidRDefault="00417B42" w:rsidP="00417B42">
      <w:pPr>
        <w:pStyle w:val="Osnovnitekst"/>
        <w:jc w:val="center"/>
        <w:rPr>
          <w:noProof/>
        </w:rPr>
      </w:pPr>
    </w:p>
    <w:p w14:paraId="391A7146" w14:textId="77777777" w:rsidR="00417B42" w:rsidRPr="004E01D5" w:rsidRDefault="00417B42" w:rsidP="00417B42">
      <w:pPr>
        <w:pStyle w:val="Osnovnitekst"/>
        <w:jc w:val="center"/>
        <w:rPr>
          <w:noProof/>
        </w:rPr>
      </w:pPr>
    </w:p>
    <w:p w14:paraId="46784F4A" w14:textId="4A849070" w:rsidR="00417B42" w:rsidRPr="004E01D5" w:rsidRDefault="00417B42" w:rsidP="00417B42">
      <w:pPr>
        <w:pStyle w:val="Vremepredajeteze"/>
      </w:pPr>
      <w:r>
        <w:rPr>
          <w:noProof/>
        </w:rPr>
        <w:t>Beograd</w:t>
      </w:r>
      <w:r w:rsidRPr="004E01D5">
        <w:rPr>
          <w:noProof/>
        </w:rPr>
        <w:t xml:space="preserve">, </w:t>
      </w:r>
      <w:r>
        <w:rPr>
          <w:noProof/>
        </w:rPr>
        <w:t>jun</w:t>
      </w:r>
      <w:r w:rsidRPr="004E01D5">
        <w:rPr>
          <w:noProof/>
        </w:rPr>
        <w:t xml:space="preserve"> 20</w:t>
      </w:r>
      <w:r>
        <w:rPr>
          <w:noProof/>
        </w:rPr>
        <w:t>22</w:t>
      </w:r>
      <w:r w:rsidRPr="004E01D5">
        <w:rPr>
          <w:noProof/>
        </w:rPr>
        <w:t>.</w:t>
      </w:r>
    </w:p>
    <w:p w14:paraId="2D1F85D0" w14:textId="475BA409" w:rsidR="00417B42" w:rsidRDefault="00417B42"/>
    <w:p w14:paraId="21B0D832" w14:textId="77777777" w:rsidR="00417B42" w:rsidRDefault="00417B42">
      <w:pPr>
        <w:spacing w:after="160" w:line="259" w:lineRule="auto"/>
      </w:pPr>
      <w:r>
        <w:br w:type="page"/>
      </w:r>
    </w:p>
    <w:p w14:paraId="221CD672" w14:textId="63D82C4A" w:rsidR="00072E8A" w:rsidRDefault="00393A82" w:rsidP="0097451A">
      <w:pPr>
        <w:pStyle w:val="Heading1"/>
        <w:numPr>
          <w:ilvl w:val="0"/>
          <w:numId w:val="8"/>
        </w:numPr>
        <w:jc w:val="both"/>
      </w:pPr>
      <w:r>
        <w:lastRenderedPageBreak/>
        <w:t xml:space="preserve">Kratak prikaz implementiranih algoritama </w:t>
      </w:r>
      <w:r w:rsidR="00A63444">
        <w:t>i</w:t>
      </w:r>
      <w:r>
        <w:t xml:space="preserve"> njihovih funkcija</w:t>
      </w:r>
    </w:p>
    <w:p w14:paraId="76C7555C" w14:textId="5822A634" w:rsidR="00393A82" w:rsidRDefault="00393A82" w:rsidP="0097451A">
      <w:pPr>
        <w:jc w:val="both"/>
      </w:pPr>
    </w:p>
    <w:p w14:paraId="444EF56D" w14:textId="5C54500D" w:rsidR="00393A82" w:rsidRDefault="00393A82" w:rsidP="0097451A">
      <w:pPr>
        <w:jc w:val="both"/>
      </w:pPr>
      <w:r>
        <w:t xml:space="preserve">Projektni zadatak predstavlja implementaciju </w:t>
      </w:r>
      <w:r w:rsidRPr="00C05CEC">
        <w:rPr>
          <w:i/>
          <w:iCs/>
        </w:rPr>
        <w:t>PGP</w:t>
      </w:r>
      <w:r>
        <w:t xml:space="preserve"> protokola u </w:t>
      </w:r>
      <w:proofErr w:type="spellStart"/>
      <w:r w:rsidRPr="00C05CEC">
        <w:rPr>
          <w:i/>
          <w:iCs/>
        </w:rPr>
        <w:t>OpenPGP</w:t>
      </w:r>
      <w:proofErr w:type="spellEnd"/>
      <w:r>
        <w:t xml:space="preserve"> formatu, koristeći </w:t>
      </w:r>
      <w:proofErr w:type="spellStart"/>
      <w:r w:rsidRPr="00C05CEC">
        <w:rPr>
          <w:i/>
          <w:iCs/>
        </w:rPr>
        <w:t>BouncyCastle</w:t>
      </w:r>
      <w:proofErr w:type="spellEnd"/>
      <w:r>
        <w:t xml:space="preserve"> </w:t>
      </w:r>
      <w:r w:rsidR="00977134">
        <w:t>radni okvir</w:t>
      </w:r>
      <w:r>
        <w:t>. Implementirane su sledeće funkcionalnosti:</w:t>
      </w:r>
    </w:p>
    <w:p w14:paraId="49D15E8E" w14:textId="77777777" w:rsidR="00915FEA" w:rsidRDefault="00915FEA" w:rsidP="0097451A">
      <w:pPr>
        <w:jc w:val="both"/>
      </w:pPr>
    </w:p>
    <w:p w14:paraId="1AEC7621" w14:textId="34A839B0" w:rsidR="00393A82" w:rsidRDefault="00393A82" w:rsidP="0097451A">
      <w:pPr>
        <w:pStyle w:val="ListParagraph"/>
        <w:numPr>
          <w:ilvl w:val="0"/>
          <w:numId w:val="4"/>
        </w:numPr>
        <w:jc w:val="both"/>
      </w:pPr>
      <w:r>
        <w:t xml:space="preserve">Generisanje </w:t>
      </w:r>
      <w:r w:rsidR="00915FEA">
        <w:t>novog i brisanje postojećeg para ključeva</w:t>
      </w:r>
    </w:p>
    <w:p w14:paraId="34B9D2C1" w14:textId="1F306622" w:rsidR="00915FEA" w:rsidRDefault="00915FEA" w:rsidP="0097451A">
      <w:pPr>
        <w:pStyle w:val="ListParagraph"/>
        <w:numPr>
          <w:ilvl w:val="0"/>
          <w:numId w:val="4"/>
        </w:numPr>
        <w:jc w:val="both"/>
      </w:pPr>
      <w:r>
        <w:t xml:space="preserve">Uvoz i izvoz javnog ili privatnog ključa u </w:t>
      </w:r>
      <w:r w:rsidRPr="00915FEA">
        <w:rPr>
          <w:i/>
          <w:iCs/>
        </w:rPr>
        <w:t>.</w:t>
      </w:r>
      <w:proofErr w:type="spellStart"/>
      <w:r w:rsidRPr="00915FEA">
        <w:rPr>
          <w:i/>
          <w:iCs/>
        </w:rPr>
        <w:t>asc</w:t>
      </w:r>
      <w:proofErr w:type="spellEnd"/>
      <w:r>
        <w:t xml:space="preserve"> formatu</w:t>
      </w:r>
    </w:p>
    <w:p w14:paraId="1ECAE7FE" w14:textId="177C6E97" w:rsidR="00915FEA" w:rsidRDefault="00915FEA" w:rsidP="0097451A">
      <w:pPr>
        <w:pStyle w:val="ListParagraph"/>
        <w:numPr>
          <w:ilvl w:val="0"/>
          <w:numId w:val="4"/>
        </w:numPr>
        <w:jc w:val="both"/>
      </w:pPr>
      <w:r>
        <w:t>Prikaz prstena javnih i privatnih ključeva sa svim potrebnim informacijama</w:t>
      </w:r>
    </w:p>
    <w:p w14:paraId="1BAB5726" w14:textId="2D958088" w:rsidR="00915FEA" w:rsidRDefault="00915FEA" w:rsidP="0097451A">
      <w:pPr>
        <w:pStyle w:val="ListParagraph"/>
        <w:numPr>
          <w:ilvl w:val="0"/>
          <w:numId w:val="4"/>
        </w:numPr>
        <w:jc w:val="both"/>
      </w:pPr>
      <w:r>
        <w:t xml:space="preserve">Slanje poruke (uz obezbeđivanje </w:t>
      </w:r>
      <w:proofErr w:type="spellStart"/>
      <w:r>
        <w:t>enkripcije</w:t>
      </w:r>
      <w:proofErr w:type="spellEnd"/>
      <w:r>
        <w:t xml:space="preserve"> i potpisivanja)</w:t>
      </w:r>
    </w:p>
    <w:p w14:paraId="5B70B147" w14:textId="00254422" w:rsidR="00915FEA" w:rsidRDefault="00915FEA" w:rsidP="0097451A">
      <w:pPr>
        <w:pStyle w:val="ListParagraph"/>
        <w:numPr>
          <w:ilvl w:val="0"/>
          <w:numId w:val="4"/>
        </w:numPr>
        <w:jc w:val="both"/>
      </w:pPr>
      <w:r>
        <w:t xml:space="preserve">Prijem poruke (uz obezbeđivanje </w:t>
      </w:r>
      <w:proofErr w:type="spellStart"/>
      <w:r>
        <w:t>dekripcije</w:t>
      </w:r>
      <w:proofErr w:type="spellEnd"/>
      <w:r>
        <w:t xml:space="preserve"> i verifikacije)</w:t>
      </w:r>
    </w:p>
    <w:p w14:paraId="30B377F6" w14:textId="1B7F3A52" w:rsidR="00915FEA" w:rsidRDefault="00915FEA" w:rsidP="0097451A">
      <w:pPr>
        <w:jc w:val="both"/>
      </w:pPr>
    </w:p>
    <w:p w14:paraId="7AED2AAF" w14:textId="778B860A" w:rsidR="00915FEA" w:rsidRDefault="00915FEA" w:rsidP="0097451A">
      <w:pPr>
        <w:jc w:val="both"/>
      </w:pPr>
    </w:p>
    <w:p w14:paraId="3EA2213F" w14:textId="1908592D" w:rsidR="00915FEA" w:rsidRDefault="00CA5DF2" w:rsidP="0097451A">
      <w:pPr>
        <w:jc w:val="both"/>
      </w:pPr>
      <w:r>
        <w:t xml:space="preserve">Korisnički interfejs aplikacije realizovan je pomoću </w:t>
      </w:r>
      <w:proofErr w:type="spellStart"/>
      <w:r w:rsidRPr="00C05CEC">
        <w:rPr>
          <w:i/>
          <w:iCs/>
        </w:rPr>
        <w:t>Swing</w:t>
      </w:r>
      <w:proofErr w:type="spellEnd"/>
      <w:r w:rsidRPr="00C05CEC">
        <w:rPr>
          <w:i/>
          <w:iCs/>
        </w:rPr>
        <w:t xml:space="preserve"> </w:t>
      </w:r>
      <w:r w:rsidR="00977134">
        <w:t>radnog okvira</w:t>
      </w:r>
      <w:r>
        <w:t xml:space="preserve">, korišćenjem </w:t>
      </w:r>
      <w:proofErr w:type="spellStart"/>
      <w:r w:rsidRPr="00C05CEC">
        <w:rPr>
          <w:i/>
          <w:iCs/>
        </w:rPr>
        <w:t>WindowBuilder</w:t>
      </w:r>
      <w:proofErr w:type="spellEnd"/>
      <w:r>
        <w:t xml:space="preserve"> ekstenzije u razvojnom okruženju </w:t>
      </w:r>
      <w:proofErr w:type="spellStart"/>
      <w:r w:rsidRPr="00C05CEC">
        <w:rPr>
          <w:i/>
          <w:iCs/>
        </w:rPr>
        <w:t>Eclipse</w:t>
      </w:r>
      <w:proofErr w:type="spellEnd"/>
      <w:r>
        <w:t>.</w:t>
      </w:r>
    </w:p>
    <w:p w14:paraId="7C7A232E" w14:textId="74A49EFB" w:rsidR="00BB4412" w:rsidRDefault="00BB4412" w:rsidP="0097451A">
      <w:pPr>
        <w:jc w:val="both"/>
      </w:pPr>
    </w:p>
    <w:p w14:paraId="69DD2171" w14:textId="40C46031" w:rsidR="00CA5DF2" w:rsidRDefault="00BB4412" w:rsidP="0097451A">
      <w:pPr>
        <w:jc w:val="both"/>
      </w:pPr>
      <w:r>
        <w:t xml:space="preserve">Glavni prozor aplikacije implementiran je u klasi </w:t>
      </w:r>
      <w:proofErr w:type="spellStart"/>
      <w:r w:rsidRPr="00977134">
        <w:rPr>
          <w:i/>
          <w:iCs/>
        </w:rPr>
        <w:t>MainFrame</w:t>
      </w:r>
      <w:proofErr w:type="spellEnd"/>
      <w:r>
        <w:t xml:space="preserve">, a rad sa korisnim podacima implementiran je u klasama </w:t>
      </w:r>
      <w:proofErr w:type="spellStart"/>
      <w:r w:rsidRPr="00977134">
        <w:rPr>
          <w:i/>
          <w:iCs/>
        </w:rPr>
        <w:t>SecretKeyRingTableModel</w:t>
      </w:r>
      <w:proofErr w:type="spellEnd"/>
      <w:r>
        <w:t xml:space="preserve"> i </w:t>
      </w:r>
      <w:proofErr w:type="spellStart"/>
      <w:r w:rsidRPr="00977134">
        <w:rPr>
          <w:i/>
          <w:iCs/>
        </w:rPr>
        <w:t>PublicKeyRingTableModel</w:t>
      </w:r>
      <w:proofErr w:type="spellEnd"/>
      <w:r>
        <w:t>. Ove klase sadrže odgovarajuće kolekcije ključeva i sadrže metode koje omogućavaju operacije nad njima. Neke od ovih metoda korišćene su za implementaciju pojedinih funkcionalnosti</w:t>
      </w:r>
      <w:r w:rsidR="00260C6B">
        <w:t>.</w:t>
      </w:r>
      <w:r w:rsidR="00977134">
        <w:t xml:space="preserve"> </w:t>
      </w:r>
      <w:r w:rsidR="00CA5DF2">
        <w:t>U nastavku je dat detaljan opis implementiranih funkcionalnosti:</w:t>
      </w:r>
    </w:p>
    <w:p w14:paraId="48AB0CEB" w14:textId="72B924D7" w:rsidR="00973554" w:rsidRDefault="00973554" w:rsidP="0097451A">
      <w:pPr>
        <w:jc w:val="both"/>
      </w:pPr>
    </w:p>
    <w:p w14:paraId="43C7335B" w14:textId="4C0A0F96" w:rsidR="00973554" w:rsidRDefault="00973554" w:rsidP="0097451A">
      <w:pPr>
        <w:jc w:val="both"/>
      </w:pPr>
    </w:p>
    <w:p w14:paraId="2616B591" w14:textId="5040318C" w:rsidR="00901EF4" w:rsidRDefault="00901EF4" w:rsidP="0097451A">
      <w:pPr>
        <w:jc w:val="both"/>
      </w:pPr>
    </w:p>
    <w:p w14:paraId="49B9B8B3" w14:textId="77777777" w:rsidR="00901EF4" w:rsidRDefault="00901EF4" w:rsidP="0097451A">
      <w:pPr>
        <w:jc w:val="both"/>
      </w:pPr>
    </w:p>
    <w:p w14:paraId="267DDEBA" w14:textId="77777777" w:rsidR="00973554" w:rsidRDefault="00973554" w:rsidP="0097451A">
      <w:pPr>
        <w:jc w:val="both"/>
      </w:pPr>
    </w:p>
    <w:p w14:paraId="70E5D662" w14:textId="77777777" w:rsidR="00973554" w:rsidRDefault="00973554" w:rsidP="00973554">
      <w:pPr>
        <w:keepNext/>
        <w:jc w:val="center"/>
      </w:pPr>
      <w:r>
        <w:rPr>
          <w:noProof/>
        </w:rPr>
        <w:drawing>
          <wp:inline distT="0" distB="0" distL="0" distR="0" wp14:anchorId="5827BE88" wp14:editId="13198314">
            <wp:extent cx="3217830" cy="2926080"/>
            <wp:effectExtent l="0" t="0" r="1905" b="7620"/>
            <wp:docPr id="12" name="Picture 12" descr="PGP RTS Label | Releases | Disc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GP RTS Label | Releases | Disco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44" cy="293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FCA2" w14:textId="6DBB7D46" w:rsidR="00973554" w:rsidRDefault="00973554" w:rsidP="00973554">
      <w:pPr>
        <w:pStyle w:val="Caption"/>
        <w:jc w:val="center"/>
      </w:pPr>
      <w:r>
        <w:t xml:space="preserve">Slika </w:t>
      </w:r>
      <w:fldSimple w:instr=" SEQ Slika \* ARABIC ">
        <w:r w:rsidR="00326CC8">
          <w:rPr>
            <w:noProof/>
          </w:rPr>
          <w:t>1</w:t>
        </w:r>
      </w:fldSimple>
      <w:r>
        <w:t>. PGP protokol</w:t>
      </w:r>
    </w:p>
    <w:p w14:paraId="1DE438CC" w14:textId="57639DE2" w:rsidR="00260C6B" w:rsidRDefault="00260C6B" w:rsidP="00260C6B">
      <w:pPr>
        <w:spacing w:after="160" w:line="259" w:lineRule="auto"/>
      </w:pPr>
      <w:r>
        <w:br w:type="page"/>
      </w:r>
    </w:p>
    <w:p w14:paraId="56E1E3AF" w14:textId="494E3E8B" w:rsidR="00CA5DF2" w:rsidRDefault="00CA5DF2" w:rsidP="0097451A">
      <w:pPr>
        <w:pStyle w:val="Heading2"/>
        <w:numPr>
          <w:ilvl w:val="1"/>
          <w:numId w:val="8"/>
        </w:numPr>
        <w:jc w:val="both"/>
      </w:pPr>
      <w:r>
        <w:lastRenderedPageBreak/>
        <w:t>Generisanje novog i brisanje postojećeg para ključeva</w:t>
      </w:r>
    </w:p>
    <w:p w14:paraId="59C228DF" w14:textId="77777777" w:rsidR="00720B83" w:rsidRPr="00720B83" w:rsidRDefault="00720B83" w:rsidP="00720B83"/>
    <w:p w14:paraId="36DC8C66" w14:textId="55391A6C" w:rsidR="00A74517" w:rsidRDefault="00A74517" w:rsidP="0097451A">
      <w:pPr>
        <w:jc w:val="both"/>
      </w:pPr>
      <w:r>
        <w:t xml:space="preserve">Generisanje para ključeva implementirano je u klasi </w:t>
      </w:r>
      <w:proofErr w:type="spellStart"/>
      <w:r w:rsidRPr="00977134">
        <w:rPr>
          <w:i/>
          <w:iCs/>
        </w:rPr>
        <w:t>DsaEgGenerator</w:t>
      </w:r>
      <w:proofErr w:type="spellEnd"/>
      <w:r>
        <w:t xml:space="preserve">, dok je odgovarajuća </w:t>
      </w:r>
      <w:r w:rsidRPr="00957D0F">
        <w:rPr>
          <w:i/>
          <w:iCs/>
        </w:rPr>
        <w:t>GUI</w:t>
      </w:r>
      <w:r>
        <w:t xml:space="preserve"> komponenta realizovana u klasi </w:t>
      </w:r>
      <w:proofErr w:type="spellStart"/>
      <w:r w:rsidRPr="00977134">
        <w:rPr>
          <w:i/>
          <w:iCs/>
        </w:rPr>
        <w:t>NewKeyPairDialog</w:t>
      </w:r>
      <w:proofErr w:type="spellEnd"/>
      <w:r>
        <w:t>.</w:t>
      </w:r>
    </w:p>
    <w:p w14:paraId="0AB77768" w14:textId="77777777" w:rsidR="00716FF0" w:rsidRDefault="00716FF0" w:rsidP="0097451A">
      <w:pPr>
        <w:jc w:val="both"/>
      </w:pPr>
    </w:p>
    <w:p w14:paraId="2972C7C8" w14:textId="1138C1C2" w:rsidR="00A74517" w:rsidRDefault="00A74517" w:rsidP="0097451A">
      <w:pPr>
        <w:jc w:val="both"/>
      </w:pPr>
      <w:r>
        <w:t xml:space="preserve">Od korisnika se zahteva da unese ime, email, kao i lozinku koja se koristi za zaštitu ključeva. Korisnik pred sobom ima i izbor broja bitova ključeva koji se koriste za potpisivanje i </w:t>
      </w:r>
      <w:proofErr w:type="spellStart"/>
      <w:r>
        <w:t>enkripciju</w:t>
      </w:r>
      <w:proofErr w:type="spellEnd"/>
      <w:r w:rsidR="00716FF0">
        <w:t xml:space="preserve"> </w:t>
      </w:r>
      <w:proofErr w:type="spellStart"/>
      <w:r w:rsidR="00716FF0">
        <w:t>sesijskog</w:t>
      </w:r>
      <w:proofErr w:type="spellEnd"/>
      <w:r w:rsidR="00716FF0">
        <w:t xml:space="preserve"> ključa (za ove operacije koriste se </w:t>
      </w:r>
      <w:r w:rsidR="00716FF0" w:rsidRPr="00977134">
        <w:rPr>
          <w:i/>
          <w:iCs/>
        </w:rPr>
        <w:t>DSA</w:t>
      </w:r>
      <w:r w:rsidR="00716FF0">
        <w:t xml:space="preserve"> i </w:t>
      </w:r>
      <w:proofErr w:type="spellStart"/>
      <w:r w:rsidR="00716FF0" w:rsidRPr="00977134">
        <w:rPr>
          <w:i/>
          <w:iCs/>
        </w:rPr>
        <w:t>ElGamal</w:t>
      </w:r>
      <w:proofErr w:type="spellEnd"/>
      <w:r w:rsidR="00720B83">
        <w:t xml:space="preserve"> algoritmi</w:t>
      </w:r>
      <w:r w:rsidR="00716FF0">
        <w:t>, respektivno).</w:t>
      </w:r>
    </w:p>
    <w:p w14:paraId="49E2220C" w14:textId="77777777" w:rsidR="00260C6B" w:rsidRDefault="00260C6B" w:rsidP="0097451A">
      <w:pPr>
        <w:jc w:val="both"/>
      </w:pPr>
    </w:p>
    <w:p w14:paraId="21BB3522" w14:textId="7BD2B9AB" w:rsidR="00716FF0" w:rsidRDefault="00716FF0" w:rsidP="0097451A">
      <w:pPr>
        <w:jc w:val="both"/>
      </w:pPr>
      <w:r>
        <w:t xml:space="preserve">Na osnovu prosleđenih parametara generiše se generator parova ključeva, koji se koristi za generisanje ciljnog para ključeva, koji se dodaje u kolekciju privatnih </w:t>
      </w:r>
      <w:r w:rsidR="00A86232">
        <w:t xml:space="preserve">parova </w:t>
      </w:r>
      <w:r>
        <w:t>ključeva korisnika. Korisnik dobija obaveštenje o uspešnosti operacije.</w:t>
      </w:r>
    </w:p>
    <w:p w14:paraId="5E29DA91" w14:textId="77777777" w:rsidR="00A86232" w:rsidRDefault="00A86232" w:rsidP="0097451A">
      <w:pPr>
        <w:jc w:val="both"/>
      </w:pPr>
    </w:p>
    <w:p w14:paraId="6B6126A6" w14:textId="15C28FCC" w:rsidR="00BB4412" w:rsidRDefault="00BB4412" w:rsidP="0097451A">
      <w:pPr>
        <w:jc w:val="both"/>
      </w:pPr>
    </w:p>
    <w:p w14:paraId="5B07B590" w14:textId="26274FA4" w:rsidR="00035C31" w:rsidRDefault="0097451A" w:rsidP="00035C31">
      <w:pPr>
        <w:jc w:val="both"/>
      </w:pPr>
      <w:r>
        <w:t xml:space="preserve">Brisanje </w:t>
      </w:r>
      <w:r w:rsidR="00035C31">
        <w:t xml:space="preserve">javnog ključa realizovano je u klasi </w:t>
      </w:r>
      <w:proofErr w:type="spellStart"/>
      <w:r w:rsidR="00035C31" w:rsidRPr="00977134">
        <w:rPr>
          <w:i/>
          <w:iCs/>
        </w:rPr>
        <w:t>PublicKeyRingTableModel</w:t>
      </w:r>
      <w:proofErr w:type="spellEnd"/>
      <w:r w:rsidR="00035C31">
        <w:t>. Korisnik bira jedan od ključeva iz liste javnih ključeva, taj ključ se uklanja iz liste javnih ključeva korisnika i prikazuje se obaveštenje o uspešnosti operacije.</w:t>
      </w:r>
    </w:p>
    <w:p w14:paraId="7C45EE1F" w14:textId="77777777" w:rsidR="0097451A" w:rsidRDefault="0097451A" w:rsidP="0097451A">
      <w:pPr>
        <w:jc w:val="both"/>
      </w:pPr>
    </w:p>
    <w:p w14:paraId="25A9BA8A" w14:textId="0B7D7588" w:rsidR="00BB4412" w:rsidRDefault="00716FF0" w:rsidP="0097451A">
      <w:pPr>
        <w:jc w:val="both"/>
      </w:pPr>
      <w:r>
        <w:t xml:space="preserve">Brisanje </w:t>
      </w:r>
      <w:r w:rsidR="00A86232">
        <w:t xml:space="preserve">privatnog </w:t>
      </w:r>
      <w:r>
        <w:t>para ključeva</w:t>
      </w:r>
      <w:r w:rsidR="00BB4412">
        <w:t xml:space="preserve"> realizovano je u klasi </w:t>
      </w:r>
      <w:proofErr w:type="spellStart"/>
      <w:r w:rsidR="00BB4412" w:rsidRPr="00977134">
        <w:rPr>
          <w:i/>
          <w:iCs/>
        </w:rPr>
        <w:t>SecretKeyRingTableModel</w:t>
      </w:r>
      <w:proofErr w:type="spellEnd"/>
      <w:r w:rsidR="00BB4412">
        <w:t xml:space="preserve">, dok je odgovarajuća </w:t>
      </w:r>
      <w:r w:rsidR="00BB4412" w:rsidRPr="00977134">
        <w:rPr>
          <w:i/>
          <w:iCs/>
        </w:rPr>
        <w:t>GUI</w:t>
      </w:r>
      <w:r w:rsidR="00BB4412">
        <w:t xml:space="preserve"> komponenta</w:t>
      </w:r>
      <w:r w:rsidR="0097451A">
        <w:t xml:space="preserve"> </w:t>
      </w:r>
      <w:r w:rsidR="00BB4412">
        <w:t xml:space="preserve">realizovana u klasi </w:t>
      </w:r>
      <w:proofErr w:type="spellStart"/>
      <w:r w:rsidR="00BB4412" w:rsidRPr="00977134">
        <w:rPr>
          <w:i/>
          <w:iCs/>
        </w:rPr>
        <w:t>DeleteKeyPairDialog</w:t>
      </w:r>
      <w:proofErr w:type="spellEnd"/>
      <w:r w:rsidR="00BB4412">
        <w:t>.</w:t>
      </w:r>
    </w:p>
    <w:p w14:paraId="4866DDEE" w14:textId="77777777" w:rsidR="00260C6B" w:rsidRPr="00260C6B" w:rsidRDefault="00260C6B" w:rsidP="00260C6B"/>
    <w:p w14:paraId="7E099AFD" w14:textId="1071AC54" w:rsidR="00BB4412" w:rsidRDefault="0097451A" w:rsidP="0097451A">
      <w:pPr>
        <w:jc w:val="both"/>
      </w:pPr>
      <w:r>
        <w:t>Korisnik bira jedan od parova ključeva iz liste privatnih parova ključeva.</w:t>
      </w:r>
      <w:r w:rsidR="00035C31">
        <w:t xml:space="preserve"> Od</w:t>
      </w:r>
      <w:r w:rsidR="00BB4412">
        <w:t xml:space="preserve"> korisnika se zahteva da unese lozinku </w:t>
      </w:r>
      <w:r>
        <w:t xml:space="preserve">koja </w:t>
      </w:r>
      <w:r w:rsidR="00260C6B">
        <w:t>se koristi za zaštitu</w:t>
      </w:r>
      <w:r>
        <w:t xml:space="preserve"> to</w:t>
      </w:r>
      <w:r w:rsidR="00260C6B">
        <w:t>g</w:t>
      </w:r>
      <w:r>
        <w:t xml:space="preserve"> par</w:t>
      </w:r>
      <w:r w:rsidR="00260C6B">
        <w:t>a</w:t>
      </w:r>
      <w:r>
        <w:t xml:space="preserve"> ključeva. Ako korisnik unese ispravnu lozinku, </w:t>
      </w:r>
      <w:r w:rsidR="00035C31">
        <w:t xml:space="preserve">taj par ključeva se uklanja iz liste privatnih parova ključeva i </w:t>
      </w:r>
      <w:r w:rsidR="00260C6B">
        <w:t>prikazuje</w:t>
      </w:r>
      <w:r w:rsidR="00035C31">
        <w:t xml:space="preserve"> se </w:t>
      </w:r>
      <w:r w:rsidR="00260C6B">
        <w:t xml:space="preserve">obaveštenje </w:t>
      </w:r>
      <w:r>
        <w:t>o uspešnosti operacije</w:t>
      </w:r>
      <w:r w:rsidR="00260C6B">
        <w:t>.</w:t>
      </w:r>
      <w:r>
        <w:t xml:space="preserve"> </w:t>
      </w:r>
      <w:r w:rsidR="00260C6B">
        <w:t>U</w:t>
      </w:r>
      <w:r>
        <w:t xml:space="preserve"> slučaju pogrešno unete lozinke </w:t>
      </w:r>
      <w:r w:rsidR="00260C6B">
        <w:t xml:space="preserve">korisnik takođe </w:t>
      </w:r>
      <w:r>
        <w:t>dobija odgovarajuće obaveštenje.</w:t>
      </w:r>
    </w:p>
    <w:p w14:paraId="137DFE42" w14:textId="70E3E45F" w:rsidR="00A86232" w:rsidRDefault="00A86232" w:rsidP="0097451A">
      <w:pPr>
        <w:jc w:val="both"/>
      </w:pPr>
    </w:p>
    <w:p w14:paraId="33A9EA2D" w14:textId="69CB3D83" w:rsidR="00941C90" w:rsidRDefault="00941C90" w:rsidP="0097451A">
      <w:pPr>
        <w:jc w:val="both"/>
      </w:pPr>
    </w:p>
    <w:p w14:paraId="63D74367" w14:textId="1C61969D" w:rsidR="00941C90" w:rsidRDefault="006C59E3" w:rsidP="00277E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30C7B" wp14:editId="48BFE85F">
                <wp:simplePos x="0" y="0"/>
                <wp:positionH relativeFrom="margin">
                  <wp:align>center</wp:align>
                </wp:positionH>
                <wp:positionV relativeFrom="paragraph">
                  <wp:posOffset>2945765</wp:posOffset>
                </wp:positionV>
                <wp:extent cx="5006340" cy="258445"/>
                <wp:effectExtent l="0" t="0" r="3810" b="825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634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4F7271" w14:textId="74D8232B" w:rsidR="00791BA7" w:rsidRPr="00D00AC4" w:rsidRDefault="00791BA7" w:rsidP="00791BA7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326CC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r w:rsidR="006C59E3">
                              <w:t xml:space="preserve"> Dijalog za kreiranje para ključeva i dijalog za brisanje </w:t>
                            </w:r>
                            <w:r w:rsidR="00FB3951">
                              <w:t xml:space="preserve">privatnog para </w:t>
                            </w:r>
                            <w:r w:rsidR="006C59E3">
                              <w:t>ključ</w:t>
                            </w:r>
                            <w:r w:rsidR="00FB3951">
                              <w:t>ev</w:t>
                            </w:r>
                            <w:r w:rsidR="006C59E3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730C7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31.95pt;width:394.2pt;height:20.3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" stroked="f">
                <v:textbox style="mso-fit-shape-to-text:t" inset="0,0,0,0">
                  <w:txbxContent>
                    <w:p w14:paraId="7B4F7271" w14:textId="74D8232B" w:rsidR="00791BA7" w:rsidRPr="00D00AC4" w:rsidRDefault="00791BA7" w:rsidP="00791BA7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326CC8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r w:rsidR="006C59E3">
                        <w:t xml:space="preserve"> Dijalog za kreiranje para ključeva i dijalog za brisanje </w:t>
                      </w:r>
                      <w:r w:rsidR="00FB3951">
                        <w:t xml:space="preserve">privatnog para </w:t>
                      </w:r>
                      <w:r w:rsidR="006C59E3">
                        <w:t>ključ</w:t>
                      </w:r>
                      <w:r w:rsidR="00FB3951">
                        <w:t>ev</w:t>
                      </w:r>
                      <w:r w:rsidR="006C59E3"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91BA7">
        <w:rPr>
          <w:noProof/>
        </w:rPr>
        <w:drawing>
          <wp:anchor distT="0" distB="0" distL="114300" distR="114300" simplePos="0" relativeHeight="251660288" behindDoc="0" locked="0" layoutInCell="1" allowOverlap="1" wp14:anchorId="34407615" wp14:editId="0B2A6B68">
            <wp:simplePos x="0" y="0"/>
            <wp:positionH relativeFrom="column">
              <wp:posOffset>647700</wp:posOffset>
            </wp:positionH>
            <wp:positionV relativeFrom="paragraph">
              <wp:posOffset>118745</wp:posOffset>
            </wp:positionV>
            <wp:extent cx="2054860" cy="2685415"/>
            <wp:effectExtent l="0" t="0" r="2540" b="635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E33">
        <w:rPr>
          <w:noProof/>
        </w:rPr>
        <w:drawing>
          <wp:anchor distT="0" distB="0" distL="114300" distR="114300" simplePos="0" relativeHeight="251659264" behindDoc="0" locked="0" layoutInCell="1" allowOverlap="1" wp14:anchorId="0077C33E" wp14:editId="096749E0">
            <wp:simplePos x="0" y="0"/>
            <wp:positionH relativeFrom="column">
              <wp:posOffset>2995295</wp:posOffset>
            </wp:positionH>
            <wp:positionV relativeFrom="paragraph">
              <wp:posOffset>659765</wp:posOffset>
            </wp:positionV>
            <wp:extent cx="2582545" cy="1363980"/>
            <wp:effectExtent l="0" t="0" r="8255" b="762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90">
        <w:br w:type="page"/>
      </w:r>
    </w:p>
    <w:p w14:paraId="37AF4E45" w14:textId="77777777" w:rsidR="00260C6B" w:rsidRDefault="00260C6B" w:rsidP="00260C6B">
      <w:pPr>
        <w:pStyle w:val="Heading2"/>
        <w:numPr>
          <w:ilvl w:val="1"/>
          <w:numId w:val="8"/>
        </w:numPr>
      </w:pPr>
      <w:r>
        <w:lastRenderedPageBreak/>
        <w:t xml:space="preserve">Uvoz i izvoz javnog ili privatnog ključa u </w:t>
      </w:r>
      <w:r w:rsidRPr="00260C6B">
        <w:rPr>
          <w:i/>
          <w:iCs/>
        </w:rPr>
        <w:t>.</w:t>
      </w:r>
      <w:proofErr w:type="spellStart"/>
      <w:r w:rsidRPr="00260C6B">
        <w:rPr>
          <w:i/>
          <w:iCs/>
        </w:rPr>
        <w:t>asc</w:t>
      </w:r>
      <w:proofErr w:type="spellEnd"/>
      <w:r>
        <w:t xml:space="preserve"> formatu</w:t>
      </w:r>
    </w:p>
    <w:p w14:paraId="38B2F276" w14:textId="16DABD7E" w:rsidR="00260C6B" w:rsidRDefault="00260C6B" w:rsidP="0097451A">
      <w:pPr>
        <w:jc w:val="both"/>
      </w:pPr>
    </w:p>
    <w:p w14:paraId="2672AAC9" w14:textId="149E9C69" w:rsidR="00260C6B" w:rsidRDefault="00260C6B" w:rsidP="00260C6B">
      <w:pPr>
        <w:jc w:val="both"/>
      </w:pPr>
      <w:r>
        <w:t xml:space="preserve">Uvoz </w:t>
      </w:r>
      <w:r w:rsidR="00B86ACC">
        <w:t xml:space="preserve">javnog </w:t>
      </w:r>
      <w:r>
        <w:t>ključ</w:t>
      </w:r>
      <w:r w:rsidR="00941C90">
        <w:t>a</w:t>
      </w:r>
      <w:r>
        <w:t xml:space="preserve"> implementiran je u klasi </w:t>
      </w:r>
      <w:proofErr w:type="spellStart"/>
      <w:r w:rsidR="004C4EAB" w:rsidRPr="00977134">
        <w:rPr>
          <w:i/>
          <w:iCs/>
        </w:rPr>
        <w:t>MainFrame</w:t>
      </w:r>
      <w:proofErr w:type="spellEnd"/>
      <w:r>
        <w:t xml:space="preserve">, dok je odgovarajuća </w:t>
      </w:r>
      <w:r w:rsidRPr="00977134">
        <w:rPr>
          <w:i/>
          <w:iCs/>
        </w:rPr>
        <w:t>GUI</w:t>
      </w:r>
      <w:r>
        <w:t xml:space="preserve"> </w:t>
      </w:r>
      <w:r w:rsidR="004C4EAB">
        <w:t xml:space="preserve">komponenta </w:t>
      </w:r>
      <w:proofErr w:type="spellStart"/>
      <w:r w:rsidR="004C4EAB" w:rsidRPr="00977134">
        <w:rPr>
          <w:i/>
          <w:iCs/>
        </w:rPr>
        <w:t>JFileChooser</w:t>
      </w:r>
      <w:proofErr w:type="spellEnd"/>
      <w:r w:rsidR="004C4EAB">
        <w:t xml:space="preserve"> uz pomoć </w:t>
      </w:r>
      <w:r w:rsidR="00B86ACC">
        <w:t>koje</w:t>
      </w:r>
      <w:r w:rsidR="004C4EAB">
        <w:t xml:space="preserve"> korisnik bira fajl u kome se nalazi željeni ključ</w:t>
      </w:r>
      <w:r>
        <w:t>.</w:t>
      </w:r>
      <w:r w:rsidR="004C4EAB">
        <w:t xml:space="preserve"> Ukoliko je operacija uspešno izvršena, </w:t>
      </w:r>
      <w:r w:rsidR="00DF5EE2">
        <w:t xml:space="preserve">ključ će biti dodat u listu ključeva u klasi </w:t>
      </w:r>
      <w:proofErr w:type="spellStart"/>
      <w:r w:rsidR="00DF5EE2" w:rsidRPr="00977134">
        <w:rPr>
          <w:i/>
          <w:iCs/>
        </w:rPr>
        <w:t>PublicKeyRingTableModel</w:t>
      </w:r>
      <w:proofErr w:type="spellEnd"/>
      <w:r w:rsidR="003A2A63">
        <w:t xml:space="preserve"> i</w:t>
      </w:r>
      <w:r w:rsidR="00DF5EE2">
        <w:t xml:space="preserve"> </w:t>
      </w:r>
      <w:r w:rsidR="004C4EAB">
        <w:t>biće fokusiran u korisničkom interfejsu.</w:t>
      </w:r>
    </w:p>
    <w:p w14:paraId="0A89DA0D" w14:textId="657ECD1B" w:rsidR="004C4EAB" w:rsidRDefault="004C4EAB" w:rsidP="00260C6B">
      <w:pPr>
        <w:jc w:val="both"/>
      </w:pPr>
    </w:p>
    <w:p w14:paraId="595E1205" w14:textId="6BDB163F" w:rsidR="00E81D84" w:rsidRDefault="00E81D84" w:rsidP="00E81D84">
      <w:pPr>
        <w:jc w:val="both"/>
      </w:pPr>
      <w:r>
        <w:t>Izvoz</w:t>
      </w:r>
      <w:r w:rsidR="004C4EAB">
        <w:t xml:space="preserve"> javnog ključa </w:t>
      </w:r>
      <w:r>
        <w:t>realizovan</w:t>
      </w:r>
      <w:r w:rsidR="004C4EAB">
        <w:t xml:space="preserve"> je u klasi </w:t>
      </w:r>
      <w:proofErr w:type="spellStart"/>
      <w:r w:rsidR="004C4EAB" w:rsidRPr="00977134">
        <w:rPr>
          <w:i/>
          <w:iCs/>
        </w:rPr>
        <w:t>PublicKeyRingTableModel</w:t>
      </w:r>
      <w:proofErr w:type="spellEnd"/>
      <w:r w:rsidR="004C4EAB">
        <w:t>. Korisnik bira jedan od ključeva iz liste javnih ključeva</w:t>
      </w:r>
      <w:r w:rsidR="00D10BD8">
        <w:t>, na predefinisanoj lokaciji se kreira fajl koji sadrži</w:t>
      </w:r>
      <w:r w:rsidR="009525CC">
        <w:t xml:space="preserve"> podatke o ključu</w:t>
      </w:r>
      <w:r>
        <w:t xml:space="preserve"> i prikazuje mu se obaveštenje o uspešnosti operacije.</w:t>
      </w:r>
    </w:p>
    <w:p w14:paraId="1454D4DA" w14:textId="15767601" w:rsidR="00E81D84" w:rsidRDefault="00E81D84" w:rsidP="00E81D84">
      <w:pPr>
        <w:jc w:val="both"/>
      </w:pPr>
    </w:p>
    <w:p w14:paraId="4EA97624" w14:textId="60E9E485" w:rsidR="00E81D84" w:rsidRDefault="00E81D84" w:rsidP="003B2DB4">
      <w:pPr>
        <w:jc w:val="both"/>
      </w:pPr>
      <w:r>
        <w:t xml:space="preserve">Izvoz privatnog ključa realizovan je u klasi </w:t>
      </w:r>
      <w:proofErr w:type="spellStart"/>
      <w:r w:rsidRPr="00977134">
        <w:rPr>
          <w:i/>
          <w:iCs/>
        </w:rPr>
        <w:t>SecretKeyRingTableModel</w:t>
      </w:r>
      <w:proofErr w:type="spellEnd"/>
      <w:r>
        <w:t>. Korisnik bira jedan od ključeva iz liste tajnih ključeva, aplikacija izvozi javni deo željenog ključa i prikazuje obaveštenje o uspešnosti operacije. Implementirana je i funkcionalnost pravljenja rezervne kopije privatnog ključa, ali zbog zahteva nije prikazana odgovarajuća opcija u korisničkom interfejsu.</w:t>
      </w:r>
    </w:p>
    <w:p w14:paraId="562622D6" w14:textId="77777777" w:rsidR="00E81D84" w:rsidRDefault="00E81D84" w:rsidP="003B2DB4">
      <w:pPr>
        <w:jc w:val="both"/>
      </w:pPr>
    </w:p>
    <w:p w14:paraId="7C99D0C9" w14:textId="77777777" w:rsidR="00E81D84" w:rsidRPr="00BB4412" w:rsidRDefault="00E81D84" w:rsidP="003B2DB4">
      <w:pPr>
        <w:jc w:val="both"/>
      </w:pPr>
    </w:p>
    <w:p w14:paraId="4C8F8157" w14:textId="62CD2C77" w:rsidR="004C4EAB" w:rsidRDefault="006F3880" w:rsidP="003B2DB4">
      <w:pPr>
        <w:pStyle w:val="Heading2"/>
        <w:numPr>
          <w:ilvl w:val="1"/>
          <w:numId w:val="8"/>
        </w:numPr>
        <w:jc w:val="both"/>
      </w:pPr>
      <w:r>
        <w:t>Prikaz prstena javnih i privatnih ključeva sa svim potrebnim informacijama</w:t>
      </w:r>
    </w:p>
    <w:p w14:paraId="665334A3" w14:textId="2117461B" w:rsidR="006F3880" w:rsidRDefault="006F3880" w:rsidP="003B2DB4">
      <w:pPr>
        <w:jc w:val="both"/>
      </w:pPr>
    </w:p>
    <w:p w14:paraId="14E93B13" w14:textId="5F10B6FC" w:rsidR="006F3880" w:rsidRDefault="00C71B44" w:rsidP="003B2DB4">
      <w:pPr>
        <w:jc w:val="both"/>
      </w:pPr>
      <w:r>
        <w:t>P</w:t>
      </w:r>
      <w:r w:rsidR="00CD3BF4">
        <w:t>rsten</w:t>
      </w:r>
      <w:r>
        <w:t>ovi</w:t>
      </w:r>
      <w:r w:rsidR="00CD3BF4">
        <w:t xml:space="preserve"> javnih i privatnih ključeva realizovan</w:t>
      </w:r>
      <w:r>
        <w:t>i</w:t>
      </w:r>
      <w:r w:rsidR="00CD3BF4">
        <w:t xml:space="preserve"> </w:t>
      </w:r>
      <w:r>
        <w:t>su</w:t>
      </w:r>
      <w:r w:rsidR="00CD3BF4">
        <w:t xml:space="preserve"> </w:t>
      </w:r>
      <w:r w:rsidR="0007286E">
        <w:t xml:space="preserve">pomoću klasa </w:t>
      </w:r>
      <w:proofErr w:type="spellStart"/>
      <w:r w:rsidR="0007286E" w:rsidRPr="00977134">
        <w:rPr>
          <w:i/>
          <w:iCs/>
        </w:rPr>
        <w:t>PublicKeyRingTableModel</w:t>
      </w:r>
      <w:proofErr w:type="spellEnd"/>
      <w:r w:rsidR="0007286E">
        <w:t xml:space="preserve"> i </w:t>
      </w:r>
      <w:proofErr w:type="spellStart"/>
      <w:r w:rsidR="0007286E" w:rsidRPr="00977134">
        <w:rPr>
          <w:i/>
          <w:iCs/>
        </w:rPr>
        <w:t>SecretKeyRing</w:t>
      </w:r>
      <w:r w:rsidR="004508F8" w:rsidRPr="00977134">
        <w:rPr>
          <w:i/>
          <w:iCs/>
        </w:rPr>
        <w:t>TableModel</w:t>
      </w:r>
      <w:proofErr w:type="spellEnd"/>
      <w:r w:rsidR="004508F8">
        <w:t>, respektivno</w:t>
      </w:r>
      <w:r w:rsidR="003425B4">
        <w:t xml:space="preserve">, dok je odgovarajuća </w:t>
      </w:r>
      <w:r w:rsidR="003425B4" w:rsidRPr="00977134">
        <w:rPr>
          <w:i/>
          <w:iCs/>
        </w:rPr>
        <w:t>GUI</w:t>
      </w:r>
      <w:r w:rsidR="003425B4">
        <w:t xml:space="preserve"> komponenta koja omogućava </w:t>
      </w:r>
      <w:r>
        <w:t xml:space="preserve">vizuelni prikaz ovih prstenova </w:t>
      </w:r>
      <w:proofErr w:type="spellStart"/>
      <w:r w:rsidRPr="00977134">
        <w:rPr>
          <w:i/>
          <w:iCs/>
        </w:rPr>
        <w:t>MainFrame</w:t>
      </w:r>
      <w:proofErr w:type="spellEnd"/>
      <w:r>
        <w:t>.</w:t>
      </w:r>
    </w:p>
    <w:p w14:paraId="1F48CECB" w14:textId="47321524" w:rsidR="00C71B44" w:rsidRDefault="00C71B44" w:rsidP="003B2DB4">
      <w:pPr>
        <w:jc w:val="both"/>
      </w:pPr>
    </w:p>
    <w:p w14:paraId="402DAD77" w14:textId="691865AC" w:rsidR="00F265F8" w:rsidRDefault="005E7074" w:rsidP="003B2DB4">
      <w:pPr>
        <w:jc w:val="both"/>
      </w:pPr>
      <w:r>
        <w:t xml:space="preserve">Pri pokretanju aplikacije, korisniku se otvara glavni prozor </w:t>
      </w:r>
      <w:proofErr w:type="spellStart"/>
      <w:r w:rsidRPr="00977134">
        <w:rPr>
          <w:i/>
          <w:iCs/>
        </w:rPr>
        <w:t>MainFrame</w:t>
      </w:r>
      <w:proofErr w:type="spellEnd"/>
      <w:r>
        <w:t xml:space="preserve">, gde se nalaze tabelarni prikazi prstenova javnih i privatnih ključeva, </w:t>
      </w:r>
      <w:r w:rsidR="00C9565D">
        <w:t>odvojeni po tabovima.</w:t>
      </w:r>
      <w:r w:rsidR="00F265F8">
        <w:t xml:space="preserve"> </w:t>
      </w:r>
      <w:r w:rsidR="008F43F7">
        <w:t>Tom prilikom se učitavaju svi javni i privatni ključevi koji su sačuvani od prethodnog pokretanja aplikacije</w:t>
      </w:r>
      <w:r w:rsidR="00572808">
        <w:t>, koji se u međuvremenu čuvaju u privremenim fajlovima.</w:t>
      </w:r>
    </w:p>
    <w:p w14:paraId="51444F8F" w14:textId="44ACF9D0" w:rsidR="00F86EF6" w:rsidRDefault="00F86EF6" w:rsidP="003B2DB4">
      <w:pPr>
        <w:jc w:val="both"/>
      </w:pPr>
    </w:p>
    <w:p w14:paraId="3AF88ABD" w14:textId="3B5E1AF3" w:rsidR="00F86EF6" w:rsidRDefault="00F86EF6" w:rsidP="003B2DB4">
      <w:pPr>
        <w:jc w:val="both"/>
      </w:pPr>
      <w:r>
        <w:t xml:space="preserve">Prsten privatnih ključeva sadrži niz </w:t>
      </w:r>
      <w:r w:rsidR="00DD1081">
        <w:t xml:space="preserve">struktura, od kojih svaka poseduje sledeće informacije: </w:t>
      </w:r>
      <w:r>
        <w:t>par</w:t>
      </w:r>
      <w:r w:rsidR="00DD1081">
        <w:t xml:space="preserve"> ključeva, </w:t>
      </w:r>
      <w:r w:rsidR="00E837CD">
        <w:t xml:space="preserve">korisničko </w:t>
      </w:r>
      <w:r w:rsidR="00F602C0">
        <w:t xml:space="preserve">ime, email, </w:t>
      </w:r>
      <w:proofErr w:type="spellStart"/>
      <w:r w:rsidR="00D61CCE" w:rsidRPr="00977134">
        <w:rPr>
          <w:i/>
          <w:iCs/>
        </w:rPr>
        <w:t>ValidFrom</w:t>
      </w:r>
      <w:proofErr w:type="spellEnd"/>
      <w:r w:rsidR="00E837CD">
        <w:t xml:space="preserve"> i identifikator javnog ključa</w:t>
      </w:r>
      <w:r w:rsidR="00F602C0">
        <w:t>.</w:t>
      </w:r>
      <w:r w:rsidR="00F50BB5">
        <w:t xml:space="preserve"> Prsten javnih ključeva sadrži ni</w:t>
      </w:r>
      <w:r w:rsidR="00050A7A">
        <w:t>z sličnih struktura, samo se umesto para ključeva pamti par javnih ključeva.</w:t>
      </w:r>
    </w:p>
    <w:p w14:paraId="4A82EFAE" w14:textId="77777777" w:rsidR="00654AAE" w:rsidRDefault="00654AAE" w:rsidP="003B2DB4">
      <w:pPr>
        <w:jc w:val="both"/>
      </w:pPr>
    </w:p>
    <w:p w14:paraId="5E587710" w14:textId="77777777" w:rsidR="00654AAE" w:rsidRDefault="00654AAE" w:rsidP="00654AAE">
      <w:pPr>
        <w:keepNext/>
        <w:jc w:val="center"/>
      </w:pPr>
      <w:r w:rsidRPr="00654AAE">
        <w:rPr>
          <w:noProof/>
        </w:rPr>
        <w:drawing>
          <wp:inline distT="0" distB="0" distL="0" distR="0" wp14:anchorId="425EEF97" wp14:editId="40DA71B9">
            <wp:extent cx="507492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02" cy="281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72A3" w14:textId="5EFF2665" w:rsidR="00654AAE" w:rsidRDefault="00654AAE" w:rsidP="00654AAE">
      <w:pPr>
        <w:pStyle w:val="Caption"/>
        <w:jc w:val="center"/>
      </w:pPr>
      <w:r>
        <w:t xml:space="preserve">Slika </w:t>
      </w:r>
      <w:fldSimple w:instr=" SEQ Slika \* ARABIC ">
        <w:r w:rsidR="00326CC8">
          <w:rPr>
            <w:noProof/>
          </w:rPr>
          <w:t>3</w:t>
        </w:r>
      </w:fldSimple>
      <w:r>
        <w:t>. Prikaz prstena privatnih ključeva</w:t>
      </w:r>
    </w:p>
    <w:p w14:paraId="3B25E9F5" w14:textId="1EC7C8E7" w:rsidR="00654AAE" w:rsidRPr="002A3651" w:rsidRDefault="00FB3951" w:rsidP="00FB3951">
      <w:pPr>
        <w:pStyle w:val="ListParagraph"/>
        <w:numPr>
          <w:ilvl w:val="1"/>
          <w:numId w:val="8"/>
        </w:numPr>
        <w:rPr>
          <w:rStyle w:val="Heading2Char"/>
          <w:rFonts w:ascii="Times New Roman" w:eastAsia="Times New Roman" w:hAnsi="Times New Roman" w:cs="Times New Roman"/>
          <w:sz w:val="24"/>
          <w:szCs w:val="24"/>
        </w:rPr>
      </w:pPr>
      <w:r w:rsidRPr="00FB3951">
        <w:rPr>
          <w:rStyle w:val="Heading2Char"/>
        </w:rPr>
        <w:lastRenderedPageBreak/>
        <w:t xml:space="preserve">Slanje poruke (uz obezbeđivanje </w:t>
      </w:r>
      <w:proofErr w:type="spellStart"/>
      <w:r w:rsidRPr="00FB3951">
        <w:rPr>
          <w:rStyle w:val="Heading2Char"/>
        </w:rPr>
        <w:t>enkripcije</w:t>
      </w:r>
      <w:proofErr w:type="spellEnd"/>
      <w:r w:rsidRPr="00FB3951">
        <w:rPr>
          <w:rStyle w:val="Heading2Char"/>
        </w:rPr>
        <w:t xml:space="preserve"> i potpisiva</w:t>
      </w:r>
      <w:r>
        <w:rPr>
          <w:rStyle w:val="Heading2Char"/>
        </w:rPr>
        <w:t>nja</w:t>
      </w:r>
      <w:r w:rsidR="002A3651">
        <w:rPr>
          <w:rStyle w:val="Heading2Char"/>
        </w:rPr>
        <w:t>)</w:t>
      </w:r>
    </w:p>
    <w:p w14:paraId="0F0A297B" w14:textId="2D09015A" w:rsidR="002A3651" w:rsidRDefault="002A3651" w:rsidP="002A3651"/>
    <w:p w14:paraId="2C0A685C" w14:textId="4542DAF7" w:rsidR="002A3651" w:rsidRDefault="002A3651" w:rsidP="002A3651">
      <w:pPr>
        <w:jc w:val="both"/>
      </w:pPr>
      <w:r>
        <w:t xml:space="preserve">Slanje poruke implementirano je u klasi </w:t>
      </w:r>
      <w:proofErr w:type="spellStart"/>
      <w:r w:rsidRPr="00977134">
        <w:rPr>
          <w:i/>
          <w:iCs/>
        </w:rPr>
        <w:t>SignEncryptOperation</w:t>
      </w:r>
      <w:proofErr w:type="spellEnd"/>
      <w:r>
        <w:t xml:space="preserve">, dok je odgovarajuća </w:t>
      </w:r>
      <w:r w:rsidRPr="00977134">
        <w:rPr>
          <w:i/>
          <w:iCs/>
        </w:rPr>
        <w:t>GUI</w:t>
      </w:r>
      <w:r>
        <w:t xml:space="preserve"> komponenta realizovana u klasi </w:t>
      </w:r>
      <w:proofErr w:type="spellStart"/>
      <w:r w:rsidRPr="00977134">
        <w:rPr>
          <w:i/>
          <w:iCs/>
        </w:rPr>
        <w:t>SignEncryptDialog</w:t>
      </w:r>
      <w:proofErr w:type="spellEnd"/>
      <w:r>
        <w:t>.</w:t>
      </w:r>
    </w:p>
    <w:p w14:paraId="4CDFB71C" w14:textId="3D8091F3" w:rsidR="00563867" w:rsidRDefault="00563867" w:rsidP="002A3651">
      <w:pPr>
        <w:jc w:val="both"/>
      </w:pPr>
    </w:p>
    <w:p w14:paraId="19FDF2E0" w14:textId="5C4A4EB0" w:rsidR="0018661F" w:rsidRDefault="00563867" w:rsidP="002A3651">
      <w:pPr>
        <w:jc w:val="both"/>
      </w:pPr>
      <w:r>
        <w:t>Korisnik</w:t>
      </w:r>
      <w:r w:rsidR="00FF0B84">
        <w:t xml:space="preserve">u se otvara </w:t>
      </w:r>
      <w:r w:rsidR="00FF0B84" w:rsidRPr="00977134">
        <w:rPr>
          <w:i/>
          <w:iCs/>
        </w:rPr>
        <w:t>GUI</w:t>
      </w:r>
      <w:r w:rsidR="00FF0B84">
        <w:t xml:space="preserve"> komponenta </w:t>
      </w:r>
      <w:proofErr w:type="spellStart"/>
      <w:r w:rsidR="00FF0B84" w:rsidRPr="00977134">
        <w:rPr>
          <w:i/>
          <w:iCs/>
        </w:rPr>
        <w:t>JFileChooser</w:t>
      </w:r>
      <w:proofErr w:type="spellEnd"/>
      <w:r w:rsidR="00FF0B84">
        <w:t xml:space="preserve">, pomoću koje </w:t>
      </w:r>
      <w:r w:rsidR="006D46B5">
        <w:t>bira fajl u kome se nalazi poruka za slanje. Nakon toga, otvara mu se dijalog</w:t>
      </w:r>
      <w:r w:rsidR="0018661F">
        <w:t xml:space="preserve"> koji nudi</w:t>
      </w:r>
      <w:r w:rsidR="006C1AC1">
        <w:t xml:space="preserve"> sledeće </w:t>
      </w:r>
      <w:r w:rsidR="00E518E0">
        <w:t xml:space="preserve">funkcionalnosti koje karakterišu </w:t>
      </w:r>
      <w:r w:rsidR="00E518E0" w:rsidRPr="00977134">
        <w:rPr>
          <w:i/>
          <w:iCs/>
        </w:rPr>
        <w:t>PGP</w:t>
      </w:r>
      <w:r w:rsidR="00E518E0">
        <w:t xml:space="preserve"> protokol: potpisivanje, </w:t>
      </w:r>
      <w:proofErr w:type="spellStart"/>
      <w:r w:rsidR="00E518E0">
        <w:t>enkripcija</w:t>
      </w:r>
      <w:proofErr w:type="spellEnd"/>
      <w:r w:rsidR="00E518E0">
        <w:t>, kompresija i konverzija poruke za slanje.</w:t>
      </w:r>
    </w:p>
    <w:p w14:paraId="4FA4BEE1" w14:textId="77777777" w:rsidR="0018661F" w:rsidRDefault="0018661F" w:rsidP="002A3651">
      <w:pPr>
        <w:jc w:val="both"/>
      </w:pPr>
    </w:p>
    <w:p w14:paraId="2E8F3F3D" w14:textId="2EF66B64" w:rsidR="001B713B" w:rsidRDefault="00820271" w:rsidP="002A3651">
      <w:pPr>
        <w:jc w:val="both"/>
      </w:pPr>
      <w:r>
        <w:t>Ako je korisnik odabra</w:t>
      </w:r>
      <w:r w:rsidR="001A5F80">
        <w:t xml:space="preserve">o potpisivanje, od njega se zahteva da iz padajućeg menija odabere privatni ključ kojim želi da potpiše poruku, kao i da unese lozinku za taj privatni ključ. </w:t>
      </w:r>
      <w:r w:rsidR="001B713B">
        <w:t xml:space="preserve">U slučaju pogrešnog unosa </w:t>
      </w:r>
      <w:r w:rsidR="009C15ED">
        <w:t>lozinke</w:t>
      </w:r>
      <w:r w:rsidR="001B713B">
        <w:t xml:space="preserve">, korisnik dobija odgovarajuće obaveštenje. Ako je korisnik odabrao </w:t>
      </w:r>
      <w:proofErr w:type="spellStart"/>
      <w:r w:rsidR="001B713B">
        <w:t>enkripciju</w:t>
      </w:r>
      <w:proofErr w:type="spellEnd"/>
      <w:r w:rsidR="001B713B">
        <w:t xml:space="preserve">, od njega se </w:t>
      </w:r>
      <w:r w:rsidR="00434508">
        <w:t xml:space="preserve">očekuje da odabere algoritam za </w:t>
      </w:r>
      <w:proofErr w:type="spellStart"/>
      <w:r w:rsidR="00434508">
        <w:t>enkripciju</w:t>
      </w:r>
      <w:proofErr w:type="spellEnd"/>
      <w:r w:rsidR="00434508">
        <w:t xml:space="preserve"> (</w:t>
      </w:r>
      <w:r w:rsidR="00434508" w:rsidRPr="00977134">
        <w:rPr>
          <w:i/>
          <w:iCs/>
        </w:rPr>
        <w:t>TRIPLE-DES</w:t>
      </w:r>
      <w:r w:rsidR="00434508">
        <w:t xml:space="preserve"> ili </w:t>
      </w:r>
      <w:r w:rsidR="00434508" w:rsidRPr="00977134">
        <w:rPr>
          <w:i/>
          <w:iCs/>
        </w:rPr>
        <w:t>CAST5</w:t>
      </w:r>
      <w:r w:rsidR="00434508">
        <w:t>), kao i pri</w:t>
      </w:r>
      <w:r w:rsidR="00211358">
        <w:t>maoce poruke. U slučaju da ne odabere nijednog primaoca poruke, korisnik dobija odgovarajuće obaveštenje.</w:t>
      </w:r>
      <w:r w:rsidR="00E76C8F">
        <w:t xml:space="preserve"> Ako je korisnik odabrao kompresiju, koristi se </w:t>
      </w:r>
      <w:r w:rsidR="00E76C8F" w:rsidRPr="00977134">
        <w:rPr>
          <w:i/>
          <w:iCs/>
        </w:rPr>
        <w:t>ZIP</w:t>
      </w:r>
      <w:r w:rsidR="00E76C8F">
        <w:t xml:space="preserve"> algoritam, a ako je odabrao konverziju, koristi se </w:t>
      </w:r>
      <w:r w:rsidR="00E76C8F" w:rsidRPr="00977134">
        <w:rPr>
          <w:i/>
          <w:iCs/>
        </w:rPr>
        <w:t>Base64</w:t>
      </w:r>
      <w:r w:rsidR="00E76C8F">
        <w:t>.</w:t>
      </w:r>
    </w:p>
    <w:p w14:paraId="4060E502" w14:textId="603E57B7" w:rsidR="00E40097" w:rsidRDefault="00E40097" w:rsidP="002A3651">
      <w:pPr>
        <w:jc w:val="both"/>
      </w:pPr>
    </w:p>
    <w:p w14:paraId="4D85988F" w14:textId="52F3D9A6" w:rsidR="002A3651" w:rsidRDefault="00E40097" w:rsidP="00011046">
      <w:pPr>
        <w:jc w:val="both"/>
      </w:pPr>
      <w:r>
        <w:t xml:space="preserve">Na osnovu prosleđenih parametara, </w:t>
      </w:r>
      <w:r w:rsidR="00236B20">
        <w:t>poruka prolazi kroz odgovarajuće delove obrade</w:t>
      </w:r>
      <w:r w:rsidR="0007036A">
        <w:t xml:space="preserve"> pre slanja. Za svakog od primalaca se kreira zaseban fajl</w:t>
      </w:r>
      <w:r w:rsidR="00536855">
        <w:t xml:space="preserve">, koji u nazivu sadrži ime poruke, korisničko ime i </w:t>
      </w:r>
      <w:r w:rsidR="00E837CD">
        <w:t>identifikator iskorišćenog ključa.</w:t>
      </w:r>
    </w:p>
    <w:p w14:paraId="34D97D4E" w14:textId="6C8A263C" w:rsidR="00450292" w:rsidRDefault="00450292" w:rsidP="00011046">
      <w:pPr>
        <w:jc w:val="both"/>
      </w:pPr>
    </w:p>
    <w:p w14:paraId="0AE9C722" w14:textId="3C26530E" w:rsidR="00450292" w:rsidRDefault="00450292" w:rsidP="00450292">
      <w:pPr>
        <w:pStyle w:val="Heading2"/>
        <w:numPr>
          <w:ilvl w:val="1"/>
          <w:numId w:val="8"/>
        </w:numPr>
      </w:pPr>
      <w:r>
        <w:t xml:space="preserve">Prijem poruke (uz obezbeđivanje </w:t>
      </w:r>
      <w:proofErr w:type="spellStart"/>
      <w:r>
        <w:t>dekripcije</w:t>
      </w:r>
      <w:proofErr w:type="spellEnd"/>
      <w:r>
        <w:t xml:space="preserve"> i verifikacije</w:t>
      </w:r>
      <w:r w:rsidR="00A96C66">
        <w:t>)</w:t>
      </w:r>
    </w:p>
    <w:p w14:paraId="031C2B43" w14:textId="6FA7396E" w:rsidR="00A96C66" w:rsidRDefault="00A96C66" w:rsidP="00A96C66"/>
    <w:p w14:paraId="3914021F" w14:textId="4FA52AAD" w:rsidR="00D926F4" w:rsidRDefault="00D926F4" w:rsidP="00D926F4">
      <w:pPr>
        <w:jc w:val="both"/>
      </w:pPr>
      <w:r>
        <w:t xml:space="preserve">Prijem poruke implementiran je u klasi </w:t>
      </w:r>
      <w:proofErr w:type="spellStart"/>
      <w:r w:rsidRPr="00977134">
        <w:rPr>
          <w:i/>
          <w:iCs/>
        </w:rPr>
        <w:t>DecryptVerifyOperation</w:t>
      </w:r>
      <w:proofErr w:type="spellEnd"/>
      <w:r>
        <w:t xml:space="preserve">, dok je odgovarajuća </w:t>
      </w:r>
      <w:r w:rsidRPr="00977134">
        <w:rPr>
          <w:i/>
          <w:iCs/>
        </w:rPr>
        <w:t>GUI</w:t>
      </w:r>
      <w:r>
        <w:t xml:space="preserve"> komponenta realizovana u klasi </w:t>
      </w:r>
      <w:proofErr w:type="spellStart"/>
      <w:r w:rsidR="00883666" w:rsidRPr="00977134">
        <w:rPr>
          <w:i/>
          <w:iCs/>
        </w:rPr>
        <w:t>DecryptVerifyDialog</w:t>
      </w:r>
      <w:proofErr w:type="spellEnd"/>
      <w:r>
        <w:t>.</w:t>
      </w:r>
    </w:p>
    <w:p w14:paraId="4FA23BCC" w14:textId="77777777" w:rsidR="00D926F4" w:rsidRDefault="00D926F4" w:rsidP="00D926F4">
      <w:pPr>
        <w:jc w:val="both"/>
      </w:pPr>
    </w:p>
    <w:p w14:paraId="2EB1D344" w14:textId="12E08AFC" w:rsidR="00F46637" w:rsidRDefault="00D926F4" w:rsidP="00D926F4">
      <w:pPr>
        <w:jc w:val="both"/>
      </w:pPr>
      <w:r>
        <w:t xml:space="preserve">Korisniku se otvara </w:t>
      </w:r>
      <w:r w:rsidRPr="00977134">
        <w:rPr>
          <w:i/>
          <w:iCs/>
        </w:rPr>
        <w:t>GUI</w:t>
      </w:r>
      <w:r>
        <w:t xml:space="preserve"> komponenta </w:t>
      </w:r>
      <w:proofErr w:type="spellStart"/>
      <w:r w:rsidRPr="00977134">
        <w:rPr>
          <w:i/>
          <w:iCs/>
        </w:rPr>
        <w:t>JFileChooser</w:t>
      </w:r>
      <w:proofErr w:type="spellEnd"/>
      <w:r>
        <w:t xml:space="preserve">, pomoću koje bira fajl u kome se nalazi poruka za </w:t>
      </w:r>
      <w:r w:rsidR="00701D4A">
        <w:t>prijem</w:t>
      </w:r>
      <w:r>
        <w:t>. Nakon toga</w:t>
      </w:r>
      <w:r w:rsidR="0018721C">
        <w:t xml:space="preserve"> mu se otvara dijalog, gde je potrebno</w:t>
      </w:r>
      <w:r w:rsidR="00723FAD">
        <w:t xml:space="preserve"> da unese lozinku</w:t>
      </w:r>
      <w:r w:rsidR="00377325">
        <w:t xml:space="preserve"> svog privatnog ključa</w:t>
      </w:r>
      <w:r w:rsidR="00723FAD">
        <w:t>. Ako korisnik unese ispravnu lozinku,</w:t>
      </w:r>
      <w:r w:rsidR="00377325">
        <w:t xml:space="preserve"> poruka prolazi kroz odgovarajuće delove obrade</w:t>
      </w:r>
      <w:r w:rsidR="00633CF4">
        <w:t xml:space="preserve">, u zavisnosti od odabranih </w:t>
      </w:r>
      <w:r w:rsidR="00633CF4" w:rsidRPr="00977134">
        <w:rPr>
          <w:i/>
          <w:iCs/>
        </w:rPr>
        <w:t>PGP</w:t>
      </w:r>
      <w:r w:rsidR="00633CF4">
        <w:t xml:space="preserve"> funkcionalnosti prilikom slanja</w:t>
      </w:r>
      <w:r w:rsidR="00723FAD">
        <w:t>.</w:t>
      </w:r>
      <w:r w:rsidR="00920B74">
        <w:t xml:space="preserve"> Korisniku se po uspešno obavljenom prijemu </w:t>
      </w:r>
      <w:r w:rsidR="00E95864">
        <w:t>ispisuje obaveštenje</w:t>
      </w:r>
      <w:r w:rsidR="004E60B7">
        <w:t xml:space="preserve"> o potpisu poruke, ako je </w:t>
      </w:r>
      <w:r w:rsidR="00197C5D">
        <w:t xml:space="preserve">on </w:t>
      </w:r>
      <w:r w:rsidR="004E60B7">
        <w:t>prisutan.</w:t>
      </w:r>
      <w:r w:rsidR="00723FAD">
        <w:t xml:space="preserve"> U slučaju </w:t>
      </w:r>
      <w:r w:rsidR="004E60B7">
        <w:t>bilo kakve greške prilikom prijema, korisnik</w:t>
      </w:r>
      <w:r w:rsidR="00723FAD">
        <w:t xml:space="preserve"> dobija odgovarajuće obaveštenje.</w:t>
      </w:r>
    </w:p>
    <w:p w14:paraId="6AC6B9CC" w14:textId="0F4FB754" w:rsidR="00F46637" w:rsidRDefault="00F46637" w:rsidP="00D926F4"/>
    <w:p w14:paraId="040D070F" w14:textId="5D426F08" w:rsidR="00F46637" w:rsidRDefault="00F46637" w:rsidP="00D926F4">
      <w:r w:rsidRPr="00E633F7">
        <w:rPr>
          <w:noProof/>
        </w:rPr>
        <w:drawing>
          <wp:anchor distT="0" distB="0" distL="114300" distR="114300" simplePos="0" relativeHeight="251663360" behindDoc="0" locked="0" layoutInCell="1" allowOverlap="1" wp14:anchorId="745C8E80" wp14:editId="3E7F1549">
            <wp:simplePos x="0" y="0"/>
            <wp:positionH relativeFrom="margin">
              <wp:posOffset>15240</wp:posOffset>
            </wp:positionH>
            <wp:positionV relativeFrom="paragraph">
              <wp:posOffset>6350</wp:posOffset>
            </wp:positionV>
            <wp:extent cx="3154680" cy="2740660"/>
            <wp:effectExtent l="0" t="0" r="762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15311" w14:textId="58AA5E65" w:rsidR="00F46637" w:rsidRDefault="00F46637" w:rsidP="00D926F4">
      <w:r w:rsidRPr="00C23BAF">
        <w:rPr>
          <w:noProof/>
        </w:rPr>
        <w:drawing>
          <wp:anchor distT="0" distB="0" distL="114300" distR="114300" simplePos="0" relativeHeight="251664384" behindDoc="0" locked="0" layoutInCell="1" allowOverlap="1" wp14:anchorId="54D7737E" wp14:editId="4D155CD7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2842260" cy="1500505"/>
            <wp:effectExtent l="0" t="0" r="0" b="4445"/>
            <wp:wrapSquare wrapText="bothSides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BC424" w14:textId="77777777" w:rsidR="00F46637" w:rsidRDefault="00F46637" w:rsidP="00D926F4"/>
    <w:p w14:paraId="6284084F" w14:textId="77777777" w:rsidR="00F46637" w:rsidRDefault="00F46637" w:rsidP="00D926F4"/>
    <w:p w14:paraId="69361304" w14:textId="77777777" w:rsidR="00F46637" w:rsidRDefault="00F46637" w:rsidP="00D926F4"/>
    <w:p w14:paraId="285F7DAC" w14:textId="77777777" w:rsidR="00F46637" w:rsidRDefault="00F46637" w:rsidP="00D926F4"/>
    <w:p w14:paraId="24218081" w14:textId="457D3BD6" w:rsidR="00F46637" w:rsidRDefault="00F46637" w:rsidP="00D926F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EBC9ED" wp14:editId="1D97E425">
                <wp:simplePos x="0" y="0"/>
                <wp:positionH relativeFrom="column">
                  <wp:posOffset>30480</wp:posOffset>
                </wp:positionH>
                <wp:positionV relativeFrom="paragraph">
                  <wp:posOffset>200025</wp:posOffset>
                </wp:positionV>
                <wp:extent cx="6271260" cy="635"/>
                <wp:effectExtent l="0" t="0" r="0" b="825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233A14" w14:textId="56192C25" w:rsidR="00F46637" w:rsidRPr="00F46637" w:rsidRDefault="00F46637" w:rsidP="00F46637">
                            <w:pPr>
                              <w:pStyle w:val="Caption"/>
                              <w:jc w:val="center"/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326CC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Dijalog za slanje i dijalog za prijem poruke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BC9ED" id="Text Box 10" o:spid="_x0000_s1027" type="#_x0000_t202" style="position:absolute;margin-left:2.4pt;margin-top:15.75pt;width:493.8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" stroked="f">
                <v:textbox style="mso-fit-shape-to-text:t" inset="0,0,0,0">
                  <w:txbxContent>
                    <w:p w14:paraId="1B233A14" w14:textId="56192C25" w:rsidR="00F46637" w:rsidRPr="00F46637" w:rsidRDefault="00F46637" w:rsidP="00F46637">
                      <w:pPr>
                        <w:pStyle w:val="Caption"/>
                        <w:jc w:val="center"/>
                      </w:pPr>
                      <w:r>
                        <w:t xml:space="preserve">Slika </w:t>
                      </w:r>
                      <w:fldSimple w:instr=" SEQ Slika \* ARABIC ">
                        <w:r w:rsidR="00326CC8">
                          <w:rPr>
                            <w:noProof/>
                          </w:rPr>
                          <w:t>4</w:t>
                        </w:r>
                      </w:fldSimple>
                      <w:r>
                        <w:t>. Dijalog za slanje i dijalog za prijem poruke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26F611" w14:textId="04C0ABCD" w:rsidR="00A63444" w:rsidRDefault="00A63444" w:rsidP="00A63444">
      <w:pPr>
        <w:pStyle w:val="Heading1"/>
        <w:numPr>
          <w:ilvl w:val="0"/>
          <w:numId w:val="8"/>
        </w:numPr>
        <w:jc w:val="both"/>
      </w:pPr>
      <w:r>
        <w:lastRenderedPageBreak/>
        <w:t>Listing implementiranih klasa i potpisa metoda</w:t>
      </w:r>
    </w:p>
    <w:p w14:paraId="40DB570E" w14:textId="7AB7F1CA" w:rsidR="003E2CDA" w:rsidRPr="00C05CEC" w:rsidRDefault="003E2CDA" w:rsidP="003E2CDA">
      <w:pPr>
        <w:pStyle w:val="Heading2"/>
        <w:numPr>
          <w:ilvl w:val="1"/>
          <w:numId w:val="8"/>
        </w:numPr>
        <w:jc w:val="both"/>
        <w:rPr>
          <w:i/>
          <w:iCs/>
        </w:rPr>
      </w:pPr>
      <w:proofErr w:type="spellStart"/>
      <w:r w:rsidRPr="00C05CEC">
        <w:rPr>
          <w:i/>
          <w:iCs/>
        </w:rPr>
        <w:t>MainFrame</w:t>
      </w:r>
      <w:proofErr w:type="spellEnd"/>
    </w:p>
    <w:p w14:paraId="7DC3DE6C" w14:textId="0448B9D8" w:rsidR="003E2CDA" w:rsidRPr="00390A1C" w:rsidRDefault="00A1160E" w:rsidP="003E2CDA">
      <w:pPr>
        <w:pStyle w:val="ListParagraph"/>
        <w:numPr>
          <w:ilvl w:val="0"/>
          <w:numId w:val="11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 w:rsidR="00103476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void</w:t>
      </w:r>
      <w:proofErr w:type="spellEnd"/>
      <w:r w:rsidR="00103476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 w:rsidR="00103476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14:ligatures w14:val="standardContextual"/>
        </w:rPr>
        <w:t>createButtons</w:t>
      </w:r>
      <w:proofErr w:type="spellEnd"/>
      <w:r w:rsidR="00103476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 w:rsidR="00103476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JPanel</w:t>
      </w:r>
      <w:proofErr w:type="spellEnd"/>
      <w:r w:rsidR="00103476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 w:rsidR="00103476"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panelButtons</w:t>
      </w:r>
      <w:proofErr w:type="spellEnd"/>
      <w:r w:rsidR="00103476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750E44EB" w14:textId="4F8BBFE8" w:rsidR="00390A1C" w:rsidRPr="00103476" w:rsidRDefault="00390A1C" w:rsidP="003E2CDA">
      <w:pPr>
        <w:pStyle w:val="ListParagraph"/>
        <w:numPr>
          <w:ilvl w:val="0"/>
          <w:numId w:val="11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createKeyRingTables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()</w:t>
      </w:r>
    </w:p>
    <w:p w14:paraId="31140E6D" w14:textId="64CFF103" w:rsidR="00103476" w:rsidRPr="00A1160E" w:rsidRDefault="00A1160E" w:rsidP="003E2CDA">
      <w:pPr>
        <w:pStyle w:val="ListParagraph"/>
        <w:numPr>
          <w:ilvl w:val="0"/>
          <w:numId w:val="11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JTabbedPane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getTabbedPane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()</w:t>
      </w:r>
    </w:p>
    <w:p w14:paraId="185DEACA" w14:textId="37FC4C8C" w:rsidR="00A1160E" w:rsidRPr="00F854FC" w:rsidRDefault="00F854FC" w:rsidP="003E2CDA">
      <w:pPr>
        <w:pStyle w:val="ListParagraph"/>
        <w:numPr>
          <w:ilvl w:val="0"/>
          <w:numId w:val="11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JTable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getTablePublicKeys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()</w:t>
      </w:r>
    </w:p>
    <w:p w14:paraId="65116E86" w14:textId="46392FC2" w:rsidR="00F854FC" w:rsidRPr="00191BC2" w:rsidRDefault="00191BC2" w:rsidP="003E2CDA">
      <w:pPr>
        <w:pStyle w:val="ListParagraph"/>
        <w:numPr>
          <w:ilvl w:val="0"/>
          <w:numId w:val="11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setTablePublicKeys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JTable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tablePublicKeys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1AEA0949" w14:textId="765E607D" w:rsidR="00191BC2" w:rsidRPr="00191BC2" w:rsidRDefault="00191BC2" w:rsidP="003E2CDA">
      <w:pPr>
        <w:pStyle w:val="ListParagraph"/>
        <w:numPr>
          <w:ilvl w:val="0"/>
          <w:numId w:val="11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JTable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getTableSecretKeys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()</w:t>
      </w:r>
    </w:p>
    <w:p w14:paraId="2F68E7A9" w14:textId="0834D759" w:rsidR="00DA50B3" w:rsidRPr="003E2CDA" w:rsidRDefault="00191BC2" w:rsidP="00094A22">
      <w:pPr>
        <w:pStyle w:val="ListParagraph"/>
        <w:numPr>
          <w:ilvl w:val="0"/>
          <w:numId w:val="11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setTableSecretKeys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JTable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tableSecretKeys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4B803F5C" w14:textId="53E3BA46" w:rsidR="00390A1C" w:rsidRPr="00C05CEC" w:rsidRDefault="00390A1C" w:rsidP="00390A1C">
      <w:pPr>
        <w:pStyle w:val="Heading2"/>
        <w:numPr>
          <w:ilvl w:val="1"/>
          <w:numId w:val="8"/>
        </w:numPr>
        <w:jc w:val="both"/>
        <w:rPr>
          <w:i/>
          <w:iCs/>
        </w:rPr>
      </w:pPr>
      <w:proofErr w:type="spellStart"/>
      <w:r w:rsidRPr="00C05CEC">
        <w:rPr>
          <w:i/>
          <w:iCs/>
        </w:rPr>
        <w:t>DsaEgGenerator</w:t>
      </w:r>
      <w:proofErr w:type="spellEnd"/>
    </w:p>
    <w:p w14:paraId="626DE020" w14:textId="53B9C58B" w:rsidR="00390A1C" w:rsidRPr="00250E54" w:rsidRDefault="00250E54" w:rsidP="00390A1C">
      <w:pPr>
        <w:pStyle w:val="ListParagraph"/>
        <w:numPr>
          <w:ilvl w:val="0"/>
          <w:numId w:val="12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PGPKeyRingGenerator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generateKeyRingGenerator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identity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passPhrase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armor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dsaKeySize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elGamalKeySize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28341FD7" w14:textId="3C8A68BA" w:rsidR="00DA50B3" w:rsidRPr="00390A1C" w:rsidRDefault="00346C62" w:rsidP="00094A22">
      <w:pPr>
        <w:pStyle w:val="ListParagraph"/>
        <w:numPr>
          <w:ilvl w:val="0"/>
          <w:numId w:val="12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PGPSecretKeyRing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generateKeyRing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identity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passPhrase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armor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dsaKeySize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elGamalKeySize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2CB865D6" w14:textId="443320DB" w:rsidR="00346C62" w:rsidRPr="00C05CEC" w:rsidRDefault="00346C62" w:rsidP="00346C62">
      <w:pPr>
        <w:pStyle w:val="Heading2"/>
        <w:numPr>
          <w:ilvl w:val="1"/>
          <w:numId w:val="8"/>
        </w:numPr>
        <w:jc w:val="both"/>
        <w:rPr>
          <w:i/>
          <w:iCs/>
        </w:rPr>
      </w:pPr>
      <w:proofErr w:type="spellStart"/>
      <w:r w:rsidRPr="00C05CEC">
        <w:rPr>
          <w:i/>
          <w:iCs/>
        </w:rPr>
        <w:t>SignEncryptOperation</w:t>
      </w:r>
      <w:proofErr w:type="spellEnd"/>
    </w:p>
    <w:p w14:paraId="12B4B1C8" w14:textId="62069BB5" w:rsidR="00DA50B3" w:rsidRPr="00346C62" w:rsidRDefault="00553BB6" w:rsidP="00094A22">
      <w:pPr>
        <w:pStyle w:val="ListParagraph"/>
        <w:numPr>
          <w:ilvl w:val="0"/>
          <w:numId w:val="13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signEncryptMsg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secretKeyIndex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publicKeyIndex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encryptionAlgorithm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passphrase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bAuth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bEncr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bCompr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bConv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155433E0" w14:textId="356D99F4" w:rsidR="00553BB6" w:rsidRPr="00C05CEC" w:rsidRDefault="002D33CF" w:rsidP="00553BB6">
      <w:pPr>
        <w:pStyle w:val="Heading2"/>
        <w:numPr>
          <w:ilvl w:val="1"/>
          <w:numId w:val="8"/>
        </w:numPr>
        <w:jc w:val="both"/>
        <w:rPr>
          <w:i/>
          <w:iCs/>
        </w:rPr>
      </w:pPr>
      <w:proofErr w:type="spellStart"/>
      <w:r w:rsidRPr="00C05CEC">
        <w:rPr>
          <w:i/>
          <w:iCs/>
        </w:rPr>
        <w:t>DecryptVerifyOperation</w:t>
      </w:r>
      <w:proofErr w:type="spellEnd"/>
    </w:p>
    <w:p w14:paraId="757275D7" w14:textId="147F5785" w:rsidR="00DA50B3" w:rsidRPr="00553BB6" w:rsidRDefault="002D33CF" w:rsidP="00094A22">
      <w:pPr>
        <w:pStyle w:val="ListParagraph"/>
        <w:numPr>
          <w:ilvl w:val="0"/>
          <w:numId w:val="13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decryptVerifyMsg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fileNameIn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passphrase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79FB65B1" w14:textId="0E56C28B" w:rsidR="00DA50B3" w:rsidRPr="00C05CEC" w:rsidRDefault="00A13EFD" w:rsidP="00DA50B3">
      <w:pPr>
        <w:pStyle w:val="Heading2"/>
        <w:numPr>
          <w:ilvl w:val="1"/>
          <w:numId w:val="8"/>
        </w:numPr>
        <w:jc w:val="both"/>
        <w:rPr>
          <w:i/>
          <w:iCs/>
        </w:rPr>
      </w:pPr>
      <w:proofErr w:type="spellStart"/>
      <w:r w:rsidRPr="00C05CEC">
        <w:rPr>
          <w:i/>
          <w:iCs/>
        </w:rPr>
        <w:t>PublicKeyRingTableModel</w:t>
      </w:r>
      <w:proofErr w:type="spellEnd"/>
    </w:p>
    <w:p w14:paraId="189DD9C4" w14:textId="5E9E7E43" w:rsidR="003E2CDA" w:rsidRPr="0009055D" w:rsidRDefault="0009055D" w:rsidP="00DA50B3">
      <w:pPr>
        <w:pStyle w:val="ListParagraph"/>
        <w:numPr>
          <w:ilvl w:val="0"/>
          <w:numId w:val="13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addKeyRing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PGPPublicKeyRing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pkr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015EC575" w14:textId="1EC86C8D" w:rsidR="0009055D" w:rsidRPr="0009055D" w:rsidRDefault="0009055D" w:rsidP="00DA50B3">
      <w:pPr>
        <w:pStyle w:val="ListParagraph"/>
        <w:numPr>
          <w:ilvl w:val="0"/>
          <w:numId w:val="13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PGPPublicKeyRingCollection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getKeyRingCollection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()</w:t>
      </w:r>
    </w:p>
    <w:p w14:paraId="09F91F50" w14:textId="089C9D5C" w:rsidR="0009055D" w:rsidRPr="0009055D" w:rsidRDefault="0009055D" w:rsidP="00DA50B3">
      <w:pPr>
        <w:pStyle w:val="ListParagraph"/>
        <w:numPr>
          <w:ilvl w:val="0"/>
          <w:numId w:val="13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setKeyRingList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PGPPublicKeyRingCollection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keyRingCollection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7B4D9614" w14:textId="50701FED" w:rsidR="0009055D" w:rsidRPr="0009055D" w:rsidRDefault="0009055D" w:rsidP="00DA50B3">
      <w:pPr>
        <w:pStyle w:val="ListParagraph"/>
        <w:numPr>
          <w:ilvl w:val="0"/>
          <w:numId w:val="13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addKeyRingList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PGPPublicKeyRingCollection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keyRingCollection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7885A0DC" w14:textId="50495587" w:rsidR="0009055D" w:rsidRPr="00A13EFD" w:rsidRDefault="00A13EFD" w:rsidP="00DA50B3">
      <w:pPr>
        <w:pStyle w:val="ListParagraph"/>
        <w:numPr>
          <w:ilvl w:val="0"/>
          <w:numId w:val="13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removeKeyRing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28630B63" w14:textId="321C9CAD" w:rsidR="00A13EFD" w:rsidRPr="00A13EFD" w:rsidRDefault="00A13EFD" w:rsidP="00DA50B3">
      <w:pPr>
        <w:pStyle w:val="ListParagraph"/>
        <w:numPr>
          <w:ilvl w:val="0"/>
          <w:numId w:val="13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PGPPublicKeyRing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getPublicKeyRingByIndex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0EB361AE" w14:textId="44599221" w:rsidR="00A13EFD" w:rsidRPr="00A13EFD" w:rsidRDefault="00A13EFD" w:rsidP="00DA50B3">
      <w:pPr>
        <w:pStyle w:val="ListParagraph"/>
        <w:numPr>
          <w:ilvl w:val="0"/>
          <w:numId w:val="13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getPublicKeyString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044B5453" w14:textId="42E1062D" w:rsidR="00A13EFD" w:rsidRDefault="00A13EFD" w:rsidP="00094A22">
      <w:pPr>
        <w:pStyle w:val="ListParagraph"/>
        <w:numPr>
          <w:ilvl w:val="0"/>
          <w:numId w:val="13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PGPPublicKeyRing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getPublicKeyRingsByIndexes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(List&lt;Integer&gt;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indexes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4384A647" w14:textId="023984E4" w:rsidR="00A13EFD" w:rsidRPr="00C05CEC" w:rsidRDefault="00A13EFD" w:rsidP="00A13EFD">
      <w:pPr>
        <w:pStyle w:val="Heading2"/>
        <w:numPr>
          <w:ilvl w:val="1"/>
          <w:numId w:val="8"/>
        </w:numPr>
        <w:jc w:val="both"/>
        <w:rPr>
          <w:i/>
          <w:iCs/>
        </w:rPr>
      </w:pPr>
      <w:proofErr w:type="spellStart"/>
      <w:r w:rsidRPr="00C05CEC">
        <w:rPr>
          <w:i/>
          <w:iCs/>
        </w:rPr>
        <w:t>SecretKeyRingTableModel</w:t>
      </w:r>
      <w:proofErr w:type="spellEnd"/>
    </w:p>
    <w:p w14:paraId="7EB3558D" w14:textId="2B369D63" w:rsidR="00390A1C" w:rsidRPr="00A65E67" w:rsidRDefault="00A65E67" w:rsidP="00A65E67">
      <w:pPr>
        <w:pStyle w:val="ListParagraph"/>
        <w:numPr>
          <w:ilvl w:val="0"/>
          <w:numId w:val="15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addKeyRing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PGPSecretKeyRing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skr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6940A026" w14:textId="2D3D5797" w:rsidR="00A65E67" w:rsidRPr="00A65E67" w:rsidRDefault="00A65E67" w:rsidP="00A65E67">
      <w:pPr>
        <w:pStyle w:val="ListParagraph"/>
        <w:numPr>
          <w:ilvl w:val="0"/>
          <w:numId w:val="15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exportPublicKey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2556188B" w14:textId="2487A76E" w:rsidR="00A65E67" w:rsidRPr="003B147C" w:rsidRDefault="003B147C" w:rsidP="00A65E67">
      <w:pPr>
        <w:pStyle w:val="ListParagraph"/>
        <w:numPr>
          <w:ilvl w:val="0"/>
          <w:numId w:val="15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backupSecretKey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032EE8E7" w14:textId="352779BD" w:rsidR="003B147C" w:rsidRPr="003B147C" w:rsidRDefault="003B147C" w:rsidP="00A65E67">
      <w:pPr>
        <w:pStyle w:val="ListParagraph"/>
        <w:numPr>
          <w:ilvl w:val="0"/>
          <w:numId w:val="15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generateFilePath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PGPSecretKeyRing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skr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46760DDE" w14:textId="1E9922A6" w:rsidR="003B147C" w:rsidRPr="003B147C" w:rsidRDefault="003B147C" w:rsidP="00A65E67">
      <w:pPr>
        <w:pStyle w:val="ListParagraph"/>
        <w:numPr>
          <w:ilvl w:val="0"/>
          <w:numId w:val="15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PGPSecretKeyRingCollection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getKeyRingCollection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()</w:t>
      </w:r>
    </w:p>
    <w:p w14:paraId="73D30A07" w14:textId="09A7449B" w:rsidR="003B147C" w:rsidRPr="003B147C" w:rsidRDefault="003B147C" w:rsidP="00A65E67">
      <w:pPr>
        <w:pStyle w:val="ListParagraph"/>
        <w:numPr>
          <w:ilvl w:val="0"/>
          <w:numId w:val="15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setKeyRingList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PGPSecretKeyRingCollection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keyRingCollection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70FFB676" w14:textId="0B22AF15" w:rsidR="003B147C" w:rsidRPr="003B147C" w:rsidRDefault="003B147C" w:rsidP="00A65E67">
      <w:pPr>
        <w:pStyle w:val="ListParagraph"/>
        <w:numPr>
          <w:ilvl w:val="0"/>
          <w:numId w:val="15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addKeyRingList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PGPSecretKeyRingCollection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keyRingCollection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4CA365BC" w14:textId="20D138B6" w:rsidR="003B147C" w:rsidRPr="00E561DD" w:rsidRDefault="00E561DD" w:rsidP="00A65E67">
      <w:pPr>
        <w:pStyle w:val="ListParagraph"/>
        <w:numPr>
          <w:ilvl w:val="0"/>
          <w:numId w:val="15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removeKeyRing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passphrase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15796B25" w14:textId="18EEE36A" w:rsidR="00E561DD" w:rsidRPr="00E561DD" w:rsidRDefault="00E561DD" w:rsidP="00A65E67">
      <w:pPr>
        <w:pStyle w:val="ListParagraph"/>
        <w:numPr>
          <w:ilvl w:val="0"/>
          <w:numId w:val="15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PGPPublicKeyRing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getPublicKeyRing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PGPSecretKeyRing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skr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1F971108" w14:textId="26F84FD0" w:rsidR="00E561DD" w:rsidRPr="00E561DD" w:rsidRDefault="00E561DD" w:rsidP="00A65E67">
      <w:pPr>
        <w:pStyle w:val="ListParagraph"/>
        <w:numPr>
          <w:ilvl w:val="0"/>
          <w:numId w:val="15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PGPSecretKeyRing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getSecretKeyRingByIndex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1F1A9FC1" w14:textId="2DB6B42F" w:rsidR="00E561DD" w:rsidRPr="00094A22" w:rsidRDefault="00E561DD" w:rsidP="00A65E67">
      <w:pPr>
        <w:pStyle w:val="ListParagraph"/>
        <w:numPr>
          <w:ilvl w:val="0"/>
          <w:numId w:val="15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getSecretKeyString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552B477D" w14:textId="725A1AC3" w:rsidR="00094A22" w:rsidRPr="00094A22" w:rsidRDefault="00094A22" w:rsidP="00A65E67">
      <w:pPr>
        <w:pStyle w:val="ListParagraph"/>
        <w:numPr>
          <w:ilvl w:val="0"/>
          <w:numId w:val="15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PGPPrivateKey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checkPasswordAndGetPrivateKey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PGPSecretKeyRing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skr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passphrase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05C1A1D4" w14:textId="2E8B16F6" w:rsidR="00094A22" w:rsidRPr="003E2CDA" w:rsidRDefault="00094A22" w:rsidP="00A65E67">
      <w:pPr>
        <w:pStyle w:val="ListParagraph"/>
        <w:numPr>
          <w:ilvl w:val="0"/>
          <w:numId w:val="15"/>
        </w:num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PGPPrivateKey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checkPasswordAndGetPrivateKey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keyId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14:ligatures w14:val="standardContextual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14:ligatures w14:val="standardContextual"/>
        </w:rPr>
        <w:t>passphrase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14:ligatures w14:val="standardContextual"/>
        </w:rPr>
        <w:t>)</w:t>
      </w:r>
    </w:p>
    <w:p w14:paraId="74D724A4" w14:textId="5F471854" w:rsidR="003F68CB" w:rsidRPr="00A96C66" w:rsidRDefault="003F68CB" w:rsidP="00D926F4"/>
    <w:sectPr w:rsidR="003F68CB" w:rsidRPr="00A96C66" w:rsidSect="00260C6B">
      <w:footerReference w:type="default" r:id="rId15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61DB" w14:textId="77777777" w:rsidR="00102DA3" w:rsidRDefault="00102DA3" w:rsidP="00957D0F">
      <w:r>
        <w:separator/>
      </w:r>
    </w:p>
  </w:endnote>
  <w:endnote w:type="continuationSeparator" w:id="0">
    <w:p w14:paraId="1C7C088C" w14:textId="77777777" w:rsidR="00102DA3" w:rsidRDefault="00102DA3" w:rsidP="00957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983218"/>
      <w:docPartObj>
        <w:docPartGallery w:val="Page Numbers (Bottom of Page)"/>
        <w:docPartUnique/>
      </w:docPartObj>
    </w:sdtPr>
    <w:sdtContent>
      <w:p w14:paraId="122261B3" w14:textId="67A68628" w:rsidR="00957D0F" w:rsidRDefault="00957D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CF8AA" w14:textId="77777777" w:rsidR="00957D0F" w:rsidRDefault="00957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9612" w14:textId="77777777" w:rsidR="00102DA3" w:rsidRDefault="00102DA3" w:rsidP="00957D0F">
      <w:r>
        <w:separator/>
      </w:r>
    </w:p>
  </w:footnote>
  <w:footnote w:type="continuationSeparator" w:id="0">
    <w:p w14:paraId="3322D771" w14:textId="77777777" w:rsidR="00102DA3" w:rsidRDefault="00102DA3" w:rsidP="00957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E2F"/>
    <w:multiLevelType w:val="hybridMultilevel"/>
    <w:tmpl w:val="53A0716E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CF06E6"/>
    <w:multiLevelType w:val="hybridMultilevel"/>
    <w:tmpl w:val="AB102AB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0F">
      <w:start w:val="1"/>
      <w:numFmt w:val="decimal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A144D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BD1D5F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E85124"/>
    <w:multiLevelType w:val="hybridMultilevel"/>
    <w:tmpl w:val="AB102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558A2"/>
    <w:multiLevelType w:val="hybridMultilevel"/>
    <w:tmpl w:val="DB304B36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DC626B"/>
    <w:multiLevelType w:val="hybridMultilevel"/>
    <w:tmpl w:val="BDDC2DDA"/>
    <w:lvl w:ilvl="0" w:tplc="2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AD24E0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DA019D"/>
    <w:multiLevelType w:val="hybridMultilevel"/>
    <w:tmpl w:val="283E3BC0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1283A19"/>
    <w:multiLevelType w:val="hybridMultilevel"/>
    <w:tmpl w:val="384620C6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9862FF"/>
    <w:multiLevelType w:val="hybridMultilevel"/>
    <w:tmpl w:val="5154535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F1B61"/>
    <w:multiLevelType w:val="hybridMultilevel"/>
    <w:tmpl w:val="0B82BE2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62140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9F62DE0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D18FC"/>
    <w:multiLevelType w:val="hybridMultilevel"/>
    <w:tmpl w:val="5A82B05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800742">
    <w:abstractNumId w:val="14"/>
  </w:num>
  <w:num w:numId="2" w16cid:durableId="1357930007">
    <w:abstractNumId w:val="11"/>
  </w:num>
  <w:num w:numId="3" w16cid:durableId="903373454">
    <w:abstractNumId w:val="1"/>
  </w:num>
  <w:num w:numId="4" w16cid:durableId="218253305">
    <w:abstractNumId w:val="10"/>
  </w:num>
  <w:num w:numId="5" w16cid:durableId="1506360661">
    <w:abstractNumId w:val="2"/>
  </w:num>
  <w:num w:numId="6" w16cid:durableId="284233137">
    <w:abstractNumId w:val="12"/>
  </w:num>
  <w:num w:numId="7" w16cid:durableId="210970071">
    <w:abstractNumId w:val="4"/>
  </w:num>
  <w:num w:numId="8" w16cid:durableId="1116559195">
    <w:abstractNumId w:val="13"/>
  </w:num>
  <w:num w:numId="9" w16cid:durableId="36510052">
    <w:abstractNumId w:val="7"/>
  </w:num>
  <w:num w:numId="10" w16cid:durableId="621962143">
    <w:abstractNumId w:val="3"/>
  </w:num>
  <w:num w:numId="11" w16cid:durableId="1450273260">
    <w:abstractNumId w:val="6"/>
  </w:num>
  <w:num w:numId="12" w16cid:durableId="1145320880">
    <w:abstractNumId w:val="9"/>
  </w:num>
  <w:num w:numId="13" w16cid:durableId="125859388">
    <w:abstractNumId w:val="5"/>
  </w:num>
  <w:num w:numId="14" w16cid:durableId="771895797">
    <w:abstractNumId w:val="8"/>
  </w:num>
  <w:num w:numId="15" w16cid:durableId="161154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42"/>
    <w:rsid w:val="00011046"/>
    <w:rsid w:val="0002252F"/>
    <w:rsid w:val="00035C31"/>
    <w:rsid w:val="00047B85"/>
    <w:rsid w:val="00050A7A"/>
    <w:rsid w:val="00051B59"/>
    <w:rsid w:val="0007036A"/>
    <w:rsid w:val="0007286E"/>
    <w:rsid w:val="00072E8A"/>
    <w:rsid w:val="000829A1"/>
    <w:rsid w:val="0009055D"/>
    <w:rsid w:val="00094A22"/>
    <w:rsid w:val="000B6453"/>
    <w:rsid w:val="000D5A42"/>
    <w:rsid w:val="0010138F"/>
    <w:rsid w:val="00102DA3"/>
    <w:rsid w:val="00103476"/>
    <w:rsid w:val="001707BE"/>
    <w:rsid w:val="0018661F"/>
    <w:rsid w:val="0018721C"/>
    <w:rsid w:val="00191BC2"/>
    <w:rsid w:val="00197C5D"/>
    <w:rsid w:val="001A5F80"/>
    <w:rsid w:val="001B713B"/>
    <w:rsid w:val="001F6048"/>
    <w:rsid w:val="00211358"/>
    <w:rsid w:val="00236B20"/>
    <w:rsid w:val="00250E54"/>
    <w:rsid w:val="00260C6B"/>
    <w:rsid w:val="002720DD"/>
    <w:rsid w:val="00277E33"/>
    <w:rsid w:val="002A3651"/>
    <w:rsid w:val="002D33CF"/>
    <w:rsid w:val="00326CC8"/>
    <w:rsid w:val="003425B4"/>
    <w:rsid w:val="00346C62"/>
    <w:rsid w:val="00377325"/>
    <w:rsid w:val="00390A1C"/>
    <w:rsid w:val="0039379D"/>
    <w:rsid w:val="00393A82"/>
    <w:rsid w:val="003A2A63"/>
    <w:rsid w:val="003B147C"/>
    <w:rsid w:val="003B2DB4"/>
    <w:rsid w:val="003E2CDA"/>
    <w:rsid w:val="003F68CB"/>
    <w:rsid w:val="00417B42"/>
    <w:rsid w:val="00434508"/>
    <w:rsid w:val="00450292"/>
    <w:rsid w:val="004508F8"/>
    <w:rsid w:val="004C06EA"/>
    <w:rsid w:val="004C4EAB"/>
    <w:rsid w:val="004E60B7"/>
    <w:rsid w:val="00506810"/>
    <w:rsid w:val="00507007"/>
    <w:rsid w:val="00536855"/>
    <w:rsid w:val="00553BB6"/>
    <w:rsid w:val="00563867"/>
    <w:rsid w:val="00572808"/>
    <w:rsid w:val="005C27FC"/>
    <w:rsid w:val="005E7074"/>
    <w:rsid w:val="00633CF4"/>
    <w:rsid w:val="00654AAE"/>
    <w:rsid w:val="006C1AC1"/>
    <w:rsid w:val="006C59E3"/>
    <w:rsid w:val="006D46B5"/>
    <w:rsid w:val="006E160F"/>
    <w:rsid w:val="006F3880"/>
    <w:rsid w:val="00701D4A"/>
    <w:rsid w:val="00716FF0"/>
    <w:rsid w:val="00720B83"/>
    <w:rsid w:val="00723FAD"/>
    <w:rsid w:val="00791BA7"/>
    <w:rsid w:val="007D425C"/>
    <w:rsid w:val="00820271"/>
    <w:rsid w:val="00883666"/>
    <w:rsid w:val="008B369B"/>
    <w:rsid w:val="008C489D"/>
    <w:rsid w:val="008F43F7"/>
    <w:rsid w:val="00901EF4"/>
    <w:rsid w:val="00915FEA"/>
    <w:rsid w:val="00920B74"/>
    <w:rsid w:val="00941C90"/>
    <w:rsid w:val="009525CC"/>
    <w:rsid w:val="00957D0F"/>
    <w:rsid w:val="00973554"/>
    <w:rsid w:val="0097451A"/>
    <w:rsid w:val="00977134"/>
    <w:rsid w:val="009C15ED"/>
    <w:rsid w:val="00A1160E"/>
    <w:rsid w:val="00A13EFD"/>
    <w:rsid w:val="00A63444"/>
    <w:rsid w:val="00A65E67"/>
    <w:rsid w:val="00A74517"/>
    <w:rsid w:val="00A86232"/>
    <w:rsid w:val="00A96C66"/>
    <w:rsid w:val="00AA718F"/>
    <w:rsid w:val="00B20C43"/>
    <w:rsid w:val="00B86ACC"/>
    <w:rsid w:val="00BB4412"/>
    <w:rsid w:val="00C05CEC"/>
    <w:rsid w:val="00C23BAF"/>
    <w:rsid w:val="00C71B44"/>
    <w:rsid w:val="00C9565D"/>
    <w:rsid w:val="00CA5DF2"/>
    <w:rsid w:val="00CC102F"/>
    <w:rsid w:val="00CD3BF4"/>
    <w:rsid w:val="00D10BD8"/>
    <w:rsid w:val="00D34765"/>
    <w:rsid w:val="00D61CCE"/>
    <w:rsid w:val="00D926F4"/>
    <w:rsid w:val="00DA50B3"/>
    <w:rsid w:val="00DD1081"/>
    <w:rsid w:val="00DF5EE2"/>
    <w:rsid w:val="00E159DE"/>
    <w:rsid w:val="00E40097"/>
    <w:rsid w:val="00E518E0"/>
    <w:rsid w:val="00E561DD"/>
    <w:rsid w:val="00E633F7"/>
    <w:rsid w:val="00E76C8F"/>
    <w:rsid w:val="00E81D84"/>
    <w:rsid w:val="00E837CD"/>
    <w:rsid w:val="00E95864"/>
    <w:rsid w:val="00EA545C"/>
    <w:rsid w:val="00F265F8"/>
    <w:rsid w:val="00F46637"/>
    <w:rsid w:val="00F50BB5"/>
    <w:rsid w:val="00F602C0"/>
    <w:rsid w:val="00F854FC"/>
    <w:rsid w:val="00F86EF6"/>
    <w:rsid w:val="00FB3951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CCBD"/>
  <w15:chartTrackingRefBased/>
  <w15:docId w15:val="{FE0E2EAC-021E-4E6C-9637-4D770791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B4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A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417B42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SlikeTabele">
    <w:name w:val="Slike/Tabele"/>
    <w:basedOn w:val="Osnovnitekst"/>
    <w:next w:val="Osnovnitekst"/>
    <w:rsid w:val="00417B42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417B42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Naslovteze">
    <w:name w:val="Naslov teze"/>
    <w:basedOn w:val="Osnovnitekst"/>
    <w:next w:val="Podnaslovteze"/>
    <w:rsid w:val="00417B42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417B42"/>
    <w:pPr>
      <w:ind w:firstLine="0"/>
      <w:jc w:val="center"/>
    </w:pPr>
    <w:rPr>
      <w:rFonts w:ascii="Arial" w:hAnsi="Arial"/>
      <w:sz w:val="32"/>
    </w:rPr>
  </w:style>
  <w:style w:type="character" w:customStyle="1" w:styleId="OsnovnitekstChar">
    <w:name w:val="Osnovni tekst Char"/>
    <w:basedOn w:val="DefaultParagraphFont"/>
    <w:link w:val="Osnovnitekst"/>
    <w:locked/>
    <w:rsid w:val="00417B42"/>
    <w:rPr>
      <w:rFonts w:ascii="Times New Roman" w:eastAsia="Times New Roman" w:hAnsi="Times New Roman" w:cs="Times New Roman"/>
      <w:kern w:val="0"/>
      <w:sz w:val="24"/>
      <w:szCs w:val="24"/>
      <w:lang w:val="sr-Latn-CS"/>
      <w14:ligatures w14:val="none"/>
    </w:rPr>
  </w:style>
  <w:style w:type="paragraph" w:customStyle="1" w:styleId="Vremepredajeteze">
    <w:name w:val="Vreme predaje teze"/>
    <w:basedOn w:val="Podnaslovteze"/>
    <w:qFormat/>
    <w:rsid w:val="00417B42"/>
    <w:rPr>
      <w:sz w:val="28"/>
    </w:rPr>
  </w:style>
  <w:style w:type="paragraph" w:customStyle="1" w:styleId="Naslovnakandidatimentor">
    <w:name w:val="Naslovna kandidat i mentor"/>
    <w:basedOn w:val="Osnovnitekst"/>
    <w:qFormat/>
    <w:rsid w:val="00417B42"/>
    <w:pPr>
      <w:ind w:firstLine="0"/>
      <w:jc w:val="left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393A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3A82"/>
    <w:rPr>
      <w:rFonts w:asciiTheme="majorHAnsi" w:eastAsiaTheme="majorEastAsia" w:hAnsiTheme="majorHAnsi" w:cstheme="majorBidi"/>
      <w:kern w:val="0"/>
      <w:sz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A5DF2"/>
    <w:rPr>
      <w:rFonts w:asciiTheme="majorHAnsi" w:eastAsiaTheme="majorEastAsia" w:hAnsiTheme="majorHAnsi" w:cstheme="majorBidi"/>
      <w:kern w:val="0"/>
      <w:sz w:val="26"/>
      <w:szCs w:val="2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716FF0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7D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D0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57D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D0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6B1B6-0402-46F1-9719-BE4F8D54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Јован Ђорђевић</dc:creator>
  <cp:keywords/>
  <dc:description/>
  <cp:lastModifiedBy>Јован Ђорђевић</cp:lastModifiedBy>
  <cp:revision>115</cp:revision>
  <cp:lastPrinted>2022-06-09T12:48:00Z</cp:lastPrinted>
  <dcterms:created xsi:type="dcterms:W3CDTF">2022-06-08T19:54:00Z</dcterms:created>
  <dcterms:modified xsi:type="dcterms:W3CDTF">2022-06-09T12:48:00Z</dcterms:modified>
</cp:coreProperties>
</file>