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33FE40B">
      <w:pPr>
        <w:pStyle w:val="style0"/>
        <w:spacing w:after="100"/>
        <w:jc w:val="center"/>
        <w:rPr/>
      </w:pPr>
      <w:r>
        <w:rPr>
          <w:b/>
          <w:bCs/>
          <w:color w:val="1f4e78"/>
          <w:sz w:val="40"/>
          <w:szCs w:val="40"/>
        </w:rPr>
        <w:t>Ideation Phase</w:t>
      </w:r>
    </w:p>
    <w:p w14:paraId="4B28370B">
      <w:pPr>
        <w:pStyle w:val="style0"/>
        <w:spacing w:after="300"/>
        <w:jc w:val="center"/>
        <w:rPr/>
      </w:pPr>
      <w:r>
        <w:rPr>
          <w:b/>
          <w:bCs/>
          <w:color w:val="2e75b6"/>
          <w:sz w:val="28"/>
          <w:szCs w:val="28"/>
        </w:rPr>
        <w:t>Define the Problem Statements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6000"/>
      </w:tblGrid>
      <w:tr w14:paraId="0FE478D6">
        <w:trPr/>
        <w:tc>
          <w:tcPr>
            <w:tcW w:w="3000" w:type="dxa"/>
            <w:tcBorders/>
            <w:shd w:val="clear" w:color="auto" w:fill="ddebf7"/>
            <w:vAlign w:val="center"/>
          </w:tcPr>
          <w:p w14:paraId="13E234A6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000" w:type="dxa"/>
            <w:tcBorders/>
            <w:vAlign w:val="center"/>
          </w:tcPr>
          <w:p w14:paraId="12A904B5">
            <w:pPr>
              <w:pStyle w:val="style0"/>
              <w:rPr/>
            </w:pPr>
            <w:r>
              <w:rPr>
                <w:sz w:val="22"/>
                <w:szCs w:val="22"/>
              </w:rPr>
              <w:t>19 July 2026</w:t>
            </w:r>
          </w:p>
        </w:tc>
      </w:tr>
      <w:tr w14:paraId="CCE04ED0">
        <w:tblPrEx/>
        <w:trPr/>
        <w:tc>
          <w:tcPr>
            <w:tcW w:w="3000" w:type="dxa"/>
            <w:tcBorders/>
            <w:shd w:val="clear" w:color="auto" w:fill="ddebf7"/>
            <w:vAlign w:val="center"/>
          </w:tcPr>
          <w:p w14:paraId="F1D749CB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000" w:type="dxa"/>
            <w:tcBorders/>
            <w:vAlign w:val="center"/>
          </w:tcPr>
          <w:p w14:paraId="EDA26EF6">
            <w:pPr>
              <w:pStyle w:val="style0"/>
              <w:rPr/>
            </w:pPr>
          </w:p>
        </w:tc>
      </w:tr>
      <w:tr w14:paraId="62303C25">
        <w:tblPrEx/>
        <w:trPr/>
        <w:tc>
          <w:tcPr>
            <w:tcW w:w="3000" w:type="dxa"/>
            <w:tcBorders/>
            <w:shd w:val="clear" w:color="auto" w:fill="ddebf7"/>
            <w:vAlign w:val="center"/>
          </w:tcPr>
          <w:p w14:paraId="50E84FA9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000" w:type="dxa"/>
            <w:tcBorders/>
            <w:vAlign w:val="center"/>
          </w:tcPr>
          <w:p w14:paraId="DF0BA707">
            <w:pPr>
              <w:pStyle w:val="style0"/>
              <w:rPr/>
            </w:pPr>
            <w:r>
              <w:rPr>
                <w:sz w:val="22"/>
                <w:szCs w:val="22"/>
              </w:rPr>
              <w:t>Darshan Ease – Temple Darshan Ticket Booking App</w:t>
            </w:r>
          </w:p>
        </w:tc>
      </w:tr>
      <w:tr w14:paraId="D73BA54B">
        <w:tblPrEx/>
        <w:trPr/>
        <w:tc>
          <w:tcPr>
            <w:tcW w:w="3000" w:type="dxa"/>
            <w:tcBorders/>
            <w:shd w:val="clear" w:color="auto" w:fill="ddebf7"/>
            <w:vAlign w:val="center"/>
          </w:tcPr>
          <w:p w14:paraId="993CF3E4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000" w:type="dxa"/>
            <w:tcBorders/>
            <w:vAlign w:val="center"/>
          </w:tcPr>
          <w:p w14:paraId="F5169F43">
            <w:pPr>
              <w:pStyle w:val="style0"/>
              <w:rPr/>
            </w:pPr>
            <w:r>
              <w:rPr>
                <w:sz w:val="22"/>
                <w:szCs w:val="22"/>
              </w:rPr>
              <w:t>2 Marks</w:t>
            </w:r>
          </w:p>
        </w:tc>
      </w:tr>
    </w:tbl>
    <w:p w14:paraId="0463FB04">
      <w:pPr>
        <w:pStyle w:val="style0"/>
        <w:spacing w:before="300" w:after="150"/>
        <w:rPr/>
      </w:pPr>
      <w:r>
        <w:rPr>
          <w:b/>
          <w:bCs/>
          <w:sz w:val="24"/>
          <w:szCs w:val="24"/>
        </w:rPr>
        <w:t>Customer Problem Statement:</w:t>
      </w:r>
    </w:p>
    <w:p w14:paraId="98B54CB1">
      <w:pPr>
        <w:pStyle w:val="style0"/>
        <w:spacing w:after="150"/>
        <w:rPr/>
      </w:pPr>
      <w:r>
        <w:rPr>
          <w:sz w:val="22"/>
          <w:szCs w:val="22"/>
        </w:rPr>
        <w:t>The problem statements below capture the Darshan Ease customers' point of view, so the team can focus on what matters most and design experiences devotees and temple staff will love.</w:t>
      </w:r>
    </w:p>
    <w:p w14:paraId="64089E26">
      <w:pPr>
        <w:pStyle w:val="style0"/>
        <w:spacing w:after="150"/>
        <w:rPr/>
      </w:pPr>
      <w:r>
        <w:rPr>
          <w:sz w:val="22"/>
          <w:szCs w:val="22"/>
        </w:rPr>
        <w:t>A well-articulated customer problem statement lets the team find the ideal solution for the challenges customers face, while building empathy for how they experience the current (manual) darshan booking process.</w:t>
      </w:r>
    </w:p>
    <w:p w14:paraId="A0E6594A">
      <w:pPr>
        <w:pStyle w:val="style0"/>
        <w:spacing w:after="250"/>
        <w:rPr/>
      </w:pPr>
      <w:r>
        <w:rPr>
          <w:i/>
          <w:iCs/>
          <w:sz w:val="20"/>
          <w:szCs w:val="20"/>
        </w:rPr>
        <w:t xml:space="preserve">Reference: </w:t>
      </w:r>
      <w:r>
        <w:rPr>
          <w:i/>
          <w:iCs/>
          <w:color w:val="0563c1"/>
          <w:sz w:val="20"/>
          <w:szCs w:val="20"/>
        </w:rPr>
        <w:t>https://miro.com/templates/customer-problem-statement/</w:t>
      </w:r>
    </w:p>
    <w:p w14:paraId="67459C68">
      <w:pPr>
        <w:pStyle w:val="style0"/>
        <w:spacing w:after="150"/>
        <w:rPr/>
      </w:pPr>
      <w:r>
        <w:rPr>
          <w:b/>
          <w:bCs/>
          <w:sz w:val="24"/>
          <w:szCs w:val="24"/>
        </w:rPr>
        <w:t>Problem Statements: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94"/>
        <w:gridCol w:w="2222"/>
        <w:gridCol w:w="1505"/>
        <w:gridCol w:w="1545"/>
        <w:gridCol w:w="1559"/>
        <w:gridCol w:w="1577"/>
      </w:tblGrid>
      <w:tr w14:paraId="F4D11C77">
        <w:trPr/>
        <w:tc>
          <w:tcPr>
            <w:tcW w:w="1650" w:type="dxa"/>
            <w:tcBorders/>
            <w:shd w:val="clear" w:color="auto" w:fill="1f4e78"/>
            <w:vAlign w:val="center"/>
          </w:tcPr>
          <w:p w14:paraId="634986D0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Problem Statement (PS)</w:t>
            </w:r>
          </w:p>
        </w:tc>
        <w:tc>
          <w:tcPr>
            <w:tcW w:w="1650" w:type="dxa"/>
            <w:tcBorders/>
            <w:shd w:val="clear" w:color="auto" w:fill="1f4e78"/>
            <w:vAlign w:val="center"/>
          </w:tcPr>
          <w:p w14:paraId="5E5B1B76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 am (Customer)</w:t>
            </w:r>
          </w:p>
        </w:tc>
        <w:tc>
          <w:tcPr>
            <w:tcW w:w="1650" w:type="dxa"/>
            <w:tcBorders/>
            <w:shd w:val="clear" w:color="auto" w:fill="1f4e78"/>
            <w:vAlign w:val="center"/>
          </w:tcPr>
          <w:p w14:paraId="5C1F96B4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I'm trying to</w:t>
            </w:r>
          </w:p>
        </w:tc>
        <w:tc>
          <w:tcPr>
            <w:tcW w:w="1650" w:type="dxa"/>
            <w:tcBorders/>
            <w:shd w:val="clear" w:color="auto" w:fill="1f4e78"/>
            <w:vAlign w:val="center"/>
          </w:tcPr>
          <w:p w14:paraId="06BEA1B6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But</w:t>
            </w:r>
          </w:p>
        </w:tc>
        <w:tc>
          <w:tcPr>
            <w:tcW w:w="1650" w:type="dxa"/>
            <w:tcBorders/>
            <w:shd w:val="clear" w:color="auto" w:fill="1f4e78"/>
            <w:vAlign w:val="center"/>
          </w:tcPr>
          <w:p w14:paraId="C6B589F6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Because</w:t>
            </w:r>
          </w:p>
        </w:tc>
        <w:tc>
          <w:tcPr>
            <w:tcW w:w="1650" w:type="dxa"/>
            <w:tcBorders/>
            <w:shd w:val="clear" w:color="auto" w:fill="1f4e78"/>
            <w:vAlign w:val="center"/>
          </w:tcPr>
          <w:p w14:paraId="D4F8DC2D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Which makes me feel</w:t>
            </w:r>
          </w:p>
        </w:tc>
      </w:tr>
      <w:tr w14:paraId="6BF182DD">
        <w:tblPrEx/>
        <w:trPr/>
        <w:tc>
          <w:tcPr>
            <w:tcW w:w="1650" w:type="dxa"/>
            <w:tcBorders/>
            <w:shd w:val="clear" w:color="auto" w:fill="f2f2f2"/>
            <w:vAlign w:val="center"/>
          </w:tcPr>
          <w:p w14:paraId="0EC9F790">
            <w:pPr>
              <w:pStyle w:val="style0"/>
              <w:rPr/>
            </w:pPr>
            <w:r>
              <w:rPr>
                <w:b/>
                <w:bCs/>
                <w:sz w:val="19"/>
                <w:szCs w:val="19"/>
              </w:rPr>
              <w:t>PS-1</w:t>
            </w:r>
          </w:p>
        </w:tc>
        <w:tc>
          <w:tcPr>
            <w:tcW w:w="1650" w:type="dxa"/>
            <w:tcBorders/>
            <w:shd w:val="clear" w:color="auto" w:fill="f2f2f2"/>
            <w:vAlign w:val="center"/>
          </w:tcPr>
          <w:p w14:paraId="DEA6A0D1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 devotee (e.g., Ramesh, a working professional) planning to visit a temple during festival season</w:t>
            </w:r>
          </w:p>
        </w:tc>
        <w:tc>
          <w:tcPr>
            <w:tcW w:w="1650" w:type="dxa"/>
            <w:tcBorders/>
            <w:shd w:val="clear" w:color="auto" w:fill="f2f2f2"/>
            <w:vAlign w:val="center"/>
          </w:tcPr>
          <w:p w14:paraId="B04D0179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Book darshan tickets in advance and know the darshan timings and upcoming temple events</w:t>
            </w:r>
          </w:p>
        </w:tc>
        <w:tc>
          <w:tcPr>
            <w:tcW w:w="1650" w:type="dxa"/>
            <w:tcBorders/>
            <w:shd w:val="clear" w:color="auto" w:fill="f2f2f2"/>
            <w:vAlign w:val="center"/>
          </w:tcPr>
          <w:p w14:paraId="DC4D286F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I can't get tickets through crowded on-site queues, and timing/event info isn't easily available</w:t>
            </w:r>
          </w:p>
        </w:tc>
        <w:tc>
          <w:tcPr>
            <w:tcW w:w="1650" w:type="dxa"/>
            <w:tcBorders/>
            <w:shd w:val="clear" w:color="auto" w:fill="f2f2f2"/>
            <w:vAlign w:val="center"/>
          </w:tcPr>
          <w:p w14:paraId="60BE8502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there is no centralized online platform to book darshan slots or check real-time availability</w:t>
            </w:r>
          </w:p>
        </w:tc>
        <w:tc>
          <w:tcPr>
            <w:tcW w:w="1650" w:type="dxa"/>
            <w:tcBorders/>
            <w:shd w:val="clear" w:color="auto" w:fill="f2f2f2"/>
            <w:vAlign w:val="center"/>
          </w:tcPr>
          <w:p w14:paraId="BBB7210F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frustrated, anxious, and worried about wasting time or missing darshan altogether</w:t>
            </w:r>
          </w:p>
        </w:tc>
      </w:tr>
      <w:tr w14:paraId="8DE53C7B">
        <w:tblPrEx/>
        <w:trPr/>
        <w:tc>
          <w:tcPr>
            <w:tcW w:w="1650" w:type="dxa"/>
            <w:tcBorders/>
            <w:shd w:val="clear" w:color="auto" w:fill="ffffff"/>
            <w:vAlign w:val="center"/>
          </w:tcPr>
          <w:p w14:paraId="2A64DCD3">
            <w:pPr>
              <w:pStyle w:val="style0"/>
              <w:rPr/>
            </w:pPr>
            <w:r>
              <w:rPr>
                <w:b/>
                <w:bCs/>
                <w:sz w:val="19"/>
                <w:szCs w:val="19"/>
              </w:rPr>
              <w:t>PS-2</w:t>
            </w:r>
          </w:p>
        </w:tc>
        <w:tc>
          <w:tcPr>
            <w:tcW w:w="1650" w:type="dxa"/>
            <w:tcBorders/>
            <w:shd w:val="clear" w:color="auto" w:fill="ffffff"/>
            <w:vAlign w:val="center"/>
          </w:tcPr>
          <w:p w14:paraId="AE38C3C5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 temple organizer/administrator managing darshan bookings for a large temple</w:t>
            </w:r>
          </w:p>
        </w:tc>
        <w:tc>
          <w:tcPr>
            <w:tcW w:w="1650" w:type="dxa"/>
            <w:tcBorders/>
            <w:shd w:val="clear" w:color="auto" w:fill="ffffff"/>
            <w:vAlign w:val="center"/>
          </w:tcPr>
          <w:p w14:paraId="1EFE44E0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efficiently allocate darshan slots, manage organizers, and control visitor flow</w:t>
            </w:r>
          </w:p>
        </w:tc>
        <w:tc>
          <w:tcPr>
            <w:tcW w:w="1650" w:type="dxa"/>
            <w:tcBorders/>
            <w:shd w:val="clear" w:color="auto" w:fill="ffffff"/>
            <w:vAlign w:val="center"/>
          </w:tcPr>
          <w:p w14:paraId="F43979C4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I have no digital system to track bookings, manage slots, or coordinate with organizers</w:t>
            </w:r>
          </w:p>
        </w:tc>
        <w:tc>
          <w:tcPr>
            <w:tcW w:w="1650" w:type="dxa"/>
            <w:tcBorders/>
            <w:shd w:val="clear" w:color="auto" w:fill="ffffff"/>
            <w:vAlign w:val="center"/>
          </w:tcPr>
          <w:p w14:paraId="A5D5C8F3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slot allocation and devotee management are still handled through manual, traditional methods</w:t>
            </w:r>
          </w:p>
        </w:tc>
        <w:tc>
          <w:tcPr>
            <w:tcW w:w="1650" w:type="dxa"/>
            <w:tcBorders/>
            <w:shd w:val="clear" w:color="auto" w:fill="ffffff"/>
            <w:vAlign w:val="center"/>
          </w:tcPr>
          <w:p w14:paraId="681F538D">
            <w:pPr>
              <w:pStyle w:val="style0"/>
              <w:rPr/>
            </w:pPr>
            <w:r>
              <w:rPr>
                <w:b w:val="false"/>
                <w:bCs w:val="false"/>
                <w:sz w:val="19"/>
                <w:szCs w:val="19"/>
              </w:rPr>
              <w:t>overwhelmed and concerned about overcrowding, safety, and the overall devotee experience</w:t>
            </w:r>
          </w:p>
        </w:tc>
      </w:tr>
    </w:tbl>
    <w:p w14:paraId="7A1C9C53">
      <w:pPr>
        <w:rPr/>
      </w:pPr>
    </w:p>
    <w:sectPr>
      <w:pgSz w:w="12240" w:h="15840" w:orient="portrait"/>
      <w:pgMar w:top="1440" w:right="720" w:bottom="1440" w:left="72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f6a8c32a-0e44-4fd0-8de0-6b4a30bd201b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235</Words>
  <Characters>1412</Characters>
  <Application>WPS Office</Application>
  <Paragraphs>41</Paragraphs>
  <CharactersWithSpaces>1615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2026-07-19T06:37:17Z</dcterms:created>
  <dc:creator>Un-named</dc:creator>
  <lastModifiedBy>CPH2569</lastModifiedBy>
  <dcterms:modified xsi:type="dcterms:W3CDTF">2026-07-19T06:37:17Z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8d97c23ba03c4e14abafb7775c27848b_23</vt:lpwstr>
  </property>
</Properties>
</file>