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page" w:tblpX="1" w:tblpY="886"/>
        <w:tblW w:w="20439" w:type="dxa"/>
        <w:tblCellMar>
          <w:top w:w="15" w:type="dxa"/>
          <w:left w:w="15" w:type="dxa"/>
          <w:bottom w:w="15" w:type="dxa"/>
          <w:right w:w="15" w:type="dxa"/>
        </w:tblCellMar>
        <w:tblLook w:val="04A0" w:firstRow="1" w:lastRow="0" w:firstColumn="1" w:lastColumn="0" w:noHBand="0" w:noVBand="1"/>
      </w:tblPr>
      <w:tblGrid>
        <w:gridCol w:w="2694"/>
        <w:gridCol w:w="509"/>
        <w:gridCol w:w="199"/>
        <w:gridCol w:w="17037"/>
      </w:tblGrid>
      <w:tr w:rsidR="00004B89" w:rsidRPr="00004B89" w14:paraId="28B36E02" w14:textId="77777777" w:rsidTr="00004B89">
        <w:trPr>
          <w:trHeight w:val="345"/>
        </w:trPr>
        <w:tc>
          <w:tcPr>
            <w:tcW w:w="2694" w:type="dxa"/>
            <w:tcBorders>
              <w:top w:val="nil"/>
              <w:left w:val="nil"/>
              <w:bottom w:val="nil"/>
              <w:right w:val="nil"/>
            </w:tcBorders>
            <w:noWrap/>
            <w:vAlign w:val="bottom"/>
            <w:hideMark/>
          </w:tcPr>
          <w:p w14:paraId="3BC51B8E" w14:textId="77777777" w:rsidR="00004B89" w:rsidRPr="00004B89" w:rsidRDefault="00004B89" w:rsidP="00004B89">
            <w:pPr>
              <w:spacing w:after="0" w:line="240" w:lineRule="auto"/>
              <w:rPr>
                <w:rFonts w:ascii="Times New Roman" w:eastAsia="Times New Roman" w:hAnsi="Times New Roman" w:cs="Times New Roman"/>
                <w:sz w:val="24"/>
                <w:szCs w:val="24"/>
                <w:lang w:eastAsia="en-ZA"/>
              </w:rPr>
            </w:pPr>
          </w:p>
        </w:tc>
        <w:tc>
          <w:tcPr>
            <w:tcW w:w="509" w:type="dxa"/>
            <w:tcBorders>
              <w:top w:val="nil"/>
              <w:left w:val="nil"/>
              <w:bottom w:val="nil"/>
              <w:right w:val="nil"/>
            </w:tcBorders>
            <w:noWrap/>
            <w:vAlign w:val="bottom"/>
            <w:hideMark/>
          </w:tcPr>
          <w:p w14:paraId="13BEE7A9" w14:textId="77777777" w:rsidR="00004B89" w:rsidRPr="00004B89" w:rsidRDefault="00004B89" w:rsidP="00004B89">
            <w:pPr>
              <w:spacing w:after="0" w:line="240" w:lineRule="auto"/>
              <w:jc w:val="right"/>
              <w:rPr>
                <w:rFonts w:ascii="Times New Roman" w:eastAsia="Times New Roman" w:hAnsi="Times New Roman" w:cs="Times New Roman"/>
                <w:sz w:val="24"/>
                <w:szCs w:val="24"/>
                <w:lang w:eastAsia="en-ZA"/>
              </w:rPr>
            </w:pPr>
            <w:r w:rsidRPr="00004B89">
              <w:rPr>
                <w:rFonts w:ascii="Calibri" w:eastAsia="Times New Roman" w:hAnsi="Calibri" w:cs="Calibri"/>
                <w:b/>
                <w:bCs/>
                <w:color w:val="000000"/>
                <w:sz w:val="24"/>
                <w:szCs w:val="24"/>
                <w:bdr w:val="none" w:sz="0" w:space="0" w:color="auto" w:frame="1"/>
                <w:lang w:eastAsia="en-ZA"/>
              </w:rPr>
              <w:t>max </w:t>
            </w:r>
          </w:p>
        </w:tc>
        <w:tc>
          <w:tcPr>
            <w:tcW w:w="199" w:type="dxa"/>
            <w:tcBorders>
              <w:top w:val="nil"/>
              <w:left w:val="nil"/>
              <w:bottom w:val="nil"/>
              <w:right w:val="nil"/>
            </w:tcBorders>
            <w:noWrap/>
            <w:vAlign w:val="bottom"/>
            <w:hideMark/>
          </w:tcPr>
          <w:p w14:paraId="1DCA0667" w14:textId="77777777" w:rsidR="00004B89" w:rsidRPr="00004B89" w:rsidRDefault="00004B89" w:rsidP="00004B89">
            <w:pPr>
              <w:spacing w:after="0" w:line="240" w:lineRule="auto"/>
              <w:rPr>
                <w:rFonts w:ascii="Times New Roman" w:eastAsia="Times New Roman" w:hAnsi="Times New Roman" w:cs="Times New Roman"/>
                <w:sz w:val="24"/>
                <w:szCs w:val="24"/>
                <w:lang w:eastAsia="en-ZA"/>
              </w:rPr>
            </w:pPr>
            <w:r w:rsidRPr="00004B89">
              <w:rPr>
                <w:rFonts w:ascii="Times New Roman" w:eastAsia="Times New Roman" w:hAnsi="Times New Roman" w:cs="Times New Roman"/>
                <w:sz w:val="24"/>
                <w:szCs w:val="24"/>
                <w:lang w:eastAsia="en-ZA"/>
              </w:rPr>
              <w:t> </w:t>
            </w:r>
          </w:p>
        </w:tc>
        <w:tc>
          <w:tcPr>
            <w:tcW w:w="17037" w:type="dxa"/>
            <w:tcBorders>
              <w:top w:val="nil"/>
              <w:left w:val="nil"/>
              <w:bottom w:val="nil"/>
              <w:right w:val="nil"/>
            </w:tcBorders>
            <w:vAlign w:val="bottom"/>
            <w:hideMark/>
          </w:tcPr>
          <w:p w14:paraId="6A64663F" w14:textId="77777777" w:rsidR="00004B89" w:rsidRPr="00004B89" w:rsidRDefault="00004B89" w:rsidP="00004B89">
            <w:pPr>
              <w:spacing w:after="0" w:line="240" w:lineRule="auto"/>
              <w:rPr>
                <w:rFonts w:ascii="Times New Roman" w:eastAsia="Times New Roman" w:hAnsi="Times New Roman" w:cs="Times New Roman"/>
                <w:sz w:val="24"/>
                <w:szCs w:val="24"/>
                <w:lang w:eastAsia="en-ZA"/>
              </w:rPr>
            </w:pPr>
            <w:r w:rsidRPr="00004B89">
              <w:rPr>
                <w:rFonts w:ascii="Calibri" w:eastAsia="Times New Roman" w:hAnsi="Calibri" w:cs="Calibri"/>
                <w:b/>
                <w:bCs/>
                <w:color w:val="000000"/>
                <w:sz w:val="24"/>
                <w:szCs w:val="24"/>
                <w:bdr w:val="none" w:sz="0" w:space="0" w:color="auto" w:frame="1"/>
                <w:lang w:eastAsia="en-ZA"/>
              </w:rPr>
              <w:t>Marking Notes</w:t>
            </w:r>
          </w:p>
        </w:tc>
      </w:tr>
      <w:tr w:rsidR="00004B89" w:rsidRPr="00004B89" w14:paraId="1A6BEAA2" w14:textId="77777777" w:rsidTr="00004B89">
        <w:trPr>
          <w:trHeight w:val="945"/>
        </w:trPr>
        <w:tc>
          <w:tcPr>
            <w:tcW w:w="2694" w:type="dxa"/>
            <w:tcBorders>
              <w:top w:val="nil"/>
              <w:left w:val="nil"/>
              <w:bottom w:val="nil"/>
              <w:right w:val="nil"/>
            </w:tcBorders>
            <w:noWrap/>
            <w:vAlign w:val="bottom"/>
            <w:hideMark/>
          </w:tcPr>
          <w:p w14:paraId="06900484" w14:textId="77777777" w:rsidR="00004B89" w:rsidRPr="00004B89" w:rsidRDefault="00004B89" w:rsidP="00004B89">
            <w:pPr>
              <w:spacing w:after="0" w:line="240" w:lineRule="auto"/>
              <w:rPr>
                <w:rFonts w:ascii="Times New Roman" w:eastAsia="Times New Roman" w:hAnsi="Times New Roman" w:cs="Times New Roman"/>
                <w:sz w:val="24"/>
                <w:szCs w:val="24"/>
                <w:lang w:eastAsia="en-ZA"/>
              </w:rPr>
            </w:pPr>
            <w:r w:rsidRPr="00004B89">
              <w:rPr>
                <w:rFonts w:ascii="Calibri" w:eastAsia="Times New Roman" w:hAnsi="Calibri" w:cs="Calibri"/>
                <w:color w:val="000000"/>
                <w:sz w:val="24"/>
                <w:szCs w:val="24"/>
                <w:bdr w:val="none" w:sz="0" w:space="0" w:color="auto" w:frame="1"/>
                <w:lang w:eastAsia="en-ZA"/>
              </w:rPr>
              <w:t>Basic application functionality</w:t>
            </w:r>
          </w:p>
        </w:tc>
        <w:tc>
          <w:tcPr>
            <w:tcW w:w="509" w:type="dxa"/>
            <w:tcBorders>
              <w:top w:val="nil"/>
              <w:left w:val="nil"/>
              <w:bottom w:val="nil"/>
              <w:right w:val="nil"/>
            </w:tcBorders>
            <w:noWrap/>
            <w:vAlign w:val="bottom"/>
            <w:hideMark/>
          </w:tcPr>
          <w:p w14:paraId="5E0A01DC" w14:textId="77777777" w:rsidR="00004B89" w:rsidRPr="00004B89" w:rsidRDefault="00004B89" w:rsidP="00004B89">
            <w:pPr>
              <w:spacing w:after="0" w:line="240" w:lineRule="auto"/>
              <w:jc w:val="right"/>
              <w:rPr>
                <w:rFonts w:ascii="Times New Roman" w:eastAsia="Times New Roman" w:hAnsi="Times New Roman" w:cs="Times New Roman"/>
                <w:sz w:val="24"/>
                <w:szCs w:val="24"/>
                <w:lang w:eastAsia="en-ZA"/>
              </w:rPr>
            </w:pPr>
            <w:r w:rsidRPr="00004B89">
              <w:rPr>
                <w:rFonts w:ascii="Calibri" w:eastAsia="Times New Roman" w:hAnsi="Calibri" w:cs="Calibri"/>
                <w:color w:val="000000"/>
                <w:sz w:val="24"/>
                <w:szCs w:val="24"/>
                <w:bdr w:val="none" w:sz="0" w:space="0" w:color="auto" w:frame="1"/>
                <w:lang w:eastAsia="en-ZA"/>
              </w:rPr>
              <w:t>20</w:t>
            </w:r>
          </w:p>
        </w:tc>
        <w:tc>
          <w:tcPr>
            <w:tcW w:w="199" w:type="dxa"/>
            <w:tcBorders>
              <w:top w:val="nil"/>
              <w:left w:val="nil"/>
              <w:bottom w:val="nil"/>
              <w:right w:val="nil"/>
            </w:tcBorders>
            <w:noWrap/>
            <w:vAlign w:val="bottom"/>
            <w:hideMark/>
          </w:tcPr>
          <w:p w14:paraId="40F640D2" w14:textId="77777777" w:rsidR="00004B89" w:rsidRPr="00004B89" w:rsidRDefault="00004B89" w:rsidP="00004B89">
            <w:pPr>
              <w:spacing w:after="0" w:line="240" w:lineRule="auto"/>
              <w:jc w:val="right"/>
              <w:rPr>
                <w:rFonts w:ascii="Times New Roman" w:eastAsia="Times New Roman" w:hAnsi="Times New Roman" w:cs="Times New Roman"/>
                <w:sz w:val="24"/>
                <w:szCs w:val="24"/>
                <w:lang w:eastAsia="en-ZA"/>
              </w:rPr>
            </w:pPr>
            <w:r w:rsidRPr="00004B89">
              <w:rPr>
                <w:rFonts w:ascii="Times New Roman" w:eastAsia="Times New Roman" w:hAnsi="Times New Roman" w:cs="Times New Roman"/>
                <w:sz w:val="24"/>
                <w:szCs w:val="24"/>
                <w:lang w:eastAsia="en-ZA"/>
              </w:rPr>
              <w:t> </w:t>
            </w:r>
          </w:p>
        </w:tc>
        <w:tc>
          <w:tcPr>
            <w:tcW w:w="17037" w:type="dxa"/>
            <w:tcBorders>
              <w:top w:val="nil"/>
              <w:left w:val="nil"/>
              <w:bottom w:val="nil"/>
              <w:right w:val="nil"/>
            </w:tcBorders>
            <w:vAlign w:val="bottom"/>
            <w:hideMark/>
          </w:tcPr>
          <w:p w14:paraId="05287E3A" w14:textId="77777777" w:rsidR="00004B89" w:rsidRDefault="00004B89" w:rsidP="00004B89">
            <w:pPr>
              <w:spacing w:after="0" w:line="240" w:lineRule="auto"/>
              <w:rPr>
                <w:rFonts w:ascii="Calibri" w:eastAsia="Times New Roman" w:hAnsi="Calibri" w:cs="Calibri"/>
                <w:color w:val="000000"/>
                <w:sz w:val="24"/>
                <w:szCs w:val="24"/>
                <w:bdr w:val="none" w:sz="0" w:space="0" w:color="auto" w:frame="1"/>
                <w:lang w:eastAsia="en-ZA"/>
              </w:rPr>
            </w:pPr>
            <w:r w:rsidRPr="00004B89">
              <w:rPr>
                <w:rFonts w:ascii="Calibri" w:eastAsia="Times New Roman" w:hAnsi="Calibri" w:cs="Calibri"/>
                <w:color w:val="000000"/>
                <w:sz w:val="24"/>
                <w:szCs w:val="24"/>
                <w:bdr w:val="none" w:sz="0" w:space="0" w:color="auto" w:frame="1"/>
                <w:lang w:eastAsia="en-ZA"/>
              </w:rPr>
              <w:t xml:space="preserve">How well the basic requirement </w:t>
            </w:r>
            <w:proofErr w:type="gramStart"/>
            <w:r w:rsidRPr="00004B89">
              <w:rPr>
                <w:rFonts w:ascii="Calibri" w:eastAsia="Times New Roman" w:hAnsi="Calibri" w:cs="Calibri"/>
                <w:color w:val="000000"/>
                <w:sz w:val="24"/>
                <w:szCs w:val="24"/>
                <w:bdr w:val="none" w:sz="0" w:space="0" w:color="auto" w:frame="1"/>
                <w:lang w:eastAsia="en-ZA"/>
              </w:rPr>
              <w:t>are</w:t>
            </w:r>
            <w:proofErr w:type="gramEnd"/>
            <w:r w:rsidRPr="00004B89">
              <w:rPr>
                <w:rFonts w:ascii="Calibri" w:eastAsia="Times New Roman" w:hAnsi="Calibri" w:cs="Calibri"/>
                <w:color w:val="000000"/>
                <w:sz w:val="24"/>
                <w:szCs w:val="24"/>
                <w:bdr w:val="none" w:sz="0" w:space="0" w:color="auto" w:frame="1"/>
                <w:lang w:eastAsia="en-ZA"/>
              </w:rPr>
              <w:t xml:space="preserve"> met, </w:t>
            </w:r>
            <w:proofErr w:type="spellStart"/>
            <w:r w:rsidRPr="00004B89">
              <w:rPr>
                <w:rFonts w:ascii="Calibri" w:eastAsia="Times New Roman" w:hAnsi="Calibri" w:cs="Calibri"/>
                <w:color w:val="000000"/>
                <w:sz w:val="24"/>
                <w:szCs w:val="24"/>
                <w:bdr w:val="none" w:sz="0" w:space="0" w:color="auto" w:frame="1"/>
                <w:lang w:eastAsia="en-ZA"/>
              </w:rPr>
              <w:t>ie</w:t>
            </w:r>
            <w:proofErr w:type="spellEnd"/>
            <w:r w:rsidRPr="00004B89">
              <w:rPr>
                <w:rFonts w:ascii="Calibri" w:eastAsia="Times New Roman" w:hAnsi="Calibri" w:cs="Calibri"/>
                <w:color w:val="000000"/>
                <w:sz w:val="24"/>
                <w:szCs w:val="24"/>
                <w:bdr w:val="none" w:sz="0" w:space="0" w:color="auto" w:frame="1"/>
                <w:lang w:eastAsia="en-ZA"/>
              </w:rPr>
              <w:t xml:space="preserve"> that the application functions in client-</w:t>
            </w:r>
          </w:p>
          <w:p w14:paraId="42218158" w14:textId="0BEFAF65" w:rsidR="00004B89" w:rsidRPr="00004B89" w:rsidRDefault="00004B89" w:rsidP="00004B89">
            <w:pPr>
              <w:spacing w:after="0" w:line="240" w:lineRule="auto"/>
              <w:rPr>
                <w:rFonts w:ascii="Times New Roman" w:eastAsia="Times New Roman" w:hAnsi="Times New Roman" w:cs="Times New Roman"/>
                <w:sz w:val="24"/>
                <w:szCs w:val="24"/>
                <w:lang w:eastAsia="en-ZA"/>
              </w:rPr>
            </w:pPr>
            <w:r w:rsidRPr="00004B89">
              <w:rPr>
                <w:rFonts w:ascii="Calibri" w:eastAsia="Times New Roman" w:hAnsi="Calibri" w:cs="Calibri"/>
                <w:color w:val="000000"/>
                <w:sz w:val="24"/>
                <w:szCs w:val="24"/>
                <w:bdr w:val="none" w:sz="0" w:space="0" w:color="auto" w:frame="1"/>
                <w:lang w:eastAsia="en-ZA"/>
              </w:rPr>
              <w:t xml:space="preserve">server </w:t>
            </w:r>
            <w:proofErr w:type="gramStart"/>
            <w:r w:rsidRPr="00004B89">
              <w:rPr>
                <w:rFonts w:ascii="Calibri" w:eastAsia="Times New Roman" w:hAnsi="Calibri" w:cs="Calibri"/>
                <w:color w:val="000000"/>
                <w:sz w:val="24"/>
                <w:szCs w:val="24"/>
                <w:bdr w:val="none" w:sz="0" w:space="0" w:color="auto" w:frame="1"/>
                <w:lang w:eastAsia="en-ZA"/>
              </w:rPr>
              <w:t>mode;</w:t>
            </w:r>
            <w:proofErr w:type="gramEnd"/>
            <w:r w:rsidRPr="00004B89">
              <w:rPr>
                <w:rFonts w:ascii="Calibri" w:eastAsia="Times New Roman" w:hAnsi="Calibri" w:cs="Calibri"/>
                <w:color w:val="000000"/>
                <w:sz w:val="24"/>
                <w:szCs w:val="24"/>
                <w:bdr w:val="none" w:sz="0" w:space="0" w:color="auto" w:frame="1"/>
                <w:lang w:eastAsia="en-ZA"/>
              </w:rPr>
              <w:t xml:space="preserve"> and that pairwise chat is possible, tested on 2 separate terminals. The application must use UDP sockets, otherwise half the marks.</w:t>
            </w:r>
          </w:p>
        </w:tc>
      </w:tr>
      <w:tr w:rsidR="00004B89" w:rsidRPr="00004B89" w14:paraId="6CD4DABD" w14:textId="77777777" w:rsidTr="00004B89">
        <w:trPr>
          <w:trHeight w:val="345"/>
        </w:trPr>
        <w:tc>
          <w:tcPr>
            <w:tcW w:w="2694" w:type="dxa"/>
            <w:tcBorders>
              <w:top w:val="nil"/>
              <w:left w:val="nil"/>
              <w:bottom w:val="nil"/>
              <w:right w:val="nil"/>
            </w:tcBorders>
            <w:vAlign w:val="bottom"/>
            <w:hideMark/>
          </w:tcPr>
          <w:p w14:paraId="3914FE47" w14:textId="77777777" w:rsidR="00004B89" w:rsidRPr="00004B89" w:rsidRDefault="00004B89" w:rsidP="00004B89">
            <w:pPr>
              <w:spacing w:after="0" w:line="240" w:lineRule="auto"/>
              <w:rPr>
                <w:rFonts w:ascii="Times New Roman" w:eastAsia="Times New Roman" w:hAnsi="Times New Roman" w:cs="Times New Roman"/>
                <w:sz w:val="24"/>
                <w:szCs w:val="24"/>
                <w:lang w:eastAsia="en-ZA"/>
              </w:rPr>
            </w:pPr>
            <w:r w:rsidRPr="00004B89">
              <w:rPr>
                <w:rFonts w:ascii="Calibri" w:eastAsia="Times New Roman" w:hAnsi="Calibri" w:cs="Calibri"/>
                <w:color w:val="000000"/>
                <w:sz w:val="24"/>
                <w:szCs w:val="24"/>
                <w:bdr w:val="none" w:sz="0" w:space="0" w:color="auto" w:frame="1"/>
                <w:lang w:eastAsia="en-ZA"/>
              </w:rPr>
              <w:t>Creative &amp; additional features</w:t>
            </w:r>
          </w:p>
        </w:tc>
        <w:tc>
          <w:tcPr>
            <w:tcW w:w="509" w:type="dxa"/>
            <w:tcBorders>
              <w:top w:val="nil"/>
              <w:left w:val="nil"/>
              <w:bottom w:val="nil"/>
              <w:right w:val="nil"/>
            </w:tcBorders>
            <w:noWrap/>
            <w:vAlign w:val="bottom"/>
            <w:hideMark/>
          </w:tcPr>
          <w:p w14:paraId="756BB0D2" w14:textId="77777777" w:rsidR="00004B89" w:rsidRPr="00004B89" w:rsidRDefault="00004B89" w:rsidP="00004B89">
            <w:pPr>
              <w:spacing w:after="0" w:line="240" w:lineRule="auto"/>
              <w:jc w:val="right"/>
              <w:rPr>
                <w:rFonts w:ascii="Times New Roman" w:eastAsia="Times New Roman" w:hAnsi="Times New Roman" w:cs="Times New Roman"/>
                <w:sz w:val="24"/>
                <w:szCs w:val="24"/>
                <w:lang w:eastAsia="en-ZA"/>
              </w:rPr>
            </w:pPr>
            <w:r w:rsidRPr="00004B89">
              <w:rPr>
                <w:rFonts w:ascii="Calibri" w:eastAsia="Times New Roman" w:hAnsi="Calibri" w:cs="Calibri"/>
                <w:color w:val="000000"/>
                <w:sz w:val="24"/>
                <w:szCs w:val="24"/>
                <w:bdr w:val="none" w:sz="0" w:space="0" w:color="auto" w:frame="1"/>
                <w:lang w:eastAsia="en-ZA"/>
              </w:rPr>
              <w:t>15</w:t>
            </w:r>
          </w:p>
        </w:tc>
        <w:tc>
          <w:tcPr>
            <w:tcW w:w="199" w:type="dxa"/>
            <w:tcBorders>
              <w:top w:val="nil"/>
              <w:left w:val="nil"/>
              <w:bottom w:val="nil"/>
              <w:right w:val="nil"/>
            </w:tcBorders>
            <w:noWrap/>
            <w:vAlign w:val="bottom"/>
            <w:hideMark/>
          </w:tcPr>
          <w:p w14:paraId="3F6B6FFC" w14:textId="77777777" w:rsidR="00004B89" w:rsidRPr="00004B89" w:rsidRDefault="00004B89" w:rsidP="00004B89">
            <w:pPr>
              <w:spacing w:after="0" w:line="240" w:lineRule="auto"/>
              <w:jc w:val="right"/>
              <w:rPr>
                <w:rFonts w:ascii="Times New Roman" w:eastAsia="Times New Roman" w:hAnsi="Times New Roman" w:cs="Times New Roman"/>
                <w:sz w:val="24"/>
                <w:szCs w:val="24"/>
                <w:lang w:eastAsia="en-ZA"/>
              </w:rPr>
            </w:pPr>
            <w:r w:rsidRPr="00004B89">
              <w:rPr>
                <w:rFonts w:ascii="Times New Roman" w:eastAsia="Times New Roman" w:hAnsi="Times New Roman" w:cs="Times New Roman"/>
                <w:sz w:val="24"/>
                <w:szCs w:val="24"/>
                <w:lang w:eastAsia="en-ZA"/>
              </w:rPr>
              <w:t> </w:t>
            </w:r>
          </w:p>
        </w:tc>
        <w:tc>
          <w:tcPr>
            <w:tcW w:w="17037" w:type="dxa"/>
            <w:tcBorders>
              <w:top w:val="nil"/>
              <w:left w:val="nil"/>
              <w:bottom w:val="nil"/>
              <w:right w:val="nil"/>
            </w:tcBorders>
            <w:vAlign w:val="bottom"/>
            <w:hideMark/>
          </w:tcPr>
          <w:p w14:paraId="17B3EE97" w14:textId="77777777" w:rsidR="00004B89" w:rsidRPr="00004B89" w:rsidRDefault="00004B89" w:rsidP="00004B89">
            <w:pPr>
              <w:spacing w:after="0" w:line="240" w:lineRule="auto"/>
              <w:rPr>
                <w:rFonts w:ascii="Times New Roman" w:eastAsia="Times New Roman" w:hAnsi="Times New Roman" w:cs="Times New Roman"/>
                <w:sz w:val="24"/>
                <w:szCs w:val="24"/>
                <w:lang w:eastAsia="en-ZA"/>
              </w:rPr>
            </w:pPr>
            <w:r w:rsidRPr="00004B89">
              <w:rPr>
                <w:rFonts w:ascii="Calibri" w:eastAsia="Times New Roman" w:hAnsi="Calibri" w:cs="Calibri"/>
                <w:color w:val="000000"/>
                <w:sz w:val="24"/>
                <w:szCs w:val="24"/>
                <w:bdr w:val="none" w:sz="0" w:space="0" w:color="auto" w:frame="1"/>
                <w:lang w:eastAsia="en-ZA"/>
              </w:rPr>
              <w:t xml:space="preserve">Creativity beyond required specification, </w:t>
            </w:r>
            <w:proofErr w:type="spellStart"/>
            <w:r w:rsidRPr="00004B89">
              <w:rPr>
                <w:rFonts w:ascii="Calibri" w:eastAsia="Times New Roman" w:hAnsi="Calibri" w:cs="Calibri"/>
                <w:color w:val="000000"/>
                <w:sz w:val="24"/>
                <w:szCs w:val="24"/>
                <w:bdr w:val="none" w:sz="0" w:space="0" w:color="auto" w:frame="1"/>
                <w:lang w:eastAsia="en-ZA"/>
              </w:rPr>
              <w:t>e.g</w:t>
            </w:r>
            <w:proofErr w:type="spellEnd"/>
            <w:r w:rsidRPr="00004B89">
              <w:rPr>
                <w:rFonts w:ascii="Calibri" w:eastAsia="Times New Roman" w:hAnsi="Calibri" w:cs="Calibri"/>
                <w:color w:val="000000"/>
                <w:sz w:val="24"/>
                <w:szCs w:val="24"/>
                <w:bdr w:val="none" w:sz="0" w:space="0" w:color="auto" w:frame="1"/>
                <w:lang w:eastAsia="en-ZA"/>
              </w:rPr>
              <w:t xml:space="preserve"> authentication, encryption, group </w:t>
            </w:r>
            <w:proofErr w:type="gramStart"/>
            <w:r w:rsidRPr="00004B89">
              <w:rPr>
                <w:rFonts w:ascii="Calibri" w:eastAsia="Times New Roman" w:hAnsi="Calibri" w:cs="Calibri"/>
                <w:color w:val="000000"/>
                <w:sz w:val="24"/>
                <w:szCs w:val="24"/>
                <w:bdr w:val="none" w:sz="0" w:space="0" w:color="auto" w:frame="1"/>
                <w:lang w:eastAsia="en-ZA"/>
              </w:rPr>
              <w:t>chat..</w:t>
            </w:r>
            <w:proofErr w:type="gramEnd"/>
          </w:p>
        </w:tc>
      </w:tr>
      <w:tr w:rsidR="00004B89" w:rsidRPr="00004B89" w14:paraId="707F3E68" w14:textId="77777777" w:rsidTr="00004B89">
        <w:trPr>
          <w:trHeight w:val="1365"/>
        </w:trPr>
        <w:tc>
          <w:tcPr>
            <w:tcW w:w="2694" w:type="dxa"/>
            <w:tcBorders>
              <w:top w:val="nil"/>
              <w:left w:val="nil"/>
              <w:bottom w:val="nil"/>
              <w:right w:val="nil"/>
            </w:tcBorders>
            <w:vAlign w:val="bottom"/>
            <w:hideMark/>
          </w:tcPr>
          <w:p w14:paraId="3CD8743B" w14:textId="77777777" w:rsidR="00004B89" w:rsidRPr="00004B89" w:rsidRDefault="00004B89" w:rsidP="00004B89">
            <w:pPr>
              <w:spacing w:after="0" w:line="240" w:lineRule="auto"/>
              <w:rPr>
                <w:rFonts w:ascii="Times New Roman" w:eastAsia="Times New Roman" w:hAnsi="Times New Roman" w:cs="Times New Roman"/>
                <w:sz w:val="24"/>
                <w:szCs w:val="24"/>
                <w:lang w:eastAsia="en-ZA"/>
              </w:rPr>
            </w:pPr>
            <w:r w:rsidRPr="00004B89">
              <w:rPr>
                <w:rFonts w:ascii="Calibri" w:eastAsia="Times New Roman" w:hAnsi="Calibri" w:cs="Calibri"/>
                <w:color w:val="000000"/>
                <w:sz w:val="24"/>
                <w:szCs w:val="24"/>
                <w:bdr w:val="none" w:sz="0" w:space="0" w:color="auto" w:frame="1"/>
                <w:lang w:eastAsia="en-ZA"/>
              </w:rPr>
              <w:t>Robust protocol implementation (stress tests)</w:t>
            </w:r>
          </w:p>
        </w:tc>
        <w:tc>
          <w:tcPr>
            <w:tcW w:w="509" w:type="dxa"/>
            <w:tcBorders>
              <w:top w:val="nil"/>
              <w:left w:val="nil"/>
              <w:bottom w:val="nil"/>
              <w:right w:val="nil"/>
            </w:tcBorders>
            <w:noWrap/>
            <w:vAlign w:val="bottom"/>
            <w:hideMark/>
          </w:tcPr>
          <w:p w14:paraId="56EFC0BE" w14:textId="77777777" w:rsidR="00004B89" w:rsidRPr="00004B89" w:rsidRDefault="00004B89" w:rsidP="00004B89">
            <w:pPr>
              <w:spacing w:after="0" w:line="240" w:lineRule="auto"/>
              <w:jc w:val="right"/>
              <w:rPr>
                <w:rFonts w:ascii="Times New Roman" w:eastAsia="Times New Roman" w:hAnsi="Times New Roman" w:cs="Times New Roman"/>
                <w:sz w:val="24"/>
                <w:szCs w:val="24"/>
                <w:lang w:eastAsia="en-ZA"/>
              </w:rPr>
            </w:pPr>
            <w:r w:rsidRPr="00004B89">
              <w:rPr>
                <w:rFonts w:ascii="Calibri" w:eastAsia="Times New Roman" w:hAnsi="Calibri" w:cs="Calibri"/>
                <w:color w:val="000000"/>
                <w:sz w:val="24"/>
                <w:szCs w:val="24"/>
                <w:bdr w:val="none" w:sz="0" w:space="0" w:color="auto" w:frame="1"/>
                <w:lang w:eastAsia="en-ZA"/>
              </w:rPr>
              <w:t>10</w:t>
            </w:r>
          </w:p>
        </w:tc>
        <w:tc>
          <w:tcPr>
            <w:tcW w:w="199" w:type="dxa"/>
            <w:tcBorders>
              <w:top w:val="nil"/>
              <w:left w:val="nil"/>
              <w:bottom w:val="nil"/>
              <w:right w:val="nil"/>
            </w:tcBorders>
            <w:noWrap/>
            <w:vAlign w:val="bottom"/>
            <w:hideMark/>
          </w:tcPr>
          <w:p w14:paraId="46C21389" w14:textId="77777777" w:rsidR="00004B89" w:rsidRPr="00004B89" w:rsidRDefault="00004B89" w:rsidP="00004B89">
            <w:pPr>
              <w:spacing w:after="0" w:line="240" w:lineRule="auto"/>
              <w:jc w:val="right"/>
              <w:rPr>
                <w:rFonts w:ascii="Times New Roman" w:eastAsia="Times New Roman" w:hAnsi="Times New Roman" w:cs="Times New Roman"/>
                <w:sz w:val="24"/>
                <w:szCs w:val="24"/>
                <w:lang w:eastAsia="en-ZA"/>
              </w:rPr>
            </w:pPr>
            <w:r w:rsidRPr="00004B89">
              <w:rPr>
                <w:rFonts w:ascii="Times New Roman" w:eastAsia="Times New Roman" w:hAnsi="Times New Roman" w:cs="Times New Roman"/>
                <w:sz w:val="24"/>
                <w:szCs w:val="24"/>
                <w:lang w:eastAsia="en-ZA"/>
              </w:rPr>
              <w:t> </w:t>
            </w:r>
          </w:p>
        </w:tc>
        <w:tc>
          <w:tcPr>
            <w:tcW w:w="17037" w:type="dxa"/>
            <w:tcBorders>
              <w:top w:val="nil"/>
              <w:left w:val="nil"/>
              <w:bottom w:val="nil"/>
              <w:right w:val="nil"/>
            </w:tcBorders>
            <w:vAlign w:val="bottom"/>
            <w:hideMark/>
          </w:tcPr>
          <w:p w14:paraId="119319EA" w14:textId="77777777" w:rsidR="00004B89" w:rsidRDefault="00004B89" w:rsidP="00004B89">
            <w:pPr>
              <w:spacing w:after="0" w:line="240" w:lineRule="auto"/>
              <w:rPr>
                <w:rFonts w:ascii="Calibri" w:eastAsia="Times New Roman" w:hAnsi="Calibri" w:cs="Calibri"/>
                <w:color w:val="000000"/>
                <w:sz w:val="24"/>
                <w:szCs w:val="24"/>
                <w:bdr w:val="none" w:sz="0" w:space="0" w:color="auto" w:frame="1"/>
                <w:lang w:eastAsia="en-ZA"/>
              </w:rPr>
            </w:pPr>
            <w:r w:rsidRPr="00004B89">
              <w:rPr>
                <w:rFonts w:ascii="Calibri" w:eastAsia="Times New Roman" w:hAnsi="Calibri" w:cs="Calibri"/>
                <w:color w:val="000000"/>
                <w:sz w:val="24"/>
                <w:szCs w:val="24"/>
                <w:bdr w:val="none" w:sz="0" w:space="0" w:color="auto" w:frame="1"/>
                <w:lang w:eastAsia="en-ZA"/>
              </w:rPr>
              <w:t xml:space="preserve">Implementation should include an internal simulator that introduces unreliability (e.g. </w:t>
            </w:r>
          </w:p>
          <w:p w14:paraId="7BD12891" w14:textId="77777777" w:rsidR="00004B89" w:rsidRDefault="00004B89" w:rsidP="00004B89">
            <w:pPr>
              <w:spacing w:after="0" w:line="240" w:lineRule="auto"/>
              <w:rPr>
                <w:rFonts w:ascii="Calibri" w:eastAsia="Times New Roman" w:hAnsi="Calibri" w:cs="Calibri"/>
                <w:color w:val="000000"/>
                <w:sz w:val="24"/>
                <w:szCs w:val="24"/>
                <w:bdr w:val="none" w:sz="0" w:space="0" w:color="auto" w:frame="1"/>
                <w:lang w:eastAsia="en-ZA"/>
              </w:rPr>
            </w:pPr>
            <w:r w:rsidRPr="00004B89">
              <w:rPr>
                <w:rFonts w:ascii="Calibri" w:eastAsia="Times New Roman" w:hAnsi="Calibri" w:cs="Calibri"/>
                <w:color w:val="000000"/>
                <w:sz w:val="24"/>
                <w:szCs w:val="24"/>
                <w:bdr w:val="none" w:sz="0" w:space="0" w:color="auto" w:frame="1"/>
                <w:lang w:eastAsia="en-ZA"/>
              </w:rPr>
              <w:t xml:space="preserve">simulating that 10% of the messages are lost or erroneous). Stress the application, </w:t>
            </w:r>
            <w:proofErr w:type="spellStart"/>
            <w:r w:rsidRPr="00004B89">
              <w:rPr>
                <w:rFonts w:ascii="Calibri" w:eastAsia="Times New Roman" w:hAnsi="Calibri" w:cs="Calibri"/>
                <w:color w:val="000000"/>
                <w:sz w:val="24"/>
                <w:szCs w:val="24"/>
                <w:bdr w:val="none" w:sz="0" w:space="0" w:color="auto" w:frame="1"/>
                <w:lang w:eastAsia="en-ZA"/>
              </w:rPr>
              <w:t>e.g</w:t>
            </w:r>
            <w:proofErr w:type="spellEnd"/>
          </w:p>
          <w:p w14:paraId="1961D551" w14:textId="77777777" w:rsidR="00004B89" w:rsidRDefault="00004B89" w:rsidP="00004B89">
            <w:pPr>
              <w:spacing w:after="0" w:line="240" w:lineRule="auto"/>
              <w:rPr>
                <w:rFonts w:ascii="Calibri" w:eastAsia="Times New Roman" w:hAnsi="Calibri" w:cs="Calibri"/>
                <w:color w:val="000000"/>
                <w:sz w:val="24"/>
                <w:szCs w:val="24"/>
                <w:bdr w:val="none" w:sz="0" w:space="0" w:color="auto" w:frame="1"/>
                <w:lang w:eastAsia="en-ZA"/>
              </w:rPr>
            </w:pPr>
            <w:r w:rsidRPr="00004B89">
              <w:rPr>
                <w:rFonts w:ascii="Calibri" w:eastAsia="Times New Roman" w:hAnsi="Calibri" w:cs="Calibri"/>
                <w:color w:val="000000"/>
                <w:sz w:val="24"/>
                <w:szCs w:val="24"/>
                <w:bdr w:val="none" w:sz="0" w:space="0" w:color="auto" w:frame="1"/>
                <w:lang w:eastAsia="en-ZA"/>
              </w:rPr>
              <w:t xml:space="preserve"> by having a client disconnect and reconnect while it is in a chat session? For some</w:t>
            </w:r>
          </w:p>
          <w:p w14:paraId="37A57819" w14:textId="77777777" w:rsidR="00004B89" w:rsidRDefault="00004B89" w:rsidP="00004B89">
            <w:pPr>
              <w:spacing w:after="0" w:line="240" w:lineRule="auto"/>
              <w:rPr>
                <w:rFonts w:ascii="Calibri" w:eastAsia="Times New Roman" w:hAnsi="Calibri" w:cs="Calibri"/>
                <w:color w:val="000000"/>
                <w:sz w:val="24"/>
                <w:szCs w:val="24"/>
                <w:bdr w:val="none" w:sz="0" w:space="0" w:color="auto" w:frame="1"/>
                <w:lang w:eastAsia="en-ZA"/>
              </w:rPr>
            </w:pPr>
            <w:r w:rsidRPr="00004B89">
              <w:rPr>
                <w:rFonts w:ascii="Calibri" w:eastAsia="Times New Roman" w:hAnsi="Calibri" w:cs="Calibri"/>
                <w:color w:val="000000"/>
                <w:sz w:val="24"/>
                <w:szCs w:val="24"/>
                <w:bdr w:val="none" w:sz="0" w:space="0" w:color="auto" w:frame="1"/>
                <w:lang w:eastAsia="en-ZA"/>
              </w:rPr>
              <w:t xml:space="preserve"> error simulation and handling, 5 marks, for sufficient to excellent error simulation/</w:t>
            </w:r>
          </w:p>
          <w:p w14:paraId="1E7458CC" w14:textId="5941429D" w:rsidR="00004B89" w:rsidRPr="00004B89" w:rsidRDefault="00004B89" w:rsidP="00004B89">
            <w:pPr>
              <w:spacing w:after="0" w:line="240" w:lineRule="auto"/>
              <w:rPr>
                <w:rFonts w:ascii="Calibri" w:eastAsia="Times New Roman" w:hAnsi="Calibri" w:cs="Calibri"/>
                <w:color w:val="000000"/>
                <w:sz w:val="24"/>
                <w:szCs w:val="24"/>
                <w:bdr w:val="none" w:sz="0" w:space="0" w:color="auto" w:frame="1"/>
                <w:lang w:eastAsia="en-ZA"/>
              </w:rPr>
            </w:pPr>
            <w:r w:rsidRPr="00004B89">
              <w:rPr>
                <w:rFonts w:ascii="Calibri" w:eastAsia="Times New Roman" w:hAnsi="Calibri" w:cs="Calibri"/>
                <w:color w:val="000000"/>
                <w:sz w:val="24"/>
                <w:szCs w:val="24"/>
                <w:bdr w:val="none" w:sz="0" w:space="0" w:color="auto" w:frame="1"/>
                <w:lang w:eastAsia="en-ZA"/>
              </w:rPr>
              <w:t>handling give between 6 and 10 marks.</w:t>
            </w:r>
          </w:p>
        </w:tc>
      </w:tr>
      <w:tr w:rsidR="00004B89" w:rsidRPr="00004B89" w14:paraId="0607510D" w14:textId="77777777" w:rsidTr="00004B89">
        <w:trPr>
          <w:trHeight w:val="1020"/>
        </w:trPr>
        <w:tc>
          <w:tcPr>
            <w:tcW w:w="2694" w:type="dxa"/>
            <w:tcBorders>
              <w:top w:val="nil"/>
              <w:left w:val="nil"/>
              <w:bottom w:val="nil"/>
              <w:right w:val="nil"/>
            </w:tcBorders>
            <w:vAlign w:val="bottom"/>
            <w:hideMark/>
          </w:tcPr>
          <w:p w14:paraId="5C8A13BD" w14:textId="77777777" w:rsidR="00004B89" w:rsidRPr="00004B89" w:rsidRDefault="00004B89" w:rsidP="00004B89">
            <w:pPr>
              <w:spacing w:after="0" w:line="240" w:lineRule="auto"/>
              <w:rPr>
                <w:rFonts w:ascii="Times New Roman" w:eastAsia="Times New Roman" w:hAnsi="Times New Roman" w:cs="Times New Roman"/>
                <w:sz w:val="24"/>
                <w:szCs w:val="24"/>
                <w:lang w:eastAsia="en-ZA"/>
              </w:rPr>
            </w:pPr>
            <w:r w:rsidRPr="00004B89">
              <w:rPr>
                <w:rFonts w:ascii="Calibri" w:eastAsia="Times New Roman" w:hAnsi="Calibri" w:cs="Calibri"/>
                <w:color w:val="000000"/>
                <w:sz w:val="24"/>
                <w:szCs w:val="24"/>
                <w:bdr w:val="none" w:sz="0" w:space="0" w:color="auto" w:frame="1"/>
                <w:lang w:eastAsia="en-ZA"/>
              </w:rPr>
              <w:t>Code quality</w:t>
            </w:r>
          </w:p>
        </w:tc>
        <w:tc>
          <w:tcPr>
            <w:tcW w:w="509" w:type="dxa"/>
            <w:tcBorders>
              <w:top w:val="nil"/>
              <w:left w:val="nil"/>
              <w:bottom w:val="nil"/>
              <w:right w:val="nil"/>
            </w:tcBorders>
            <w:noWrap/>
            <w:vAlign w:val="bottom"/>
            <w:hideMark/>
          </w:tcPr>
          <w:p w14:paraId="38243285" w14:textId="77777777" w:rsidR="00004B89" w:rsidRPr="00004B89" w:rsidRDefault="00004B89" w:rsidP="00004B89">
            <w:pPr>
              <w:spacing w:after="0" w:line="240" w:lineRule="auto"/>
              <w:jc w:val="right"/>
              <w:rPr>
                <w:rFonts w:ascii="Times New Roman" w:eastAsia="Times New Roman" w:hAnsi="Times New Roman" w:cs="Times New Roman"/>
                <w:sz w:val="24"/>
                <w:szCs w:val="24"/>
                <w:lang w:eastAsia="en-ZA"/>
              </w:rPr>
            </w:pPr>
            <w:r w:rsidRPr="00004B89">
              <w:rPr>
                <w:rFonts w:ascii="Calibri" w:eastAsia="Times New Roman" w:hAnsi="Calibri" w:cs="Calibri"/>
                <w:color w:val="000000"/>
                <w:sz w:val="24"/>
                <w:szCs w:val="24"/>
                <w:bdr w:val="none" w:sz="0" w:space="0" w:color="auto" w:frame="1"/>
                <w:lang w:eastAsia="en-ZA"/>
              </w:rPr>
              <w:t>10</w:t>
            </w:r>
          </w:p>
        </w:tc>
        <w:tc>
          <w:tcPr>
            <w:tcW w:w="199" w:type="dxa"/>
            <w:tcBorders>
              <w:top w:val="nil"/>
              <w:left w:val="nil"/>
              <w:bottom w:val="nil"/>
              <w:right w:val="nil"/>
            </w:tcBorders>
            <w:noWrap/>
            <w:vAlign w:val="bottom"/>
            <w:hideMark/>
          </w:tcPr>
          <w:p w14:paraId="5FB2F1A1" w14:textId="77777777" w:rsidR="00004B89" w:rsidRPr="00004B89" w:rsidRDefault="00004B89" w:rsidP="00004B89">
            <w:pPr>
              <w:spacing w:after="0" w:line="240" w:lineRule="auto"/>
              <w:jc w:val="right"/>
              <w:rPr>
                <w:rFonts w:ascii="Times New Roman" w:eastAsia="Times New Roman" w:hAnsi="Times New Roman" w:cs="Times New Roman"/>
                <w:sz w:val="24"/>
                <w:szCs w:val="24"/>
                <w:lang w:eastAsia="en-ZA"/>
              </w:rPr>
            </w:pPr>
            <w:r w:rsidRPr="00004B89">
              <w:rPr>
                <w:rFonts w:ascii="Times New Roman" w:eastAsia="Times New Roman" w:hAnsi="Times New Roman" w:cs="Times New Roman"/>
                <w:sz w:val="24"/>
                <w:szCs w:val="24"/>
                <w:lang w:eastAsia="en-ZA"/>
              </w:rPr>
              <w:t> </w:t>
            </w:r>
          </w:p>
        </w:tc>
        <w:tc>
          <w:tcPr>
            <w:tcW w:w="17037" w:type="dxa"/>
            <w:tcBorders>
              <w:top w:val="nil"/>
              <w:left w:val="nil"/>
              <w:bottom w:val="nil"/>
              <w:right w:val="nil"/>
            </w:tcBorders>
            <w:vAlign w:val="bottom"/>
            <w:hideMark/>
          </w:tcPr>
          <w:p w14:paraId="4725981B" w14:textId="77777777" w:rsidR="00004B89" w:rsidRDefault="00004B89" w:rsidP="00004B89">
            <w:pPr>
              <w:spacing w:after="0" w:line="240" w:lineRule="auto"/>
              <w:rPr>
                <w:rFonts w:ascii="Calibri" w:eastAsia="Times New Roman" w:hAnsi="Calibri" w:cs="Calibri"/>
                <w:color w:val="000000"/>
                <w:sz w:val="24"/>
                <w:szCs w:val="24"/>
                <w:bdr w:val="none" w:sz="0" w:space="0" w:color="auto" w:frame="1"/>
                <w:lang w:eastAsia="en-ZA"/>
              </w:rPr>
            </w:pPr>
            <w:r w:rsidRPr="00004B89">
              <w:rPr>
                <w:rFonts w:ascii="Calibri" w:eastAsia="Times New Roman" w:hAnsi="Calibri" w:cs="Calibri"/>
                <w:color w:val="000000"/>
                <w:sz w:val="24"/>
                <w:szCs w:val="24"/>
                <w:bdr w:val="none" w:sz="0" w:space="0" w:color="auto" w:frame="1"/>
                <w:lang w:eastAsia="en-ZA"/>
              </w:rPr>
              <w:t xml:space="preserve">Quality of code, in terms of readability, efficiency. Check that the implementation is </w:t>
            </w:r>
          </w:p>
          <w:p w14:paraId="7AEBB97A" w14:textId="77777777" w:rsidR="00004B89" w:rsidRDefault="00004B89" w:rsidP="00004B89">
            <w:pPr>
              <w:spacing w:after="0" w:line="240" w:lineRule="auto"/>
              <w:rPr>
                <w:rFonts w:ascii="Calibri" w:eastAsia="Times New Roman" w:hAnsi="Calibri" w:cs="Calibri"/>
                <w:color w:val="000000"/>
                <w:sz w:val="24"/>
                <w:szCs w:val="24"/>
                <w:bdr w:val="none" w:sz="0" w:space="0" w:color="auto" w:frame="1"/>
                <w:lang w:eastAsia="en-ZA"/>
              </w:rPr>
            </w:pPr>
            <w:proofErr w:type="gramStart"/>
            <w:r w:rsidRPr="00004B89">
              <w:rPr>
                <w:rFonts w:ascii="Calibri" w:eastAsia="Times New Roman" w:hAnsi="Calibri" w:cs="Calibri"/>
                <w:color w:val="000000"/>
                <w:sz w:val="24"/>
                <w:szCs w:val="24"/>
                <w:bdr w:val="none" w:sz="0" w:space="0" w:color="auto" w:frame="1"/>
                <w:lang w:eastAsia="en-ZA"/>
              </w:rPr>
              <w:t>actually client/server</w:t>
            </w:r>
            <w:proofErr w:type="gramEnd"/>
            <w:r w:rsidRPr="00004B89">
              <w:rPr>
                <w:rFonts w:ascii="Calibri" w:eastAsia="Times New Roman" w:hAnsi="Calibri" w:cs="Calibri"/>
                <w:color w:val="000000"/>
                <w:sz w:val="24"/>
                <w:szCs w:val="24"/>
                <w:bdr w:val="none" w:sz="0" w:space="0" w:color="auto" w:frame="1"/>
                <w:lang w:eastAsia="en-ZA"/>
              </w:rPr>
              <w:t xml:space="preserve"> using UDP Sockets. (if this is not the </w:t>
            </w:r>
            <w:proofErr w:type="gramStart"/>
            <w:r w:rsidRPr="00004B89">
              <w:rPr>
                <w:rFonts w:ascii="Calibri" w:eastAsia="Times New Roman" w:hAnsi="Calibri" w:cs="Calibri"/>
                <w:color w:val="000000"/>
                <w:sz w:val="24"/>
                <w:szCs w:val="24"/>
                <w:bdr w:val="none" w:sz="0" w:space="0" w:color="auto" w:frame="1"/>
                <w:lang w:eastAsia="en-ZA"/>
              </w:rPr>
              <w:t>case,  0</w:t>
            </w:r>
            <w:proofErr w:type="gramEnd"/>
            <w:r w:rsidRPr="00004B89">
              <w:rPr>
                <w:rFonts w:ascii="Calibri" w:eastAsia="Times New Roman" w:hAnsi="Calibri" w:cs="Calibri"/>
                <w:color w:val="000000"/>
                <w:sz w:val="24"/>
                <w:szCs w:val="24"/>
                <w:bdr w:val="none" w:sz="0" w:space="0" w:color="auto" w:frame="1"/>
                <w:lang w:eastAsia="en-ZA"/>
              </w:rPr>
              <w:t xml:space="preserve"> marks in this </w:t>
            </w:r>
          </w:p>
          <w:p w14:paraId="6EEC9B1B" w14:textId="0849310F" w:rsidR="00004B89" w:rsidRPr="00004B89" w:rsidRDefault="00004B89" w:rsidP="00004B89">
            <w:pPr>
              <w:spacing w:after="0" w:line="240" w:lineRule="auto"/>
              <w:rPr>
                <w:rFonts w:ascii="Times New Roman" w:eastAsia="Times New Roman" w:hAnsi="Times New Roman" w:cs="Times New Roman"/>
                <w:sz w:val="24"/>
                <w:szCs w:val="24"/>
                <w:lang w:eastAsia="en-ZA"/>
              </w:rPr>
            </w:pPr>
            <w:r w:rsidRPr="00004B89">
              <w:rPr>
                <w:rFonts w:ascii="Calibri" w:eastAsia="Times New Roman" w:hAnsi="Calibri" w:cs="Calibri"/>
                <w:color w:val="000000"/>
                <w:sz w:val="24"/>
                <w:szCs w:val="24"/>
                <w:bdr w:val="none" w:sz="0" w:space="0" w:color="auto" w:frame="1"/>
                <w:lang w:eastAsia="en-ZA"/>
              </w:rPr>
              <w:t xml:space="preserve">category, and -half the </w:t>
            </w:r>
            <w:proofErr w:type="gramStart"/>
            <w:r w:rsidRPr="00004B89">
              <w:rPr>
                <w:rFonts w:ascii="Calibri" w:eastAsia="Times New Roman" w:hAnsi="Calibri" w:cs="Calibri"/>
                <w:color w:val="000000"/>
                <w:sz w:val="24"/>
                <w:szCs w:val="24"/>
                <w:bdr w:val="none" w:sz="0" w:space="0" w:color="auto" w:frame="1"/>
                <w:lang w:eastAsia="en-ZA"/>
              </w:rPr>
              <w:t>marks  under</w:t>
            </w:r>
            <w:proofErr w:type="gramEnd"/>
            <w:r w:rsidRPr="00004B89">
              <w:rPr>
                <w:rFonts w:ascii="Calibri" w:eastAsia="Times New Roman" w:hAnsi="Calibri" w:cs="Calibri"/>
                <w:color w:val="000000"/>
                <w:sz w:val="24"/>
                <w:szCs w:val="24"/>
                <w:bdr w:val="none" w:sz="0" w:space="0" w:color="auto" w:frame="1"/>
                <w:lang w:eastAsia="en-ZA"/>
              </w:rPr>
              <w:t xml:space="preserve"> 'Basic application functionality).</w:t>
            </w:r>
          </w:p>
        </w:tc>
      </w:tr>
      <w:tr w:rsidR="00004B89" w:rsidRPr="00004B89" w14:paraId="682C56F6" w14:textId="77777777" w:rsidTr="00004B89">
        <w:trPr>
          <w:trHeight w:val="675"/>
        </w:trPr>
        <w:tc>
          <w:tcPr>
            <w:tcW w:w="2694" w:type="dxa"/>
            <w:tcBorders>
              <w:top w:val="nil"/>
              <w:left w:val="nil"/>
              <w:bottom w:val="nil"/>
              <w:right w:val="nil"/>
            </w:tcBorders>
            <w:vAlign w:val="bottom"/>
            <w:hideMark/>
          </w:tcPr>
          <w:p w14:paraId="61BD051C" w14:textId="77777777" w:rsidR="00004B89" w:rsidRPr="00004B89" w:rsidRDefault="00004B89" w:rsidP="00004B89">
            <w:pPr>
              <w:spacing w:after="0" w:line="240" w:lineRule="auto"/>
              <w:rPr>
                <w:rFonts w:ascii="Times New Roman" w:eastAsia="Times New Roman" w:hAnsi="Times New Roman" w:cs="Times New Roman"/>
                <w:sz w:val="24"/>
                <w:szCs w:val="24"/>
                <w:lang w:eastAsia="en-ZA"/>
              </w:rPr>
            </w:pPr>
            <w:r w:rsidRPr="00004B89">
              <w:rPr>
                <w:rFonts w:ascii="Calibri" w:eastAsia="Times New Roman" w:hAnsi="Calibri" w:cs="Calibri"/>
                <w:color w:val="000000"/>
                <w:sz w:val="24"/>
                <w:szCs w:val="24"/>
                <w:bdr w:val="none" w:sz="0" w:space="0" w:color="auto" w:frame="1"/>
                <w:lang w:eastAsia="en-ZA"/>
              </w:rPr>
              <w:t>Reliability constraints considered in protocol design/implementation</w:t>
            </w:r>
          </w:p>
        </w:tc>
        <w:tc>
          <w:tcPr>
            <w:tcW w:w="509" w:type="dxa"/>
            <w:tcBorders>
              <w:top w:val="nil"/>
              <w:left w:val="nil"/>
              <w:bottom w:val="nil"/>
              <w:right w:val="nil"/>
            </w:tcBorders>
            <w:noWrap/>
            <w:vAlign w:val="bottom"/>
            <w:hideMark/>
          </w:tcPr>
          <w:p w14:paraId="2B79F584" w14:textId="77777777" w:rsidR="00004B89" w:rsidRPr="00004B89" w:rsidRDefault="00004B89" w:rsidP="00004B89">
            <w:pPr>
              <w:spacing w:after="0" w:line="240" w:lineRule="auto"/>
              <w:jc w:val="right"/>
              <w:rPr>
                <w:rFonts w:ascii="Times New Roman" w:eastAsia="Times New Roman" w:hAnsi="Times New Roman" w:cs="Times New Roman"/>
                <w:sz w:val="24"/>
                <w:szCs w:val="24"/>
                <w:lang w:eastAsia="en-ZA"/>
              </w:rPr>
            </w:pPr>
            <w:r w:rsidRPr="00004B89">
              <w:rPr>
                <w:rFonts w:ascii="Calibri" w:eastAsia="Times New Roman" w:hAnsi="Calibri" w:cs="Calibri"/>
                <w:color w:val="000000"/>
                <w:sz w:val="24"/>
                <w:szCs w:val="24"/>
                <w:bdr w:val="none" w:sz="0" w:space="0" w:color="auto" w:frame="1"/>
                <w:lang w:eastAsia="en-ZA"/>
              </w:rPr>
              <w:t>10</w:t>
            </w:r>
          </w:p>
        </w:tc>
        <w:tc>
          <w:tcPr>
            <w:tcW w:w="199" w:type="dxa"/>
            <w:tcBorders>
              <w:top w:val="nil"/>
              <w:left w:val="nil"/>
              <w:bottom w:val="nil"/>
              <w:right w:val="nil"/>
            </w:tcBorders>
            <w:noWrap/>
            <w:vAlign w:val="bottom"/>
            <w:hideMark/>
          </w:tcPr>
          <w:p w14:paraId="00CC837A" w14:textId="77777777" w:rsidR="00004B89" w:rsidRPr="00004B89" w:rsidRDefault="00004B89" w:rsidP="00004B89">
            <w:pPr>
              <w:spacing w:after="0" w:line="240" w:lineRule="auto"/>
              <w:jc w:val="right"/>
              <w:rPr>
                <w:rFonts w:ascii="Times New Roman" w:eastAsia="Times New Roman" w:hAnsi="Times New Roman" w:cs="Times New Roman"/>
                <w:sz w:val="24"/>
                <w:szCs w:val="24"/>
                <w:lang w:eastAsia="en-ZA"/>
              </w:rPr>
            </w:pPr>
            <w:r w:rsidRPr="00004B89">
              <w:rPr>
                <w:rFonts w:ascii="Times New Roman" w:eastAsia="Times New Roman" w:hAnsi="Times New Roman" w:cs="Times New Roman"/>
                <w:sz w:val="24"/>
                <w:szCs w:val="24"/>
                <w:lang w:eastAsia="en-ZA"/>
              </w:rPr>
              <w:t> </w:t>
            </w:r>
          </w:p>
        </w:tc>
        <w:tc>
          <w:tcPr>
            <w:tcW w:w="17037" w:type="dxa"/>
            <w:tcBorders>
              <w:top w:val="nil"/>
              <w:left w:val="nil"/>
              <w:bottom w:val="nil"/>
              <w:right w:val="nil"/>
            </w:tcBorders>
            <w:vAlign w:val="bottom"/>
            <w:hideMark/>
          </w:tcPr>
          <w:p w14:paraId="40DC8D7A" w14:textId="77777777" w:rsidR="00004B89" w:rsidRPr="00004B89" w:rsidRDefault="00004B89" w:rsidP="00004B89">
            <w:pPr>
              <w:spacing w:after="0" w:line="240" w:lineRule="auto"/>
              <w:rPr>
                <w:rFonts w:ascii="Times New Roman" w:eastAsia="Times New Roman" w:hAnsi="Times New Roman" w:cs="Times New Roman"/>
                <w:sz w:val="24"/>
                <w:szCs w:val="24"/>
                <w:lang w:eastAsia="en-ZA"/>
              </w:rPr>
            </w:pPr>
            <w:r w:rsidRPr="00004B89">
              <w:rPr>
                <w:rFonts w:ascii="Calibri" w:eastAsia="Times New Roman" w:hAnsi="Calibri" w:cs="Calibri"/>
                <w:color w:val="000000"/>
                <w:sz w:val="24"/>
                <w:szCs w:val="24"/>
                <w:bdr w:val="none" w:sz="0" w:space="0" w:color="auto" w:frame="1"/>
                <w:lang w:eastAsia="en-ZA"/>
              </w:rPr>
              <w:t xml:space="preserve">Consideration for reliability - </w:t>
            </w:r>
            <w:proofErr w:type="spellStart"/>
            <w:r w:rsidRPr="00004B89">
              <w:rPr>
                <w:rFonts w:ascii="Calibri" w:eastAsia="Times New Roman" w:hAnsi="Calibri" w:cs="Calibri"/>
                <w:color w:val="000000"/>
                <w:sz w:val="24"/>
                <w:szCs w:val="24"/>
                <w:bdr w:val="none" w:sz="0" w:space="0" w:color="auto" w:frame="1"/>
                <w:lang w:eastAsia="en-ZA"/>
              </w:rPr>
              <w:t>e.g</w:t>
            </w:r>
            <w:proofErr w:type="spellEnd"/>
            <w:r w:rsidRPr="00004B89">
              <w:rPr>
                <w:rFonts w:ascii="Calibri" w:eastAsia="Times New Roman" w:hAnsi="Calibri" w:cs="Calibri"/>
                <w:color w:val="000000"/>
                <w:sz w:val="24"/>
                <w:szCs w:val="24"/>
                <w:bdr w:val="none" w:sz="0" w:space="0" w:color="auto" w:frame="1"/>
                <w:lang w:eastAsia="en-ZA"/>
              </w:rPr>
              <w:t xml:space="preserve"> message validation and loss recovery</w:t>
            </w:r>
          </w:p>
        </w:tc>
      </w:tr>
      <w:tr w:rsidR="00004B89" w:rsidRPr="00004B89" w14:paraId="5FFE8AA8" w14:textId="77777777" w:rsidTr="00004B89">
        <w:trPr>
          <w:trHeight w:val="315"/>
        </w:trPr>
        <w:tc>
          <w:tcPr>
            <w:tcW w:w="2694" w:type="dxa"/>
            <w:tcBorders>
              <w:top w:val="nil"/>
              <w:left w:val="nil"/>
              <w:bottom w:val="nil"/>
              <w:right w:val="nil"/>
            </w:tcBorders>
            <w:vAlign w:val="bottom"/>
            <w:hideMark/>
          </w:tcPr>
          <w:p w14:paraId="08111847" w14:textId="77777777" w:rsidR="00004B89" w:rsidRPr="00004B89" w:rsidRDefault="00004B89" w:rsidP="00004B89">
            <w:pPr>
              <w:spacing w:after="0" w:line="240" w:lineRule="auto"/>
              <w:rPr>
                <w:rFonts w:ascii="Times New Roman" w:eastAsia="Times New Roman" w:hAnsi="Times New Roman" w:cs="Times New Roman"/>
                <w:sz w:val="24"/>
                <w:szCs w:val="24"/>
                <w:lang w:eastAsia="en-ZA"/>
              </w:rPr>
            </w:pPr>
          </w:p>
        </w:tc>
        <w:tc>
          <w:tcPr>
            <w:tcW w:w="509" w:type="dxa"/>
            <w:tcBorders>
              <w:top w:val="nil"/>
              <w:left w:val="nil"/>
              <w:bottom w:val="nil"/>
              <w:right w:val="nil"/>
            </w:tcBorders>
            <w:noWrap/>
            <w:vAlign w:val="bottom"/>
            <w:hideMark/>
          </w:tcPr>
          <w:p w14:paraId="12DD0768" w14:textId="77777777" w:rsidR="00004B89" w:rsidRPr="00004B89" w:rsidRDefault="00004B89" w:rsidP="00004B89">
            <w:pPr>
              <w:spacing w:after="0" w:line="240" w:lineRule="auto"/>
              <w:rPr>
                <w:rFonts w:ascii="Times New Roman" w:eastAsia="Times New Roman" w:hAnsi="Times New Roman" w:cs="Times New Roman"/>
                <w:sz w:val="20"/>
                <w:szCs w:val="20"/>
                <w:lang w:eastAsia="en-ZA"/>
              </w:rPr>
            </w:pPr>
          </w:p>
        </w:tc>
        <w:tc>
          <w:tcPr>
            <w:tcW w:w="199" w:type="dxa"/>
            <w:tcBorders>
              <w:top w:val="nil"/>
              <w:left w:val="nil"/>
              <w:bottom w:val="nil"/>
              <w:right w:val="nil"/>
            </w:tcBorders>
            <w:noWrap/>
            <w:vAlign w:val="bottom"/>
            <w:hideMark/>
          </w:tcPr>
          <w:p w14:paraId="4471C951" w14:textId="77777777" w:rsidR="00004B89" w:rsidRPr="00004B89" w:rsidRDefault="00004B89" w:rsidP="00004B89">
            <w:pPr>
              <w:spacing w:after="0" w:line="240" w:lineRule="auto"/>
              <w:rPr>
                <w:rFonts w:ascii="Times New Roman" w:eastAsia="Times New Roman" w:hAnsi="Times New Roman" w:cs="Times New Roman"/>
                <w:sz w:val="24"/>
                <w:szCs w:val="24"/>
                <w:lang w:eastAsia="en-ZA"/>
              </w:rPr>
            </w:pPr>
            <w:r w:rsidRPr="00004B89">
              <w:rPr>
                <w:rFonts w:ascii="Times New Roman" w:eastAsia="Times New Roman" w:hAnsi="Times New Roman" w:cs="Times New Roman"/>
                <w:sz w:val="24"/>
                <w:szCs w:val="24"/>
                <w:lang w:eastAsia="en-ZA"/>
              </w:rPr>
              <w:t> </w:t>
            </w:r>
          </w:p>
        </w:tc>
        <w:tc>
          <w:tcPr>
            <w:tcW w:w="17037" w:type="dxa"/>
            <w:tcBorders>
              <w:top w:val="nil"/>
              <w:left w:val="nil"/>
              <w:bottom w:val="nil"/>
              <w:right w:val="nil"/>
            </w:tcBorders>
            <w:vAlign w:val="bottom"/>
            <w:hideMark/>
          </w:tcPr>
          <w:p w14:paraId="5C450C87" w14:textId="77777777" w:rsidR="00004B89" w:rsidRPr="00004B89" w:rsidRDefault="00004B89" w:rsidP="00004B89">
            <w:pPr>
              <w:spacing w:after="0" w:line="240" w:lineRule="auto"/>
              <w:rPr>
                <w:rFonts w:ascii="Times New Roman" w:eastAsia="Times New Roman" w:hAnsi="Times New Roman" w:cs="Times New Roman"/>
                <w:sz w:val="24"/>
                <w:szCs w:val="24"/>
                <w:lang w:eastAsia="en-ZA"/>
              </w:rPr>
            </w:pPr>
          </w:p>
        </w:tc>
      </w:tr>
      <w:tr w:rsidR="00004B89" w:rsidRPr="00004B89" w14:paraId="7BD6560B" w14:textId="77777777" w:rsidTr="00004B89">
        <w:trPr>
          <w:trHeight w:val="345"/>
        </w:trPr>
        <w:tc>
          <w:tcPr>
            <w:tcW w:w="2694" w:type="dxa"/>
            <w:tcBorders>
              <w:top w:val="nil"/>
              <w:left w:val="nil"/>
              <w:bottom w:val="nil"/>
              <w:right w:val="nil"/>
            </w:tcBorders>
            <w:noWrap/>
            <w:vAlign w:val="bottom"/>
            <w:hideMark/>
          </w:tcPr>
          <w:p w14:paraId="431A3349" w14:textId="77777777" w:rsidR="00004B89" w:rsidRPr="00004B89" w:rsidRDefault="00004B89" w:rsidP="00004B89">
            <w:pPr>
              <w:spacing w:after="0" w:line="240" w:lineRule="auto"/>
              <w:rPr>
                <w:rFonts w:ascii="Times New Roman" w:eastAsia="Times New Roman" w:hAnsi="Times New Roman" w:cs="Times New Roman"/>
                <w:sz w:val="24"/>
                <w:szCs w:val="24"/>
                <w:lang w:eastAsia="en-ZA"/>
              </w:rPr>
            </w:pPr>
            <w:r w:rsidRPr="00004B89">
              <w:rPr>
                <w:rFonts w:ascii="Calibri" w:eastAsia="Times New Roman" w:hAnsi="Calibri" w:cs="Calibri"/>
                <w:color w:val="000000"/>
                <w:sz w:val="24"/>
                <w:szCs w:val="24"/>
                <w:bdr w:val="none" w:sz="0" w:space="0" w:color="auto" w:frame="1"/>
                <w:lang w:eastAsia="en-ZA"/>
              </w:rPr>
              <w:t>Report: Description of system functionality and features</w:t>
            </w:r>
          </w:p>
        </w:tc>
        <w:tc>
          <w:tcPr>
            <w:tcW w:w="509" w:type="dxa"/>
            <w:tcBorders>
              <w:top w:val="nil"/>
              <w:left w:val="nil"/>
              <w:bottom w:val="nil"/>
              <w:right w:val="nil"/>
            </w:tcBorders>
            <w:noWrap/>
            <w:vAlign w:val="bottom"/>
            <w:hideMark/>
          </w:tcPr>
          <w:p w14:paraId="5F2E52B5" w14:textId="77777777" w:rsidR="00004B89" w:rsidRPr="00004B89" w:rsidRDefault="00004B89" w:rsidP="00004B89">
            <w:pPr>
              <w:spacing w:after="0" w:line="240" w:lineRule="auto"/>
              <w:jc w:val="right"/>
              <w:rPr>
                <w:rFonts w:ascii="Times New Roman" w:eastAsia="Times New Roman" w:hAnsi="Times New Roman" w:cs="Times New Roman"/>
                <w:sz w:val="24"/>
                <w:szCs w:val="24"/>
                <w:lang w:eastAsia="en-ZA"/>
              </w:rPr>
            </w:pPr>
            <w:r w:rsidRPr="00004B89">
              <w:rPr>
                <w:rFonts w:ascii="Calibri" w:eastAsia="Times New Roman" w:hAnsi="Calibri" w:cs="Calibri"/>
                <w:color w:val="000000"/>
                <w:sz w:val="24"/>
                <w:szCs w:val="24"/>
                <w:bdr w:val="none" w:sz="0" w:space="0" w:color="auto" w:frame="1"/>
                <w:lang w:eastAsia="en-ZA"/>
              </w:rPr>
              <w:t>10</w:t>
            </w:r>
          </w:p>
        </w:tc>
        <w:tc>
          <w:tcPr>
            <w:tcW w:w="199" w:type="dxa"/>
            <w:tcBorders>
              <w:top w:val="nil"/>
              <w:left w:val="nil"/>
              <w:bottom w:val="nil"/>
              <w:right w:val="nil"/>
            </w:tcBorders>
            <w:noWrap/>
            <w:vAlign w:val="bottom"/>
            <w:hideMark/>
          </w:tcPr>
          <w:p w14:paraId="0F27C5C5" w14:textId="77777777" w:rsidR="00004B89" w:rsidRPr="00004B89" w:rsidRDefault="00004B89" w:rsidP="00004B89">
            <w:pPr>
              <w:spacing w:after="0" w:line="240" w:lineRule="auto"/>
              <w:jc w:val="right"/>
              <w:rPr>
                <w:rFonts w:ascii="Times New Roman" w:eastAsia="Times New Roman" w:hAnsi="Times New Roman" w:cs="Times New Roman"/>
                <w:sz w:val="24"/>
                <w:szCs w:val="24"/>
                <w:lang w:eastAsia="en-ZA"/>
              </w:rPr>
            </w:pPr>
            <w:r w:rsidRPr="00004B89">
              <w:rPr>
                <w:rFonts w:ascii="Times New Roman" w:eastAsia="Times New Roman" w:hAnsi="Times New Roman" w:cs="Times New Roman"/>
                <w:sz w:val="24"/>
                <w:szCs w:val="24"/>
                <w:lang w:eastAsia="en-ZA"/>
              </w:rPr>
              <w:t> </w:t>
            </w:r>
          </w:p>
        </w:tc>
        <w:tc>
          <w:tcPr>
            <w:tcW w:w="17037" w:type="dxa"/>
            <w:tcBorders>
              <w:top w:val="nil"/>
              <w:left w:val="nil"/>
              <w:bottom w:val="nil"/>
              <w:right w:val="nil"/>
            </w:tcBorders>
            <w:vAlign w:val="bottom"/>
            <w:hideMark/>
          </w:tcPr>
          <w:p w14:paraId="03DACC25" w14:textId="77777777" w:rsidR="00004B89" w:rsidRPr="00004B89" w:rsidRDefault="00004B89" w:rsidP="00004B89">
            <w:pPr>
              <w:spacing w:after="0" w:line="240" w:lineRule="auto"/>
              <w:rPr>
                <w:rFonts w:ascii="Times New Roman" w:eastAsia="Times New Roman" w:hAnsi="Times New Roman" w:cs="Times New Roman"/>
                <w:sz w:val="24"/>
                <w:szCs w:val="24"/>
                <w:lang w:eastAsia="en-ZA"/>
              </w:rPr>
            </w:pPr>
            <w:r w:rsidRPr="00004B89">
              <w:rPr>
                <w:rFonts w:ascii="Calibri" w:eastAsia="Times New Roman" w:hAnsi="Calibri" w:cs="Calibri"/>
                <w:color w:val="000000"/>
                <w:sz w:val="24"/>
                <w:szCs w:val="24"/>
                <w:bdr w:val="none" w:sz="0" w:space="0" w:color="auto" w:frame="1"/>
                <w:lang w:eastAsia="en-ZA"/>
              </w:rPr>
              <w:t>Description clearly explains what/how the chat is implemented.</w:t>
            </w:r>
          </w:p>
        </w:tc>
      </w:tr>
      <w:tr w:rsidR="00004B89" w:rsidRPr="00004B89" w14:paraId="05A207DA" w14:textId="77777777" w:rsidTr="00004B89">
        <w:trPr>
          <w:trHeight w:val="3060"/>
        </w:trPr>
        <w:tc>
          <w:tcPr>
            <w:tcW w:w="2694" w:type="dxa"/>
            <w:tcBorders>
              <w:top w:val="nil"/>
              <w:left w:val="nil"/>
              <w:bottom w:val="nil"/>
              <w:right w:val="nil"/>
            </w:tcBorders>
            <w:vAlign w:val="bottom"/>
            <w:hideMark/>
          </w:tcPr>
          <w:p w14:paraId="68AFE372" w14:textId="77777777" w:rsidR="00004B89" w:rsidRPr="00004B89" w:rsidRDefault="00004B89" w:rsidP="00004B89">
            <w:pPr>
              <w:spacing w:after="0" w:line="240" w:lineRule="auto"/>
              <w:rPr>
                <w:rFonts w:ascii="Times New Roman" w:eastAsia="Times New Roman" w:hAnsi="Times New Roman" w:cs="Times New Roman"/>
                <w:sz w:val="24"/>
                <w:szCs w:val="24"/>
                <w:lang w:eastAsia="en-ZA"/>
              </w:rPr>
            </w:pPr>
            <w:r w:rsidRPr="00004B89">
              <w:rPr>
                <w:rFonts w:ascii="Calibri" w:eastAsia="Times New Roman" w:hAnsi="Calibri" w:cs="Calibri"/>
                <w:color w:val="000000"/>
                <w:sz w:val="24"/>
                <w:szCs w:val="24"/>
                <w:bdr w:val="none" w:sz="0" w:space="0" w:color="auto" w:frame="1"/>
                <w:lang w:eastAsia="en-ZA"/>
              </w:rPr>
              <w:t>Report: Specification (Protocol design &amp; specification (sequence diagrams &amp; message formats/structure))</w:t>
            </w:r>
          </w:p>
        </w:tc>
        <w:tc>
          <w:tcPr>
            <w:tcW w:w="509" w:type="dxa"/>
            <w:tcBorders>
              <w:top w:val="nil"/>
              <w:left w:val="nil"/>
              <w:bottom w:val="nil"/>
              <w:right w:val="nil"/>
            </w:tcBorders>
            <w:noWrap/>
            <w:vAlign w:val="bottom"/>
            <w:hideMark/>
          </w:tcPr>
          <w:p w14:paraId="3EB58B91" w14:textId="77777777" w:rsidR="00004B89" w:rsidRPr="00004B89" w:rsidRDefault="00004B89" w:rsidP="00004B89">
            <w:pPr>
              <w:spacing w:after="0" w:line="240" w:lineRule="auto"/>
              <w:jc w:val="right"/>
              <w:rPr>
                <w:rFonts w:ascii="Times New Roman" w:eastAsia="Times New Roman" w:hAnsi="Times New Roman" w:cs="Times New Roman"/>
                <w:sz w:val="24"/>
                <w:szCs w:val="24"/>
                <w:lang w:eastAsia="en-ZA"/>
              </w:rPr>
            </w:pPr>
            <w:r w:rsidRPr="00004B89">
              <w:rPr>
                <w:rFonts w:ascii="Calibri" w:eastAsia="Times New Roman" w:hAnsi="Calibri" w:cs="Calibri"/>
                <w:color w:val="000000"/>
                <w:sz w:val="24"/>
                <w:szCs w:val="24"/>
                <w:bdr w:val="none" w:sz="0" w:space="0" w:color="auto" w:frame="1"/>
                <w:lang w:eastAsia="en-ZA"/>
              </w:rPr>
              <w:t>15</w:t>
            </w:r>
          </w:p>
        </w:tc>
        <w:tc>
          <w:tcPr>
            <w:tcW w:w="199" w:type="dxa"/>
            <w:tcBorders>
              <w:top w:val="nil"/>
              <w:left w:val="nil"/>
              <w:bottom w:val="nil"/>
              <w:right w:val="nil"/>
            </w:tcBorders>
            <w:noWrap/>
            <w:vAlign w:val="bottom"/>
            <w:hideMark/>
          </w:tcPr>
          <w:p w14:paraId="55B81CE1" w14:textId="77777777" w:rsidR="00004B89" w:rsidRPr="00004B89" w:rsidRDefault="00004B89" w:rsidP="00004B89">
            <w:pPr>
              <w:spacing w:after="0" w:line="240" w:lineRule="auto"/>
              <w:jc w:val="right"/>
              <w:rPr>
                <w:rFonts w:ascii="Times New Roman" w:eastAsia="Times New Roman" w:hAnsi="Times New Roman" w:cs="Times New Roman"/>
                <w:sz w:val="24"/>
                <w:szCs w:val="24"/>
                <w:lang w:eastAsia="en-ZA"/>
              </w:rPr>
            </w:pPr>
            <w:r w:rsidRPr="00004B89">
              <w:rPr>
                <w:rFonts w:ascii="Times New Roman" w:eastAsia="Times New Roman" w:hAnsi="Times New Roman" w:cs="Times New Roman"/>
                <w:sz w:val="24"/>
                <w:szCs w:val="24"/>
                <w:lang w:eastAsia="en-ZA"/>
              </w:rPr>
              <w:t> </w:t>
            </w:r>
          </w:p>
        </w:tc>
        <w:tc>
          <w:tcPr>
            <w:tcW w:w="17037" w:type="dxa"/>
            <w:tcBorders>
              <w:top w:val="nil"/>
              <w:left w:val="nil"/>
              <w:bottom w:val="nil"/>
              <w:right w:val="nil"/>
            </w:tcBorders>
            <w:vAlign w:val="bottom"/>
            <w:hideMark/>
          </w:tcPr>
          <w:p w14:paraId="1338D076" w14:textId="77777777" w:rsidR="00004B89" w:rsidRPr="00004B89" w:rsidRDefault="00004B89" w:rsidP="00004B89">
            <w:pPr>
              <w:spacing w:after="0" w:line="240" w:lineRule="auto"/>
              <w:rPr>
                <w:rFonts w:ascii="Times New Roman" w:eastAsia="Times New Roman" w:hAnsi="Times New Roman" w:cs="Times New Roman"/>
                <w:sz w:val="24"/>
                <w:szCs w:val="24"/>
                <w:lang w:eastAsia="en-ZA"/>
              </w:rPr>
            </w:pPr>
            <w:r w:rsidRPr="00004B89">
              <w:rPr>
                <w:rFonts w:ascii="Calibri" w:eastAsia="Times New Roman" w:hAnsi="Calibri" w:cs="Calibri"/>
                <w:color w:val="000000"/>
                <w:sz w:val="24"/>
                <w:szCs w:val="24"/>
                <w:bdr w:val="none" w:sz="0" w:space="0" w:color="auto" w:frame="1"/>
                <w:lang w:eastAsia="en-ZA"/>
              </w:rPr>
              <w:t>Sequence diagrams (8 marks), message formats (7 marks).  Sequence diagrams need to indicate the different states that communicating parties (clients, server) would be in at different times (</w:t>
            </w:r>
            <w:proofErr w:type="spellStart"/>
            <w:r w:rsidRPr="00004B89">
              <w:rPr>
                <w:rFonts w:ascii="Calibri" w:eastAsia="Times New Roman" w:hAnsi="Calibri" w:cs="Calibri"/>
                <w:color w:val="000000"/>
                <w:sz w:val="24"/>
                <w:szCs w:val="24"/>
                <w:bdr w:val="none" w:sz="0" w:space="0" w:color="auto" w:frame="1"/>
                <w:lang w:eastAsia="en-ZA"/>
              </w:rPr>
              <w:t>eg.</w:t>
            </w:r>
            <w:proofErr w:type="spellEnd"/>
            <w:r w:rsidRPr="00004B89">
              <w:rPr>
                <w:rFonts w:ascii="Calibri" w:eastAsia="Times New Roman" w:hAnsi="Calibri" w:cs="Calibri"/>
                <w:color w:val="000000"/>
                <w:sz w:val="24"/>
                <w:szCs w:val="24"/>
                <w:bdr w:val="none" w:sz="0" w:space="0" w:color="auto" w:frame="1"/>
                <w:lang w:eastAsia="en-ZA"/>
              </w:rPr>
              <w:t xml:space="preserve"> Listening, Connected, </w:t>
            </w:r>
            <w:proofErr w:type="spellStart"/>
            <w:r w:rsidRPr="00004B89">
              <w:rPr>
                <w:rFonts w:ascii="Calibri" w:eastAsia="Times New Roman" w:hAnsi="Calibri" w:cs="Calibri"/>
                <w:color w:val="000000"/>
                <w:sz w:val="24"/>
                <w:szCs w:val="24"/>
                <w:bdr w:val="none" w:sz="0" w:space="0" w:color="auto" w:frame="1"/>
                <w:lang w:eastAsia="en-ZA"/>
              </w:rPr>
              <w:t>FileTransfer</w:t>
            </w:r>
            <w:proofErr w:type="spellEnd"/>
            <w:r w:rsidRPr="00004B89">
              <w:rPr>
                <w:rFonts w:ascii="Calibri" w:eastAsia="Times New Roman" w:hAnsi="Calibri" w:cs="Calibri"/>
                <w:color w:val="000000"/>
                <w:sz w:val="24"/>
                <w:szCs w:val="24"/>
                <w:bdr w:val="none" w:sz="0" w:space="0" w:color="auto" w:frame="1"/>
                <w:lang w:eastAsia="en-ZA"/>
              </w:rPr>
              <w:t>, etc), and the types of messages/events that would move the clients/servers into different states (</w:t>
            </w:r>
            <w:proofErr w:type="spellStart"/>
            <w:proofErr w:type="gramStart"/>
            <w:r w:rsidRPr="00004B89">
              <w:rPr>
                <w:rFonts w:ascii="Calibri" w:eastAsia="Times New Roman" w:hAnsi="Calibri" w:cs="Calibri"/>
                <w:color w:val="000000"/>
                <w:sz w:val="24"/>
                <w:szCs w:val="24"/>
                <w:bdr w:val="none" w:sz="0" w:space="0" w:color="auto" w:frame="1"/>
                <w:lang w:eastAsia="en-ZA"/>
              </w:rPr>
              <w:t>eg</w:t>
            </w:r>
            <w:proofErr w:type="spellEnd"/>
            <w:proofErr w:type="gramEnd"/>
            <w:r w:rsidRPr="00004B89">
              <w:rPr>
                <w:rFonts w:ascii="Calibri" w:eastAsia="Times New Roman" w:hAnsi="Calibri" w:cs="Calibri"/>
                <w:color w:val="000000"/>
                <w:sz w:val="24"/>
                <w:szCs w:val="24"/>
                <w:bdr w:val="none" w:sz="0" w:space="0" w:color="auto" w:frame="1"/>
                <w:lang w:eastAsia="en-ZA"/>
              </w:rPr>
              <w:t xml:space="preserve"> client receives a "CHAT" type message from a server, or server receives a "BYE" type message from client). The diagrams should show the sequence and messages between servers and clients in different </w:t>
            </w:r>
            <w:proofErr w:type="gramStart"/>
            <w:r w:rsidRPr="00004B89">
              <w:rPr>
                <w:rFonts w:ascii="Calibri" w:eastAsia="Times New Roman" w:hAnsi="Calibri" w:cs="Calibri"/>
                <w:color w:val="000000"/>
                <w:sz w:val="24"/>
                <w:szCs w:val="24"/>
                <w:bdr w:val="none" w:sz="0" w:space="0" w:color="auto" w:frame="1"/>
                <w:lang w:eastAsia="en-ZA"/>
              </w:rPr>
              <w:t>states,  and</w:t>
            </w:r>
            <w:proofErr w:type="gramEnd"/>
            <w:r w:rsidRPr="00004B89">
              <w:rPr>
                <w:rFonts w:ascii="Calibri" w:eastAsia="Times New Roman" w:hAnsi="Calibri" w:cs="Calibri"/>
                <w:color w:val="000000"/>
                <w:sz w:val="24"/>
                <w:szCs w:val="24"/>
                <w:bdr w:val="none" w:sz="0" w:space="0" w:color="auto" w:frame="1"/>
                <w:lang w:eastAsia="en-ZA"/>
              </w:rPr>
              <w:t xml:space="preserve"> reactions to the messages. Protocol messages to constitute at least the header and body, and may include message type, the command, and recipient information.  Implementations will vary, but descriptions should make sense, be clear, and reflect the implementation. </w:t>
            </w:r>
          </w:p>
        </w:tc>
      </w:tr>
      <w:tr w:rsidR="00004B89" w:rsidRPr="00004B89" w14:paraId="3CB9D27E" w14:textId="77777777" w:rsidTr="00004B89">
        <w:trPr>
          <w:trHeight w:val="345"/>
        </w:trPr>
        <w:tc>
          <w:tcPr>
            <w:tcW w:w="2694" w:type="dxa"/>
            <w:tcBorders>
              <w:top w:val="nil"/>
              <w:left w:val="nil"/>
              <w:bottom w:val="nil"/>
              <w:right w:val="nil"/>
            </w:tcBorders>
            <w:vAlign w:val="bottom"/>
            <w:hideMark/>
          </w:tcPr>
          <w:p w14:paraId="3413E686" w14:textId="77777777" w:rsidR="00004B89" w:rsidRPr="00004B89" w:rsidRDefault="00004B89" w:rsidP="00004B89">
            <w:pPr>
              <w:spacing w:after="0" w:line="240" w:lineRule="auto"/>
              <w:rPr>
                <w:rFonts w:ascii="Times New Roman" w:eastAsia="Times New Roman" w:hAnsi="Times New Roman" w:cs="Times New Roman"/>
                <w:sz w:val="24"/>
                <w:szCs w:val="24"/>
                <w:lang w:eastAsia="en-ZA"/>
              </w:rPr>
            </w:pPr>
            <w:r w:rsidRPr="00004B89">
              <w:rPr>
                <w:rFonts w:ascii="Calibri" w:eastAsia="Times New Roman" w:hAnsi="Calibri" w:cs="Calibri"/>
                <w:color w:val="000000"/>
                <w:sz w:val="24"/>
                <w:szCs w:val="24"/>
                <w:bdr w:val="none" w:sz="0" w:space="0" w:color="auto" w:frame="1"/>
                <w:lang w:eastAsia="en-ZA"/>
              </w:rPr>
              <w:t>Report: Overall quality of report</w:t>
            </w:r>
          </w:p>
        </w:tc>
        <w:tc>
          <w:tcPr>
            <w:tcW w:w="509" w:type="dxa"/>
            <w:tcBorders>
              <w:top w:val="nil"/>
              <w:left w:val="nil"/>
              <w:bottom w:val="nil"/>
              <w:right w:val="nil"/>
            </w:tcBorders>
            <w:noWrap/>
            <w:vAlign w:val="bottom"/>
            <w:hideMark/>
          </w:tcPr>
          <w:p w14:paraId="7A7F8296" w14:textId="77777777" w:rsidR="00004B89" w:rsidRPr="00004B89" w:rsidRDefault="00004B89" w:rsidP="00004B89">
            <w:pPr>
              <w:spacing w:after="0" w:line="240" w:lineRule="auto"/>
              <w:jc w:val="right"/>
              <w:rPr>
                <w:rFonts w:ascii="Times New Roman" w:eastAsia="Times New Roman" w:hAnsi="Times New Roman" w:cs="Times New Roman"/>
                <w:sz w:val="24"/>
                <w:szCs w:val="24"/>
                <w:lang w:eastAsia="en-ZA"/>
              </w:rPr>
            </w:pPr>
            <w:r w:rsidRPr="00004B89">
              <w:rPr>
                <w:rFonts w:ascii="Calibri" w:eastAsia="Times New Roman" w:hAnsi="Calibri" w:cs="Calibri"/>
                <w:color w:val="000000"/>
                <w:sz w:val="24"/>
                <w:szCs w:val="24"/>
                <w:bdr w:val="none" w:sz="0" w:space="0" w:color="auto" w:frame="1"/>
                <w:lang w:eastAsia="en-ZA"/>
              </w:rPr>
              <w:t>10</w:t>
            </w:r>
          </w:p>
        </w:tc>
        <w:tc>
          <w:tcPr>
            <w:tcW w:w="199" w:type="dxa"/>
            <w:tcBorders>
              <w:top w:val="nil"/>
              <w:left w:val="nil"/>
              <w:bottom w:val="nil"/>
              <w:right w:val="nil"/>
            </w:tcBorders>
            <w:noWrap/>
            <w:vAlign w:val="bottom"/>
            <w:hideMark/>
          </w:tcPr>
          <w:p w14:paraId="08C1A184" w14:textId="77777777" w:rsidR="00004B89" w:rsidRPr="00004B89" w:rsidRDefault="00004B89" w:rsidP="00004B89">
            <w:pPr>
              <w:spacing w:after="0" w:line="240" w:lineRule="auto"/>
              <w:jc w:val="right"/>
              <w:rPr>
                <w:rFonts w:ascii="Times New Roman" w:eastAsia="Times New Roman" w:hAnsi="Times New Roman" w:cs="Times New Roman"/>
                <w:sz w:val="24"/>
                <w:szCs w:val="24"/>
                <w:lang w:eastAsia="en-ZA"/>
              </w:rPr>
            </w:pPr>
            <w:r w:rsidRPr="00004B89">
              <w:rPr>
                <w:rFonts w:ascii="Times New Roman" w:eastAsia="Times New Roman" w:hAnsi="Times New Roman" w:cs="Times New Roman"/>
                <w:sz w:val="24"/>
                <w:szCs w:val="24"/>
                <w:lang w:eastAsia="en-ZA"/>
              </w:rPr>
              <w:t> </w:t>
            </w:r>
          </w:p>
        </w:tc>
        <w:tc>
          <w:tcPr>
            <w:tcW w:w="17037" w:type="dxa"/>
            <w:tcBorders>
              <w:top w:val="nil"/>
              <w:left w:val="nil"/>
              <w:bottom w:val="nil"/>
              <w:right w:val="nil"/>
            </w:tcBorders>
            <w:vAlign w:val="bottom"/>
            <w:hideMark/>
          </w:tcPr>
          <w:p w14:paraId="075E0386" w14:textId="77777777" w:rsidR="00004B89" w:rsidRPr="00004B89" w:rsidRDefault="00004B89" w:rsidP="00004B89">
            <w:pPr>
              <w:spacing w:after="0" w:line="240" w:lineRule="auto"/>
              <w:rPr>
                <w:rFonts w:ascii="Times New Roman" w:eastAsia="Times New Roman" w:hAnsi="Times New Roman" w:cs="Times New Roman"/>
                <w:sz w:val="24"/>
                <w:szCs w:val="24"/>
                <w:lang w:eastAsia="en-ZA"/>
              </w:rPr>
            </w:pPr>
            <w:r w:rsidRPr="00004B89">
              <w:rPr>
                <w:rFonts w:ascii="Calibri" w:eastAsia="Times New Roman" w:hAnsi="Calibri" w:cs="Calibri"/>
                <w:color w:val="000000"/>
                <w:sz w:val="24"/>
                <w:szCs w:val="24"/>
                <w:bdr w:val="none" w:sz="0" w:space="0" w:color="auto" w:frame="1"/>
                <w:lang w:eastAsia="en-ZA"/>
              </w:rPr>
              <w:t>Clarity, language, format... Also indicate the group members and individual contribution.</w:t>
            </w:r>
          </w:p>
        </w:tc>
      </w:tr>
      <w:tr w:rsidR="00004B89" w:rsidRPr="00004B89" w14:paraId="1EFEC1DA" w14:textId="77777777" w:rsidTr="00004B89">
        <w:trPr>
          <w:trHeight w:val="345"/>
        </w:trPr>
        <w:tc>
          <w:tcPr>
            <w:tcW w:w="2694" w:type="dxa"/>
            <w:tcBorders>
              <w:top w:val="nil"/>
              <w:left w:val="nil"/>
              <w:bottom w:val="nil"/>
              <w:right w:val="nil"/>
            </w:tcBorders>
            <w:vAlign w:val="bottom"/>
            <w:hideMark/>
          </w:tcPr>
          <w:p w14:paraId="3FCD090F" w14:textId="77777777" w:rsidR="00004B89" w:rsidRPr="00004B89" w:rsidRDefault="00004B89" w:rsidP="00004B89">
            <w:pPr>
              <w:spacing w:after="0" w:line="240" w:lineRule="auto"/>
              <w:rPr>
                <w:rFonts w:ascii="Times New Roman" w:eastAsia="Times New Roman" w:hAnsi="Times New Roman" w:cs="Times New Roman"/>
                <w:sz w:val="24"/>
                <w:szCs w:val="24"/>
                <w:lang w:eastAsia="en-ZA"/>
              </w:rPr>
            </w:pPr>
            <w:r w:rsidRPr="00004B89">
              <w:rPr>
                <w:rFonts w:ascii="Calibri" w:eastAsia="Times New Roman" w:hAnsi="Calibri" w:cs="Calibri"/>
                <w:b/>
                <w:bCs/>
                <w:color w:val="000000"/>
                <w:sz w:val="24"/>
                <w:szCs w:val="24"/>
                <w:bdr w:val="none" w:sz="0" w:space="0" w:color="auto" w:frame="1"/>
                <w:lang w:eastAsia="en-ZA"/>
              </w:rPr>
              <w:t>Total</w:t>
            </w:r>
          </w:p>
        </w:tc>
        <w:tc>
          <w:tcPr>
            <w:tcW w:w="509" w:type="dxa"/>
            <w:tcBorders>
              <w:top w:val="nil"/>
              <w:left w:val="nil"/>
              <w:bottom w:val="nil"/>
              <w:right w:val="nil"/>
            </w:tcBorders>
            <w:noWrap/>
            <w:vAlign w:val="bottom"/>
            <w:hideMark/>
          </w:tcPr>
          <w:p w14:paraId="37E163C2" w14:textId="77777777" w:rsidR="00004B89" w:rsidRPr="00004B89" w:rsidRDefault="00004B89" w:rsidP="00004B89">
            <w:pPr>
              <w:spacing w:after="0" w:line="240" w:lineRule="auto"/>
              <w:jc w:val="right"/>
              <w:rPr>
                <w:rFonts w:ascii="Times New Roman" w:eastAsia="Times New Roman" w:hAnsi="Times New Roman" w:cs="Times New Roman"/>
                <w:sz w:val="24"/>
                <w:szCs w:val="24"/>
                <w:lang w:eastAsia="en-ZA"/>
              </w:rPr>
            </w:pPr>
            <w:r w:rsidRPr="00004B89">
              <w:rPr>
                <w:rFonts w:ascii="Calibri" w:eastAsia="Times New Roman" w:hAnsi="Calibri" w:cs="Calibri"/>
                <w:color w:val="000000"/>
                <w:sz w:val="24"/>
                <w:szCs w:val="24"/>
                <w:bdr w:val="none" w:sz="0" w:space="0" w:color="auto" w:frame="1"/>
                <w:lang w:eastAsia="en-ZA"/>
              </w:rPr>
              <w:t>100</w:t>
            </w:r>
          </w:p>
        </w:tc>
        <w:tc>
          <w:tcPr>
            <w:tcW w:w="199" w:type="dxa"/>
            <w:tcBorders>
              <w:top w:val="nil"/>
              <w:left w:val="nil"/>
              <w:bottom w:val="nil"/>
              <w:right w:val="nil"/>
            </w:tcBorders>
            <w:noWrap/>
            <w:vAlign w:val="bottom"/>
            <w:hideMark/>
          </w:tcPr>
          <w:p w14:paraId="5CBCE51D" w14:textId="77777777" w:rsidR="00004B89" w:rsidRPr="00004B89" w:rsidRDefault="00004B89" w:rsidP="00004B89">
            <w:pPr>
              <w:spacing w:after="0" w:line="240" w:lineRule="auto"/>
              <w:jc w:val="right"/>
              <w:rPr>
                <w:rFonts w:ascii="Times New Roman" w:eastAsia="Times New Roman" w:hAnsi="Times New Roman" w:cs="Times New Roman"/>
                <w:sz w:val="24"/>
                <w:szCs w:val="24"/>
                <w:lang w:eastAsia="en-ZA"/>
              </w:rPr>
            </w:pPr>
            <w:r w:rsidRPr="00004B89">
              <w:rPr>
                <w:rFonts w:ascii="Times New Roman" w:eastAsia="Times New Roman" w:hAnsi="Times New Roman" w:cs="Times New Roman"/>
                <w:sz w:val="24"/>
                <w:szCs w:val="24"/>
                <w:lang w:eastAsia="en-ZA"/>
              </w:rPr>
              <w:t> </w:t>
            </w:r>
          </w:p>
        </w:tc>
        <w:tc>
          <w:tcPr>
            <w:tcW w:w="17037" w:type="dxa"/>
            <w:tcBorders>
              <w:top w:val="nil"/>
              <w:left w:val="nil"/>
              <w:bottom w:val="nil"/>
              <w:right w:val="nil"/>
            </w:tcBorders>
            <w:vAlign w:val="bottom"/>
            <w:hideMark/>
          </w:tcPr>
          <w:p w14:paraId="55AE68FE" w14:textId="77777777" w:rsidR="00004B89" w:rsidRPr="00004B89" w:rsidRDefault="00004B89" w:rsidP="00004B89">
            <w:pPr>
              <w:spacing w:after="0" w:line="240" w:lineRule="auto"/>
              <w:jc w:val="right"/>
              <w:rPr>
                <w:rFonts w:ascii="Times New Roman" w:eastAsia="Times New Roman" w:hAnsi="Times New Roman" w:cs="Times New Roman"/>
                <w:sz w:val="24"/>
                <w:szCs w:val="24"/>
                <w:lang w:eastAsia="en-ZA"/>
              </w:rPr>
            </w:pPr>
          </w:p>
        </w:tc>
      </w:tr>
      <w:tr w:rsidR="00004B89" w:rsidRPr="00004B89" w14:paraId="6A8D0834" w14:textId="77777777" w:rsidTr="00004B89">
        <w:trPr>
          <w:trHeight w:val="315"/>
        </w:trPr>
        <w:tc>
          <w:tcPr>
            <w:tcW w:w="2694" w:type="dxa"/>
            <w:tcBorders>
              <w:top w:val="single" w:sz="6" w:space="0" w:color="000000"/>
              <w:left w:val="single" w:sz="6" w:space="0" w:color="000000"/>
              <w:bottom w:val="single" w:sz="6" w:space="0" w:color="000000"/>
              <w:right w:val="nil"/>
            </w:tcBorders>
            <w:vAlign w:val="center"/>
            <w:hideMark/>
          </w:tcPr>
          <w:p w14:paraId="2E5F790D" w14:textId="77777777" w:rsidR="00004B89" w:rsidRPr="00004B89" w:rsidRDefault="00004B89" w:rsidP="00004B89">
            <w:pPr>
              <w:spacing w:after="0" w:line="240" w:lineRule="auto"/>
              <w:rPr>
                <w:rFonts w:ascii="Times New Roman" w:eastAsia="Times New Roman" w:hAnsi="Times New Roman" w:cs="Times New Roman"/>
                <w:sz w:val="24"/>
                <w:szCs w:val="24"/>
                <w:lang w:eastAsia="en-ZA"/>
              </w:rPr>
            </w:pPr>
            <w:r w:rsidRPr="00004B89">
              <w:rPr>
                <w:rFonts w:ascii="inherit" w:eastAsia="Times New Roman" w:hAnsi="inherit" w:cs="Arial"/>
                <w:b/>
                <w:bCs/>
                <w:color w:val="000000"/>
                <w:sz w:val="23"/>
                <w:szCs w:val="23"/>
                <w:bdr w:val="none" w:sz="0" w:space="0" w:color="auto" w:frame="1"/>
                <w:lang w:eastAsia="en-ZA"/>
              </w:rPr>
              <w:t> </w:t>
            </w:r>
          </w:p>
        </w:tc>
        <w:tc>
          <w:tcPr>
            <w:tcW w:w="509" w:type="dxa"/>
            <w:tcBorders>
              <w:top w:val="single" w:sz="6" w:space="0" w:color="000000"/>
              <w:left w:val="nil"/>
              <w:bottom w:val="single" w:sz="6" w:space="0" w:color="000000"/>
              <w:right w:val="nil"/>
            </w:tcBorders>
            <w:noWrap/>
            <w:vAlign w:val="center"/>
            <w:hideMark/>
          </w:tcPr>
          <w:p w14:paraId="1FB3ABAF" w14:textId="77777777" w:rsidR="00004B89" w:rsidRPr="00004B89" w:rsidRDefault="00004B89" w:rsidP="00004B89">
            <w:pPr>
              <w:spacing w:after="0" w:line="240" w:lineRule="auto"/>
              <w:jc w:val="center"/>
              <w:rPr>
                <w:rFonts w:ascii="Times New Roman" w:eastAsia="Times New Roman" w:hAnsi="Times New Roman" w:cs="Times New Roman"/>
                <w:sz w:val="24"/>
                <w:szCs w:val="24"/>
                <w:lang w:eastAsia="en-ZA"/>
              </w:rPr>
            </w:pPr>
            <w:r w:rsidRPr="00004B89">
              <w:rPr>
                <w:rFonts w:ascii="inherit" w:eastAsia="Times New Roman" w:hAnsi="inherit" w:cs="Arial"/>
                <w:b/>
                <w:bCs/>
                <w:color w:val="000000"/>
                <w:sz w:val="21"/>
                <w:szCs w:val="21"/>
                <w:bdr w:val="none" w:sz="0" w:space="0" w:color="auto" w:frame="1"/>
                <w:lang w:eastAsia="en-ZA"/>
              </w:rPr>
              <w:t> </w:t>
            </w:r>
          </w:p>
        </w:tc>
        <w:tc>
          <w:tcPr>
            <w:tcW w:w="199" w:type="dxa"/>
            <w:tcBorders>
              <w:top w:val="single" w:sz="6" w:space="0" w:color="000000"/>
              <w:left w:val="nil"/>
              <w:bottom w:val="single" w:sz="6" w:space="0" w:color="000000"/>
              <w:right w:val="nil"/>
            </w:tcBorders>
            <w:noWrap/>
            <w:vAlign w:val="center"/>
            <w:hideMark/>
          </w:tcPr>
          <w:p w14:paraId="4ACE28BF" w14:textId="77777777" w:rsidR="00004B89" w:rsidRPr="00004B89" w:rsidRDefault="00004B89" w:rsidP="00004B89">
            <w:pPr>
              <w:spacing w:after="0" w:line="240" w:lineRule="auto"/>
              <w:jc w:val="center"/>
              <w:rPr>
                <w:rFonts w:ascii="Times New Roman" w:eastAsia="Times New Roman" w:hAnsi="Times New Roman" w:cs="Times New Roman"/>
                <w:sz w:val="24"/>
                <w:szCs w:val="24"/>
                <w:lang w:eastAsia="en-ZA"/>
              </w:rPr>
            </w:pPr>
            <w:r w:rsidRPr="00004B89">
              <w:rPr>
                <w:rFonts w:ascii="Times New Roman" w:eastAsia="Times New Roman" w:hAnsi="Times New Roman" w:cs="Times New Roman"/>
                <w:sz w:val="24"/>
                <w:szCs w:val="24"/>
                <w:lang w:eastAsia="en-ZA"/>
              </w:rPr>
              <w:t> </w:t>
            </w:r>
          </w:p>
        </w:tc>
        <w:tc>
          <w:tcPr>
            <w:tcW w:w="17037" w:type="dxa"/>
            <w:tcBorders>
              <w:top w:val="nil"/>
              <w:left w:val="nil"/>
              <w:bottom w:val="nil"/>
              <w:right w:val="nil"/>
            </w:tcBorders>
            <w:vAlign w:val="bottom"/>
            <w:hideMark/>
          </w:tcPr>
          <w:p w14:paraId="61FE0EDC" w14:textId="77777777" w:rsidR="00004B89" w:rsidRPr="00004B89" w:rsidRDefault="00004B89" w:rsidP="00004B89">
            <w:pPr>
              <w:spacing w:after="0" w:line="240" w:lineRule="auto"/>
              <w:jc w:val="center"/>
              <w:rPr>
                <w:rFonts w:ascii="Times New Roman" w:eastAsia="Times New Roman" w:hAnsi="Times New Roman" w:cs="Times New Roman"/>
                <w:sz w:val="24"/>
                <w:szCs w:val="24"/>
                <w:lang w:eastAsia="en-ZA"/>
              </w:rPr>
            </w:pPr>
          </w:p>
        </w:tc>
      </w:tr>
      <w:tr w:rsidR="00004B89" w:rsidRPr="00004B89" w14:paraId="7A82E304" w14:textId="77777777" w:rsidTr="00004B89">
        <w:trPr>
          <w:trHeight w:val="345"/>
        </w:trPr>
        <w:tc>
          <w:tcPr>
            <w:tcW w:w="2694" w:type="dxa"/>
            <w:tcBorders>
              <w:top w:val="nil"/>
              <w:left w:val="single" w:sz="6" w:space="0" w:color="000000"/>
              <w:bottom w:val="single" w:sz="6" w:space="0" w:color="000000"/>
              <w:right w:val="single" w:sz="6" w:space="0" w:color="000000"/>
            </w:tcBorders>
            <w:vAlign w:val="center"/>
            <w:hideMark/>
          </w:tcPr>
          <w:p w14:paraId="3F809D84" w14:textId="77777777" w:rsidR="00004B89" w:rsidRPr="00004B89" w:rsidRDefault="00004B89" w:rsidP="00004B89">
            <w:pPr>
              <w:spacing w:after="0" w:line="240" w:lineRule="auto"/>
              <w:rPr>
                <w:rFonts w:ascii="Times New Roman" w:eastAsia="Times New Roman" w:hAnsi="Times New Roman" w:cs="Times New Roman"/>
                <w:sz w:val="24"/>
                <w:szCs w:val="24"/>
                <w:lang w:eastAsia="en-ZA"/>
              </w:rPr>
            </w:pPr>
            <w:r w:rsidRPr="00004B89">
              <w:rPr>
                <w:rFonts w:ascii="Calibri" w:eastAsia="Times New Roman" w:hAnsi="Calibri" w:cs="Calibri"/>
                <w:color w:val="000000"/>
                <w:sz w:val="24"/>
                <w:szCs w:val="24"/>
                <w:bdr w:val="none" w:sz="0" w:space="0" w:color="auto" w:frame="1"/>
                <w:lang w:eastAsia="en-ZA"/>
              </w:rPr>
              <w:t>student id</w:t>
            </w:r>
          </w:p>
        </w:tc>
        <w:tc>
          <w:tcPr>
            <w:tcW w:w="509" w:type="dxa"/>
            <w:tcBorders>
              <w:top w:val="nil"/>
              <w:left w:val="nil"/>
              <w:bottom w:val="single" w:sz="4" w:space="0" w:color="000000"/>
              <w:right w:val="single" w:sz="4" w:space="0" w:color="000000"/>
            </w:tcBorders>
            <w:noWrap/>
            <w:vAlign w:val="center"/>
            <w:hideMark/>
          </w:tcPr>
          <w:p w14:paraId="442796A3" w14:textId="77777777" w:rsidR="00004B89" w:rsidRPr="00004B89" w:rsidRDefault="00004B89" w:rsidP="00004B89">
            <w:pPr>
              <w:spacing w:after="0" w:line="240" w:lineRule="auto"/>
              <w:rPr>
                <w:rFonts w:ascii="Times New Roman" w:eastAsia="Times New Roman" w:hAnsi="Times New Roman" w:cs="Times New Roman"/>
                <w:sz w:val="24"/>
                <w:szCs w:val="24"/>
                <w:lang w:eastAsia="en-ZA"/>
              </w:rPr>
            </w:pPr>
            <w:r w:rsidRPr="00004B89">
              <w:rPr>
                <w:rFonts w:ascii="inherit" w:eastAsia="Times New Roman" w:hAnsi="inherit" w:cs="Calibri"/>
                <w:color w:val="000000"/>
                <w:sz w:val="24"/>
                <w:szCs w:val="24"/>
                <w:bdr w:val="none" w:sz="0" w:space="0" w:color="auto" w:frame="1"/>
                <w:lang w:eastAsia="en-ZA"/>
              </w:rPr>
              <w:t> </w:t>
            </w:r>
          </w:p>
        </w:tc>
        <w:tc>
          <w:tcPr>
            <w:tcW w:w="199" w:type="dxa"/>
            <w:tcBorders>
              <w:top w:val="nil"/>
              <w:left w:val="nil"/>
              <w:bottom w:val="single" w:sz="4" w:space="0" w:color="000000"/>
              <w:right w:val="single" w:sz="4" w:space="0" w:color="000000"/>
            </w:tcBorders>
            <w:noWrap/>
            <w:vAlign w:val="center"/>
            <w:hideMark/>
          </w:tcPr>
          <w:p w14:paraId="3DCAC235" w14:textId="77777777" w:rsidR="00004B89" w:rsidRPr="00004B89" w:rsidRDefault="00004B89" w:rsidP="00004B89">
            <w:pPr>
              <w:spacing w:after="0" w:line="240" w:lineRule="auto"/>
              <w:rPr>
                <w:rFonts w:ascii="Times New Roman" w:eastAsia="Times New Roman" w:hAnsi="Times New Roman" w:cs="Times New Roman"/>
                <w:sz w:val="24"/>
                <w:szCs w:val="24"/>
                <w:lang w:eastAsia="en-ZA"/>
              </w:rPr>
            </w:pPr>
            <w:r w:rsidRPr="00004B89">
              <w:rPr>
                <w:rFonts w:ascii="Times New Roman" w:eastAsia="Times New Roman" w:hAnsi="Times New Roman" w:cs="Times New Roman"/>
                <w:sz w:val="24"/>
                <w:szCs w:val="24"/>
                <w:lang w:eastAsia="en-ZA"/>
              </w:rPr>
              <w:t> </w:t>
            </w:r>
          </w:p>
        </w:tc>
        <w:tc>
          <w:tcPr>
            <w:tcW w:w="17037" w:type="dxa"/>
            <w:tcBorders>
              <w:top w:val="nil"/>
              <w:left w:val="nil"/>
              <w:bottom w:val="nil"/>
              <w:right w:val="nil"/>
            </w:tcBorders>
            <w:vAlign w:val="bottom"/>
            <w:hideMark/>
          </w:tcPr>
          <w:p w14:paraId="268940AD" w14:textId="77777777" w:rsidR="00004B89" w:rsidRPr="00004B89" w:rsidRDefault="00004B89" w:rsidP="00004B89">
            <w:pPr>
              <w:spacing w:after="0" w:line="240" w:lineRule="auto"/>
              <w:rPr>
                <w:rFonts w:ascii="Times New Roman" w:eastAsia="Times New Roman" w:hAnsi="Times New Roman" w:cs="Times New Roman"/>
                <w:sz w:val="24"/>
                <w:szCs w:val="24"/>
                <w:lang w:eastAsia="en-ZA"/>
              </w:rPr>
            </w:pPr>
          </w:p>
        </w:tc>
      </w:tr>
      <w:tr w:rsidR="00004B89" w:rsidRPr="00004B89" w14:paraId="25A69EE2" w14:textId="77777777" w:rsidTr="00004B89">
        <w:trPr>
          <w:trHeight w:val="345"/>
        </w:trPr>
        <w:tc>
          <w:tcPr>
            <w:tcW w:w="2694" w:type="dxa"/>
            <w:tcBorders>
              <w:top w:val="nil"/>
              <w:left w:val="single" w:sz="6" w:space="0" w:color="000000"/>
              <w:bottom w:val="single" w:sz="6" w:space="0" w:color="000000"/>
              <w:right w:val="single" w:sz="6" w:space="0" w:color="000000"/>
            </w:tcBorders>
            <w:vAlign w:val="center"/>
            <w:hideMark/>
          </w:tcPr>
          <w:p w14:paraId="0A4C1D2C" w14:textId="77777777" w:rsidR="00004B89" w:rsidRPr="00004B89" w:rsidRDefault="00004B89" w:rsidP="00004B89">
            <w:pPr>
              <w:spacing w:after="0" w:line="240" w:lineRule="auto"/>
              <w:rPr>
                <w:rFonts w:ascii="Times New Roman" w:eastAsia="Times New Roman" w:hAnsi="Times New Roman" w:cs="Times New Roman"/>
                <w:sz w:val="24"/>
                <w:szCs w:val="24"/>
                <w:lang w:eastAsia="en-ZA"/>
              </w:rPr>
            </w:pPr>
            <w:r w:rsidRPr="00004B89">
              <w:rPr>
                <w:rFonts w:ascii="Calibri" w:eastAsia="Times New Roman" w:hAnsi="Calibri" w:cs="Calibri"/>
                <w:color w:val="000000"/>
                <w:sz w:val="24"/>
                <w:szCs w:val="24"/>
                <w:bdr w:val="none" w:sz="0" w:space="0" w:color="auto" w:frame="1"/>
                <w:lang w:eastAsia="en-ZA"/>
              </w:rPr>
              <w:t>student id</w:t>
            </w:r>
          </w:p>
        </w:tc>
        <w:tc>
          <w:tcPr>
            <w:tcW w:w="509" w:type="dxa"/>
            <w:tcBorders>
              <w:top w:val="nil"/>
              <w:left w:val="nil"/>
              <w:bottom w:val="single" w:sz="6" w:space="0" w:color="000000"/>
              <w:right w:val="single" w:sz="6" w:space="0" w:color="000000"/>
            </w:tcBorders>
            <w:noWrap/>
            <w:vAlign w:val="center"/>
            <w:hideMark/>
          </w:tcPr>
          <w:p w14:paraId="2507D942" w14:textId="77777777" w:rsidR="00004B89" w:rsidRPr="00004B89" w:rsidRDefault="00004B89" w:rsidP="00004B89">
            <w:pPr>
              <w:spacing w:after="0" w:line="240" w:lineRule="auto"/>
              <w:rPr>
                <w:rFonts w:ascii="Times New Roman" w:eastAsia="Times New Roman" w:hAnsi="Times New Roman" w:cs="Times New Roman"/>
                <w:sz w:val="24"/>
                <w:szCs w:val="24"/>
                <w:lang w:eastAsia="en-ZA"/>
              </w:rPr>
            </w:pPr>
            <w:r w:rsidRPr="00004B89">
              <w:rPr>
                <w:rFonts w:ascii="Calibri" w:eastAsia="Times New Roman" w:hAnsi="Calibri" w:cs="Calibri"/>
                <w:color w:val="000000"/>
                <w:sz w:val="24"/>
                <w:szCs w:val="24"/>
                <w:bdr w:val="none" w:sz="0" w:space="0" w:color="auto" w:frame="1"/>
                <w:lang w:eastAsia="en-ZA"/>
              </w:rPr>
              <w:t> </w:t>
            </w:r>
          </w:p>
        </w:tc>
        <w:tc>
          <w:tcPr>
            <w:tcW w:w="199" w:type="dxa"/>
            <w:tcBorders>
              <w:top w:val="nil"/>
              <w:left w:val="nil"/>
              <w:bottom w:val="single" w:sz="6" w:space="0" w:color="000000"/>
              <w:right w:val="single" w:sz="6" w:space="0" w:color="000000"/>
            </w:tcBorders>
            <w:noWrap/>
            <w:vAlign w:val="center"/>
            <w:hideMark/>
          </w:tcPr>
          <w:p w14:paraId="39267C43" w14:textId="77777777" w:rsidR="00004B89" w:rsidRPr="00004B89" w:rsidRDefault="00004B89" w:rsidP="00004B89">
            <w:pPr>
              <w:spacing w:after="0" w:line="240" w:lineRule="auto"/>
              <w:rPr>
                <w:rFonts w:ascii="Times New Roman" w:eastAsia="Times New Roman" w:hAnsi="Times New Roman" w:cs="Times New Roman"/>
                <w:sz w:val="24"/>
                <w:szCs w:val="24"/>
                <w:lang w:eastAsia="en-ZA"/>
              </w:rPr>
            </w:pPr>
            <w:r w:rsidRPr="00004B89">
              <w:rPr>
                <w:rFonts w:ascii="Times New Roman" w:eastAsia="Times New Roman" w:hAnsi="Times New Roman" w:cs="Times New Roman"/>
                <w:sz w:val="24"/>
                <w:szCs w:val="24"/>
                <w:lang w:eastAsia="en-ZA"/>
              </w:rPr>
              <w:t> </w:t>
            </w:r>
          </w:p>
        </w:tc>
        <w:tc>
          <w:tcPr>
            <w:tcW w:w="17037" w:type="dxa"/>
            <w:tcBorders>
              <w:top w:val="nil"/>
              <w:left w:val="nil"/>
              <w:bottom w:val="nil"/>
              <w:right w:val="nil"/>
            </w:tcBorders>
            <w:vAlign w:val="bottom"/>
            <w:hideMark/>
          </w:tcPr>
          <w:p w14:paraId="1479F487" w14:textId="77777777" w:rsidR="00004B89" w:rsidRPr="00004B89" w:rsidRDefault="00004B89" w:rsidP="00004B89">
            <w:pPr>
              <w:spacing w:after="0" w:line="240" w:lineRule="auto"/>
              <w:rPr>
                <w:rFonts w:ascii="Times New Roman" w:eastAsia="Times New Roman" w:hAnsi="Times New Roman" w:cs="Times New Roman"/>
                <w:sz w:val="24"/>
                <w:szCs w:val="24"/>
                <w:lang w:eastAsia="en-ZA"/>
              </w:rPr>
            </w:pPr>
          </w:p>
        </w:tc>
      </w:tr>
      <w:tr w:rsidR="00004B89" w:rsidRPr="00004B89" w14:paraId="117A65B3" w14:textId="77777777" w:rsidTr="00004B89">
        <w:trPr>
          <w:trHeight w:val="345"/>
        </w:trPr>
        <w:tc>
          <w:tcPr>
            <w:tcW w:w="2694" w:type="dxa"/>
            <w:tcBorders>
              <w:top w:val="nil"/>
              <w:left w:val="single" w:sz="6" w:space="0" w:color="000000"/>
              <w:bottom w:val="single" w:sz="6" w:space="0" w:color="000000"/>
              <w:right w:val="single" w:sz="6" w:space="0" w:color="000000"/>
            </w:tcBorders>
            <w:vAlign w:val="center"/>
            <w:hideMark/>
          </w:tcPr>
          <w:p w14:paraId="042A14A7" w14:textId="77777777" w:rsidR="00004B89" w:rsidRPr="00004B89" w:rsidRDefault="00004B89" w:rsidP="00004B89">
            <w:pPr>
              <w:spacing w:after="0" w:line="240" w:lineRule="auto"/>
              <w:rPr>
                <w:rFonts w:ascii="Times New Roman" w:eastAsia="Times New Roman" w:hAnsi="Times New Roman" w:cs="Times New Roman"/>
                <w:sz w:val="24"/>
                <w:szCs w:val="24"/>
                <w:lang w:eastAsia="en-ZA"/>
              </w:rPr>
            </w:pPr>
            <w:r w:rsidRPr="00004B89">
              <w:rPr>
                <w:rFonts w:ascii="Calibri" w:eastAsia="Times New Roman" w:hAnsi="Calibri" w:cs="Calibri"/>
                <w:color w:val="000000"/>
                <w:sz w:val="24"/>
                <w:szCs w:val="24"/>
                <w:bdr w:val="none" w:sz="0" w:space="0" w:color="auto" w:frame="1"/>
                <w:lang w:eastAsia="en-ZA"/>
              </w:rPr>
              <w:t>student id</w:t>
            </w:r>
          </w:p>
        </w:tc>
        <w:tc>
          <w:tcPr>
            <w:tcW w:w="509" w:type="dxa"/>
            <w:tcBorders>
              <w:top w:val="nil"/>
              <w:left w:val="nil"/>
              <w:bottom w:val="single" w:sz="6" w:space="0" w:color="000000"/>
              <w:right w:val="single" w:sz="6" w:space="0" w:color="000000"/>
            </w:tcBorders>
            <w:noWrap/>
            <w:vAlign w:val="center"/>
            <w:hideMark/>
          </w:tcPr>
          <w:p w14:paraId="5D670842" w14:textId="77777777" w:rsidR="00004B89" w:rsidRPr="00004B89" w:rsidRDefault="00004B89" w:rsidP="00004B89">
            <w:pPr>
              <w:spacing w:after="0" w:line="240" w:lineRule="auto"/>
              <w:rPr>
                <w:rFonts w:ascii="Times New Roman" w:eastAsia="Times New Roman" w:hAnsi="Times New Roman" w:cs="Times New Roman"/>
                <w:sz w:val="24"/>
                <w:szCs w:val="24"/>
                <w:lang w:eastAsia="en-ZA"/>
              </w:rPr>
            </w:pPr>
            <w:r w:rsidRPr="00004B89">
              <w:rPr>
                <w:rFonts w:ascii="Calibri" w:eastAsia="Times New Roman" w:hAnsi="Calibri" w:cs="Calibri"/>
                <w:color w:val="000000"/>
                <w:sz w:val="24"/>
                <w:szCs w:val="24"/>
                <w:bdr w:val="none" w:sz="0" w:space="0" w:color="auto" w:frame="1"/>
                <w:lang w:eastAsia="en-ZA"/>
              </w:rPr>
              <w:t> </w:t>
            </w:r>
          </w:p>
        </w:tc>
        <w:tc>
          <w:tcPr>
            <w:tcW w:w="199" w:type="dxa"/>
            <w:tcBorders>
              <w:top w:val="nil"/>
              <w:left w:val="nil"/>
              <w:bottom w:val="single" w:sz="6" w:space="0" w:color="000000"/>
              <w:right w:val="single" w:sz="6" w:space="0" w:color="000000"/>
            </w:tcBorders>
            <w:noWrap/>
            <w:vAlign w:val="center"/>
            <w:hideMark/>
          </w:tcPr>
          <w:p w14:paraId="54B4B1A7" w14:textId="77777777" w:rsidR="00004B89" w:rsidRPr="00004B89" w:rsidRDefault="00004B89" w:rsidP="00004B89">
            <w:pPr>
              <w:spacing w:after="0" w:line="240" w:lineRule="auto"/>
              <w:rPr>
                <w:rFonts w:ascii="Times New Roman" w:eastAsia="Times New Roman" w:hAnsi="Times New Roman" w:cs="Times New Roman"/>
                <w:sz w:val="24"/>
                <w:szCs w:val="24"/>
                <w:lang w:eastAsia="en-ZA"/>
              </w:rPr>
            </w:pPr>
            <w:r w:rsidRPr="00004B89">
              <w:rPr>
                <w:rFonts w:ascii="Times New Roman" w:eastAsia="Times New Roman" w:hAnsi="Times New Roman" w:cs="Times New Roman"/>
                <w:sz w:val="24"/>
                <w:szCs w:val="24"/>
                <w:lang w:eastAsia="en-ZA"/>
              </w:rPr>
              <w:t> </w:t>
            </w:r>
          </w:p>
        </w:tc>
        <w:tc>
          <w:tcPr>
            <w:tcW w:w="17037" w:type="dxa"/>
            <w:tcBorders>
              <w:top w:val="nil"/>
              <w:left w:val="nil"/>
              <w:bottom w:val="nil"/>
              <w:right w:val="nil"/>
            </w:tcBorders>
            <w:vAlign w:val="bottom"/>
            <w:hideMark/>
          </w:tcPr>
          <w:p w14:paraId="3310402A" w14:textId="77777777" w:rsidR="00004B89" w:rsidRPr="00004B89" w:rsidRDefault="00004B89" w:rsidP="00004B89">
            <w:pPr>
              <w:spacing w:after="0" w:line="240" w:lineRule="auto"/>
              <w:rPr>
                <w:rFonts w:ascii="Times New Roman" w:eastAsia="Times New Roman" w:hAnsi="Times New Roman" w:cs="Times New Roman"/>
                <w:sz w:val="24"/>
                <w:szCs w:val="24"/>
                <w:lang w:eastAsia="en-ZA"/>
              </w:rPr>
            </w:pPr>
          </w:p>
        </w:tc>
      </w:tr>
      <w:tr w:rsidR="00004B89" w:rsidRPr="00004B89" w14:paraId="411A0067" w14:textId="77777777" w:rsidTr="00004B89">
        <w:trPr>
          <w:trHeight w:val="315"/>
        </w:trPr>
        <w:tc>
          <w:tcPr>
            <w:tcW w:w="2694" w:type="dxa"/>
            <w:tcBorders>
              <w:top w:val="nil"/>
              <w:left w:val="single" w:sz="6" w:space="0" w:color="000000"/>
              <w:bottom w:val="single" w:sz="6" w:space="0" w:color="000000"/>
              <w:right w:val="single" w:sz="6" w:space="0" w:color="000000"/>
            </w:tcBorders>
            <w:vAlign w:val="center"/>
            <w:hideMark/>
          </w:tcPr>
          <w:p w14:paraId="1F9C40B9" w14:textId="77777777" w:rsidR="00004B89" w:rsidRPr="00004B89" w:rsidRDefault="00004B89" w:rsidP="00004B89">
            <w:pPr>
              <w:spacing w:after="0" w:line="240" w:lineRule="auto"/>
              <w:rPr>
                <w:rFonts w:ascii="Times New Roman" w:eastAsia="Times New Roman" w:hAnsi="Times New Roman" w:cs="Times New Roman"/>
                <w:sz w:val="24"/>
                <w:szCs w:val="24"/>
                <w:lang w:eastAsia="en-ZA"/>
              </w:rPr>
            </w:pPr>
            <w:r w:rsidRPr="00004B89">
              <w:rPr>
                <w:rFonts w:ascii="Calibri" w:eastAsia="Times New Roman" w:hAnsi="Calibri" w:cs="Calibri"/>
                <w:color w:val="000000"/>
                <w:sz w:val="24"/>
                <w:szCs w:val="24"/>
                <w:bdr w:val="none" w:sz="0" w:space="0" w:color="auto" w:frame="1"/>
                <w:lang w:eastAsia="en-ZA"/>
              </w:rPr>
              <w:t> </w:t>
            </w:r>
          </w:p>
        </w:tc>
        <w:tc>
          <w:tcPr>
            <w:tcW w:w="509" w:type="dxa"/>
            <w:tcBorders>
              <w:top w:val="nil"/>
              <w:left w:val="nil"/>
              <w:bottom w:val="single" w:sz="6" w:space="0" w:color="000000"/>
              <w:right w:val="single" w:sz="6" w:space="0" w:color="000000"/>
            </w:tcBorders>
            <w:noWrap/>
            <w:vAlign w:val="center"/>
            <w:hideMark/>
          </w:tcPr>
          <w:p w14:paraId="486BB1A1" w14:textId="77777777" w:rsidR="00004B89" w:rsidRPr="00004B89" w:rsidRDefault="00004B89" w:rsidP="00004B89">
            <w:pPr>
              <w:spacing w:after="0" w:line="240" w:lineRule="auto"/>
              <w:rPr>
                <w:rFonts w:ascii="Times New Roman" w:eastAsia="Times New Roman" w:hAnsi="Times New Roman" w:cs="Times New Roman"/>
                <w:sz w:val="24"/>
                <w:szCs w:val="24"/>
                <w:lang w:eastAsia="en-ZA"/>
              </w:rPr>
            </w:pPr>
            <w:r w:rsidRPr="00004B89">
              <w:rPr>
                <w:rFonts w:ascii="Calibri" w:eastAsia="Times New Roman" w:hAnsi="Calibri" w:cs="Calibri"/>
                <w:color w:val="000000"/>
                <w:sz w:val="24"/>
                <w:szCs w:val="24"/>
                <w:bdr w:val="none" w:sz="0" w:space="0" w:color="auto" w:frame="1"/>
                <w:lang w:eastAsia="en-ZA"/>
              </w:rPr>
              <w:t> </w:t>
            </w:r>
          </w:p>
        </w:tc>
        <w:tc>
          <w:tcPr>
            <w:tcW w:w="199" w:type="dxa"/>
            <w:tcBorders>
              <w:top w:val="nil"/>
              <w:left w:val="nil"/>
              <w:bottom w:val="single" w:sz="6" w:space="0" w:color="000000"/>
              <w:right w:val="single" w:sz="6" w:space="0" w:color="000000"/>
            </w:tcBorders>
            <w:noWrap/>
            <w:vAlign w:val="center"/>
            <w:hideMark/>
          </w:tcPr>
          <w:p w14:paraId="668A3EB5" w14:textId="77777777" w:rsidR="00004B89" w:rsidRPr="00004B89" w:rsidRDefault="00004B89" w:rsidP="00004B89">
            <w:pPr>
              <w:spacing w:after="0" w:line="240" w:lineRule="auto"/>
              <w:rPr>
                <w:rFonts w:ascii="Times New Roman" w:eastAsia="Times New Roman" w:hAnsi="Times New Roman" w:cs="Times New Roman"/>
                <w:sz w:val="24"/>
                <w:szCs w:val="24"/>
                <w:lang w:eastAsia="en-ZA"/>
              </w:rPr>
            </w:pPr>
            <w:r w:rsidRPr="00004B89">
              <w:rPr>
                <w:rFonts w:ascii="Times New Roman" w:eastAsia="Times New Roman" w:hAnsi="Times New Roman" w:cs="Times New Roman"/>
                <w:sz w:val="24"/>
                <w:szCs w:val="24"/>
                <w:lang w:eastAsia="en-ZA"/>
              </w:rPr>
              <w:t> </w:t>
            </w:r>
          </w:p>
        </w:tc>
        <w:tc>
          <w:tcPr>
            <w:tcW w:w="17037" w:type="dxa"/>
            <w:tcBorders>
              <w:top w:val="nil"/>
              <w:left w:val="nil"/>
              <w:bottom w:val="nil"/>
              <w:right w:val="nil"/>
            </w:tcBorders>
            <w:vAlign w:val="bottom"/>
            <w:hideMark/>
          </w:tcPr>
          <w:p w14:paraId="6094A20F" w14:textId="77777777" w:rsidR="00004B89" w:rsidRPr="00004B89" w:rsidRDefault="00004B89" w:rsidP="00004B89">
            <w:pPr>
              <w:spacing w:after="0" w:line="240" w:lineRule="auto"/>
              <w:rPr>
                <w:rFonts w:ascii="Times New Roman" w:eastAsia="Times New Roman" w:hAnsi="Times New Roman" w:cs="Times New Roman"/>
                <w:sz w:val="24"/>
                <w:szCs w:val="24"/>
                <w:lang w:eastAsia="en-ZA"/>
              </w:rPr>
            </w:pPr>
          </w:p>
        </w:tc>
      </w:tr>
      <w:tr w:rsidR="00004B89" w:rsidRPr="00004B89" w14:paraId="55432502" w14:textId="77777777" w:rsidTr="00004B89">
        <w:trPr>
          <w:trHeight w:val="315"/>
        </w:trPr>
        <w:tc>
          <w:tcPr>
            <w:tcW w:w="2694" w:type="dxa"/>
            <w:tcBorders>
              <w:top w:val="nil"/>
              <w:left w:val="single" w:sz="6" w:space="0" w:color="000000"/>
              <w:bottom w:val="single" w:sz="6" w:space="0" w:color="000000"/>
              <w:right w:val="single" w:sz="6" w:space="0" w:color="000000"/>
            </w:tcBorders>
            <w:shd w:val="clear" w:color="auto" w:fill="FFFFFF"/>
            <w:vAlign w:val="center"/>
            <w:hideMark/>
          </w:tcPr>
          <w:p w14:paraId="1D8E38ED" w14:textId="77777777" w:rsidR="00004B89" w:rsidRPr="00004B89" w:rsidRDefault="00004B89" w:rsidP="00004B89">
            <w:pPr>
              <w:spacing w:after="0" w:line="240" w:lineRule="auto"/>
              <w:rPr>
                <w:rFonts w:ascii="Segoe UI" w:eastAsia="Times New Roman" w:hAnsi="Segoe UI" w:cs="Segoe UI"/>
                <w:color w:val="201F1E"/>
                <w:sz w:val="23"/>
                <w:szCs w:val="23"/>
                <w:lang w:eastAsia="en-ZA"/>
              </w:rPr>
            </w:pPr>
            <w:r w:rsidRPr="00004B89">
              <w:rPr>
                <w:rFonts w:ascii="Calibri" w:eastAsia="Times New Roman" w:hAnsi="Calibri" w:cs="Calibri"/>
                <w:color w:val="000000"/>
                <w:sz w:val="24"/>
                <w:szCs w:val="24"/>
                <w:bdr w:val="none" w:sz="0" w:space="0" w:color="auto" w:frame="1"/>
                <w:lang w:eastAsia="en-ZA"/>
              </w:rPr>
              <w:t> </w:t>
            </w:r>
          </w:p>
        </w:tc>
        <w:tc>
          <w:tcPr>
            <w:tcW w:w="509" w:type="dxa"/>
            <w:tcBorders>
              <w:top w:val="nil"/>
              <w:left w:val="nil"/>
              <w:bottom w:val="single" w:sz="6" w:space="0" w:color="000000"/>
              <w:right w:val="single" w:sz="6" w:space="0" w:color="000000"/>
            </w:tcBorders>
            <w:shd w:val="clear" w:color="auto" w:fill="FFFFFF"/>
            <w:noWrap/>
            <w:vAlign w:val="center"/>
            <w:hideMark/>
          </w:tcPr>
          <w:p w14:paraId="742A96D7" w14:textId="77777777" w:rsidR="00004B89" w:rsidRPr="00004B89" w:rsidRDefault="00004B89" w:rsidP="00004B89">
            <w:pPr>
              <w:spacing w:after="0" w:line="240" w:lineRule="auto"/>
              <w:rPr>
                <w:rFonts w:ascii="Segoe UI" w:eastAsia="Times New Roman" w:hAnsi="Segoe UI" w:cs="Segoe UI"/>
                <w:color w:val="201F1E"/>
                <w:sz w:val="23"/>
                <w:szCs w:val="23"/>
                <w:lang w:eastAsia="en-ZA"/>
              </w:rPr>
            </w:pPr>
            <w:r w:rsidRPr="00004B89">
              <w:rPr>
                <w:rFonts w:ascii="Calibri" w:eastAsia="Times New Roman" w:hAnsi="Calibri" w:cs="Calibri"/>
                <w:color w:val="000000"/>
                <w:sz w:val="24"/>
                <w:szCs w:val="24"/>
                <w:bdr w:val="none" w:sz="0" w:space="0" w:color="auto" w:frame="1"/>
                <w:lang w:eastAsia="en-ZA"/>
              </w:rPr>
              <w:t> </w:t>
            </w:r>
          </w:p>
        </w:tc>
        <w:tc>
          <w:tcPr>
            <w:tcW w:w="199" w:type="dxa"/>
            <w:tcBorders>
              <w:top w:val="nil"/>
              <w:left w:val="nil"/>
              <w:bottom w:val="single" w:sz="6" w:space="0" w:color="000000"/>
              <w:right w:val="single" w:sz="6" w:space="0" w:color="000000"/>
            </w:tcBorders>
            <w:shd w:val="clear" w:color="auto" w:fill="FFFFFF"/>
            <w:noWrap/>
            <w:vAlign w:val="center"/>
            <w:hideMark/>
          </w:tcPr>
          <w:p w14:paraId="20E99F88" w14:textId="77777777" w:rsidR="00004B89" w:rsidRPr="00004B89" w:rsidRDefault="00004B89" w:rsidP="00004B89">
            <w:pPr>
              <w:spacing w:after="0" w:line="240" w:lineRule="auto"/>
              <w:rPr>
                <w:rFonts w:ascii="Segoe UI" w:eastAsia="Times New Roman" w:hAnsi="Segoe UI" w:cs="Segoe UI"/>
                <w:color w:val="201F1E"/>
                <w:sz w:val="23"/>
                <w:szCs w:val="23"/>
                <w:lang w:eastAsia="en-ZA"/>
              </w:rPr>
            </w:pPr>
            <w:r w:rsidRPr="00004B89">
              <w:rPr>
                <w:rFonts w:ascii="Segoe UI" w:eastAsia="Times New Roman" w:hAnsi="Segoe UI" w:cs="Segoe UI"/>
                <w:color w:val="201F1E"/>
                <w:sz w:val="23"/>
                <w:szCs w:val="23"/>
                <w:lang w:eastAsia="en-ZA"/>
              </w:rPr>
              <w:t> </w:t>
            </w:r>
          </w:p>
        </w:tc>
        <w:tc>
          <w:tcPr>
            <w:tcW w:w="17037" w:type="dxa"/>
            <w:vAlign w:val="center"/>
            <w:hideMark/>
          </w:tcPr>
          <w:p w14:paraId="3D99EDC3" w14:textId="77777777" w:rsidR="00004B89" w:rsidRPr="00004B89" w:rsidRDefault="00004B89" w:rsidP="00004B89">
            <w:pPr>
              <w:spacing w:after="0" w:line="240" w:lineRule="auto"/>
              <w:rPr>
                <w:rFonts w:ascii="Times New Roman" w:eastAsia="Times New Roman" w:hAnsi="Times New Roman" w:cs="Times New Roman"/>
                <w:sz w:val="20"/>
                <w:szCs w:val="20"/>
                <w:lang w:eastAsia="en-ZA"/>
              </w:rPr>
            </w:pPr>
            <w:r w:rsidRPr="00004B89">
              <w:rPr>
                <w:rFonts w:ascii="Times New Roman" w:eastAsia="Times New Roman" w:hAnsi="Times New Roman" w:cs="Times New Roman"/>
                <w:sz w:val="24"/>
                <w:szCs w:val="24"/>
                <w:lang w:eastAsia="en-ZA"/>
              </w:rPr>
              <w:br/>
            </w:r>
          </w:p>
        </w:tc>
      </w:tr>
    </w:tbl>
    <w:p w14:paraId="0175C087" w14:textId="77777777" w:rsidR="000D718C" w:rsidRDefault="000D718C"/>
    <w:sectPr w:rsidR="000D71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C23"/>
    <w:rsid w:val="00004B89"/>
    <w:rsid w:val="000D718C"/>
    <w:rsid w:val="00672C2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BDC1"/>
  <w15:chartTrackingRefBased/>
  <w15:docId w15:val="{667E83C5-EFEA-478C-A84E-827B4E5A6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4B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72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378</Words>
  <Characters>2161</Characters>
  <Application>Microsoft Office Word</Application>
  <DocSecurity>0</DocSecurity>
  <Lines>18</Lines>
  <Paragraphs>5</Paragraphs>
  <ScaleCrop>false</ScaleCrop>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Derman</dc:creator>
  <cp:keywords/>
  <dc:description/>
  <cp:lastModifiedBy>Matthew Derman</cp:lastModifiedBy>
  <cp:revision>2</cp:revision>
  <dcterms:created xsi:type="dcterms:W3CDTF">2022-03-03T10:40:00Z</dcterms:created>
  <dcterms:modified xsi:type="dcterms:W3CDTF">2022-03-03T10:43:00Z</dcterms:modified>
</cp:coreProperties>
</file>