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4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  <w:r>
        <w:rPr>
          <w:rFonts w:ascii="Arial" w:eastAsia="Arial" w:hAnsi="Arial" w:cs="Arial"/>
          <w:b/>
          <w:color w:val="000000"/>
          <w:sz w:val="64"/>
          <w:u w:val="single"/>
        </w:rPr>
        <w:t>This is the first page.</w:t>
      </w:r>
    </w:p>
    <w:p w:rsidR="00A77B3E">
      <w:pPr>
        <w:rPr>
          <w:rFonts w:ascii="Arial" w:eastAsia="Arial" w:hAnsi="Arial" w:cs="Arial"/>
          <w:b/>
          <w:color w:val="000000"/>
          <w:sz w:val="64"/>
          <w:u w:val="singl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t>This following is a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1 cell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1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u w:val="none"/>
              </w:rPr>
              <w:t>This is row 2 cell 2</w:t>
            </w:r>
          </w:p>
        </w:tc>
      </w:tr>
    </w:tbl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</w:p>
    <w:p w:rsidR="00A77B3E">
      <w:pPr>
        <w:rPr>
          <w:rFonts w:ascii="Arial" w:eastAsia="Arial" w:hAnsi="Arial" w:cs="Arial"/>
          <w:b/>
          <w:color w:val="0000FF"/>
          <w:sz w:val="20"/>
          <w:u w:val="none"/>
        </w:rPr>
      </w:pPr>
      <w:r>
        <w:rPr>
          <w:rFonts w:ascii="Arial" w:eastAsia="Arial" w:hAnsi="Arial" w:cs="Arial"/>
          <w:b/>
          <w:color w:val="0000FF"/>
          <w:sz w:val="20"/>
          <w:u w:val="none"/>
        </w:rPr>
        <w:br w:type="page"/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