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9C" w:rsidRDefault="00D01D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0.5pt">
            <v:imagedata r:id="rId4" o:title="figure_1"/>
          </v:shape>
        </w:pict>
      </w:r>
    </w:p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/>
    <w:p w:rsidR="00D01DDA" w:rsidRDefault="00D01DDA">
      <w:r>
        <w:rPr>
          <w:noProof/>
          <w:lang w:eastAsia="en-CA"/>
        </w:rPr>
        <w:lastRenderedPageBreak/>
        <w:drawing>
          <wp:inline distT="0" distB="0" distL="0" distR="0" wp14:anchorId="636C1977" wp14:editId="5479778C">
            <wp:extent cx="5943600" cy="337820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01DDA" w:rsidRDefault="00D01DDA"/>
    <w:p w:rsidR="00D01DDA" w:rsidRDefault="00D01DDA">
      <w:r>
        <w:rPr>
          <w:noProof/>
          <w:lang w:eastAsia="en-CA"/>
        </w:rPr>
        <w:drawing>
          <wp:inline distT="0" distB="0" distL="0" distR="0" wp14:anchorId="7457B172" wp14:editId="7B870E15">
            <wp:extent cx="5572125" cy="30670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01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DA"/>
    <w:rsid w:val="00B7169C"/>
    <w:rsid w:val="00D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1E0C"/>
  <w15:chartTrackingRefBased/>
  <w15:docId w15:val="{43335856-AE28-434A-A225-1969D151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Google%20Drive\Alberta\Reinforcement%20Learning%20Intro\Programming%20Assignments\Assignment3%20(1)\averageValue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Google%20Drive\Alberta\Reinforcement%20Learning%20Intro\Programming%20Assignments\Assignment3%20(1)\averageValue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reward over 50 runs of 200 episodes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averageValues!$A$1:$GR$1</c:f>
              <c:numCache>
                <c:formatCode>General</c:formatCode>
                <c:ptCount val="200"/>
                <c:pt idx="0">
                  <c:v>-8792.52</c:v>
                </c:pt>
                <c:pt idx="1">
                  <c:v>-4250.72</c:v>
                </c:pt>
                <c:pt idx="2">
                  <c:v>-3144.24</c:v>
                </c:pt>
                <c:pt idx="3">
                  <c:v>-2222.9</c:v>
                </c:pt>
                <c:pt idx="4">
                  <c:v>-1873.76</c:v>
                </c:pt>
                <c:pt idx="5">
                  <c:v>-1590.18</c:v>
                </c:pt>
                <c:pt idx="6">
                  <c:v>-1501.44</c:v>
                </c:pt>
                <c:pt idx="7">
                  <c:v>-1383.58</c:v>
                </c:pt>
                <c:pt idx="8">
                  <c:v>-1381.72</c:v>
                </c:pt>
                <c:pt idx="9">
                  <c:v>-1226.6199999999999</c:v>
                </c:pt>
                <c:pt idx="10">
                  <c:v>-1171.3</c:v>
                </c:pt>
                <c:pt idx="11">
                  <c:v>-1127.8800000000001</c:v>
                </c:pt>
                <c:pt idx="12">
                  <c:v>-972.36</c:v>
                </c:pt>
                <c:pt idx="13">
                  <c:v>-1051.74</c:v>
                </c:pt>
                <c:pt idx="14">
                  <c:v>-942.98</c:v>
                </c:pt>
                <c:pt idx="15">
                  <c:v>-925.44</c:v>
                </c:pt>
                <c:pt idx="16">
                  <c:v>-821.26</c:v>
                </c:pt>
                <c:pt idx="17">
                  <c:v>-840.34</c:v>
                </c:pt>
                <c:pt idx="18">
                  <c:v>-820.76</c:v>
                </c:pt>
                <c:pt idx="19">
                  <c:v>-817</c:v>
                </c:pt>
                <c:pt idx="20">
                  <c:v>-785.26</c:v>
                </c:pt>
                <c:pt idx="21">
                  <c:v>-746.46</c:v>
                </c:pt>
                <c:pt idx="22">
                  <c:v>-754.48</c:v>
                </c:pt>
                <c:pt idx="23">
                  <c:v>-721.46</c:v>
                </c:pt>
                <c:pt idx="24">
                  <c:v>-653.41999999999996</c:v>
                </c:pt>
                <c:pt idx="25">
                  <c:v>-661.24</c:v>
                </c:pt>
                <c:pt idx="26">
                  <c:v>-630.4</c:v>
                </c:pt>
                <c:pt idx="27">
                  <c:v>-592.91999999999996</c:v>
                </c:pt>
                <c:pt idx="28">
                  <c:v>-632.28</c:v>
                </c:pt>
                <c:pt idx="29">
                  <c:v>-594</c:v>
                </c:pt>
                <c:pt idx="30">
                  <c:v>-616.16</c:v>
                </c:pt>
                <c:pt idx="31">
                  <c:v>-588.36</c:v>
                </c:pt>
                <c:pt idx="32">
                  <c:v>-557.29999999999995</c:v>
                </c:pt>
                <c:pt idx="33">
                  <c:v>-540.67999999999995</c:v>
                </c:pt>
                <c:pt idx="34">
                  <c:v>-567.4</c:v>
                </c:pt>
                <c:pt idx="35">
                  <c:v>-542.34</c:v>
                </c:pt>
                <c:pt idx="36">
                  <c:v>-512.29999999999995</c:v>
                </c:pt>
                <c:pt idx="37">
                  <c:v>-551.17999999999995</c:v>
                </c:pt>
                <c:pt idx="38">
                  <c:v>-567.34</c:v>
                </c:pt>
                <c:pt idx="39">
                  <c:v>-541.24</c:v>
                </c:pt>
                <c:pt idx="40">
                  <c:v>-497.96</c:v>
                </c:pt>
                <c:pt idx="41">
                  <c:v>-479.12</c:v>
                </c:pt>
                <c:pt idx="42">
                  <c:v>-532.46</c:v>
                </c:pt>
                <c:pt idx="43">
                  <c:v>-534.4</c:v>
                </c:pt>
                <c:pt idx="44">
                  <c:v>-476.9</c:v>
                </c:pt>
                <c:pt idx="45">
                  <c:v>-504.02</c:v>
                </c:pt>
                <c:pt idx="46">
                  <c:v>-454.38</c:v>
                </c:pt>
                <c:pt idx="47">
                  <c:v>-539.36</c:v>
                </c:pt>
                <c:pt idx="48">
                  <c:v>-452.12</c:v>
                </c:pt>
                <c:pt idx="49">
                  <c:v>-480.02</c:v>
                </c:pt>
                <c:pt idx="50">
                  <c:v>-422.9</c:v>
                </c:pt>
                <c:pt idx="51">
                  <c:v>-453.56</c:v>
                </c:pt>
                <c:pt idx="52">
                  <c:v>-408.5</c:v>
                </c:pt>
                <c:pt idx="53">
                  <c:v>-414.24</c:v>
                </c:pt>
                <c:pt idx="54">
                  <c:v>-431.96</c:v>
                </c:pt>
                <c:pt idx="55">
                  <c:v>-438.08</c:v>
                </c:pt>
                <c:pt idx="56">
                  <c:v>-411.94</c:v>
                </c:pt>
                <c:pt idx="57">
                  <c:v>-406.08</c:v>
                </c:pt>
                <c:pt idx="58">
                  <c:v>-429.86</c:v>
                </c:pt>
                <c:pt idx="59">
                  <c:v>-397.04</c:v>
                </c:pt>
                <c:pt idx="60">
                  <c:v>-421.4</c:v>
                </c:pt>
                <c:pt idx="61">
                  <c:v>-413.02</c:v>
                </c:pt>
                <c:pt idx="62">
                  <c:v>-351.26</c:v>
                </c:pt>
                <c:pt idx="63">
                  <c:v>-390.36</c:v>
                </c:pt>
                <c:pt idx="64">
                  <c:v>-375.56</c:v>
                </c:pt>
                <c:pt idx="65">
                  <c:v>-338.94</c:v>
                </c:pt>
                <c:pt idx="66">
                  <c:v>-391.06</c:v>
                </c:pt>
                <c:pt idx="67">
                  <c:v>-385.02</c:v>
                </c:pt>
                <c:pt idx="68">
                  <c:v>-394.76</c:v>
                </c:pt>
                <c:pt idx="69">
                  <c:v>-386.22</c:v>
                </c:pt>
                <c:pt idx="70">
                  <c:v>-360.52</c:v>
                </c:pt>
                <c:pt idx="71">
                  <c:v>-393.44</c:v>
                </c:pt>
                <c:pt idx="72">
                  <c:v>-378.78</c:v>
                </c:pt>
                <c:pt idx="73">
                  <c:v>-365.62</c:v>
                </c:pt>
                <c:pt idx="74">
                  <c:v>-356.74</c:v>
                </c:pt>
                <c:pt idx="75">
                  <c:v>-356.12</c:v>
                </c:pt>
                <c:pt idx="76">
                  <c:v>-334.38</c:v>
                </c:pt>
                <c:pt idx="77">
                  <c:v>-372.26</c:v>
                </c:pt>
                <c:pt idx="78">
                  <c:v>-352.42</c:v>
                </c:pt>
                <c:pt idx="79">
                  <c:v>-355.4</c:v>
                </c:pt>
                <c:pt idx="80">
                  <c:v>-344.6</c:v>
                </c:pt>
                <c:pt idx="81">
                  <c:v>-351.84</c:v>
                </c:pt>
                <c:pt idx="82">
                  <c:v>-331.58</c:v>
                </c:pt>
                <c:pt idx="83">
                  <c:v>-346.44</c:v>
                </c:pt>
                <c:pt idx="84">
                  <c:v>-315.08</c:v>
                </c:pt>
                <c:pt idx="85">
                  <c:v>-312.12</c:v>
                </c:pt>
                <c:pt idx="86">
                  <c:v>-349.42</c:v>
                </c:pt>
                <c:pt idx="87">
                  <c:v>-302.94</c:v>
                </c:pt>
                <c:pt idx="88">
                  <c:v>-319.86</c:v>
                </c:pt>
                <c:pt idx="89">
                  <c:v>-303.08</c:v>
                </c:pt>
                <c:pt idx="90">
                  <c:v>-307.94</c:v>
                </c:pt>
                <c:pt idx="91">
                  <c:v>-330.56</c:v>
                </c:pt>
                <c:pt idx="92">
                  <c:v>-300.33999999999997</c:v>
                </c:pt>
                <c:pt idx="93">
                  <c:v>-308.60000000000002</c:v>
                </c:pt>
                <c:pt idx="94">
                  <c:v>-302.14</c:v>
                </c:pt>
                <c:pt idx="95">
                  <c:v>-311.58</c:v>
                </c:pt>
                <c:pt idx="96">
                  <c:v>-324.88</c:v>
                </c:pt>
                <c:pt idx="97">
                  <c:v>-298.12</c:v>
                </c:pt>
                <c:pt idx="98">
                  <c:v>-302.56</c:v>
                </c:pt>
                <c:pt idx="99">
                  <c:v>-286.18</c:v>
                </c:pt>
                <c:pt idx="100">
                  <c:v>-284.56</c:v>
                </c:pt>
                <c:pt idx="101">
                  <c:v>-285.06</c:v>
                </c:pt>
                <c:pt idx="102">
                  <c:v>-318.48</c:v>
                </c:pt>
                <c:pt idx="103">
                  <c:v>-270.18</c:v>
                </c:pt>
                <c:pt idx="104">
                  <c:v>-291.92</c:v>
                </c:pt>
                <c:pt idx="105">
                  <c:v>-277.26</c:v>
                </c:pt>
                <c:pt idx="106">
                  <c:v>-284.27999999999997</c:v>
                </c:pt>
                <c:pt idx="107">
                  <c:v>-301.58</c:v>
                </c:pt>
                <c:pt idx="108">
                  <c:v>-278</c:v>
                </c:pt>
                <c:pt idx="109">
                  <c:v>-279.54000000000002</c:v>
                </c:pt>
                <c:pt idx="110">
                  <c:v>-285.74</c:v>
                </c:pt>
                <c:pt idx="111">
                  <c:v>-266.66000000000003</c:v>
                </c:pt>
                <c:pt idx="112">
                  <c:v>-290.18</c:v>
                </c:pt>
                <c:pt idx="113">
                  <c:v>-274.58</c:v>
                </c:pt>
                <c:pt idx="114">
                  <c:v>-276.45999999999998</c:v>
                </c:pt>
                <c:pt idx="115">
                  <c:v>-270.62</c:v>
                </c:pt>
                <c:pt idx="116">
                  <c:v>-272.3</c:v>
                </c:pt>
                <c:pt idx="117">
                  <c:v>-275.58</c:v>
                </c:pt>
                <c:pt idx="118">
                  <c:v>-255.2</c:v>
                </c:pt>
                <c:pt idx="119">
                  <c:v>-277.26</c:v>
                </c:pt>
                <c:pt idx="120">
                  <c:v>-259.52</c:v>
                </c:pt>
                <c:pt idx="121">
                  <c:v>-273.14</c:v>
                </c:pt>
                <c:pt idx="122">
                  <c:v>-266.7</c:v>
                </c:pt>
                <c:pt idx="123">
                  <c:v>-257.92</c:v>
                </c:pt>
                <c:pt idx="124">
                  <c:v>-275.48</c:v>
                </c:pt>
                <c:pt idx="125">
                  <c:v>-263.39999999999998</c:v>
                </c:pt>
                <c:pt idx="126">
                  <c:v>-242.78</c:v>
                </c:pt>
                <c:pt idx="127">
                  <c:v>-252.58</c:v>
                </c:pt>
                <c:pt idx="128">
                  <c:v>-245.84</c:v>
                </c:pt>
                <c:pt idx="129">
                  <c:v>-245.08</c:v>
                </c:pt>
                <c:pt idx="130">
                  <c:v>-245.96</c:v>
                </c:pt>
                <c:pt idx="131">
                  <c:v>-254.18</c:v>
                </c:pt>
                <c:pt idx="132">
                  <c:v>-252.86</c:v>
                </c:pt>
                <c:pt idx="133">
                  <c:v>-242.1</c:v>
                </c:pt>
                <c:pt idx="134">
                  <c:v>-238.86</c:v>
                </c:pt>
                <c:pt idx="135">
                  <c:v>-240.76</c:v>
                </c:pt>
                <c:pt idx="136">
                  <c:v>-243.82</c:v>
                </c:pt>
                <c:pt idx="137">
                  <c:v>-246.54</c:v>
                </c:pt>
                <c:pt idx="138">
                  <c:v>-232.24</c:v>
                </c:pt>
                <c:pt idx="139">
                  <c:v>-230.98</c:v>
                </c:pt>
                <c:pt idx="140">
                  <c:v>-252.36</c:v>
                </c:pt>
                <c:pt idx="141">
                  <c:v>-241.12</c:v>
                </c:pt>
                <c:pt idx="142">
                  <c:v>-241.44</c:v>
                </c:pt>
                <c:pt idx="143">
                  <c:v>-229.02</c:v>
                </c:pt>
                <c:pt idx="144">
                  <c:v>-240.34</c:v>
                </c:pt>
                <c:pt idx="145">
                  <c:v>-237.64</c:v>
                </c:pt>
                <c:pt idx="146">
                  <c:v>-232.8</c:v>
                </c:pt>
                <c:pt idx="147">
                  <c:v>-227.6</c:v>
                </c:pt>
                <c:pt idx="148">
                  <c:v>-225.9</c:v>
                </c:pt>
                <c:pt idx="149">
                  <c:v>-236.64</c:v>
                </c:pt>
                <c:pt idx="150">
                  <c:v>-241.62</c:v>
                </c:pt>
                <c:pt idx="151">
                  <c:v>-220.88</c:v>
                </c:pt>
                <c:pt idx="152">
                  <c:v>-247.28</c:v>
                </c:pt>
                <c:pt idx="153">
                  <c:v>-232.1</c:v>
                </c:pt>
                <c:pt idx="154">
                  <c:v>-224.12</c:v>
                </c:pt>
                <c:pt idx="155">
                  <c:v>-229.16</c:v>
                </c:pt>
                <c:pt idx="156">
                  <c:v>-227.16</c:v>
                </c:pt>
                <c:pt idx="157">
                  <c:v>-229.86</c:v>
                </c:pt>
                <c:pt idx="158">
                  <c:v>-222.02</c:v>
                </c:pt>
                <c:pt idx="159">
                  <c:v>-226.68</c:v>
                </c:pt>
                <c:pt idx="160">
                  <c:v>-212.48</c:v>
                </c:pt>
                <c:pt idx="161">
                  <c:v>-234.84</c:v>
                </c:pt>
                <c:pt idx="162">
                  <c:v>-217.96</c:v>
                </c:pt>
                <c:pt idx="163">
                  <c:v>-234.26</c:v>
                </c:pt>
                <c:pt idx="164">
                  <c:v>-212.26</c:v>
                </c:pt>
                <c:pt idx="165">
                  <c:v>-213.54</c:v>
                </c:pt>
                <c:pt idx="166">
                  <c:v>-229.24</c:v>
                </c:pt>
                <c:pt idx="167">
                  <c:v>-212.56</c:v>
                </c:pt>
                <c:pt idx="168">
                  <c:v>-230.46</c:v>
                </c:pt>
                <c:pt idx="169">
                  <c:v>-229.34</c:v>
                </c:pt>
                <c:pt idx="170">
                  <c:v>-218.1</c:v>
                </c:pt>
                <c:pt idx="171">
                  <c:v>-205.72</c:v>
                </c:pt>
                <c:pt idx="172">
                  <c:v>-204.56</c:v>
                </c:pt>
                <c:pt idx="173">
                  <c:v>-209.6</c:v>
                </c:pt>
                <c:pt idx="174">
                  <c:v>-214.28</c:v>
                </c:pt>
                <c:pt idx="175">
                  <c:v>-203.8</c:v>
                </c:pt>
                <c:pt idx="176">
                  <c:v>-222.82</c:v>
                </c:pt>
                <c:pt idx="177">
                  <c:v>-202.3</c:v>
                </c:pt>
                <c:pt idx="178">
                  <c:v>-205.68</c:v>
                </c:pt>
                <c:pt idx="179">
                  <c:v>-208.68</c:v>
                </c:pt>
                <c:pt idx="180">
                  <c:v>-201.96</c:v>
                </c:pt>
                <c:pt idx="181">
                  <c:v>-209.84</c:v>
                </c:pt>
                <c:pt idx="182">
                  <c:v>-216.8</c:v>
                </c:pt>
                <c:pt idx="183">
                  <c:v>-200.56</c:v>
                </c:pt>
                <c:pt idx="184">
                  <c:v>-206.38</c:v>
                </c:pt>
                <c:pt idx="185">
                  <c:v>-212.38</c:v>
                </c:pt>
                <c:pt idx="186">
                  <c:v>-206.94</c:v>
                </c:pt>
                <c:pt idx="187">
                  <c:v>-221.16</c:v>
                </c:pt>
                <c:pt idx="188">
                  <c:v>-203.02</c:v>
                </c:pt>
                <c:pt idx="189">
                  <c:v>-195.96</c:v>
                </c:pt>
                <c:pt idx="190">
                  <c:v>-183.64</c:v>
                </c:pt>
                <c:pt idx="191">
                  <c:v>-190.62</c:v>
                </c:pt>
                <c:pt idx="192">
                  <c:v>-204.12</c:v>
                </c:pt>
                <c:pt idx="193">
                  <c:v>-207.92</c:v>
                </c:pt>
                <c:pt idx="194">
                  <c:v>-202.28</c:v>
                </c:pt>
                <c:pt idx="195">
                  <c:v>-193.72</c:v>
                </c:pt>
                <c:pt idx="196">
                  <c:v>-185.56</c:v>
                </c:pt>
                <c:pt idx="197">
                  <c:v>-194.04</c:v>
                </c:pt>
                <c:pt idx="198">
                  <c:v>-197.5</c:v>
                </c:pt>
                <c:pt idx="199">
                  <c:v>-208.1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59-423B-A2AF-A1D030C25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5161040"/>
        <c:axId val="735161368"/>
      </c:lineChart>
      <c:catAx>
        <c:axId val="735161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Episodes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161368"/>
        <c:crosses val="autoZero"/>
        <c:auto val="1"/>
        <c:lblAlgn val="ctr"/>
        <c:lblOffset val="100"/>
        <c:noMultiLvlLbl val="0"/>
      </c:catAx>
      <c:valAx>
        <c:axId val="73516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Reward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16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Number of steps per episode</a:t>
            </a:r>
          </a:p>
        </c:rich>
      </c:tx>
      <c:layout>
        <c:manualLayout>
          <c:xMode val="edge"/>
          <c:yMode val="edge"/>
          <c:x val="0.32843879130493309"/>
          <c:y val="4.02001923672584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averageValues!$A$2:$GS$2</c:f>
              <c:numCache>
                <c:formatCode>General</c:formatCode>
                <c:ptCount val="201"/>
                <c:pt idx="0">
                  <c:v>8792.52</c:v>
                </c:pt>
                <c:pt idx="1">
                  <c:v>4250.72</c:v>
                </c:pt>
                <c:pt idx="2">
                  <c:v>3144.24</c:v>
                </c:pt>
                <c:pt idx="3">
                  <c:v>2222.9</c:v>
                </c:pt>
                <c:pt idx="4">
                  <c:v>1873.76</c:v>
                </c:pt>
                <c:pt idx="5">
                  <c:v>1590.18</c:v>
                </c:pt>
                <c:pt idx="6">
                  <c:v>1501.44</c:v>
                </c:pt>
                <c:pt idx="7">
                  <c:v>1383.58</c:v>
                </c:pt>
                <c:pt idx="8">
                  <c:v>1381.72</c:v>
                </c:pt>
                <c:pt idx="9">
                  <c:v>1226.6199999999999</c:v>
                </c:pt>
                <c:pt idx="10">
                  <c:v>1171.3</c:v>
                </c:pt>
                <c:pt idx="11">
                  <c:v>1127.8800000000001</c:v>
                </c:pt>
                <c:pt idx="12">
                  <c:v>972.36</c:v>
                </c:pt>
                <c:pt idx="13">
                  <c:v>1051.74</c:v>
                </c:pt>
                <c:pt idx="14">
                  <c:v>942.98</c:v>
                </c:pt>
                <c:pt idx="15">
                  <c:v>925.44</c:v>
                </c:pt>
                <c:pt idx="16">
                  <c:v>821.26</c:v>
                </c:pt>
                <c:pt idx="17">
                  <c:v>840.34</c:v>
                </c:pt>
                <c:pt idx="18">
                  <c:v>820.76</c:v>
                </c:pt>
                <c:pt idx="19">
                  <c:v>817</c:v>
                </c:pt>
                <c:pt idx="20">
                  <c:v>785.26</c:v>
                </c:pt>
                <c:pt idx="21">
                  <c:v>746.46</c:v>
                </c:pt>
                <c:pt idx="22">
                  <c:v>754.48</c:v>
                </c:pt>
                <c:pt idx="23">
                  <c:v>721.46</c:v>
                </c:pt>
                <c:pt idx="24">
                  <c:v>653.41999999999996</c:v>
                </c:pt>
                <c:pt idx="25">
                  <c:v>661.24</c:v>
                </c:pt>
                <c:pt idx="26">
                  <c:v>630.4</c:v>
                </c:pt>
                <c:pt idx="27">
                  <c:v>592.91999999999996</c:v>
                </c:pt>
                <c:pt idx="28">
                  <c:v>632.28</c:v>
                </c:pt>
                <c:pt idx="29">
                  <c:v>594</c:v>
                </c:pt>
                <c:pt idx="30">
                  <c:v>616.16</c:v>
                </c:pt>
                <c:pt idx="31">
                  <c:v>588.36</c:v>
                </c:pt>
                <c:pt idx="32">
                  <c:v>557.29999999999995</c:v>
                </c:pt>
                <c:pt idx="33">
                  <c:v>540.67999999999995</c:v>
                </c:pt>
                <c:pt idx="34">
                  <c:v>567.4</c:v>
                </c:pt>
                <c:pt idx="35">
                  <c:v>542.34</c:v>
                </c:pt>
                <c:pt idx="36">
                  <c:v>512.29999999999995</c:v>
                </c:pt>
                <c:pt idx="37">
                  <c:v>551.17999999999995</c:v>
                </c:pt>
                <c:pt idx="38">
                  <c:v>567.34</c:v>
                </c:pt>
                <c:pt idx="39">
                  <c:v>541.24</c:v>
                </c:pt>
                <c:pt idx="40">
                  <c:v>497.96</c:v>
                </c:pt>
                <c:pt idx="41">
                  <c:v>479.12</c:v>
                </c:pt>
                <c:pt idx="42">
                  <c:v>532.46</c:v>
                </c:pt>
                <c:pt idx="43">
                  <c:v>534.4</c:v>
                </c:pt>
                <c:pt idx="44">
                  <c:v>476.9</c:v>
                </c:pt>
                <c:pt idx="45">
                  <c:v>504.02</c:v>
                </c:pt>
                <c:pt idx="46">
                  <c:v>454.38</c:v>
                </c:pt>
                <c:pt idx="47">
                  <c:v>539.36</c:v>
                </c:pt>
                <c:pt idx="48">
                  <c:v>452.12</c:v>
                </c:pt>
                <c:pt idx="49">
                  <c:v>480.02</c:v>
                </c:pt>
                <c:pt idx="50">
                  <c:v>422.9</c:v>
                </c:pt>
                <c:pt idx="51">
                  <c:v>453.56</c:v>
                </c:pt>
                <c:pt idx="52">
                  <c:v>408.5</c:v>
                </c:pt>
                <c:pt idx="53">
                  <c:v>414.24</c:v>
                </c:pt>
                <c:pt idx="54">
                  <c:v>431.96</c:v>
                </c:pt>
                <c:pt idx="55">
                  <c:v>438.08</c:v>
                </c:pt>
                <c:pt idx="56">
                  <c:v>411.94</c:v>
                </c:pt>
                <c:pt idx="57">
                  <c:v>406.08</c:v>
                </c:pt>
                <c:pt idx="58">
                  <c:v>429.86</c:v>
                </c:pt>
                <c:pt idx="59">
                  <c:v>397.04</c:v>
                </c:pt>
                <c:pt idx="60">
                  <c:v>421.4</c:v>
                </c:pt>
                <c:pt idx="61">
                  <c:v>413.02</c:v>
                </c:pt>
                <c:pt idx="62">
                  <c:v>351.26</c:v>
                </c:pt>
                <c:pt idx="63">
                  <c:v>390.36</c:v>
                </c:pt>
                <c:pt idx="64">
                  <c:v>375.56</c:v>
                </c:pt>
                <c:pt idx="65">
                  <c:v>338.94</c:v>
                </c:pt>
                <c:pt idx="66">
                  <c:v>391.06</c:v>
                </c:pt>
                <c:pt idx="67">
                  <c:v>385.02</c:v>
                </c:pt>
                <c:pt idx="68">
                  <c:v>394.76</c:v>
                </c:pt>
                <c:pt idx="69">
                  <c:v>386.22</c:v>
                </c:pt>
                <c:pt idx="70">
                  <c:v>360.52</c:v>
                </c:pt>
                <c:pt idx="71">
                  <c:v>393.44</c:v>
                </c:pt>
                <c:pt idx="72">
                  <c:v>378.78</c:v>
                </c:pt>
                <c:pt idx="73">
                  <c:v>365.62</c:v>
                </c:pt>
                <c:pt idx="74">
                  <c:v>356.74</c:v>
                </c:pt>
                <c:pt idx="75">
                  <c:v>356.12</c:v>
                </c:pt>
                <c:pt idx="76">
                  <c:v>334.38</c:v>
                </c:pt>
                <c:pt idx="77">
                  <c:v>372.26</c:v>
                </c:pt>
                <c:pt idx="78">
                  <c:v>352.42</c:v>
                </c:pt>
                <c:pt idx="79">
                  <c:v>355.4</c:v>
                </c:pt>
                <c:pt idx="80">
                  <c:v>344.6</c:v>
                </c:pt>
                <c:pt idx="81">
                  <c:v>351.84</c:v>
                </c:pt>
                <c:pt idx="82">
                  <c:v>331.58</c:v>
                </c:pt>
                <c:pt idx="83">
                  <c:v>346.44</c:v>
                </c:pt>
                <c:pt idx="84">
                  <c:v>315.08</c:v>
                </c:pt>
                <c:pt idx="85">
                  <c:v>312.12</c:v>
                </c:pt>
                <c:pt idx="86">
                  <c:v>349.42</c:v>
                </c:pt>
                <c:pt idx="87">
                  <c:v>302.94</c:v>
                </c:pt>
                <c:pt idx="88">
                  <c:v>319.86</c:v>
                </c:pt>
                <c:pt idx="89">
                  <c:v>303.08</c:v>
                </c:pt>
                <c:pt idx="90">
                  <c:v>307.94</c:v>
                </c:pt>
                <c:pt idx="91">
                  <c:v>330.56</c:v>
                </c:pt>
                <c:pt idx="92">
                  <c:v>300.33999999999997</c:v>
                </c:pt>
                <c:pt idx="93">
                  <c:v>308.60000000000002</c:v>
                </c:pt>
                <c:pt idx="94">
                  <c:v>302.14</c:v>
                </c:pt>
                <c:pt idx="95">
                  <c:v>311.58</c:v>
                </c:pt>
                <c:pt idx="96">
                  <c:v>324.88</c:v>
                </c:pt>
                <c:pt idx="97">
                  <c:v>298.12</c:v>
                </c:pt>
                <c:pt idx="98">
                  <c:v>302.56</c:v>
                </c:pt>
                <c:pt idx="99">
                  <c:v>286.18</c:v>
                </c:pt>
                <c:pt idx="100">
                  <c:v>284.56</c:v>
                </c:pt>
                <c:pt idx="101">
                  <c:v>285.06</c:v>
                </c:pt>
                <c:pt idx="102">
                  <c:v>318.48</c:v>
                </c:pt>
                <c:pt idx="103">
                  <c:v>270.18</c:v>
                </c:pt>
                <c:pt idx="104">
                  <c:v>291.92</c:v>
                </c:pt>
                <c:pt idx="105">
                  <c:v>277.26</c:v>
                </c:pt>
                <c:pt idx="106">
                  <c:v>284.27999999999997</c:v>
                </c:pt>
                <c:pt idx="107">
                  <c:v>301.58</c:v>
                </c:pt>
                <c:pt idx="108">
                  <c:v>278</c:v>
                </c:pt>
                <c:pt idx="109">
                  <c:v>279.54000000000002</c:v>
                </c:pt>
                <c:pt idx="110">
                  <c:v>285.74</c:v>
                </c:pt>
                <c:pt idx="111">
                  <c:v>266.66000000000003</c:v>
                </c:pt>
                <c:pt idx="112">
                  <c:v>290.18</c:v>
                </c:pt>
                <c:pt idx="113">
                  <c:v>274.58</c:v>
                </c:pt>
                <c:pt idx="114">
                  <c:v>276.45999999999998</c:v>
                </c:pt>
                <c:pt idx="115">
                  <c:v>270.62</c:v>
                </c:pt>
                <c:pt idx="116">
                  <c:v>272.3</c:v>
                </c:pt>
                <c:pt idx="117">
                  <c:v>275.58</c:v>
                </c:pt>
                <c:pt idx="118">
                  <c:v>255.2</c:v>
                </c:pt>
                <c:pt idx="119">
                  <c:v>277.26</c:v>
                </c:pt>
                <c:pt idx="120">
                  <c:v>259.52</c:v>
                </c:pt>
                <c:pt idx="121">
                  <c:v>273.14</c:v>
                </c:pt>
                <c:pt idx="122">
                  <c:v>266.7</c:v>
                </c:pt>
                <c:pt idx="123">
                  <c:v>257.92</c:v>
                </c:pt>
                <c:pt idx="124">
                  <c:v>275.48</c:v>
                </c:pt>
                <c:pt idx="125">
                  <c:v>263.39999999999998</c:v>
                </c:pt>
                <c:pt idx="126">
                  <c:v>242.78</c:v>
                </c:pt>
                <c:pt idx="127">
                  <c:v>252.58</c:v>
                </c:pt>
                <c:pt idx="128">
                  <c:v>245.84</c:v>
                </c:pt>
                <c:pt idx="129">
                  <c:v>245.08</c:v>
                </c:pt>
                <c:pt idx="130">
                  <c:v>245.96</c:v>
                </c:pt>
                <c:pt idx="131">
                  <c:v>254.18</c:v>
                </c:pt>
                <c:pt idx="132">
                  <c:v>252.86</c:v>
                </c:pt>
                <c:pt idx="133">
                  <c:v>242.1</c:v>
                </c:pt>
                <c:pt idx="134">
                  <c:v>238.86</c:v>
                </c:pt>
                <c:pt idx="135">
                  <c:v>240.76</c:v>
                </c:pt>
                <c:pt idx="136">
                  <c:v>243.82</c:v>
                </c:pt>
                <c:pt idx="137">
                  <c:v>246.54</c:v>
                </c:pt>
                <c:pt idx="138">
                  <c:v>232.24</c:v>
                </c:pt>
                <c:pt idx="139">
                  <c:v>230.98</c:v>
                </c:pt>
                <c:pt idx="140">
                  <c:v>252.36</c:v>
                </c:pt>
                <c:pt idx="141">
                  <c:v>241.12</c:v>
                </c:pt>
                <c:pt idx="142">
                  <c:v>241.44</c:v>
                </c:pt>
                <c:pt idx="143">
                  <c:v>229.02</c:v>
                </c:pt>
                <c:pt idx="144">
                  <c:v>240.34</c:v>
                </c:pt>
                <c:pt idx="145">
                  <c:v>237.64</c:v>
                </c:pt>
                <c:pt idx="146">
                  <c:v>232.8</c:v>
                </c:pt>
                <c:pt idx="147">
                  <c:v>227.6</c:v>
                </c:pt>
                <c:pt idx="148">
                  <c:v>225.9</c:v>
                </c:pt>
                <c:pt idx="149">
                  <c:v>236.64</c:v>
                </c:pt>
                <c:pt idx="150">
                  <c:v>241.62</c:v>
                </c:pt>
                <c:pt idx="151">
                  <c:v>220.88</c:v>
                </c:pt>
                <c:pt idx="152">
                  <c:v>247.28</c:v>
                </c:pt>
                <c:pt idx="153">
                  <c:v>232.1</c:v>
                </c:pt>
                <c:pt idx="154">
                  <c:v>224.12</c:v>
                </c:pt>
                <c:pt idx="155">
                  <c:v>229.16</c:v>
                </c:pt>
                <c:pt idx="156">
                  <c:v>227.16</c:v>
                </c:pt>
                <c:pt idx="157">
                  <c:v>229.86</c:v>
                </c:pt>
                <c:pt idx="158">
                  <c:v>222.02</c:v>
                </c:pt>
                <c:pt idx="159">
                  <c:v>226.68</c:v>
                </c:pt>
                <c:pt idx="160">
                  <c:v>212.48</c:v>
                </c:pt>
                <c:pt idx="161">
                  <c:v>234.84</c:v>
                </c:pt>
                <c:pt idx="162">
                  <c:v>217.96</c:v>
                </c:pt>
                <c:pt idx="163">
                  <c:v>234.26</c:v>
                </c:pt>
                <c:pt idx="164">
                  <c:v>212.26</c:v>
                </c:pt>
                <c:pt idx="165">
                  <c:v>213.54</c:v>
                </c:pt>
                <c:pt idx="166">
                  <c:v>229.24</c:v>
                </c:pt>
                <c:pt idx="167">
                  <c:v>212.56</c:v>
                </c:pt>
                <c:pt idx="168">
                  <c:v>230.46</c:v>
                </c:pt>
                <c:pt idx="169">
                  <c:v>229.34</c:v>
                </c:pt>
                <c:pt idx="170">
                  <c:v>218.1</c:v>
                </c:pt>
                <c:pt idx="171">
                  <c:v>205.72</c:v>
                </c:pt>
                <c:pt idx="172">
                  <c:v>204.56</c:v>
                </c:pt>
                <c:pt idx="173">
                  <c:v>209.6</c:v>
                </c:pt>
                <c:pt idx="174">
                  <c:v>214.28</c:v>
                </c:pt>
                <c:pt idx="175">
                  <c:v>203.8</c:v>
                </c:pt>
                <c:pt idx="176">
                  <c:v>222.82</c:v>
                </c:pt>
                <c:pt idx="177">
                  <c:v>202.3</c:v>
                </c:pt>
                <c:pt idx="178">
                  <c:v>205.68</c:v>
                </c:pt>
                <c:pt idx="179">
                  <c:v>208.68</c:v>
                </c:pt>
                <c:pt idx="180">
                  <c:v>201.96</c:v>
                </c:pt>
                <c:pt idx="181">
                  <c:v>209.84</c:v>
                </c:pt>
                <c:pt idx="182">
                  <c:v>216.8</c:v>
                </c:pt>
                <c:pt idx="183">
                  <c:v>200.56</c:v>
                </c:pt>
                <c:pt idx="184">
                  <c:v>206.38</c:v>
                </c:pt>
                <c:pt idx="185">
                  <c:v>212.38</c:v>
                </c:pt>
                <c:pt idx="186">
                  <c:v>206.94</c:v>
                </c:pt>
                <c:pt idx="187">
                  <c:v>221.16</c:v>
                </c:pt>
                <c:pt idx="188">
                  <c:v>203.02</c:v>
                </c:pt>
                <c:pt idx="189">
                  <c:v>195.96</c:v>
                </c:pt>
                <c:pt idx="190">
                  <c:v>183.64</c:v>
                </c:pt>
                <c:pt idx="191">
                  <c:v>190.62</c:v>
                </c:pt>
                <c:pt idx="192">
                  <c:v>204.12</c:v>
                </c:pt>
                <c:pt idx="193">
                  <c:v>207.92</c:v>
                </c:pt>
                <c:pt idx="194">
                  <c:v>202.28</c:v>
                </c:pt>
                <c:pt idx="195">
                  <c:v>193.72</c:v>
                </c:pt>
                <c:pt idx="196">
                  <c:v>185.56</c:v>
                </c:pt>
                <c:pt idx="197">
                  <c:v>194.04</c:v>
                </c:pt>
                <c:pt idx="198">
                  <c:v>197.5</c:v>
                </c:pt>
                <c:pt idx="199">
                  <c:v>208.1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23-462F-A44C-E8183E11D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4896456"/>
        <c:axId val="784896784"/>
      </c:lineChart>
      <c:catAx>
        <c:axId val="784896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Episode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896784"/>
        <c:crosses val="autoZero"/>
        <c:auto val="1"/>
        <c:lblAlgn val="ctr"/>
        <c:lblOffset val="100"/>
        <c:noMultiLvlLbl val="0"/>
      </c:catAx>
      <c:valAx>
        <c:axId val="78489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896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Disyak</dc:creator>
  <cp:keywords/>
  <dc:description/>
  <cp:lastModifiedBy>Michael Disyak</cp:lastModifiedBy>
  <cp:revision>2</cp:revision>
  <cp:lastPrinted>2016-12-02T18:40:00Z</cp:lastPrinted>
  <dcterms:created xsi:type="dcterms:W3CDTF">2016-12-02T18:33:00Z</dcterms:created>
  <dcterms:modified xsi:type="dcterms:W3CDTF">2016-12-02T18:41:00Z</dcterms:modified>
</cp:coreProperties>
</file>