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D25D36" w14:textId="77777777" w:rsidR="00325F39" w:rsidRPr="00325F39" w:rsidRDefault="00325F39" w:rsidP="00325F39">
      <w:pPr>
        <w:rPr>
          <w:b/>
          <w:bCs/>
        </w:rPr>
      </w:pPr>
      <w:r w:rsidRPr="00325F39">
        <w:rPr>
          <w:b/>
          <w:bCs/>
        </w:rPr>
        <w:t>Executive Summary: Why Public K</w:t>
      </w:r>
      <w:r w:rsidRPr="00325F39">
        <w:rPr>
          <w:b/>
          <w:bCs/>
        </w:rPr>
        <w:noBreakHyphen/>
        <w:t>12 Has Failed</w:t>
      </w:r>
    </w:p>
    <w:p w14:paraId="424E8BDA" w14:textId="77777777" w:rsidR="00325F39" w:rsidRPr="00325F39" w:rsidRDefault="00325F39" w:rsidP="00325F39">
      <w:pPr>
        <w:rPr>
          <w:b/>
          <w:bCs/>
        </w:rPr>
      </w:pPr>
      <w:r w:rsidRPr="00325F39">
        <w:rPr>
          <w:b/>
          <w:bCs/>
        </w:rPr>
        <w:t>Public K</w:t>
      </w:r>
      <w:r w:rsidRPr="00325F39">
        <w:rPr>
          <w:b/>
          <w:bCs/>
        </w:rPr>
        <w:noBreakHyphen/>
        <w:t>12 education in the United States is failing to deliver basic proficiency in math and English. Despite high levels of funding and compensation, outcomes remain far below global peers. The system’s shortcomings are systemic, not incidental.</w:t>
      </w:r>
    </w:p>
    <w:p w14:paraId="5A57FC9D" w14:textId="77777777" w:rsidR="00325F39" w:rsidRPr="00325F39" w:rsidRDefault="00325F39" w:rsidP="00325F39">
      <w:pPr>
        <w:rPr>
          <w:b/>
          <w:bCs/>
        </w:rPr>
      </w:pPr>
      <w:r w:rsidRPr="00325F39">
        <w:rPr>
          <w:b/>
          <w:bCs/>
        </w:rPr>
        <w:t>Key Failures</w:t>
      </w:r>
    </w:p>
    <w:p w14:paraId="7C830BBE" w14:textId="77777777" w:rsidR="00325F39" w:rsidRPr="00325F39" w:rsidRDefault="00325F39" w:rsidP="00325F39">
      <w:pPr>
        <w:numPr>
          <w:ilvl w:val="0"/>
          <w:numId w:val="2"/>
        </w:numPr>
        <w:rPr>
          <w:b/>
          <w:bCs/>
        </w:rPr>
      </w:pPr>
      <w:r w:rsidRPr="00325F39">
        <w:rPr>
          <w:b/>
          <w:bCs/>
        </w:rPr>
        <w:t>Accountability: Students are advanced and even graduated without demonstrating minimum proficiency. Staff compensation is largely disconnected from student outcomes.</w:t>
      </w:r>
    </w:p>
    <w:p w14:paraId="4A6669C4" w14:textId="77777777" w:rsidR="00325F39" w:rsidRPr="00325F39" w:rsidRDefault="00325F39" w:rsidP="00325F39">
      <w:pPr>
        <w:numPr>
          <w:ilvl w:val="0"/>
          <w:numId w:val="2"/>
        </w:numPr>
        <w:rPr>
          <w:b/>
          <w:bCs/>
        </w:rPr>
      </w:pPr>
      <w:r w:rsidRPr="00325F39">
        <w:rPr>
          <w:b/>
          <w:bCs/>
        </w:rPr>
        <w:t>Focus: Math instruction is confined to a single period, while reading is reinforced across subjects. This imbalance produces consistent gaps in proficiency.</w:t>
      </w:r>
    </w:p>
    <w:p w14:paraId="55F453DA" w14:textId="77777777" w:rsidR="00325F39" w:rsidRPr="00325F39" w:rsidRDefault="00325F39" w:rsidP="00325F39">
      <w:pPr>
        <w:numPr>
          <w:ilvl w:val="0"/>
          <w:numId w:val="2"/>
        </w:numPr>
        <w:rPr>
          <w:b/>
          <w:bCs/>
        </w:rPr>
      </w:pPr>
      <w:r w:rsidRPr="00325F39">
        <w:rPr>
          <w:b/>
          <w:bCs/>
        </w:rPr>
        <w:t>Educator Proficiency: Many teachers lack strong math backgrounds, undermining their ability to scaffold lessons and anchor concepts in real</w:t>
      </w:r>
      <w:r w:rsidRPr="00325F39">
        <w:rPr>
          <w:b/>
          <w:bCs/>
        </w:rPr>
        <w:noBreakHyphen/>
        <w:t>world relevance.</w:t>
      </w:r>
    </w:p>
    <w:p w14:paraId="1941AF42" w14:textId="77777777" w:rsidR="00325F39" w:rsidRPr="00325F39" w:rsidRDefault="00325F39" w:rsidP="00325F39">
      <w:pPr>
        <w:numPr>
          <w:ilvl w:val="0"/>
          <w:numId w:val="2"/>
        </w:numPr>
        <w:rPr>
          <w:b/>
          <w:bCs/>
        </w:rPr>
      </w:pPr>
      <w:r w:rsidRPr="00325F39">
        <w:rPr>
          <w:b/>
          <w:bCs/>
        </w:rPr>
        <w:t>Deflections: Excuses abound—blaming parents or disengaged students—while ignoring that many students are years behind and the system itself is failing them.</w:t>
      </w:r>
    </w:p>
    <w:p w14:paraId="07ED4162" w14:textId="77777777" w:rsidR="00325F39" w:rsidRPr="00325F39" w:rsidRDefault="00325F39" w:rsidP="00325F39">
      <w:pPr>
        <w:rPr>
          <w:b/>
          <w:bCs/>
        </w:rPr>
      </w:pPr>
      <w:r w:rsidRPr="00325F39">
        <w:rPr>
          <w:b/>
          <w:bCs/>
        </w:rPr>
        <w:t>Ignored Solutions Process improvement methodologies—proven in medicine, manufacturing, the military, and even professional sports—are absent from Public K</w:t>
      </w:r>
      <w:r w:rsidRPr="00325F39">
        <w:rPr>
          <w:b/>
          <w:bCs/>
        </w:rPr>
        <w:noBreakHyphen/>
        <w:t>12. Accountability measures introduced under No Child Left Behind have been resisted for decades, often due to union opposition.</w:t>
      </w:r>
    </w:p>
    <w:p w14:paraId="33F20E3D" w14:textId="4613282E" w:rsidR="00325F39" w:rsidRDefault="00325F39" w:rsidP="00325F39">
      <w:pPr>
        <w:rPr>
          <w:b/>
          <w:bCs/>
        </w:rPr>
      </w:pPr>
      <w:r w:rsidRPr="00325F39">
        <w:rPr>
          <w:b/>
          <w:bCs/>
        </w:rPr>
        <w:t>Conclusion The failures of Public K</w:t>
      </w:r>
      <w:r w:rsidRPr="00325F39">
        <w:rPr>
          <w:b/>
          <w:bCs/>
        </w:rPr>
        <w:noBreakHyphen/>
        <w:t>12 are not inevitable. Proven methods exist to transform performance, but they require courage to confront entrenched interests and demand accountability. Without systemic correction, the cycle of excuses will continue, and students will remain unprepared for the future.</w:t>
      </w:r>
    </w:p>
    <w:p w14:paraId="67F93A42" w14:textId="77777777" w:rsidR="00325F39" w:rsidRDefault="00325F39">
      <w:pPr>
        <w:rPr>
          <w:b/>
          <w:bCs/>
        </w:rPr>
      </w:pPr>
      <w:r>
        <w:rPr>
          <w:b/>
          <w:bCs/>
        </w:rPr>
        <w:br w:type="page"/>
      </w:r>
    </w:p>
    <w:p w14:paraId="7CF45FFB" w14:textId="77777777" w:rsidR="00325F39" w:rsidRPr="00325F39" w:rsidRDefault="00325F39" w:rsidP="00325F39">
      <w:pPr>
        <w:rPr>
          <w:b/>
          <w:bCs/>
        </w:rPr>
      </w:pPr>
    </w:p>
    <w:p w14:paraId="75717BFC" w14:textId="77777777" w:rsidR="00325F39" w:rsidRPr="00325F39" w:rsidRDefault="00325F39" w:rsidP="00325F39">
      <w:pPr>
        <w:rPr>
          <w:b/>
          <w:bCs/>
        </w:rPr>
      </w:pPr>
      <w:r w:rsidRPr="00325F39">
        <w:rPr>
          <w:b/>
          <w:bCs/>
        </w:rPr>
        <w:t>Why Has Public K</w:t>
      </w:r>
      <w:r w:rsidRPr="00325F39">
        <w:rPr>
          <w:b/>
          <w:bCs/>
        </w:rPr>
        <w:noBreakHyphen/>
        <w:t>12 Failed?</w:t>
      </w:r>
    </w:p>
    <w:p w14:paraId="1DAE57C7" w14:textId="77777777" w:rsidR="00325F39" w:rsidRPr="00325F39" w:rsidRDefault="00325F39" w:rsidP="00325F39">
      <w:pPr>
        <w:rPr>
          <w:b/>
          <w:bCs/>
        </w:rPr>
      </w:pPr>
      <w:r w:rsidRPr="00325F39">
        <w:rPr>
          <w:b/>
          <w:bCs/>
        </w:rPr>
        <w:t xml:space="preserve">That it has failed is beyond arguing. The real questions are: </w:t>
      </w:r>
      <w:r w:rsidRPr="00325F39">
        <w:rPr>
          <w:b/>
          <w:bCs/>
          <w:i/>
          <w:iCs/>
        </w:rPr>
        <w:t>why</w:t>
      </w:r>
      <w:r w:rsidRPr="00325F39">
        <w:rPr>
          <w:b/>
          <w:bCs/>
        </w:rPr>
        <w:t>… and can we summon the courage to fix it?</w:t>
      </w:r>
    </w:p>
    <w:p w14:paraId="446A300E" w14:textId="77777777" w:rsidR="00325F39" w:rsidRPr="00325F39" w:rsidRDefault="00325F39" w:rsidP="00325F39">
      <w:pPr>
        <w:rPr>
          <w:b/>
          <w:bCs/>
        </w:rPr>
      </w:pPr>
      <w:r w:rsidRPr="00325F39">
        <w:rPr>
          <w:b/>
          <w:bCs/>
        </w:rPr>
        <w:t>I come to this perspective as someone trained and certified in process improvement—the science of examining a system to identify what works and what undermines its objectives. I have over 20 years of experience applying these methods, eight years working with Washington State Report Card data, and time spent inside schools as a volunteer math tutor. What I’ve seen is sobering.</w:t>
      </w:r>
    </w:p>
    <w:p w14:paraId="38C25CDB" w14:textId="77777777" w:rsidR="00325F39" w:rsidRPr="00325F39" w:rsidRDefault="00325F39" w:rsidP="00325F39">
      <w:pPr>
        <w:rPr>
          <w:b/>
          <w:bCs/>
        </w:rPr>
      </w:pPr>
      <w:r w:rsidRPr="00325F39">
        <w:rPr>
          <w:b/>
          <w:bCs/>
        </w:rPr>
        <w:t>1. Lack of Accountability</w:t>
      </w:r>
    </w:p>
    <w:p w14:paraId="13711A3F" w14:textId="2E2605E4" w:rsidR="00325F39" w:rsidRPr="00325F39" w:rsidRDefault="00325F39" w:rsidP="00325F39">
      <w:pPr>
        <w:rPr>
          <w:b/>
          <w:bCs/>
        </w:rPr>
      </w:pPr>
      <w:r w:rsidRPr="00325F39">
        <w:rPr>
          <w:b/>
          <w:bCs/>
        </w:rPr>
        <w:t xml:space="preserve">Students are promoted and even graduated without demonstrating minimum proficiency in math or English. Salary increases for staff are based on </w:t>
      </w:r>
      <w:r w:rsidR="004B6FC8">
        <w:rPr>
          <w:b/>
          <w:bCs/>
        </w:rPr>
        <w:t>time in grade and certifications THEY have earned</w:t>
      </w:r>
      <w:r w:rsidRPr="00325F39">
        <w:rPr>
          <w:b/>
          <w:bCs/>
        </w:rPr>
        <w:t>—</w:t>
      </w:r>
      <w:r w:rsidR="004B6FC8">
        <w:rPr>
          <w:b/>
          <w:bCs/>
        </w:rPr>
        <w:t xml:space="preserve">but not </w:t>
      </w:r>
      <w:r w:rsidRPr="00325F39">
        <w:rPr>
          <w:b/>
          <w:bCs/>
        </w:rPr>
        <w:t xml:space="preserve">on </w:t>
      </w:r>
      <w:r w:rsidR="004B6FC8">
        <w:rPr>
          <w:b/>
          <w:bCs/>
        </w:rPr>
        <w:t xml:space="preserve">the demonstrated </w:t>
      </w:r>
      <w:r w:rsidRPr="00325F39">
        <w:rPr>
          <w:b/>
          <w:bCs/>
        </w:rPr>
        <w:t>proficiency</w:t>
      </w:r>
      <w:r w:rsidR="004B6FC8">
        <w:rPr>
          <w:b/>
          <w:bCs/>
        </w:rPr>
        <w:t xml:space="preserve"> of the students they are responsible for teaching.</w:t>
      </w:r>
      <w:r w:rsidRPr="00325F39">
        <w:rPr>
          <w:b/>
          <w:bCs/>
        </w:rPr>
        <w:br/>
      </w:r>
      <w:r w:rsidRPr="00325F39">
        <w:rPr>
          <w:b/>
          <w:bCs/>
          <w:i/>
          <w:iCs/>
        </w:rPr>
        <w:t>(Cite WA Report Card data here: e.g., 10th</w:t>
      </w:r>
      <w:r w:rsidRPr="00325F39">
        <w:rPr>
          <w:b/>
          <w:bCs/>
          <w:i/>
          <w:iCs/>
        </w:rPr>
        <w:noBreakHyphen/>
        <w:t>grade math proficiency rates.)</w:t>
      </w:r>
    </w:p>
    <w:p w14:paraId="7508B0CF" w14:textId="77777777" w:rsidR="00325F39" w:rsidRPr="00325F39" w:rsidRDefault="00325F39" w:rsidP="00325F39">
      <w:pPr>
        <w:rPr>
          <w:b/>
          <w:bCs/>
        </w:rPr>
      </w:pPr>
      <w:r w:rsidRPr="00325F39">
        <w:rPr>
          <w:b/>
          <w:bCs/>
        </w:rPr>
        <w:t>2. Lack of Focus</w:t>
      </w:r>
    </w:p>
    <w:p w14:paraId="6973F1CE" w14:textId="03C89A98" w:rsidR="00325F39" w:rsidRPr="00325F39" w:rsidRDefault="004B6FC8" w:rsidP="00325F39">
      <w:pPr>
        <w:rPr>
          <w:b/>
          <w:bCs/>
        </w:rPr>
      </w:pPr>
      <w:r>
        <w:rPr>
          <w:b/>
          <w:bCs/>
        </w:rPr>
        <w:t xml:space="preserve">Student Demonstrated Proficiency in </w:t>
      </w:r>
      <w:r w:rsidR="00325F39" w:rsidRPr="00325F39">
        <w:rPr>
          <w:b/>
          <w:bCs/>
        </w:rPr>
        <w:t xml:space="preserve">Math </w:t>
      </w:r>
      <w:r>
        <w:rPr>
          <w:b/>
          <w:bCs/>
        </w:rPr>
        <w:t xml:space="preserve">and Reading each account for a third of </w:t>
      </w:r>
      <w:proofErr w:type="spellStart"/>
      <w:r>
        <w:rPr>
          <w:b/>
          <w:bCs/>
        </w:rPr>
        <w:t>of</w:t>
      </w:r>
      <w:proofErr w:type="spellEnd"/>
      <w:r>
        <w:rPr>
          <w:b/>
          <w:bCs/>
        </w:rPr>
        <w:t xml:space="preserve"> </w:t>
      </w:r>
      <w:proofErr w:type="gramStart"/>
      <w:r w:rsidRPr="00C410ED">
        <w:rPr>
          <w:b/>
          <w:bCs/>
          <w:color w:val="FF0000"/>
        </w:rPr>
        <w:t xml:space="preserve">the </w:t>
      </w:r>
      <w:r w:rsidR="00325F39" w:rsidRPr="00325F39">
        <w:rPr>
          <w:b/>
          <w:bCs/>
          <w:color w:val="FF0000"/>
        </w:rPr>
        <w:t xml:space="preserve"> of</w:t>
      </w:r>
      <w:proofErr w:type="gramEnd"/>
      <w:r w:rsidR="00325F39" w:rsidRPr="00325F39">
        <w:rPr>
          <w:b/>
          <w:bCs/>
          <w:color w:val="FF0000"/>
        </w:rPr>
        <w:t xml:space="preserve"> Washington’s K</w:t>
      </w:r>
      <w:r w:rsidR="00325F39" w:rsidRPr="00325F39">
        <w:rPr>
          <w:b/>
          <w:bCs/>
          <w:color w:val="FF0000"/>
        </w:rPr>
        <w:noBreakHyphen/>
        <w:t>12 rating</w:t>
      </w:r>
      <w:r w:rsidRPr="00C410ED">
        <w:rPr>
          <w:b/>
          <w:bCs/>
          <w:color w:val="FF0000"/>
        </w:rPr>
        <w:t xml:space="preserve"> system</w:t>
      </w:r>
      <w:r w:rsidR="00325F39" w:rsidRPr="00325F39">
        <w:rPr>
          <w:b/>
          <w:bCs/>
        </w:rPr>
        <w:t>, yet math instruction is typically confined to a single 45</w:t>
      </w:r>
      <w:r w:rsidR="00325F39" w:rsidRPr="00325F39">
        <w:rPr>
          <w:b/>
          <w:bCs/>
        </w:rPr>
        <w:noBreakHyphen/>
        <w:t xml:space="preserve">minute </w:t>
      </w:r>
      <w:r>
        <w:rPr>
          <w:b/>
          <w:bCs/>
        </w:rPr>
        <w:t xml:space="preserve">to 50-minute </w:t>
      </w:r>
      <w:r w:rsidR="00325F39" w:rsidRPr="00325F39">
        <w:rPr>
          <w:b/>
          <w:bCs/>
        </w:rPr>
        <w:t>period</w:t>
      </w:r>
      <w:r>
        <w:rPr>
          <w:b/>
          <w:bCs/>
        </w:rPr>
        <w:t xml:space="preserve"> once a day</w:t>
      </w:r>
      <w:r w:rsidR="00325F39" w:rsidRPr="00325F39">
        <w:rPr>
          <w:b/>
          <w:bCs/>
        </w:rPr>
        <w:t xml:space="preserve">. </w:t>
      </w:r>
      <w:r>
        <w:rPr>
          <w:b/>
          <w:bCs/>
        </w:rPr>
        <w:t xml:space="preserve">Student </w:t>
      </w:r>
      <w:r w:rsidR="00325F39" w:rsidRPr="00325F39">
        <w:rPr>
          <w:b/>
          <w:bCs/>
        </w:rPr>
        <w:t>Reading</w:t>
      </w:r>
      <w:r>
        <w:rPr>
          <w:b/>
          <w:bCs/>
        </w:rPr>
        <w:t xml:space="preserve"> </w:t>
      </w:r>
      <w:proofErr w:type="gramStart"/>
      <w:r>
        <w:rPr>
          <w:b/>
          <w:bCs/>
        </w:rPr>
        <w:t xml:space="preserve">Proficiency </w:t>
      </w:r>
      <w:r w:rsidR="00325F39" w:rsidRPr="00325F39">
        <w:rPr>
          <w:b/>
          <w:bCs/>
        </w:rPr>
        <w:t>,</w:t>
      </w:r>
      <w:proofErr w:type="gramEnd"/>
      <w:r w:rsidR="00325F39" w:rsidRPr="00325F39">
        <w:rPr>
          <w:b/>
          <w:bCs/>
        </w:rPr>
        <w:t xml:space="preserve"> </w:t>
      </w:r>
      <w:r>
        <w:rPr>
          <w:b/>
          <w:bCs/>
        </w:rPr>
        <w:t xml:space="preserve">accounts </w:t>
      </w:r>
      <w:r w:rsidR="00325F39" w:rsidRPr="00325F39">
        <w:rPr>
          <w:b/>
          <w:bCs/>
        </w:rPr>
        <w:t>, is reinforced across subjects and consistently outperforms math by 15–30 points.</w:t>
      </w:r>
      <w:r w:rsidR="00325F39" w:rsidRPr="00325F39">
        <w:rPr>
          <w:b/>
          <w:bCs/>
        </w:rPr>
        <w:br/>
      </w:r>
      <w:r w:rsidR="00325F39" w:rsidRPr="00325F39">
        <w:rPr>
          <w:b/>
          <w:bCs/>
          <w:i/>
          <w:iCs/>
        </w:rPr>
        <w:t>(Cite WA Report Card trend showing reading vs. math gap.)</w:t>
      </w:r>
    </w:p>
    <w:p w14:paraId="20104860" w14:textId="77777777" w:rsidR="00325F39" w:rsidRPr="00325F39" w:rsidRDefault="00325F39" w:rsidP="00325F39">
      <w:pPr>
        <w:rPr>
          <w:b/>
          <w:bCs/>
        </w:rPr>
      </w:pPr>
      <w:r w:rsidRPr="00325F39">
        <w:rPr>
          <w:b/>
          <w:bCs/>
        </w:rPr>
        <w:t>3. Lack of Educator Proficiency</w:t>
      </w:r>
    </w:p>
    <w:p w14:paraId="2BB54ADE" w14:textId="77777777" w:rsidR="00325F39" w:rsidRPr="00325F39" w:rsidRDefault="00325F39" w:rsidP="00325F39">
      <w:pPr>
        <w:rPr>
          <w:b/>
          <w:bCs/>
        </w:rPr>
      </w:pPr>
      <w:r w:rsidRPr="00325F39">
        <w:rPr>
          <w:b/>
          <w:bCs/>
        </w:rPr>
        <w:t>Until recently, most education degrees did not require demonstrated math proficiency. Yet math is scaffolded—skills build toward later grades. Teachers who lack high</w:t>
      </w:r>
      <w:r w:rsidRPr="00325F39">
        <w:rPr>
          <w:b/>
          <w:bCs/>
        </w:rPr>
        <w:noBreakHyphen/>
        <w:t>school math proficiency struggle to anchor lessons in real</w:t>
      </w:r>
      <w:r w:rsidRPr="00325F39">
        <w:rPr>
          <w:b/>
          <w:bCs/>
        </w:rPr>
        <w:noBreakHyphen/>
        <w:t>world relevance.</w:t>
      </w:r>
    </w:p>
    <w:p w14:paraId="6505DEC5" w14:textId="77777777" w:rsidR="00325F39" w:rsidRPr="00325F39" w:rsidRDefault="00325F39" w:rsidP="00325F39">
      <w:pPr>
        <w:rPr>
          <w:b/>
          <w:bCs/>
        </w:rPr>
      </w:pPr>
      <w:r w:rsidRPr="00325F39">
        <w:rPr>
          <w:b/>
          <w:bCs/>
        </w:rPr>
        <w:t>Example: mastering multiplication tables is essential for later algebra. Yet in one high school where I tutored, more than half the students did not know their times tables—a third</w:t>
      </w:r>
      <w:r w:rsidRPr="00325F39">
        <w:rPr>
          <w:b/>
          <w:bCs/>
        </w:rPr>
        <w:noBreakHyphen/>
        <w:t xml:space="preserve">grade requirement. The principal’s response: </w:t>
      </w:r>
      <w:r w:rsidRPr="00325F39">
        <w:rPr>
          <w:b/>
          <w:bCs/>
          <w:i/>
          <w:iCs/>
        </w:rPr>
        <w:t>“They don’t NEED to know the times table. We give them a calculator in the 9th grade.”</w:t>
      </w:r>
      <w:r w:rsidRPr="00325F39">
        <w:rPr>
          <w:b/>
          <w:bCs/>
        </w:rPr>
        <w:t xml:space="preserve"> Unsurprisingly, fewer than 10% of those students met minimum standards on the 10th</w:t>
      </w:r>
      <w:r w:rsidRPr="00325F39">
        <w:rPr>
          <w:b/>
          <w:bCs/>
        </w:rPr>
        <w:noBreakHyphen/>
        <w:t>grade SBAC exam.</w:t>
      </w:r>
      <w:r w:rsidRPr="00325F39">
        <w:rPr>
          <w:b/>
          <w:bCs/>
        </w:rPr>
        <w:br/>
      </w:r>
      <w:r w:rsidRPr="00325F39">
        <w:rPr>
          <w:b/>
          <w:bCs/>
          <w:i/>
          <w:iCs/>
        </w:rPr>
        <w:t>(Cite SBAC proficiency rates here.)</w:t>
      </w:r>
    </w:p>
    <w:p w14:paraId="2D400748" w14:textId="77777777" w:rsidR="00325F39" w:rsidRPr="00325F39" w:rsidRDefault="00325F39" w:rsidP="00325F39">
      <w:pPr>
        <w:rPr>
          <w:b/>
          <w:bCs/>
        </w:rPr>
      </w:pPr>
      <w:r w:rsidRPr="00325F39">
        <w:rPr>
          <w:b/>
          <w:bCs/>
        </w:rPr>
        <w:t>4. Deflections and Excuses</w:t>
      </w:r>
    </w:p>
    <w:p w14:paraId="0C641539" w14:textId="77777777" w:rsidR="00325F39" w:rsidRPr="00325F39" w:rsidRDefault="00325F39" w:rsidP="00325F39">
      <w:pPr>
        <w:rPr>
          <w:b/>
          <w:bCs/>
        </w:rPr>
      </w:pPr>
      <w:r w:rsidRPr="00325F39">
        <w:rPr>
          <w:b/>
          <w:bCs/>
        </w:rPr>
        <w:lastRenderedPageBreak/>
        <w:t>Despite U.S. teacher salaries ranking among the highest globally, student performance ranks around 38th of 78 nations. Instead of accountability, we hear deflections:</w:t>
      </w:r>
    </w:p>
    <w:p w14:paraId="768EEACB" w14:textId="77777777" w:rsidR="00325F39" w:rsidRPr="00325F39" w:rsidRDefault="00325F39" w:rsidP="00325F39">
      <w:pPr>
        <w:numPr>
          <w:ilvl w:val="0"/>
          <w:numId w:val="3"/>
        </w:numPr>
        <w:rPr>
          <w:b/>
          <w:bCs/>
        </w:rPr>
      </w:pPr>
      <w:r w:rsidRPr="00325F39">
        <w:rPr>
          <w:b/>
          <w:bCs/>
          <w:i/>
          <w:iCs/>
        </w:rPr>
        <w:t>Students are absent or disengaged.</w:t>
      </w:r>
      <w:r w:rsidRPr="00325F39">
        <w:rPr>
          <w:b/>
          <w:bCs/>
        </w:rPr>
        <w:t xml:space="preserve"> In reality, many are 3–6 years behind, bored, and hopeless.</w:t>
      </w:r>
    </w:p>
    <w:p w14:paraId="63D26BB3" w14:textId="77777777" w:rsidR="00325F39" w:rsidRPr="00325F39" w:rsidRDefault="00325F39" w:rsidP="00325F39">
      <w:pPr>
        <w:numPr>
          <w:ilvl w:val="0"/>
          <w:numId w:val="3"/>
        </w:numPr>
        <w:rPr>
          <w:b/>
          <w:bCs/>
        </w:rPr>
      </w:pPr>
      <w:r w:rsidRPr="00325F39">
        <w:rPr>
          <w:b/>
          <w:bCs/>
          <w:i/>
          <w:iCs/>
        </w:rPr>
        <w:t>Failure is due to parents.</w:t>
      </w:r>
      <w:r w:rsidRPr="00325F39">
        <w:rPr>
          <w:b/>
          <w:bCs/>
        </w:rPr>
        <w:t xml:space="preserve"> Yet staff working 180 days often earn as much or more than parents working 240+ days. Blaming parents shifts responsibility away from the system.</w:t>
      </w:r>
    </w:p>
    <w:p w14:paraId="1A7A98E8" w14:textId="77777777" w:rsidR="00325F39" w:rsidRPr="00325F39" w:rsidRDefault="00325F39" w:rsidP="00325F39">
      <w:pPr>
        <w:rPr>
          <w:b/>
          <w:bCs/>
        </w:rPr>
      </w:pPr>
      <w:r w:rsidRPr="00325F39">
        <w:rPr>
          <w:b/>
          <w:bCs/>
        </w:rPr>
        <w:t>5. Solutions Ignored</w:t>
      </w:r>
    </w:p>
    <w:p w14:paraId="6C48BED1" w14:textId="77777777" w:rsidR="00325F39" w:rsidRPr="00325F39" w:rsidRDefault="00325F39" w:rsidP="00325F39">
      <w:pPr>
        <w:rPr>
          <w:b/>
          <w:bCs/>
        </w:rPr>
      </w:pPr>
      <w:r w:rsidRPr="00325F39">
        <w:rPr>
          <w:b/>
          <w:bCs/>
        </w:rPr>
        <w:t>Process improvement methodologies—used in medicine, manufacturing, the military, and even professional sports—have transformed performance everywhere except Public K</w:t>
      </w:r>
      <w:r w:rsidRPr="00325F39">
        <w:rPr>
          <w:b/>
          <w:bCs/>
        </w:rPr>
        <w:noBreakHyphen/>
        <w:t>12.</w:t>
      </w:r>
    </w:p>
    <w:p w14:paraId="3DCD3D28" w14:textId="77777777" w:rsidR="00325F39" w:rsidRPr="00325F39" w:rsidRDefault="00325F39" w:rsidP="00325F39">
      <w:pPr>
        <w:rPr>
          <w:b/>
          <w:bCs/>
        </w:rPr>
      </w:pPr>
      <w:r w:rsidRPr="00325F39">
        <w:rPr>
          <w:b/>
          <w:bCs/>
        </w:rPr>
        <w:t>Toyota rebuilt its industry after WWII using methods rejected by GM, eventually surpassing GM worldwide. The U.S. military, once mocked for “military intelligence,” became the most effective fighting force in the world by adopting process improvement.</w:t>
      </w:r>
    </w:p>
    <w:p w14:paraId="05AFEA4C" w14:textId="77777777" w:rsidR="00325F39" w:rsidRPr="00325F39" w:rsidRDefault="00325F39" w:rsidP="00325F39">
      <w:pPr>
        <w:rPr>
          <w:b/>
          <w:bCs/>
        </w:rPr>
      </w:pPr>
      <w:r w:rsidRPr="00325F39">
        <w:rPr>
          <w:b/>
          <w:bCs/>
        </w:rPr>
        <w:t>Public K</w:t>
      </w:r>
      <w:r w:rsidRPr="00325F39">
        <w:rPr>
          <w:b/>
          <w:bCs/>
        </w:rPr>
        <w:noBreakHyphen/>
        <w:t>12, however, has resisted these tools for decades. Even after No Child Left Behind laid a foundation of standards and testing, accountability has been systematically blocked—often by union efforts to prevent performance measures from being introduced.</w:t>
      </w:r>
    </w:p>
    <w:p w14:paraId="48BC1304" w14:textId="77777777" w:rsidR="00325F39" w:rsidRPr="00325F39" w:rsidRDefault="00325F39" w:rsidP="00325F39">
      <w:pPr>
        <w:rPr>
          <w:b/>
          <w:bCs/>
        </w:rPr>
      </w:pPr>
      <w:r w:rsidRPr="00325F39">
        <w:rPr>
          <w:b/>
          <w:bCs/>
        </w:rPr>
        <w:t>Conclusion</w:t>
      </w:r>
    </w:p>
    <w:p w14:paraId="72325D23" w14:textId="77777777" w:rsidR="00325F39" w:rsidRPr="00325F39" w:rsidRDefault="00325F39" w:rsidP="00325F39">
      <w:pPr>
        <w:rPr>
          <w:b/>
          <w:bCs/>
        </w:rPr>
      </w:pPr>
      <w:r w:rsidRPr="00325F39">
        <w:rPr>
          <w:b/>
          <w:bCs/>
        </w:rPr>
        <w:t>The failures of Public K</w:t>
      </w:r>
      <w:r w:rsidRPr="00325F39">
        <w:rPr>
          <w:b/>
          <w:bCs/>
        </w:rPr>
        <w:noBreakHyphen/>
        <w:t>12 are systemic, but they are not inevitable. Proven methods exist. Other institutions have embraced them and thrived. The question is whether we will stop excusing failure, confront uncomfortable truths, and demand accountability in the one system that shapes every child’s future.</w:t>
      </w:r>
    </w:p>
    <w:p w14:paraId="112BFC02" w14:textId="77777777" w:rsidR="00325F39" w:rsidRPr="00325F39" w:rsidRDefault="00325F39" w:rsidP="00325F39">
      <w:pPr>
        <w:rPr>
          <w:b/>
          <w:bCs/>
        </w:rPr>
      </w:pPr>
      <w:r w:rsidRPr="00325F39">
        <w:rPr>
          <w:rFonts w:ascii="Segoe UI Emoji" w:hAnsi="Segoe UI Emoji" w:cs="Segoe UI Emoji"/>
          <w:b/>
          <w:bCs/>
        </w:rPr>
        <w:t>✨</w:t>
      </w:r>
      <w:r w:rsidRPr="00325F39">
        <w:rPr>
          <w:b/>
          <w:bCs/>
        </w:rPr>
        <w:t xml:space="preserve"> Notes for You</w:t>
      </w:r>
    </w:p>
    <w:p w14:paraId="5F6F889B" w14:textId="77777777" w:rsidR="00325F39" w:rsidRPr="00325F39" w:rsidRDefault="00325F39" w:rsidP="00325F39">
      <w:pPr>
        <w:numPr>
          <w:ilvl w:val="0"/>
          <w:numId w:val="4"/>
        </w:numPr>
        <w:rPr>
          <w:b/>
          <w:bCs/>
        </w:rPr>
      </w:pPr>
      <w:r w:rsidRPr="00325F39">
        <w:rPr>
          <w:b/>
          <w:bCs/>
        </w:rPr>
        <w:t>Statistics: Use three anchor points (10th</w:t>
      </w:r>
      <w:r w:rsidRPr="00325F39">
        <w:rPr>
          <w:b/>
          <w:bCs/>
        </w:rPr>
        <w:noBreakHyphen/>
        <w:t xml:space="preserve">grade math proficiency, reading vs. math gap, U.S. rank vs. salary rank). Link to WA Report Card or </w:t>
      </w:r>
      <w:hyperlink r:id="rId6" w:history="1">
        <w:r w:rsidRPr="00325F39">
          <w:rPr>
            <w:rStyle w:val="Hyperlink"/>
            <w:b/>
            <w:bCs/>
          </w:rPr>
          <w:t>data.wa.gov</w:t>
        </w:r>
      </w:hyperlink>
      <w:r w:rsidRPr="00325F39">
        <w:rPr>
          <w:b/>
          <w:bCs/>
        </w:rPr>
        <w:t xml:space="preserve"> for credibility.</w:t>
      </w:r>
    </w:p>
    <w:p w14:paraId="54D87EC5" w14:textId="77777777" w:rsidR="00325F39" w:rsidRPr="00325F39" w:rsidRDefault="00325F39" w:rsidP="00325F39">
      <w:pPr>
        <w:numPr>
          <w:ilvl w:val="0"/>
          <w:numId w:val="4"/>
        </w:numPr>
        <w:rPr>
          <w:b/>
          <w:bCs/>
        </w:rPr>
      </w:pPr>
      <w:r w:rsidRPr="00325F39">
        <w:rPr>
          <w:b/>
          <w:bCs/>
        </w:rPr>
        <w:t>Tone: This draft is direct but avoids sarcasm, keeping it persuasive for lawmakers and the general public.</w:t>
      </w:r>
    </w:p>
    <w:p w14:paraId="10842AF4" w14:textId="77777777" w:rsidR="00325F39" w:rsidRPr="00325F39" w:rsidRDefault="00325F39" w:rsidP="00325F39">
      <w:pPr>
        <w:numPr>
          <w:ilvl w:val="0"/>
          <w:numId w:val="4"/>
        </w:numPr>
        <w:rPr>
          <w:b/>
          <w:bCs/>
        </w:rPr>
      </w:pPr>
      <w:r w:rsidRPr="00325F39">
        <w:rPr>
          <w:b/>
          <w:bCs/>
        </w:rPr>
        <w:t>Examples: The times</w:t>
      </w:r>
      <w:r w:rsidRPr="00325F39">
        <w:rPr>
          <w:b/>
          <w:bCs/>
        </w:rPr>
        <w:noBreakHyphen/>
        <w:t>table anecdote is strong—keep it. It humanizes the data.</w:t>
      </w:r>
    </w:p>
    <w:p w14:paraId="39708EE2" w14:textId="77777777" w:rsidR="00325F39" w:rsidRPr="00325F39" w:rsidRDefault="00325F39" w:rsidP="00325F39">
      <w:pPr>
        <w:numPr>
          <w:ilvl w:val="0"/>
          <w:numId w:val="4"/>
        </w:numPr>
        <w:rPr>
          <w:b/>
          <w:bCs/>
        </w:rPr>
      </w:pPr>
      <w:r w:rsidRPr="00325F39">
        <w:rPr>
          <w:b/>
          <w:bCs/>
        </w:rPr>
        <w:lastRenderedPageBreak/>
        <w:t>Authority: Your process improvement background is framed as expertise without overstatement.</w:t>
      </w:r>
    </w:p>
    <w:p w14:paraId="6FCFA740" w14:textId="77777777" w:rsidR="00AB5F9D" w:rsidRDefault="00AB5F9D">
      <w:pPr>
        <w:rPr>
          <w:b/>
          <w:bCs/>
        </w:rPr>
      </w:pPr>
    </w:p>
    <w:p w14:paraId="011B4254" w14:textId="685E7274" w:rsidR="00740C71" w:rsidRDefault="0093149C">
      <w:pPr>
        <w:rPr>
          <w:b/>
          <w:bCs/>
        </w:rPr>
      </w:pPr>
      <w:r w:rsidRPr="0093149C">
        <w:rPr>
          <w:b/>
          <w:bCs/>
        </w:rPr>
        <w:t>Why has Public K12 Failed?</w:t>
      </w:r>
    </w:p>
    <w:p w14:paraId="797AC537" w14:textId="389F71D1" w:rsidR="0093149C" w:rsidRDefault="0093149C">
      <w:r>
        <w:t>That is has</w:t>
      </w:r>
      <w:r w:rsidR="006175DE">
        <w:t xml:space="preserve"> failed</w:t>
      </w:r>
      <w:r>
        <w:t xml:space="preserve"> is beyond arguing.  Left only </w:t>
      </w:r>
      <w:proofErr w:type="gramStart"/>
      <w:r>
        <w:t>is</w:t>
      </w:r>
      <w:proofErr w:type="gramEnd"/>
      <w:r>
        <w:t xml:space="preserve"> the question</w:t>
      </w:r>
      <w:r w:rsidR="001240AB">
        <w:t>s</w:t>
      </w:r>
      <w:r>
        <w:t xml:space="preserve"> “</w:t>
      </w:r>
      <w:r w:rsidR="001240AB">
        <w:t xml:space="preserve">why… and </w:t>
      </w:r>
      <w:r>
        <w:t>can we summon the courage to fix it?”</w:t>
      </w:r>
    </w:p>
    <w:p w14:paraId="748E775A" w14:textId="04515D2E" w:rsidR="001240AB" w:rsidRDefault="0093149C">
      <w:r>
        <w:t xml:space="preserve">For the background of the perspective that follows:  I am trained and certified to teach process improvement… the science of examining a process to identify what is working for and against the objectives of that process… and have over 20 years of experience doing it.  </w:t>
      </w:r>
      <w:r w:rsidR="001240AB">
        <w:t xml:space="preserve">I claim at least a layman status in it.  I have been in some schools as a volunteer math tutor and </w:t>
      </w:r>
      <w:r w:rsidR="00387F3F">
        <w:t>*</w:t>
      </w:r>
      <w:r w:rsidR="001240AB">
        <w:t>attempted</w:t>
      </w:r>
      <w:r w:rsidR="00387F3F">
        <w:t>*</w:t>
      </w:r>
      <w:r w:rsidR="001240AB">
        <w:t xml:space="preserve"> to bring tutoring programs in</w:t>
      </w:r>
      <w:r w:rsidR="00E06A8B">
        <w:t>to</w:t>
      </w:r>
      <w:r w:rsidR="001240AB">
        <w:t xml:space="preserve"> others.</w:t>
      </w:r>
      <w:r w:rsidR="006175DE">
        <w:t xml:space="preserve"> And </w:t>
      </w:r>
      <w:r w:rsidR="001240AB">
        <w:t>I have over 8 years of experience with the data behind the Washington State Report Card</w:t>
      </w:r>
      <w:r w:rsidR="00387F3F">
        <w:t xml:space="preserve"> (WSRC</w:t>
      </w:r>
      <w:r w:rsidR="00E06A8B">
        <w:t>).</w:t>
      </w:r>
    </w:p>
    <w:p w14:paraId="34ABC4D3" w14:textId="5B81AF86" w:rsidR="006175DE" w:rsidRDefault="006175DE">
      <w:r>
        <w:t>Let’s look at some of the Points of Failure in “the system.”</w:t>
      </w:r>
    </w:p>
    <w:p w14:paraId="42BFF02B" w14:textId="79230D42" w:rsidR="00387F3F" w:rsidRDefault="006175DE">
      <w:r>
        <w:t>1</w:t>
      </w:r>
      <w:r w:rsidR="00387F3F">
        <w:t xml:space="preserve">: </w:t>
      </w:r>
      <w:r w:rsidR="00A15FF1">
        <w:t>Lack of A</w:t>
      </w:r>
      <w:r w:rsidR="00387F3F">
        <w:t>ccountability</w:t>
      </w:r>
      <w:r w:rsidR="00A15FF1">
        <w:t>:</w:t>
      </w:r>
    </w:p>
    <w:p w14:paraId="79528B8E" w14:textId="77777777" w:rsidR="00E06A8B" w:rsidRDefault="00387F3F" w:rsidP="00ED1BBD">
      <w:pPr>
        <w:ind w:left="720"/>
      </w:pPr>
      <w:r>
        <w:t>Students are promoted and even graduated without being able to demonstrate</w:t>
      </w:r>
      <w:r w:rsidR="00E06A8B">
        <w:t xml:space="preserve"> so much as </w:t>
      </w:r>
      <w:proofErr w:type="spellStart"/>
      <w:r w:rsidR="00E06A8B">
        <w:t>a</w:t>
      </w:r>
      <w:proofErr w:type="spellEnd"/>
      <w:r w:rsidR="00E06A8B">
        <w:t xml:space="preserve"> minimum level of proficiency in Math and ELA.  ‘</w:t>
      </w:r>
    </w:p>
    <w:p w14:paraId="47FA435A" w14:textId="4D6B0CBD" w:rsidR="00A15FF1" w:rsidRDefault="00E06A8B" w:rsidP="00A15FF1">
      <w:pPr>
        <w:ind w:left="720"/>
      </w:pPr>
      <w:r>
        <w:t>Thanks to Union Efforts, K12 salary increases are based on everything EXCEPT student demonstrated proficiency in Math and ELA.</w:t>
      </w:r>
    </w:p>
    <w:p w14:paraId="0EC571CA" w14:textId="55601D73" w:rsidR="00E06A8B" w:rsidRDefault="00E06A8B">
      <w:r>
        <w:t xml:space="preserve">2:  </w:t>
      </w:r>
      <w:r w:rsidR="00A15FF1">
        <w:t xml:space="preserve">Lack of </w:t>
      </w:r>
      <w:r>
        <w:t>Focus:</w:t>
      </w:r>
    </w:p>
    <w:p w14:paraId="74751FE1" w14:textId="6967B320" w:rsidR="00E06A8B" w:rsidRDefault="00E06A8B" w:rsidP="00ED1BBD">
      <w:pPr>
        <w:ind w:left="720"/>
      </w:pPr>
      <w:r>
        <w:t xml:space="preserve">For math in particular:  Math proficiency comprises ½ of WA-K12’s rating.  </w:t>
      </w:r>
      <w:r w:rsidR="00CF7A69">
        <w:t xml:space="preserve">It is typically isolated to one </w:t>
      </w:r>
      <w:proofErr w:type="gramStart"/>
      <w:r w:rsidR="00CF7A69">
        <w:t>45 or 50 minute</w:t>
      </w:r>
      <w:proofErr w:type="gramEnd"/>
      <w:r w:rsidR="00CF7A69">
        <w:t xml:space="preserve"> period</w:t>
      </w:r>
      <w:r w:rsidR="00597172">
        <w:t>… and then dismissed.  In contrast, reading proficiency is reinforced in virtually every subject… and typically outperforms the Math “% met” on the standardized tests by 15-30 points.</w:t>
      </w:r>
    </w:p>
    <w:p w14:paraId="0B09EB2F" w14:textId="06583689" w:rsidR="00E06A8B" w:rsidRDefault="00E06A8B">
      <w:proofErr w:type="gramStart"/>
      <w:r>
        <w:t xml:space="preserve">3;  </w:t>
      </w:r>
      <w:r w:rsidR="00A15FF1">
        <w:t>Lack</w:t>
      </w:r>
      <w:proofErr w:type="gramEnd"/>
      <w:r w:rsidR="00A15FF1">
        <w:t xml:space="preserve"> of </w:t>
      </w:r>
      <w:r>
        <w:t>Educator Proficiency</w:t>
      </w:r>
      <w:r w:rsidR="00A15FF1">
        <w:t>:</w:t>
      </w:r>
    </w:p>
    <w:p w14:paraId="25D766BD" w14:textId="77777777" w:rsidR="00C56712" w:rsidRDefault="00E06A8B" w:rsidP="00ED1BBD">
      <w:pPr>
        <w:ind w:left="720"/>
      </w:pPr>
      <w:r>
        <w:t xml:space="preserve">Demonstrated Math Proficiency </w:t>
      </w:r>
      <w:r w:rsidR="00CF7A69">
        <w:t xml:space="preserve">was not a requisite to obtain an Ed Degree in most US Colleges and Universities as late </w:t>
      </w:r>
      <w:proofErr w:type="spellStart"/>
      <w:r w:rsidR="00CF7A69">
        <w:t>a</w:t>
      </w:r>
      <w:proofErr w:type="spellEnd"/>
      <w:r w:rsidR="00CF7A69">
        <w:t xml:space="preserve"> 5 years ago.  </w:t>
      </w:r>
    </w:p>
    <w:p w14:paraId="0306A959" w14:textId="77777777" w:rsidR="00C56712" w:rsidRDefault="00CF7A69" w:rsidP="00ED1BBD">
      <w:pPr>
        <w:ind w:left="720"/>
      </w:pPr>
      <w:r>
        <w:t xml:space="preserve">The </w:t>
      </w:r>
      <w:r w:rsidR="00DB7FD9">
        <w:t xml:space="preserve">K12 </w:t>
      </w:r>
      <w:r>
        <w:t>curriculum is designed to build student proficiencies needed in later grades (</w:t>
      </w:r>
      <w:proofErr w:type="spellStart"/>
      <w:r>
        <w:t>ie</w:t>
      </w:r>
      <w:proofErr w:type="spellEnd"/>
      <w:r>
        <w:t>:  scaffolding</w:t>
      </w:r>
      <w:r w:rsidR="00C56712">
        <w:t xml:space="preserve"> or scaffolded</w:t>
      </w:r>
      <w:r>
        <w:t xml:space="preserve">).  </w:t>
      </w:r>
      <w:r w:rsidR="00597172">
        <w:t xml:space="preserve">Teachers who lack HS math proficiency may find it difficult </w:t>
      </w:r>
      <w:r w:rsidR="00DB7FD9">
        <w:t>to make the lessons relevant to their students</w:t>
      </w:r>
      <w:r w:rsidR="00C56712">
        <w:t>’ environment and/or aspirations</w:t>
      </w:r>
      <w:r w:rsidR="00DB7FD9">
        <w:t xml:space="preserve">… </w:t>
      </w:r>
      <w:r w:rsidR="00C56712">
        <w:t xml:space="preserve">something I found useful in “anchoring” </w:t>
      </w:r>
      <w:r w:rsidR="00DB7FD9">
        <w:t>the concept</w:t>
      </w:r>
      <w:r w:rsidR="00C56712">
        <w:t>s used later</w:t>
      </w:r>
      <w:r w:rsidR="00DB7FD9">
        <w:t xml:space="preserve">.  </w:t>
      </w:r>
    </w:p>
    <w:p w14:paraId="619C21B9" w14:textId="77777777" w:rsidR="006175DE" w:rsidRDefault="00C56712" w:rsidP="00ED1BBD">
      <w:pPr>
        <w:ind w:left="720"/>
      </w:pPr>
      <w:r>
        <w:lastRenderedPageBreak/>
        <w:t>Example</w:t>
      </w:r>
      <w:proofErr w:type="gramStart"/>
      <w:r>
        <w:t>:  “</w:t>
      </w:r>
      <w:proofErr w:type="gramEnd"/>
      <w:r>
        <w:t xml:space="preserve">Why are we teaching you the times table?... So that when you get to HS you can answer questions like “You want to purchase 7 apples.  Each apple costs 12 cents.  How much money do you need?” or “You have 84 cents.  Apples cost 7 cents each.  How many apples can you buy?” </w:t>
      </w:r>
      <w:r w:rsidR="006175DE">
        <w:t xml:space="preserve">or even an Algebra Question like “7x = 84… what does X equal?” </w:t>
      </w:r>
      <w:r>
        <w:t xml:space="preserve">without using a calculator.  </w:t>
      </w:r>
    </w:p>
    <w:p w14:paraId="53CCB078" w14:textId="192164A6" w:rsidR="00597172" w:rsidRDefault="006175DE" w:rsidP="00ED1BBD">
      <w:pPr>
        <w:ind w:left="720"/>
      </w:pPr>
      <w:r>
        <w:t>Of N</w:t>
      </w:r>
      <w:r w:rsidR="00C56712">
        <w:t xml:space="preserve">ote:  Over 50% of the HS students in one school </w:t>
      </w:r>
      <w:r w:rsidR="00D1176D">
        <w:t xml:space="preserve">where </w:t>
      </w:r>
      <w:r w:rsidR="00C56712">
        <w:t xml:space="preserve">I tutored didn’t know their times </w:t>
      </w:r>
      <w:proofErr w:type="gramStart"/>
      <w:r w:rsidR="00C56712">
        <w:t>table</w:t>
      </w:r>
      <w:r w:rsidR="00D1176D">
        <w:t>..</w:t>
      </w:r>
      <w:proofErr w:type="gramEnd"/>
      <w:r w:rsidR="00D1176D">
        <w:t xml:space="preserve"> a 3</w:t>
      </w:r>
      <w:r w:rsidR="00D1176D" w:rsidRPr="00D1176D">
        <w:rPr>
          <w:vertAlign w:val="superscript"/>
        </w:rPr>
        <w:t>rd</w:t>
      </w:r>
      <w:r w:rsidR="00D1176D">
        <w:t xml:space="preserve"> grade REQUISITE proficiency</w:t>
      </w:r>
      <w:r w:rsidR="00C56712">
        <w:t xml:space="preserve">.  </w:t>
      </w:r>
      <w:r>
        <w:t>The principal on learning this “They don’t NEED to know the times table.  We give them a calculator in the 9</w:t>
      </w:r>
      <w:r w:rsidRPr="006175DE">
        <w:rPr>
          <w:vertAlign w:val="superscript"/>
        </w:rPr>
        <w:t>th</w:t>
      </w:r>
      <w:r>
        <w:t xml:space="preserve"> grade!”  </w:t>
      </w:r>
      <w:r>
        <w:t>Less 10% met minimum standards in math</w:t>
      </w:r>
      <w:r>
        <w:t xml:space="preserve"> on the 10</w:t>
      </w:r>
      <w:r w:rsidRPr="006175DE">
        <w:rPr>
          <w:vertAlign w:val="superscript"/>
        </w:rPr>
        <w:t>th</w:t>
      </w:r>
      <w:r>
        <w:t xml:space="preserve"> grade SBAC.</w:t>
      </w:r>
    </w:p>
    <w:p w14:paraId="7EDAC5E5" w14:textId="7E38D61C" w:rsidR="006175DE" w:rsidRDefault="00ED1BBD">
      <w:r>
        <w:t>4:  Equating Cause w/ Effect</w:t>
      </w:r>
      <w:r w:rsidR="00D1176D">
        <w:t xml:space="preserve"> and other deflections:</w:t>
      </w:r>
    </w:p>
    <w:p w14:paraId="3CEC0DDD" w14:textId="77777777" w:rsidR="00D1176D" w:rsidRDefault="00ED1BBD" w:rsidP="00ED1BBD">
      <w:pPr>
        <w:ind w:left="720"/>
      </w:pPr>
      <w:r>
        <w:t>With salaries and compensation ranked in the top 3 in the world and performance ranked somewhere around 38</w:t>
      </w:r>
      <w:r w:rsidRPr="00ED1BBD">
        <w:rPr>
          <w:vertAlign w:val="superscript"/>
        </w:rPr>
        <w:t>th</w:t>
      </w:r>
      <w:r>
        <w:t xml:space="preserve"> out of 78 nations (and below </w:t>
      </w:r>
      <w:proofErr w:type="gramStart"/>
      <w:r>
        <w:t>average)…</w:t>
      </w:r>
      <w:proofErr w:type="gramEnd"/>
      <w:r>
        <w:t xml:space="preserve"> deflection and propaganda become the life ring.</w:t>
      </w:r>
      <w:r w:rsidR="00010429">
        <w:t xml:space="preserve">  </w:t>
      </w:r>
    </w:p>
    <w:p w14:paraId="225FA2D1" w14:textId="7CC216A7" w:rsidR="00ED1BBD" w:rsidRDefault="00010429" w:rsidP="00ED1BBD">
      <w:pPr>
        <w:ind w:left="720"/>
      </w:pPr>
      <w:r>
        <w:t>Examples:</w:t>
      </w:r>
    </w:p>
    <w:p w14:paraId="3C591000" w14:textId="0A0AAC62" w:rsidR="00010429" w:rsidRDefault="00010429" w:rsidP="00010429">
      <w:pPr>
        <w:pStyle w:val="ListParagraph"/>
        <w:numPr>
          <w:ilvl w:val="0"/>
          <w:numId w:val="1"/>
        </w:numPr>
      </w:pPr>
      <w:r>
        <w:t>Students are absent/not engaged/don’t pay attention/don’t do the work/Act Out</w:t>
      </w:r>
      <w:r w:rsidR="00ED1BBD">
        <w:t xml:space="preserve">:  </w:t>
      </w:r>
      <w:r>
        <w:t>Half or more of the students sitting in your class are 3-</w:t>
      </w:r>
      <w:r w:rsidR="00ED1BBD">
        <w:t>6 YEARS</w:t>
      </w:r>
      <w:r>
        <w:t xml:space="preserve"> behind!  They’re bored, feeling like failures</w:t>
      </w:r>
      <w:r w:rsidR="00D1176D">
        <w:t xml:space="preserve">, </w:t>
      </w:r>
      <w:r>
        <w:t>lost hope</w:t>
      </w:r>
      <w:r w:rsidR="00D1176D">
        <w:t>… and checked out!</w:t>
      </w:r>
    </w:p>
    <w:p w14:paraId="24DDFCC9" w14:textId="77777777" w:rsidR="00010429" w:rsidRDefault="00010429" w:rsidP="00010429">
      <w:pPr>
        <w:pStyle w:val="ListParagraph"/>
        <w:ind w:left="1080"/>
      </w:pPr>
    </w:p>
    <w:p w14:paraId="0C19B00A" w14:textId="657AF159" w:rsidR="00ED1BBD" w:rsidRDefault="00ED1BBD" w:rsidP="00010429">
      <w:pPr>
        <w:pStyle w:val="ListParagraph"/>
        <w:numPr>
          <w:ilvl w:val="0"/>
          <w:numId w:val="1"/>
        </w:numPr>
      </w:pPr>
      <w:r>
        <w:t xml:space="preserve">Failure is due to the parents:  </w:t>
      </w:r>
      <w:r w:rsidR="00010429">
        <w:t xml:space="preserve">Staff claiming “professional status” working 180 7.5 </w:t>
      </w:r>
      <w:proofErr w:type="spellStart"/>
      <w:r w:rsidR="00010429">
        <w:t>hr</w:t>
      </w:r>
      <w:proofErr w:type="spellEnd"/>
      <w:r w:rsidR="00010429">
        <w:t xml:space="preserve"> days </w:t>
      </w:r>
      <w:r>
        <w:t xml:space="preserve">make as much or more than the parents working 240 </w:t>
      </w:r>
      <w:r w:rsidR="00010429">
        <w:t xml:space="preserve">8hr plus </w:t>
      </w:r>
      <w:r>
        <w:t>days</w:t>
      </w:r>
      <w:r w:rsidR="00010429">
        <w:t xml:space="preserve">… and the parents </w:t>
      </w:r>
      <w:r w:rsidR="00D1176D">
        <w:t xml:space="preserve">paying Staff salaries </w:t>
      </w:r>
      <w:r w:rsidR="00010429">
        <w:t>need to fix the problem?</w:t>
      </w:r>
      <w:r w:rsidR="00D1176D">
        <w:t xml:space="preserve">  </w:t>
      </w:r>
    </w:p>
    <w:p w14:paraId="0EF81717" w14:textId="4B4A2934" w:rsidR="00010429" w:rsidRDefault="00D1176D" w:rsidP="00D1176D">
      <w:r>
        <w:t xml:space="preserve">5: Solutions and </w:t>
      </w:r>
      <w:r w:rsidR="00A15FF1">
        <w:t>D</w:t>
      </w:r>
      <w:r>
        <w:t>enial:</w:t>
      </w:r>
    </w:p>
    <w:p w14:paraId="1402846B" w14:textId="77777777" w:rsidR="00992C99" w:rsidRDefault="005A52C2" w:rsidP="005A52C2">
      <w:pPr>
        <w:ind w:left="720"/>
      </w:pPr>
      <w:r>
        <w:t xml:space="preserve">Process Improvement </w:t>
      </w:r>
      <w:r w:rsidR="00881F12">
        <w:t xml:space="preserve">methodologies have been around for over 200 years and are used in virtually every corner of private enterprise.  </w:t>
      </w:r>
    </w:p>
    <w:p w14:paraId="4938B177" w14:textId="48B827D3" w:rsidR="00992C99" w:rsidRDefault="00881F12" w:rsidP="005A52C2">
      <w:pPr>
        <w:ind w:left="720"/>
      </w:pPr>
      <w:r>
        <w:t xml:space="preserve">Even the US military, once </w:t>
      </w:r>
      <w:r w:rsidR="000D7074">
        <w:t xml:space="preserve">used as the paragon of oxymorons (“military intelligence”) has adopted these procedures and become the most successful and lethal fighting forces in the world.  </w:t>
      </w:r>
    </w:p>
    <w:p w14:paraId="18A0DA2E" w14:textId="5F01EA2A" w:rsidR="00D1176D" w:rsidRDefault="000D7074" w:rsidP="005A52C2">
      <w:pPr>
        <w:ind w:left="720"/>
      </w:pPr>
      <w:r>
        <w:t xml:space="preserve">Toyota… in a nation that </w:t>
      </w:r>
      <w:r w:rsidR="00992C99">
        <w:t>was</w:t>
      </w:r>
      <w:r>
        <w:t xml:space="preserve"> bombed into oblivion in WWII… brought in the developer of one such method</w:t>
      </w:r>
      <w:r w:rsidR="00992C99">
        <w:t xml:space="preserve">… who </w:t>
      </w:r>
      <w:r>
        <w:t>had been rejected by GM, btw… and took over the world automobile market</w:t>
      </w:r>
      <w:r w:rsidR="00A15FF1">
        <w:t>… ahem… FROM GM.</w:t>
      </w:r>
    </w:p>
    <w:p w14:paraId="17A2CE1B" w14:textId="77777777" w:rsidR="00992C99" w:rsidRDefault="000D7074" w:rsidP="005A52C2">
      <w:pPr>
        <w:ind w:left="720"/>
      </w:pPr>
      <w:r>
        <w:t xml:space="preserve">They’re used in medicine, manufacturing and even pro baseball (Money Ball).  </w:t>
      </w:r>
    </w:p>
    <w:p w14:paraId="6038E217" w14:textId="77777777" w:rsidR="00A15FF1" w:rsidRDefault="000D7074" w:rsidP="005A52C2">
      <w:pPr>
        <w:ind w:left="720"/>
      </w:pPr>
      <w:r>
        <w:t>Everywhere</w:t>
      </w:r>
      <w:r w:rsidR="00992C99">
        <w:t xml:space="preserve">, that is, </w:t>
      </w:r>
      <w:r>
        <w:t xml:space="preserve">EXCEPT in Public K12.  </w:t>
      </w:r>
    </w:p>
    <w:p w14:paraId="7671F3A3" w14:textId="04A5B6BE" w:rsidR="000D7074" w:rsidRDefault="00992C99" w:rsidP="005A52C2">
      <w:pPr>
        <w:ind w:left="720"/>
      </w:pPr>
      <w:r>
        <w:lastRenderedPageBreak/>
        <w:t xml:space="preserve">Despite the foundation having been laid through the NCLB… </w:t>
      </w:r>
      <w:proofErr w:type="spellStart"/>
      <w:r>
        <w:t>ie</w:t>
      </w:r>
      <w:proofErr w:type="spellEnd"/>
      <w:r>
        <w:t xml:space="preserve"> a standard established and testing to see if the standard was being met</w:t>
      </w:r>
      <w:r w:rsidR="00A15FF1">
        <w:t xml:space="preserve"> along the production line</w:t>
      </w:r>
      <w:r>
        <w:t xml:space="preserve">… they have been </w:t>
      </w:r>
      <w:r w:rsidR="000D7074">
        <w:t>summarily rejected</w:t>
      </w:r>
      <w:r>
        <w:t xml:space="preserve"> </w:t>
      </w:r>
      <w:r w:rsidR="00A15FF1">
        <w:t xml:space="preserve">by PK12 </w:t>
      </w:r>
      <w:r>
        <w:t>for over 2 decades.  In fact, I have yet to meet a PK12 employee even trained in one.</w:t>
      </w:r>
    </w:p>
    <w:p w14:paraId="6466A17D" w14:textId="10D1A21A" w:rsidR="00A15FF1" w:rsidRDefault="00A15FF1" w:rsidP="00A15FF1">
      <w:r>
        <w:t xml:space="preserve">While most of the problems are systemic… they continue because of the Unions… and specifically their efforts to eliminate and prevent accountability from being introduced into the system.  </w:t>
      </w:r>
    </w:p>
    <w:p w14:paraId="360C4540" w14:textId="77777777" w:rsidR="00E700F2" w:rsidRDefault="00E700F2" w:rsidP="00A15FF1"/>
    <w:p w14:paraId="401203B8" w14:textId="714EF7A1" w:rsidR="00E700F2" w:rsidRDefault="00E700F2" w:rsidP="00A15FF1">
      <w:r>
        <w:t>Bookmark</w:t>
      </w:r>
      <w:r w:rsidR="00AB5F9D">
        <w:t xml:space="preserve">:  </w:t>
      </w:r>
      <w:r w:rsidR="00AB5F9D" w:rsidRPr="00AB5F9D">
        <w:t xml:space="preserve">Project Phoenix </w:t>
      </w:r>
      <w:proofErr w:type="spellStart"/>
      <w:r w:rsidR="00AB5F9D" w:rsidRPr="00AB5F9D">
        <w:t>Dedup</w:t>
      </w:r>
      <w:proofErr w:type="spellEnd"/>
    </w:p>
    <w:p w14:paraId="3ED12FB5" w14:textId="77777777" w:rsidR="00A15FF1" w:rsidRPr="0093149C" w:rsidRDefault="00A15FF1" w:rsidP="00A15FF1"/>
    <w:sectPr w:rsidR="00A15FF1" w:rsidRPr="009314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92521"/>
    <w:multiLevelType w:val="hybridMultilevel"/>
    <w:tmpl w:val="347C0ABA"/>
    <w:lvl w:ilvl="0" w:tplc="BED46C40">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6C70B6"/>
    <w:multiLevelType w:val="multilevel"/>
    <w:tmpl w:val="7604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C7478"/>
    <w:multiLevelType w:val="multilevel"/>
    <w:tmpl w:val="D0CC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ED264E"/>
    <w:multiLevelType w:val="multilevel"/>
    <w:tmpl w:val="9542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744303">
    <w:abstractNumId w:val="0"/>
  </w:num>
  <w:num w:numId="2" w16cid:durableId="560100840">
    <w:abstractNumId w:val="3"/>
  </w:num>
  <w:num w:numId="3" w16cid:durableId="638998727">
    <w:abstractNumId w:val="1"/>
  </w:num>
  <w:num w:numId="4" w16cid:durableId="10477289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49C"/>
    <w:rsid w:val="00010429"/>
    <w:rsid w:val="000D7074"/>
    <w:rsid w:val="001240AB"/>
    <w:rsid w:val="00325F39"/>
    <w:rsid w:val="00352FD3"/>
    <w:rsid w:val="00387F3F"/>
    <w:rsid w:val="004B6FC8"/>
    <w:rsid w:val="00597172"/>
    <w:rsid w:val="005A52C2"/>
    <w:rsid w:val="006175DE"/>
    <w:rsid w:val="00740C71"/>
    <w:rsid w:val="00766701"/>
    <w:rsid w:val="00881F12"/>
    <w:rsid w:val="0093149C"/>
    <w:rsid w:val="00992C99"/>
    <w:rsid w:val="00A15FF1"/>
    <w:rsid w:val="00AB5F9D"/>
    <w:rsid w:val="00C410ED"/>
    <w:rsid w:val="00C56712"/>
    <w:rsid w:val="00CF7A69"/>
    <w:rsid w:val="00D1176D"/>
    <w:rsid w:val="00DB7FD9"/>
    <w:rsid w:val="00E06A8B"/>
    <w:rsid w:val="00E700F2"/>
    <w:rsid w:val="00ED1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E5378"/>
  <w15:chartTrackingRefBased/>
  <w15:docId w15:val="{37A775AC-C798-4378-A277-B312D8DAE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0429"/>
    <w:pPr>
      <w:ind w:left="720"/>
      <w:contextualSpacing/>
    </w:pPr>
  </w:style>
  <w:style w:type="character" w:styleId="Hyperlink">
    <w:name w:val="Hyperlink"/>
    <w:basedOn w:val="DefaultParagraphFont"/>
    <w:uiPriority w:val="99"/>
    <w:unhideWhenUsed/>
    <w:rsid w:val="00325F39"/>
    <w:rPr>
      <w:color w:val="467886" w:themeColor="hyperlink"/>
      <w:u w:val="single"/>
    </w:rPr>
  </w:style>
  <w:style w:type="character" w:styleId="UnresolvedMention">
    <w:name w:val="Unresolved Mention"/>
    <w:basedOn w:val="DefaultParagraphFont"/>
    <w:uiPriority w:val="99"/>
    <w:semiHidden/>
    <w:unhideWhenUsed/>
    <w:rsid w:val="00325F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5837521">
      <w:bodyDiv w:val="1"/>
      <w:marLeft w:val="0"/>
      <w:marRight w:val="0"/>
      <w:marTop w:val="0"/>
      <w:marBottom w:val="0"/>
      <w:divBdr>
        <w:top w:val="none" w:sz="0" w:space="0" w:color="auto"/>
        <w:left w:val="none" w:sz="0" w:space="0" w:color="auto"/>
        <w:bottom w:val="none" w:sz="0" w:space="0" w:color="auto"/>
        <w:right w:val="none" w:sz="0" w:space="0" w:color="auto"/>
      </w:divBdr>
    </w:div>
    <w:div w:id="327710850">
      <w:bodyDiv w:val="1"/>
      <w:marLeft w:val="0"/>
      <w:marRight w:val="0"/>
      <w:marTop w:val="0"/>
      <w:marBottom w:val="0"/>
      <w:divBdr>
        <w:top w:val="none" w:sz="0" w:space="0" w:color="auto"/>
        <w:left w:val="none" w:sz="0" w:space="0" w:color="auto"/>
        <w:bottom w:val="none" w:sz="0" w:space="0" w:color="auto"/>
        <w:right w:val="none" w:sz="0" w:space="0" w:color="auto"/>
      </w:divBdr>
    </w:div>
    <w:div w:id="1488551181">
      <w:bodyDiv w:val="1"/>
      <w:marLeft w:val="0"/>
      <w:marRight w:val="0"/>
      <w:marTop w:val="0"/>
      <w:marBottom w:val="0"/>
      <w:divBdr>
        <w:top w:val="none" w:sz="0" w:space="0" w:color="auto"/>
        <w:left w:val="none" w:sz="0" w:space="0" w:color="auto"/>
        <w:bottom w:val="none" w:sz="0" w:space="0" w:color="auto"/>
        <w:right w:val="none" w:sz="0" w:space="0" w:color="auto"/>
      </w:divBdr>
    </w:div>
    <w:div w:id="1705328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ata.wa.gov/"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9285FC-1DA1-44A9-BE13-86CAD889F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6</Pages>
  <Words>1490</Words>
  <Characters>8498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5</cp:revision>
  <dcterms:created xsi:type="dcterms:W3CDTF">2025-12-03T19:08:00Z</dcterms:created>
  <dcterms:modified xsi:type="dcterms:W3CDTF">2025-12-04T01:11:00Z</dcterms:modified>
</cp:coreProperties>
</file>