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6484" w14:textId="77777777" w:rsidR="00D45CF9" w:rsidRPr="00D45CF9" w:rsidRDefault="00D45CF9" w:rsidP="00D45CF9">
      <w:r w:rsidRPr="00D45CF9">
        <w:pict w14:anchorId="717D41BD">
          <v:rect id="_x0000_i1055" style="width:0;height:1.5pt" o:hralign="center" o:hrstd="t" o:hr="t" fillcolor="#a0a0a0" stroked="f"/>
        </w:pict>
      </w:r>
    </w:p>
    <w:p w14:paraId="1BD0103F" w14:textId="77777777" w:rsidR="00D45CF9" w:rsidRPr="00D45CF9" w:rsidRDefault="00D45CF9" w:rsidP="00D45CF9">
      <w:pPr>
        <w:rPr>
          <w:b/>
          <w:bCs/>
        </w:rPr>
      </w:pPr>
      <w:r w:rsidRPr="00D45CF9">
        <w:rPr>
          <w:rFonts w:ascii="Segoe UI Emoji" w:hAnsi="Segoe UI Emoji" w:cs="Segoe UI Emoji"/>
          <w:b/>
          <w:bCs/>
        </w:rPr>
        <w:t>📋</w:t>
      </w:r>
      <w:r w:rsidRPr="00D45CF9">
        <w:rPr>
          <w:b/>
          <w:bCs/>
        </w:rPr>
        <w:t xml:space="preserve"> K-12 Value Stream Audit: Governance &amp; Data Dictionary</w:t>
      </w:r>
    </w:p>
    <w:p w14:paraId="180BF0C5" w14:textId="77777777" w:rsidR="00D45CF9" w:rsidRPr="00D45CF9" w:rsidRDefault="00D45CF9" w:rsidP="00D45CF9">
      <w:pPr>
        <w:rPr>
          <w:b/>
          <w:bCs/>
        </w:rPr>
      </w:pPr>
      <w:r w:rsidRPr="00D45CF9">
        <w:rPr>
          <w:b/>
          <w:bCs/>
        </w:rPr>
        <w:t>Part 1: Core Audit Principles (The "Playbook")</w:t>
      </w:r>
    </w:p>
    <w:p w14:paraId="1D206BAB" w14:textId="77777777" w:rsidR="00D45CF9" w:rsidRPr="00D45CF9" w:rsidRDefault="00D45CF9" w:rsidP="00D45CF9">
      <w:pPr>
        <w:numPr>
          <w:ilvl w:val="0"/>
          <w:numId w:val="1"/>
        </w:numPr>
      </w:pPr>
      <w:r w:rsidRPr="00D45CF9">
        <w:rPr>
          <w:b/>
          <w:bCs/>
        </w:rPr>
        <w:t>The "As-It-Lays" Accounting Rule:</w:t>
      </w:r>
      <w:r w:rsidRPr="00D45CF9">
        <w:t xml:space="preserve"> We do not cleanse, smooth, or normalize outlier salaries or extreme "Benefit-to-FTE" ratios. If a district paid a full-time benefit load for a 0.1 FTE employee, that represents actual economic friction (System Waste) and remains in the total pipeline cost.</w:t>
      </w:r>
    </w:p>
    <w:p w14:paraId="7FCF3823" w14:textId="77777777" w:rsidR="00D45CF9" w:rsidRPr="00D45CF9" w:rsidRDefault="00D45CF9" w:rsidP="00D45CF9">
      <w:pPr>
        <w:numPr>
          <w:ilvl w:val="0"/>
          <w:numId w:val="1"/>
        </w:numPr>
      </w:pPr>
      <w:r w:rsidRPr="00D45CF9">
        <w:rPr>
          <w:b/>
          <w:bCs/>
        </w:rPr>
        <w:t>The 99% Mandate (The Quality Gate):</w:t>
      </w:r>
      <w:r w:rsidRPr="00D45CF9">
        <w:t xml:space="preserve"> The state mandate requires "all students" to be ready for life, career, and civic engagement. Only the ~1% of students taking the WA-AIM (alternate assessment for severe cognitive disabilities) are excluded from the denominator.</w:t>
      </w:r>
    </w:p>
    <w:p w14:paraId="4BA99FAF" w14:textId="77777777" w:rsidR="00D45CF9" w:rsidRPr="00D45CF9" w:rsidRDefault="00D45CF9" w:rsidP="00D45CF9">
      <w:pPr>
        <w:numPr>
          <w:ilvl w:val="0"/>
          <w:numId w:val="1"/>
        </w:numPr>
      </w:pPr>
      <w:r w:rsidRPr="00D45CF9">
        <w:rPr>
          <w:b/>
          <w:bCs/>
        </w:rPr>
        <w:t>The "Rework" Inclusion:</w:t>
      </w:r>
      <w:r w:rsidRPr="00D45CF9">
        <w:t xml:space="preserve"> Funding from Program 21 (Special Education) is included in the Total Pipeline Cost. Because 99% of students are held to the standard 10th-grade SBAC, the cost to remediate or support them (Rework) is part of the true cost of producing a proficient unit.</w:t>
      </w:r>
    </w:p>
    <w:p w14:paraId="455FD7E9" w14:textId="77777777" w:rsidR="00D45CF9" w:rsidRPr="00D45CF9" w:rsidRDefault="00D45CF9" w:rsidP="00D45CF9">
      <w:pPr>
        <w:numPr>
          <w:ilvl w:val="0"/>
          <w:numId w:val="1"/>
        </w:numPr>
      </w:pPr>
      <w:r w:rsidRPr="00D45CF9">
        <w:rPr>
          <w:b/>
          <w:bCs/>
        </w:rPr>
        <w:t>The Capacity Reality (The 1,000-Hour Floor):</w:t>
      </w:r>
      <w:r w:rsidRPr="00D45CF9">
        <w:t xml:space="preserve"> * A standard 1.0 FTE on paper (</w:t>
      </w:r>
      <w:proofErr w:type="spellStart"/>
      <w:r w:rsidRPr="00D45CF9">
        <w:t>ftedays</w:t>
      </w:r>
      <w:proofErr w:type="spellEnd"/>
      <w:r w:rsidRPr="00D45CF9">
        <w:t xml:space="preserve"> $\times$ </w:t>
      </w:r>
      <w:proofErr w:type="spellStart"/>
      <w:r w:rsidRPr="00D45CF9">
        <w:t>ftehrs</w:t>
      </w:r>
      <w:proofErr w:type="spellEnd"/>
      <w:r w:rsidRPr="00D45CF9">
        <w:t>) equals roughly 1,350 hours per year.</w:t>
      </w:r>
    </w:p>
    <w:p w14:paraId="08EAEF99" w14:textId="77777777" w:rsidR="00D45CF9" w:rsidRPr="00D45CF9" w:rsidRDefault="00D45CF9" w:rsidP="00D45CF9">
      <w:pPr>
        <w:numPr>
          <w:ilvl w:val="1"/>
          <w:numId w:val="1"/>
        </w:numPr>
      </w:pPr>
      <w:r w:rsidRPr="00D45CF9">
        <w:t>Actual instructional time ("Machine Time") is closer to 1,000 hours per year.</w:t>
      </w:r>
    </w:p>
    <w:p w14:paraId="37F66DEA" w14:textId="77777777" w:rsidR="00D45CF9" w:rsidRPr="00D45CF9" w:rsidRDefault="00D45CF9" w:rsidP="00D45CF9">
      <w:pPr>
        <w:numPr>
          <w:ilvl w:val="1"/>
          <w:numId w:val="1"/>
        </w:numPr>
      </w:pPr>
      <w:r w:rsidRPr="00D45CF9">
        <w:t>This capacity gap (compared to the 2,080-hour "Average Joe" year) must be accounted for when calculating the True Hourly Rate of instruction.</w:t>
      </w:r>
    </w:p>
    <w:p w14:paraId="03E37FBB" w14:textId="77777777" w:rsidR="00D45CF9" w:rsidRPr="00D45CF9" w:rsidRDefault="00D45CF9" w:rsidP="00D45CF9">
      <w:r w:rsidRPr="00D45CF9">
        <w:pict w14:anchorId="6D4FD962">
          <v:rect id="_x0000_i1056" style="width:0;height:1.5pt" o:hralign="center" o:hrstd="t" o:hr="t" fillcolor="#a0a0a0" stroked="f"/>
        </w:pict>
      </w:r>
    </w:p>
    <w:p w14:paraId="49A7D49E" w14:textId="77777777" w:rsidR="00D45CF9" w:rsidRPr="00D45CF9" w:rsidRDefault="00D45CF9" w:rsidP="00D45CF9">
      <w:pPr>
        <w:rPr>
          <w:b/>
          <w:bCs/>
        </w:rPr>
      </w:pPr>
      <w:r w:rsidRPr="00D45CF9">
        <w:rPr>
          <w:b/>
          <w:bCs/>
        </w:rPr>
        <w:t>Part 2: Cost Calculation Formula (The Pipeline Math)</w:t>
      </w:r>
    </w:p>
    <w:p w14:paraId="46948744" w14:textId="77777777" w:rsidR="00D45CF9" w:rsidRPr="00D45CF9" w:rsidRDefault="00D45CF9" w:rsidP="00D45CF9">
      <w:r w:rsidRPr="00D45CF9">
        <w:t>To calculate the 13-Year Cumulative Cost to produce one (1) student proficient in 10th-grade Math, we must establish the Total Burdened Cost at the district level.</w:t>
      </w:r>
    </w:p>
    <w:p w14:paraId="4B161BB0" w14:textId="77777777" w:rsidR="00D45CF9" w:rsidRPr="00D45CF9" w:rsidRDefault="00D45CF9" w:rsidP="00D45CF9">
      <w:pPr>
        <w:numPr>
          <w:ilvl w:val="0"/>
          <w:numId w:val="2"/>
        </w:numPr>
      </w:pPr>
      <w:r w:rsidRPr="00D45CF9">
        <w:rPr>
          <w:b/>
          <w:bCs/>
        </w:rPr>
        <w:t>The Cash Bucket (W-2 Gross):</w:t>
      </w:r>
      <w:r w:rsidRPr="00D45CF9">
        <w:t xml:space="preserve"> </w:t>
      </w:r>
      <w:proofErr w:type="spellStart"/>
      <w:r w:rsidRPr="00D45CF9">
        <w:t>tfinsal</w:t>
      </w:r>
      <w:proofErr w:type="spellEnd"/>
      <w:r w:rsidRPr="00D45CF9">
        <w:t xml:space="preserve"> (Which should equal </w:t>
      </w:r>
      <w:proofErr w:type="spellStart"/>
      <w:r w:rsidRPr="00D45CF9">
        <w:t>certbase</w:t>
      </w:r>
      <w:proofErr w:type="spellEnd"/>
      <w:r w:rsidRPr="00D45CF9">
        <w:t xml:space="preserve"> + </w:t>
      </w:r>
      <w:proofErr w:type="spellStart"/>
      <w:r w:rsidRPr="00D45CF9">
        <w:t>clasbase</w:t>
      </w:r>
      <w:proofErr w:type="spellEnd"/>
      <w:r w:rsidRPr="00D45CF9">
        <w:t xml:space="preserve"> + </w:t>
      </w:r>
      <w:proofErr w:type="spellStart"/>
      <w:r w:rsidRPr="00D45CF9">
        <w:t>othersal</w:t>
      </w:r>
      <w:proofErr w:type="spellEnd"/>
      <w:r w:rsidRPr="00D45CF9">
        <w:t>).</w:t>
      </w:r>
    </w:p>
    <w:p w14:paraId="2A30FC91" w14:textId="77777777" w:rsidR="00D45CF9" w:rsidRPr="00D45CF9" w:rsidRDefault="00D45CF9" w:rsidP="00D45CF9">
      <w:pPr>
        <w:numPr>
          <w:ilvl w:val="0"/>
          <w:numId w:val="2"/>
        </w:numPr>
      </w:pPr>
      <w:r w:rsidRPr="00D45CF9">
        <w:rPr>
          <w:b/>
          <w:bCs/>
        </w:rPr>
        <w:t>The Benefit Burden (Shadow Cost):</w:t>
      </w:r>
      <w:r w:rsidRPr="00D45CF9">
        <w:t xml:space="preserve"> </w:t>
      </w:r>
      <w:proofErr w:type="spellStart"/>
      <w:r w:rsidRPr="00D45CF9">
        <w:t>cins</w:t>
      </w:r>
      <w:proofErr w:type="spellEnd"/>
      <w:r w:rsidRPr="00D45CF9">
        <w:t xml:space="preserve"> (Insurance) + </w:t>
      </w:r>
      <w:proofErr w:type="spellStart"/>
      <w:r w:rsidRPr="00D45CF9">
        <w:t>cman</w:t>
      </w:r>
      <w:proofErr w:type="spellEnd"/>
      <w:r w:rsidRPr="00D45CF9">
        <w:t xml:space="preserve"> (Mandatory Benefits, which includes </w:t>
      </w:r>
      <w:proofErr w:type="spellStart"/>
      <w:r w:rsidRPr="00D45CF9">
        <w:t>cbrtn</w:t>
      </w:r>
      <w:proofErr w:type="spellEnd"/>
      <w:r w:rsidRPr="00D45CF9">
        <w:t>/Retirement).</w:t>
      </w:r>
    </w:p>
    <w:p w14:paraId="3456010C" w14:textId="77777777" w:rsidR="00D45CF9" w:rsidRPr="00D45CF9" w:rsidRDefault="00D45CF9" w:rsidP="00D45CF9">
      <w:pPr>
        <w:numPr>
          <w:ilvl w:val="0"/>
          <w:numId w:val="2"/>
        </w:numPr>
      </w:pPr>
      <w:r w:rsidRPr="00D45CF9">
        <w:rPr>
          <w:b/>
          <w:bCs/>
        </w:rPr>
        <w:t>Total Employee Investment:</w:t>
      </w:r>
      <w:r w:rsidRPr="00D45CF9">
        <w:t xml:space="preserve"> </w:t>
      </w:r>
      <w:proofErr w:type="spellStart"/>
      <w:r w:rsidRPr="00D45CF9">
        <w:t>tfinsal</w:t>
      </w:r>
      <w:proofErr w:type="spellEnd"/>
      <w:r w:rsidRPr="00D45CF9">
        <w:t xml:space="preserve"> + </w:t>
      </w:r>
      <w:proofErr w:type="spellStart"/>
      <w:r w:rsidRPr="00D45CF9">
        <w:t>cins</w:t>
      </w:r>
      <w:proofErr w:type="spellEnd"/>
      <w:r w:rsidRPr="00D45CF9">
        <w:t xml:space="preserve"> + </w:t>
      </w:r>
      <w:proofErr w:type="spellStart"/>
      <w:r w:rsidRPr="00D45CF9">
        <w:t>cman</w:t>
      </w:r>
      <w:proofErr w:type="spellEnd"/>
    </w:p>
    <w:p w14:paraId="6272EFF1" w14:textId="77777777" w:rsidR="00D45CF9" w:rsidRPr="00D45CF9" w:rsidRDefault="00D45CF9" w:rsidP="00D45CF9">
      <w:pPr>
        <w:rPr>
          <w:b/>
          <w:bCs/>
        </w:rPr>
      </w:pPr>
      <w:r w:rsidRPr="00D45CF9">
        <w:rPr>
          <w:rFonts w:ascii="Segoe UI Emoji" w:hAnsi="Segoe UI Emoji" w:cs="Segoe UI Emoji"/>
          <w:b/>
          <w:bCs/>
        </w:rPr>
        <w:t>⚠️</w:t>
      </w:r>
      <w:r w:rsidRPr="00D45CF9">
        <w:rPr>
          <w:b/>
          <w:bCs/>
        </w:rPr>
        <w:t xml:space="preserve"> The "Double-Dip" Assignment Defect (CRITICAL)</w:t>
      </w:r>
    </w:p>
    <w:p w14:paraId="6E6BCE6F" w14:textId="77777777" w:rsidR="00D45CF9" w:rsidRPr="00D45CF9" w:rsidRDefault="00D45CF9" w:rsidP="00D45CF9">
      <w:r w:rsidRPr="00D45CF9">
        <w:lastRenderedPageBreak/>
        <w:t>Because a single employee (</w:t>
      </w:r>
      <w:proofErr w:type="spellStart"/>
      <w:r w:rsidRPr="00D45CF9">
        <w:t>recno</w:t>
      </w:r>
      <w:proofErr w:type="spellEnd"/>
      <w:r w:rsidRPr="00D45CF9">
        <w:t>) can have multiple assignments (</w:t>
      </w:r>
      <w:proofErr w:type="spellStart"/>
      <w:r w:rsidRPr="00D45CF9">
        <w:t>asspct</w:t>
      </w:r>
      <w:proofErr w:type="spellEnd"/>
      <w:r w:rsidRPr="00D45CF9">
        <w:t xml:space="preserve">, </w:t>
      </w:r>
      <w:proofErr w:type="spellStart"/>
      <w:r w:rsidRPr="00D45CF9">
        <w:t>asssal</w:t>
      </w:r>
      <w:proofErr w:type="spellEnd"/>
      <w:r w:rsidRPr="00D45CF9">
        <w:t>), their total employee costs (</w:t>
      </w:r>
      <w:proofErr w:type="spellStart"/>
      <w:r w:rsidRPr="00D45CF9">
        <w:t>tfinsal</w:t>
      </w:r>
      <w:proofErr w:type="spellEnd"/>
      <w:r w:rsidRPr="00D45CF9">
        <w:t xml:space="preserve">, </w:t>
      </w:r>
      <w:proofErr w:type="spellStart"/>
      <w:r w:rsidRPr="00D45CF9">
        <w:t>cins</w:t>
      </w:r>
      <w:proofErr w:type="spellEnd"/>
      <w:r w:rsidRPr="00D45CF9">
        <w:t xml:space="preserve">, </w:t>
      </w:r>
      <w:proofErr w:type="spellStart"/>
      <w:r w:rsidRPr="00D45CF9">
        <w:t>cman</w:t>
      </w:r>
      <w:proofErr w:type="spellEnd"/>
      <w:r w:rsidRPr="00D45CF9">
        <w:t xml:space="preserve">) are repeated on </w:t>
      </w:r>
      <w:r w:rsidRPr="00D45CF9">
        <w:rPr>
          <w:i/>
          <w:iCs/>
        </w:rPr>
        <w:t>every row</w:t>
      </w:r>
      <w:r w:rsidRPr="00D45CF9">
        <w:t>.</w:t>
      </w:r>
    </w:p>
    <w:p w14:paraId="38DB6904" w14:textId="77777777" w:rsidR="00D45CF9" w:rsidRPr="00D45CF9" w:rsidRDefault="00D45CF9" w:rsidP="00D45CF9">
      <w:pPr>
        <w:numPr>
          <w:ilvl w:val="0"/>
          <w:numId w:val="3"/>
        </w:numPr>
      </w:pPr>
      <w:r w:rsidRPr="00D45CF9">
        <w:rPr>
          <w:b/>
          <w:bCs/>
        </w:rPr>
        <w:t>Governance Action:</w:t>
      </w:r>
      <w:r w:rsidRPr="00D45CF9">
        <w:t xml:space="preserve"> We cannot simply </w:t>
      </w:r>
      <w:proofErr w:type="gramStart"/>
      <w:r w:rsidRPr="00D45CF9">
        <w:t>SUM(</w:t>
      </w:r>
      <w:proofErr w:type="spellStart"/>
      <w:proofErr w:type="gramEnd"/>
      <w:r w:rsidRPr="00D45CF9">
        <w:t>tfinsal</w:t>
      </w:r>
      <w:proofErr w:type="spellEnd"/>
      <w:r w:rsidRPr="00D45CF9">
        <w:t xml:space="preserve">). We must calculate the </w:t>
      </w:r>
      <w:r w:rsidRPr="00D45CF9">
        <w:rPr>
          <w:b/>
          <w:bCs/>
        </w:rPr>
        <w:t>Allocated Assignment Burden</w:t>
      </w:r>
      <w:r w:rsidRPr="00D45CF9">
        <w:t>.</w:t>
      </w:r>
    </w:p>
    <w:p w14:paraId="54589F7C" w14:textId="77777777" w:rsidR="00D45CF9" w:rsidRPr="00D45CF9" w:rsidRDefault="00D45CF9" w:rsidP="00D45CF9">
      <w:pPr>
        <w:numPr>
          <w:ilvl w:val="0"/>
          <w:numId w:val="3"/>
        </w:numPr>
      </w:pPr>
      <w:r w:rsidRPr="00D45CF9">
        <w:rPr>
          <w:b/>
          <w:bCs/>
        </w:rPr>
        <w:t>Allocation Formula:</w:t>
      </w:r>
      <w:r w:rsidRPr="00D45CF9">
        <w:t xml:space="preserve"> The cost of a specific row is: </w:t>
      </w:r>
      <w:proofErr w:type="spellStart"/>
      <w:r w:rsidRPr="00D45CF9">
        <w:t>asssal</w:t>
      </w:r>
      <w:proofErr w:type="spellEnd"/>
      <w:r w:rsidRPr="00D45CF9">
        <w:t xml:space="preserve"> + ((</w:t>
      </w:r>
      <w:proofErr w:type="spellStart"/>
      <w:r w:rsidRPr="00D45CF9">
        <w:t>asssal</w:t>
      </w:r>
      <w:proofErr w:type="spellEnd"/>
      <w:r w:rsidRPr="00D45CF9">
        <w:t xml:space="preserve"> / </w:t>
      </w:r>
      <w:proofErr w:type="spellStart"/>
      <w:r w:rsidRPr="00D45CF9">
        <w:t>tfinsal</w:t>
      </w:r>
      <w:proofErr w:type="spellEnd"/>
      <w:r w:rsidRPr="00D45CF9">
        <w:t>) * (</w:t>
      </w:r>
      <w:proofErr w:type="spellStart"/>
      <w:r w:rsidRPr="00D45CF9">
        <w:t>cins</w:t>
      </w:r>
      <w:proofErr w:type="spellEnd"/>
      <w:r w:rsidRPr="00D45CF9">
        <w:t xml:space="preserve"> + </w:t>
      </w:r>
      <w:proofErr w:type="spellStart"/>
      <w:r w:rsidRPr="00D45CF9">
        <w:t>cman</w:t>
      </w:r>
      <w:proofErr w:type="spellEnd"/>
      <w:r w:rsidRPr="00D45CF9">
        <w:t>)). This ensures benefits are proportionally distributed across the employee's various duties without inflating the district total.</w:t>
      </w:r>
    </w:p>
    <w:p w14:paraId="66EB3A80" w14:textId="77777777" w:rsidR="00D45CF9" w:rsidRPr="00D45CF9" w:rsidRDefault="00D45CF9" w:rsidP="00D45CF9">
      <w:r w:rsidRPr="00D45CF9">
        <w:pict w14:anchorId="2B5369D5">
          <v:rect id="_x0000_i1057" style="width:0;height:1.5pt" o:hralign="center" o:hrstd="t" o:hr="t" fillcolor="#a0a0a0" stroked="f"/>
        </w:pict>
      </w:r>
    </w:p>
    <w:p w14:paraId="69303443" w14:textId="77777777" w:rsidR="00D45CF9" w:rsidRPr="00D45CF9" w:rsidRDefault="00D45CF9" w:rsidP="00D45CF9">
      <w:pPr>
        <w:rPr>
          <w:b/>
          <w:bCs/>
        </w:rPr>
      </w:pPr>
      <w:r w:rsidRPr="00D45CF9">
        <w:rPr>
          <w:b/>
          <w:bCs/>
        </w:rPr>
        <w:t>Part 3: Categorization &amp; Value-Stream Mapping (The Data Dictionary)</w:t>
      </w:r>
    </w:p>
    <w:p w14:paraId="7951E087" w14:textId="77777777" w:rsidR="00D45CF9" w:rsidRPr="00D45CF9" w:rsidRDefault="00D45CF9" w:rsidP="00D45CF9">
      <w:r w:rsidRPr="00D45CF9">
        <w:t>We use the following columns to determine where the money went (Direct Labor vs. Overhead vs. Waste).</w:t>
      </w:r>
    </w:p>
    <w:p w14:paraId="551F945A" w14:textId="77777777" w:rsidR="00D45CF9" w:rsidRPr="00D45CF9" w:rsidRDefault="00D45CF9" w:rsidP="00D45CF9">
      <w:r w:rsidRPr="00D45CF9">
        <w:rPr>
          <w:b/>
          <w:bCs/>
        </w:rPr>
        <w:t>1. Activity Codes (act) - The Functional Task:</w:t>
      </w:r>
    </w:p>
    <w:p w14:paraId="378B1D88" w14:textId="77777777" w:rsidR="00D45CF9" w:rsidRPr="00D45CF9" w:rsidRDefault="00D45CF9" w:rsidP="00D45CF9">
      <w:pPr>
        <w:numPr>
          <w:ilvl w:val="0"/>
          <w:numId w:val="4"/>
        </w:numPr>
      </w:pPr>
      <w:r w:rsidRPr="00D45CF9">
        <w:rPr>
          <w:b/>
          <w:bCs/>
        </w:rPr>
        <w:t>Activity 27:</w:t>
      </w:r>
      <w:r w:rsidRPr="00D45CF9">
        <w:t xml:space="preserve"> Direct Teaching (The "Value-Added" classroom labor).</w:t>
      </w:r>
    </w:p>
    <w:p w14:paraId="6EF8C644" w14:textId="77777777" w:rsidR="00D45CF9" w:rsidRPr="00D45CF9" w:rsidRDefault="00D45CF9" w:rsidP="00D45CF9">
      <w:pPr>
        <w:numPr>
          <w:ilvl w:val="0"/>
          <w:numId w:val="4"/>
        </w:numPr>
      </w:pPr>
      <w:r w:rsidRPr="00D45CF9">
        <w:rPr>
          <w:b/>
          <w:bCs/>
        </w:rPr>
        <w:t>Activity 21-25:</w:t>
      </w:r>
      <w:r w:rsidRPr="00D45CF9">
        <w:t xml:space="preserve"> Instructional Support / Principals.</w:t>
      </w:r>
    </w:p>
    <w:p w14:paraId="58DB1311" w14:textId="77777777" w:rsidR="00D45CF9" w:rsidRPr="00D45CF9" w:rsidRDefault="00D45CF9" w:rsidP="00D45CF9">
      <w:pPr>
        <w:numPr>
          <w:ilvl w:val="0"/>
          <w:numId w:val="4"/>
        </w:numPr>
      </w:pPr>
      <w:r w:rsidRPr="00D45CF9">
        <w:rPr>
          <w:b/>
          <w:bCs/>
        </w:rPr>
        <w:t>Activity 11-15:</w:t>
      </w:r>
      <w:r w:rsidRPr="00D45CF9">
        <w:t xml:space="preserve"> Administrative Overhead / Board / Superintendent.</w:t>
      </w:r>
    </w:p>
    <w:p w14:paraId="67775076" w14:textId="77777777" w:rsidR="00D45CF9" w:rsidRPr="00D45CF9" w:rsidRDefault="00D45CF9" w:rsidP="00D45CF9">
      <w:r w:rsidRPr="00D45CF9">
        <w:rPr>
          <w:b/>
          <w:bCs/>
        </w:rPr>
        <w:t>2. Duty Roots (</w:t>
      </w:r>
      <w:proofErr w:type="spellStart"/>
      <w:r w:rsidRPr="00D45CF9">
        <w:rPr>
          <w:b/>
          <w:bCs/>
        </w:rPr>
        <w:t>droot</w:t>
      </w:r>
      <w:proofErr w:type="spellEnd"/>
      <w:r w:rsidRPr="00D45CF9">
        <w:rPr>
          <w:b/>
          <w:bCs/>
        </w:rPr>
        <w:t>) - The Operator Identity:</w:t>
      </w:r>
    </w:p>
    <w:p w14:paraId="67569E2D" w14:textId="77777777" w:rsidR="00D45CF9" w:rsidRPr="00D45CF9" w:rsidRDefault="00D45CF9" w:rsidP="00D45CF9">
      <w:pPr>
        <w:numPr>
          <w:ilvl w:val="0"/>
          <w:numId w:val="5"/>
        </w:numPr>
      </w:pPr>
      <w:r w:rsidRPr="00D45CF9">
        <w:rPr>
          <w:b/>
          <w:bCs/>
        </w:rPr>
        <w:t>31-34:</w:t>
      </w:r>
      <w:r w:rsidRPr="00D45CF9">
        <w:t xml:space="preserve"> Direct Classroom Teachers.</w:t>
      </w:r>
    </w:p>
    <w:p w14:paraId="00FEFFFD" w14:textId="77777777" w:rsidR="00D45CF9" w:rsidRPr="00D45CF9" w:rsidRDefault="00D45CF9" w:rsidP="00D45CF9">
      <w:pPr>
        <w:numPr>
          <w:ilvl w:val="0"/>
          <w:numId w:val="5"/>
        </w:numPr>
      </w:pPr>
      <w:r w:rsidRPr="00D45CF9">
        <w:rPr>
          <w:b/>
          <w:bCs/>
        </w:rPr>
        <w:t>11-13:</w:t>
      </w:r>
      <w:r w:rsidRPr="00D45CF9">
        <w:t xml:space="preserve"> Executive Administration.</w:t>
      </w:r>
    </w:p>
    <w:p w14:paraId="51AF4601" w14:textId="77777777" w:rsidR="00D45CF9" w:rsidRPr="00D45CF9" w:rsidRDefault="00D45CF9" w:rsidP="00D45CF9">
      <w:pPr>
        <w:numPr>
          <w:ilvl w:val="0"/>
          <w:numId w:val="5"/>
        </w:numPr>
      </w:pPr>
      <w:r w:rsidRPr="00D45CF9">
        <w:rPr>
          <w:b/>
          <w:bCs/>
        </w:rPr>
        <w:t>90s (91-99):</w:t>
      </w:r>
      <w:r w:rsidRPr="00D45CF9">
        <w:t xml:space="preserve"> Classified Staff / Support / Facilities.</w:t>
      </w:r>
    </w:p>
    <w:p w14:paraId="4C1D7DF0" w14:textId="77777777" w:rsidR="00D45CF9" w:rsidRPr="00D45CF9" w:rsidRDefault="00D45CF9" w:rsidP="00D45CF9">
      <w:pPr>
        <w:numPr>
          <w:ilvl w:val="0"/>
          <w:numId w:val="5"/>
        </w:numPr>
      </w:pPr>
      <w:r w:rsidRPr="00D45CF9">
        <w:rPr>
          <w:b/>
          <w:bCs/>
        </w:rPr>
        <w:t>61:</w:t>
      </w:r>
      <w:r w:rsidRPr="00D45CF9">
        <w:t xml:space="preserve"> Paid Leave (100% Non-Value-Added Waste).</w:t>
      </w:r>
    </w:p>
    <w:p w14:paraId="227542DF" w14:textId="77777777" w:rsidR="00D45CF9" w:rsidRPr="00D45CF9" w:rsidRDefault="00D45CF9" w:rsidP="00D45CF9">
      <w:r w:rsidRPr="00D45CF9">
        <w:rPr>
          <w:b/>
          <w:bCs/>
        </w:rPr>
        <w:t>3. Program Codes (prog) - The Funding Bucket:</w:t>
      </w:r>
    </w:p>
    <w:p w14:paraId="079320F5" w14:textId="77777777" w:rsidR="00D45CF9" w:rsidRPr="00D45CF9" w:rsidRDefault="00D45CF9" w:rsidP="00D45CF9">
      <w:pPr>
        <w:numPr>
          <w:ilvl w:val="0"/>
          <w:numId w:val="6"/>
        </w:numPr>
      </w:pPr>
      <w:r w:rsidRPr="00D45CF9">
        <w:rPr>
          <w:b/>
          <w:bCs/>
        </w:rPr>
        <w:t>Program 01:</w:t>
      </w:r>
      <w:r w:rsidRPr="00D45CF9">
        <w:t xml:space="preserve"> Basic Education (The Main Line).</w:t>
      </w:r>
    </w:p>
    <w:p w14:paraId="32641678" w14:textId="77777777" w:rsidR="00D45CF9" w:rsidRPr="00D45CF9" w:rsidRDefault="00D45CF9" w:rsidP="00D45CF9">
      <w:pPr>
        <w:numPr>
          <w:ilvl w:val="0"/>
          <w:numId w:val="6"/>
        </w:numPr>
      </w:pPr>
      <w:r w:rsidRPr="00D45CF9">
        <w:rPr>
          <w:b/>
          <w:bCs/>
        </w:rPr>
        <w:t>Program 21/24:</w:t>
      </w:r>
      <w:r w:rsidRPr="00D45CF9">
        <w:t xml:space="preserve"> Special Education / Learning Assistance (The Rework Line).</w:t>
      </w:r>
    </w:p>
    <w:p w14:paraId="44BECDAA" w14:textId="77777777" w:rsidR="00D45CF9" w:rsidRPr="00D45CF9" w:rsidRDefault="00D45CF9" w:rsidP="00D45CF9">
      <w:pPr>
        <w:numPr>
          <w:ilvl w:val="0"/>
          <w:numId w:val="6"/>
        </w:numPr>
      </w:pPr>
      <w:r w:rsidRPr="00D45CF9">
        <w:rPr>
          <w:b/>
          <w:bCs/>
        </w:rPr>
        <w:t>Program 31:</w:t>
      </w:r>
      <w:r w:rsidRPr="00D45CF9">
        <w:t xml:space="preserve"> Vocational / CTE.</w:t>
      </w:r>
    </w:p>
    <w:p w14:paraId="66E4C4F4" w14:textId="77777777" w:rsidR="00D45CF9" w:rsidRPr="00D45CF9" w:rsidRDefault="00D45CF9" w:rsidP="00D45CF9">
      <w:r w:rsidRPr="00D45CF9">
        <w:rPr>
          <w:b/>
          <w:bCs/>
        </w:rPr>
        <w:t>4. The "History of Horses" Variables:</w:t>
      </w:r>
    </w:p>
    <w:p w14:paraId="7164A871" w14:textId="77777777" w:rsidR="00D45CF9" w:rsidRPr="00D45CF9" w:rsidRDefault="00D45CF9" w:rsidP="00D45CF9">
      <w:pPr>
        <w:numPr>
          <w:ilvl w:val="0"/>
          <w:numId w:val="7"/>
        </w:numPr>
      </w:pPr>
      <w:r w:rsidRPr="00D45CF9">
        <w:t>major: Used to identify the staff member's degree subject.</w:t>
      </w:r>
    </w:p>
    <w:p w14:paraId="3D9EF528" w14:textId="77777777" w:rsidR="00D45CF9" w:rsidRPr="00D45CF9" w:rsidRDefault="00D45CF9" w:rsidP="00D45CF9">
      <w:pPr>
        <w:numPr>
          <w:ilvl w:val="0"/>
          <w:numId w:val="7"/>
        </w:numPr>
      </w:pPr>
      <w:r w:rsidRPr="00D45CF9">
        <w:t>camix1S: The state funding multiplier based on experience and degrees. Used to audit whether paying a premium for senior/highly-degreed staff correlates with higher Math proficiency yields.</w:t>
      </w:r>
    </w:p>
    <w:p w14:paraId="162FCDFC" w14:textId="77777777" w:rsidR="00D45CF9" w:rsidRPr="00D45CF9" w:rsidRDefault="00D45CF9" w:rsidP="00D45CF9">
      <w:r w:rsidRPr="00D45CF9">
        <w:pict w14:anchorId="3A0FD324">
          <v:rect id="_x0000_i1058" style="width:0;height:1.5pt" o:hralign="center" o:hrstd="t" o:hr="t" fillcolor="#a0a0a0" stroked="f"/>
        </w:pict>
      </w:r>
    </w:p>
    <w:p w14:paraId="42FDF6D7" w14:textId="77777777" w:rsidR="00D45CF9" w:rsidRPr="00D45CF9" w:rsidRDefault="00D45CF9" w:rsidP="00D45CF9">
      <w:pPr>
        <w:rPr>
          <w:b/>
          <w:bCs/>
        </w:rPr>
      </w:pPr>
      <w:r w:rsidRPr="00D45CF9">
        <w:rPr>
          <w:b/>
          <w:bCs/>
        </w:rPr>
        <w:t>Part 4: Pending Data Integrity Vetting (The "Todo" List)</w:t>
      </w:r>
    </w:p>
    <w:p w14:paraId="23F37C16" w14:textId="77777777" w:rsidR="00D45CF9" w:rsidRPr="00D45CF9" w:rsidRDefault="00D45CF9" w:rsidP="00D45CF9">
      <w:r w:rsidRPr="00D45CF9">
        <w:t>Before aggregating the final view, the following systemic data defects must be vetted and diagnosed:</w:t>
      </w:r>
    </w:p>
    <w:p w14:paraId="4EEC13A2" w14:textId="77777777" w:rsidR="00D45CF9" w:rsidRPr="00D45CF9" w:rsidRDefault="00D45CF9" w:rsidP="00D45CF9">
      <w:pPr>
        <w:numPr>
          <w:ilvl w:val="0"/>
          <w:numId w:val="8"/>
        </w:numPr>
      </w:pPr>
      <w:r w:rsidRPr="00D45CF9">
        <w:rPr>
          <w:b/>
          <w:bCs/>
        </w:rPr>
        <w:t>The 2014-2015 Triplication Defect:</w:t>
      </w:r>
    </w:p>
    <w:p w14:paraId="51BA1E2B" w14:textId="77777777" w:rsidR="00D45CF9" w:rsidRPr="00D45CF9" w:rsidRDefault="00D45CF9" w:rsidP="00D45CF9">
      <w:pPr>
        <w:numPr>
          <w:ilvl w:val="1"/>
          <w:numId w:val="8"/>
        </w:numPr>
      </w:pPr>
      <w:r w:rsidRPr="00D45CF9">
        <w:rPr>
          <w:i/>
          <w:iCs/>
        </w:rPr>
        <w:t>Issue:</w:t>
      </w:r>
      <w:r w:rsidRPr="00D45CF9">
        <w:t xml:space="preserve"> Raw data for 14-15 appears to be triple-reported. Applying SELECT DISTINCT across the whole row over-corrected and dropped the row count to less than 1/3.</w:t>
      </w:r>
    </w:p>
    <w:p w14:paraId="6C243C2C" w14:textId="77777777" w:rsidR="00D45CF9" w:rsidRPr="00D45CF9" w:rsidRDefault="00D45CF9" w:rsidP="00D45CF9">
      <w:pPr>
        <w:numPr>
          <w:ilvl w:val="1"/>
          <w:numId w:val="8"/>
        </w:numPr>
        <w:rPr>
          <w:color w:val="EE0000"/>
        </w:rPr>
      </w:pPr>
      <w:r w:rsidRPr="00D45CF9">
        <w:rPr>
          <w:i/>
          <w:iCs/>
          <w:color w:val="EE0000"/>
        </w:rPr>
        <w:t>Action Required:</w:t>
      </w:r>
      <w:r w:rsidRPr="00D45CF9">
        <w:rPr>
          <w:color w:val="EE0000"/>
        </w:rPr>
        <w:t xml:space="preserve"> Write a diagnostic query to find exactly </w:t>
      </w:r>
      <w:r w:rsidRPr="00D45CF9">
        <w:rPr>
          <w:i/>
          <w:iCs/>
          <w:color w:val="EE0000"/>
        </w:rPr>
        <w:t>which</w:t>
      </w:r>
      <w:r w:rsidRPr="00D45CF9">
        <w:rPr>
          <w:color w:val="EE0000"/>
        </w:rPr>
        <w:t xml:space="preserve"> columns are causing the duplication (likely a date/timestamp or a minor allocation variance) so we can group the data cleanly without losing valid multi-assignment rows.</w:t>
      </w:r>
    </w:p>
    <w:p w14:paraId="45255B0C" w14:textId="77777777" w:rsidR="00D45CF9" w:rsidRPr="00D45CF9" w:rsidRDefault="00D45CF9" w:rsidP="00D45CF9">
      <w:pPr>
        <w:numPr>
          <w:ilvl w:val="0"/>
          <w:numId w:val="8"/>
        </w:numPr>
      </w:pPr>
      <w:r w:rsidRPr="00D45CF9">
        <w:rPr>
          <w:b/>
          <w:bCs/>
        </w:rPr>
        <w:t xml:space="preserve">The </w:t>
      </w:r>
      <w:proofErr w:type="spellStart"/>
      <w:r w:rsidRPr="00D45CF9">
        <w:rPr>
          <w:b/>
          <w:bCs/>
        </w:rPr>
        <w:t>asssal</w:t>
      </w:r>
      <w:proofErr w:type="spellEnd"/>
      <w:r w:rsidRPr="00D45CF9">
        <w:rPr>
          <w:b/>
          <w:bCs/>
        </w:rPr>
        <w:t xml:space="preserve"> vs. </w:t>
      </w:r>
      <w:proofErr w:type="spellStart"/>
      <w:r w:rsidRPr="00D45CF9">
        <w:rPr>
          <w:b/>
          <w:bCs/>
        </w:rPr>
        <w:t>tfinsal</w:t>
      </w:r>
      <w:proofErr w:type="spellEnd"/>
      <w:r w:rsidRPr="00D45CF9">
        <w:rPr>
          <w:b/>
          <w:bCs/>
        </w:rPr>
        <w:t xml:space="preserve"> Gap Check:</w:t>
      </w:r>
    </w:p>
    <w:p w14:paraId="4522A6F6" w14:textId="77777777" w:rsidR="00D45CF9" w:rsidRPr="00D45CF9" w:rsidRDefault="00D45CF9" w:rsidP="00D45CF9">
      <w:pPr>
        <w:numPr>
          <w:ilvl w:val="1"/>
          <w:numId w:val="8"/>
        </w:numPr>
      </w:pPr>
      <w:r w:rsidRPr="00D45CF9">
        <w:rPr>
          <w:i/>
          <w:iCs/>
        </w:rPr>
        <w:t>Issue:</w:t>
      </w:r>
      <w:r w:rsidRPr="00D45CF9">
        <w:t xml:space="preserve"> Districts frequently fail to distribute </w:t>
      </w:r>
      <w:proofErr w:type="spellStart"/>
      <w:r w:rsidRPr="00D45CF9">
        <w:t>asssal</w:t>
      </w:r>
      <w:proofErr w:type="spellEnd"/>
      <w:r w:rsidRPr="00D45CF9">
        <w:t xml:space="preserve"> (Assignment Salary) correctly to match </w:t>
      </w:r>
      <w:proofErr w:type="spellStart"/>
      <w:r w:rsidRPr="00D45CF9">
        <w:t>tfinsal</w:t>
      </w:r>
      <w:proofErr w:type="spellEnd"/>
      <w:r w:rsidRPr="00D45CF9">
        <w:t xml:space="preserve"> (Total Salary).</w:t>
      </w:r>
    </w:p>
    <w:p w14:paraId="5D6C0FC5" w14:textId="77777777" w:rsidR="00D45CF9" w:rsidRPr="00D45CF9" w:rsidRDefault="00D45CF9" w:rsidP="00D45CF9">
      <w:pPr>
        <w:numPr>
          <w:ilvl w:val="1"/>
          <w:numId w:val="8"/>
        </w:numPr>
      </w:pPr>
      <w:r w:rsidRPr="00D45CF9">
        <w:rPr>
          <w:i/>
          <w:iCs/>
        </w:rPr>
        <w:t>Action Required:</w:t>
      </w:r>
      <w:r w:rsidRPr="00D45CF9">
        <w:t xml:space="preserve"> Create a vetting script that groups by </w:t>
      </w:r>
      <w:proofErr w:type="spellStart"/>
      <w:r w:rsidRPr="00D45CF9">
        <w:t>recno</w:t>
      </w:r>
      <w:proofErr w:type="spellEnd"/>
      <w:r w:rsidRPr="00D45CF9">
        <w:t xml:space="preserve"> and compares </w:t>
      </w:r>
      <w:proofErr w:type="gramStart"/>
      <w:r w:rsidRPr="00D45CF9">
        <w:t>SUM(</w:t>
      </w:r>
      <w:proofErr w:type="spellStart"/>
      <w:proofErr w:type="gramEnd"/>
      <w:r w:rsidRPr="00D45CF9">
        <w:t>asssal</w:t>
      </w:r>
      <w:proofErr w:type="spellEnd"/>
      <w:r w:rsidRPr="00D45CF9">
        <w:t xml:space="preserve">) to the </w:t>
      </w:r>
      <w:proofErr w:type="gramStart"/>
      <w:r w:rsidRPr="00D45CF9">
        <w:t>MAX(</w:t>
      </w:r>
      <w:proofErr w:type="spellStart"/>
      <w:proofErr w:type="gramEnd"/>
      <w:r w:rsidRPr="00D45CF9">
        <w:t>tfinsal</w:t>
      </w:r>
      <w:proofErr w:type="spellEnd"/>
      <w:r w:rsidRPr="00D45CF9">
        <w:t>). Any employee where the sum of their parts does not equal their total W-2 needs to be flagged.</w:t>
      </w:r>
    </w:p>
    <w:p w14:paraId="15A5E1B2" w14:textId="77777777" w:rsidR="00D45CF9" w:rsidRPr="00D45CF9" w:rsidRDefault="00D45CF9" w:rsidP="00D45CF9">
      <w:pPr>
        <w:numPr>
          <w:ilvl w:val="0"/>
          <w:numId w:val="8"/>
        </w:numPr>
      </w:pPr>
      <w:r w:rsidRPr="00D45CF9">
        <w:rPr>
          <w:b/>
          <w:bCs/>
        </w:rPr>
        <w:t xml:space="preserve">The </w:t>
      </w:r>
      <w:proofErr w:type="spellStart"/>
      <w:r w:rsidRPr="00D45CF9">
        <w:rPr>
          <w:b/>
          <w:bCs/>
        </w:rPr>
        <w:t>darea</w:t>
      </w:r>
      <w:proofErr w:type="spellEnd"/>
      <w:r w:rsidRPr="00D45CF9">
        <w:rPr>
          <w:b/>
          <w:bCs/>
        </w:rPr>
        <w:t xml:space="preserve"> (Duty Area) Blindspot:</w:t>
      </w:r>
    </w:p>
    <w:p w14:paraId="17D01713" w14:textId="77777777" w:rsidR="00D45CF9" w:rsidRPr="00D45CF9" w:rsidRDefault="00D45CF9" w:rsidP="00D45CF9">
      <w:pPr>
        <w:numPr>
          <w:ilvl w:val="1"/>
          <w:numId w:val="8"/>
        </w:numPr>
      </w:pPr>
      <w:r w:rsidRPr="00D45CF9">
        <w:rPr>
          <w:i/>
          <w:iCs/>
        </w:rPr>
        <w:t>Issue:</w:t>
      </w:r>
      <w:r w:rsidRPr="00D45CF9">
        <w:t xml:space="preserve"> </w:t>
      </w:r>
      <w:proofErr w:type="spellStart"/>
      <w:r w:rsidRPr="00D45CF9">
        <w:t>darea</w:t>
      </w:r>
      <w:proofErr w:type="spellEnd"/>
      <w:r w:rsidRPr="00D45CF9">
        <w:t xml:space="preserve"> is completely NULL across the dataset, masking subject-specific routing (Math vs. PE).</w:t>
      </w:r>
    </w:p>
    <w:p w14:paraId="2511EA3A" w14:textId="77777777" w:rsidR="00D45CF9" w:rsidRPr="00D45CF9" w:rsidRDefault="00D45CF9" w:rsidP="00D45CF9">
      <w:pPr>
        <w:numPr>
          <w:ilvl w:val="1"/>
          <w:numId w:val="8"/>
        </w:numPr>
      </w:pPr>
      <w:r w:rsidRPr="00D45CF9">
        <w:rPr>
          <w:i/>
          <w:iCs/>
        </w:rPr>
        <w:t>Action Required:</w:t>
      </w:r>
      <w:r w:rsidRPr="00D45CF9">
        <w:t xml:space="preserve"> Formally abandon </w:t>
      </w:r>
      <w:proofErr w:type="spellStart"/>
      <w:r w:rsidRPr="00D45CF9">
        <w:t>darea</w:t>
      </w:r>
      <w:proofErr w:type="spellEnd"/>
      <w:r w:rsidRPr="00D45CF9">
        <w:t xml:space="preserve"> and pivot to using a combination of major and prog to proxy subject-matter alignment.</w:t>
      </w:r>
    </w:p>
    <w:p w14:paraId="3B5380FF" w14:textId="77777777" w:rsidR="00D45CF9" w:rsidRPr="00D45CF9" w:rsidRDefault="00D45CF9" w:rsidP="00D45CF9">
      <w:r w:rsidRPr="00D45CF9">
        <w:pict w14:anchorId="0C23DFDA">
          <v:rect id="_x0000_i1059" style="width:0;height:1.5pt" o:hralign="center" o:hrstd="t" o:hr="t" fillcolor="#a0a0a0" stroked="f"/>
        </w:pict>
      </w:r>
    </w:p>
    <w:p w14:paraId="0D888CE2" w14:textId="77777777" w:rsidR="00D45CF9" w:rsidRPr="00D45CF9" w:rsidRDefault="00D45CF9" w:rsidP="00D45CF9">
      <w:pPr>
        <w:rPr>
          <w:b/>
          <w:bCs/>
        </w:rPr>
      </w:pPr>
      <w:r w:rsidRPr="00D45CF9">
        <w:rPr>
          <w:b/>
          <w:bCs/>
        </w:rPr>
        <w:t>Next Step</w:t>
      </w:r>
    </w:p>
    <w:p w14:paraId="0725E2C6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3481"/>
    <w:multiLevelType w:val="multilevel"/>
    <w:tmpl w:val="DEB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80D89"/>
    <w:multiLevelType w:val="multilevel"/>
    <w:tmpl w:val="F0D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2224C"/>
    <w:multiLevelType w:val="multilevel"/>
    <w:tmpl w:val="FFC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74647"/>
    <w:multiLevelType w:val="multilevel"/>
    <w:tmpl w:val="A90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B229A"/>
    <w:multiLevelType w:val="multilevel"/>
    <w:tmpl w:val="56B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D1783"/>
    <w:multiLevelType w:val="multilevel"/>
    <w:tmpl w:val="81B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04093"/>
    <w:multiLevelType w:val="multilevel"/>
    <w:tmpl w:val="2E84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B0596C"/>
    <w:multiLevelType w:val="multilevel"/>
    <w:tmpl w:val="B3B4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365407">
    <w:abstractNumId w:val="3"/>
  </w:num>
  <w:num w:numId="2" w16cid:durableId="635063672">
    <w:abstractNumId w:val="2"/>
  </w:num>
  <w:num w:numId="3" w16cid:durableId="1296135425">
    <w:abstractNumId w:val="1"/>
  </w:num>
  <w:num w:numId="4" w16cid:durableId="550845561">
    <w:abstractNumId w:val="5"/>
  </w:num>
  <w:num w:numId="5" w16cid:durableId="226914821">
    <w:abstractNumId w:val="0"/>
  </w:num>
  <w:num w:numId="6" w16cid:durableId="2089960564">
    <w:abstractNumId w:val="7"/>
  </w:num>
  <w:num w:numId="7" w16cid:durableId="995299331">
    <w:abstractNumId w:val="4"/>
  </w:num>
  <w:num w:numId="8" w16cid:durableId="601383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F9"/>
    <w:rsid w:val="000E4F60"/>
    <w:rsid w:val="00740C71"/>
    <w:rsid w:val="00766701"/>
    <w:rsid w:val="008804C7"/>
    <w:rsid w:val="00BA6620"/>
    <w:rsid w:val="00D317B6"/>
    <w:rsid w:val="00D4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C73E"/>
  <w15:chartTrackingRefBased/>
  <w15:docId w15:val="{C94A7739-25F3-4474-B830-32C3D821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2</cp:revision>
  <dcterms:created xsi:type="dcterms:W3CDTF">2026-03-14T06:11:00Z</dcterms:created>
  <dcterms:modified xsi:type="dcterms:W3CDTF">2026-03-14T06:11:00Z</dcterms:modified>
</cp:coreProperties>
</file>