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92E50" w14:textId="5F6E602E" w:rsidR="00740C71" w:rsidRDefault="00BE5F3C">
      <w:r>
        <w:t>Project Plan:</w:t>
      </w:r>
    </w:p>
    <w:p w14:paraId="1BF47C9D" w14:textId="3DFCFC66" w:rsidR="00DF525A" w:rsidRDefault="00DF525A" w:rsidP="00BE5F3C">
      <w:pPr>
        <w:pStyle w:val="ListParagraph"/>
        <w:numPr>
          <w:ilvl w:val="0"/>
          <w:numId w:val="1"/>
        </w:numPr>
      </w:pPr>
      <w:r>
        <w:t xml:space="preserve">Convert and assemble the .doc documentation to .txt or .mb (preferably .md) </w:t>
      </w:r>
    </w:p>
    <w:p w14:paraId="162A23FD" w14:textId="52DDF80C" w:rsidR="00DF525A" w:rsidRDefault="00DF525A" w:rsidP="00DF525A">
      <w:pPr>
        <w:pStyle w:val="ListParagraph"/>
        <w:numPr>
          <w:ilvl w:val="1"/>
          <w:numId w:val="1"/>
        </w:numPr>
      </w:pPr>
      <w:r>
        <w:t xml:space="preserve">Documentation should carry forward the date the document was actually created (I have peeled out all of the .doc_ files and put them in </w:t>
      </w:r>
      <w:r w:rsidRPr="00DF525A">
        <w:t>D:\_AI_GITHUB\DOCS\OtherDocuments</w:t>
      </w:r>
      <w:r>
        <w:t xml:space="preserve">\ (and ordered them for my view by date created).  High priority documents have a </w:t>
      </w:r>
      <w:r>
        <w:br/>
        <w:t>_  (underscore) pre-pended to them.  I’d love to have a script that converted those to .</w:t>
      </w:r>
      <w:proofErr w:type="spellStart"/>
      <w:r>
        <w:t>md’s</w:t>
      </w:r>
      <w:proofErr w:type="spellEnd"/>
      <w:r>
        <w:t xml:space="preserve">… </w:t>
      </w:r>
      <w:proofErr w:type="spellStart"/>
      <w:r>
        <w:t>powershell</w:t>
      </w:r>
      <w:proofErr w:type="spellEnd"/>
      <w:r>
        <w:t xml:space="preserve"> or whatever…. Either as a loop through the directory or as a series of individual commands (there are currently 67 of them but those prior to 2/7/2026 are </w:t>
      </w:r>
      <w:r w:rsidR="000B4B79">
        <w:t>not relevant)</w:t>
      </w:r>
    </w:p>
    <w:p w14:paraId="4050C518" w14:textId="69B9E6BB" w:rsidR="00DF525A" w:rsidRDefault="00DF525A" w:rsidP="00DF525A">
      <w:pPr>
        <w:pStyle w:val="ListParagraph"/>
        <w:numPr>
          <w:ilvl w:val="1"/>
          <w:numId w:val="1"/>
        </w:numPr>
      </w:pPr>
      <w:r>
        <w:t>AND… if possible… a brief summary of the contents</w:t>
      </w:r>
      <w:r w:rsidR="000B4B79">
        <w:t xml:space="preserve"> of each as an index… either before or after the conversion to .mb/.txt</w:t>
      </w:r>
    </w:p>
    <w:p w14:paraId="673FC6D2" w14:textId="31B84F3C" w:rsidR="000B4B79" w:rsidRDefault="000B4B79" w:rsidP="00DF525A">
      <w:pPr>
        <w:pStyle w:val="ListParagraph"/>
        <w:numPr>
          <w:ilvl w:val="1"/>
          <w:numId w:val="1"/>
        </w:numPr>
      </w:pPr>
      <w:r>
        <w:t>A summary of the decisions we’ve made for purposes of documenting our process.</w:t>
      </w:r>
    </w:p>
    <w:p w14:paraId="6FA62415" w14:textId="77777777" w:rsidR="00DF525A" w:rsidRDefault="00DF525A" w:rsidP="00DF525A">
      <w:pPr>
        <w:pStyle w:val="ListParagraph"/>
      </w:pPr>
    </w:p>
    <w:p w14:paraId="6E83656C" w14:textId="72CC1FFF" w:rsidR="00BE5F3C" w:rsidRDefault="00BE5F3C" w:rsidP="00BE5F3C">
      <w:pPr>
        <w:pStyle w:val="ListParagraph"/>
        <w:numPr>
          <w:ilvl w:val="0"/>
          <w:numId w:val="1"/>
        </w:numPr>
      </w:pPr>
      <w:r>
        <w:t>Assemble, validate and document the complete Assessment Pipeline.</w:t>
      </w:r>
    </w:p>
    <w:p w14:paraId="5F635BA1" w14:textId="1C93F289" w:rsidR="00DF525A" w:rsidRDefault="00DF525A" w:rsidP="00BE5F3C">
      <w:pPr>
        <w:pStyle w:val="ListParagraph"/>
        <w:numPr>
          <w:ilvl w:val="1"/>
          <w:numId w:val="1"/>
        </w:numPr>
      </w:pPr>
      <w:r>
        <w:t>Prior Documentation (step one???? Or derive it from review of the code???)</w:t>
      </w:r>
    </w:p>
    <w:p w14:paraId="66610FDF" w14:textId="1009B4A2" w:rsidR="00BE5F3C" w:rsidRDefault="00BE5F3C" w:rsidP="00BE5F3C">
      <w:pPr>
        <w:pStyle w:val="ListParagraph"/>
        <w:numPr>
          <w:ilvl w:val="1"/>
          <w:numId w:val="1"/>
        </w:numPr>
      </w:pPr>
      <w:r>
        <w:t>Tables</w:t>
      </w:r>
    </w:p>
    <w:p w14:paraId="26DF2A8C" w14:textId="630F8B54" w:rsidR="00BE5F3C" w:rsidRDefault="00BE5F3C" w:rsidP="00BE5F3C">
      <w:pPr>
        <w:pStyle w:val="ListParagraph"/>
        <w:numPr>
          <w:ilvl w:val="1"/>
          <w:numId w:val="1"/>
        </w:numPr>
      </w:pPr>
      <w:r>
        <w:t>Views</w:t>
      </w:r>
    </w:p>
    <w:p w14:paraId="6C447049" w14:textId="30F6349B" w:rsidR="00BE5F3C" w:rsidRDefault="00BE5F3C" w:rsidP="00BE5F3C">
      <w:pPr>
        <w:pStyle w:val="ListParagraph"/>
        <w:numPr>
          <w:ilvl w:val="1"/>
          <w:numId w:val="1"/>
        </w:numPr>
      </w:pPr>
      <w:r>
        <w:t>SQL</w:t>
      </w:r>
    </w:p>
    <w:p w14:paraId="530F6487" w14:textId="2F1267B3" w:rsidR="00BE5F3C" w:rsidRDefault="00BE5F3C" w:rsidP="00BE5F3C">
      <w:pPr>
        <w:pStyle w:val="ListParagraph"/>
        <w:numPr>
          <w:ilvl w:val="1"/>
          <w:numId w:val="1"/>
        </w:numPr>
      </w:pPr>
      <w:proofErr w:type="spellStart"/>
      <w:r>
        <w:t>Powershell</w:t>
      </w:r>
      <w:proofErr w:type="spellEnd"/>
      <w:r>
        <w:t xml:space="preserve"> scripts</w:t>
      </w:r>
    </w:p>
    <w:p w14:paraId="4E58E408" w14:textId="0F198A01" w:rsidR="00BE5F3C" w:rsidRDefault="00BE5F3C" w:rsidP="00BE5F3C">
      <w:pPr>
        <w:pStyle w:val="ListParagraph"/>
        <w:numPr>
          <w:ilvl w:val="1"/>
          <w:numId w:val="1"/>
        </w:numPr>
      </w:pPr>
      <w:r>
        <w:t>Review “sharding” in context of objectives and goals (LSS Queries we’d expect to support)</w:t>
      </w:r>
    </w:p>
    <w:p w14:paraId="308E1BFF" w14:textId="243877AA" w:rsidR="00BE5F3C" w:rsidRDefault="00BE5F3C" w:rsidP="00BE5F3C">
      <w:pPr>
        <w:pStyle w:val="ListParagraph"/>
        <w:numPr>
          <w:ilvl w:val="1"/>
          <w:numId w:val="1"/>
        </w:numPr>
      </w:pPr>
      <w:r>
        <w:t>Keep in mind we have a new data set for 2025-26 about to land</w:t>
      </w:r>
    </w:p>
    <w:p w14:paraId="65143B7B" w14:textId="322B23B1" w:rsidR="00BE5F3C" w:rsidRDefault="00BE5F3C" w:rsidP="00BE5F3C">
      <w:pPr>
        <w:pStyle w:val="ListParagraph"/>
        <w:numPr>
          <w:ilvl w:val="1"/>
          <w:numId w:val="1"/>
        </w:numPr>
      </w:pPr>
      <w:r>
        <w:t>Keep in mind AI limitations re file formats (.md vs .txt vs .</w:t>
      </w:r>
      <w:proofErr w:type="spellStart"/>
      <w:r>
        <w:t>xls</w:t>
      </w:r>
      <w:proofErr w:type="spellEnd"/>
      <w:r>
        <w:t>)</w:t>
      </w:r>
    </w:p>
    <w:p w14:paraId="29AE7931" w14:textId="54CB728C" w:rsidR="00BE5F3C" w:rsidRDefault="00BE5F3C" w:rsidP="00BE5F3C">
      <w:pPr>
        <w:pStyle w:val="ListParagraph"/>
        <w:numPr>
          <w:ilvl w:val="1"/>
          <w:numId w:val="1"/>
        </w:numPr>
      </w:pPr>
      <w:r>
        <w:t xml:space="preserve">Keep in mind and document data limitations and </w:t>
      </w:r>
      <w:r w:rsidR="00DF525A">
        <w:t>process decisions</w:t>
      </w:r>
    </w:p>
    <w:p w14:paraId="64DFDBF3" w14:textId="684CC64E" w:rsidR="00BE5F3C" w:rsidRDefault="00BE5F3C" w:rsidP="00BE5F3C">
      <w:pPr>
        <w:pStyle w:val="ListParagraph"/>
        <w:numPr>
          <w:ilvl w:val="1"/>
          <w:numId w:val="1"/>
        </w:numPr>
      </w:pPr>
      <w:r>
        <w:t xml:space="preserve">Draft Governance based on objective:  Any person using any AI able to access the data and obtain consistent </w:t>
      </w:r>
      <w:r w:rsidR="00DF525A">
        <w:t xml:space="preserve">LSS/systemic Audit (?) </w:t>
      </w:r>
      <w:r>
        <w:t>results.</w:t>
      </w:r>
    </w:p>
    <w:p w14:paraId="4EEF5746" w14:textId="20AB61F6" w:rsidR="00BE5F3C" w:rsidRDefault="00BE5F3C" w:rsidP="00BE5F3C">
      <w:pPr>
        <w:pStyle w:val="ListParagraph"/>
        <w:numPr>
          <w:ilvl w:val="1"/>
          <w:numId w:val="1"/>
        </w:numPr>
      </w:pPr>
      <w:r>
        <w:t>Load all to GitHub</w:t>
      </w:r>
    </w:p>
    <w:p w14:paraId="039871CC" w14:textId="77777777" w:rsidR="00BE5F3C" w:rsidRDefault="00BE5F3C" w:rsidP="00BE5F3C">
      <w:pPr>
        <w:pStyle w:val="ListParagraph"/>
        <w:ind w:left="1440"/>
      </w:pPr>
    </w:p>
    <w:p w14:paraId="3E27EDA5" w14:textId="7FD224A4" w:rsidR="00BE5F3C" w:rsidRDefault="00BE5F3C" w:rsidP="00BE5F3C">
      <w:pPr>
        <w:pStyle w:val="ListParagraph"/>
        <w:numPr>
          <w:ilvl w:val="0"/>
          <w:numId w:val="1"/>
        </w:numPr>
      </w:pPr>
      <w:r>
        <w:t>Assemble, validate and document the Complete (to this point in time) S-275 pipeline</w:t>
      </w:r>
    </w:p>
    <w:p w14:paraId="0DAE6411" w14:textId="083CE18F" w:rsidR="00BE5F3C" w:rsidRDefault="00BE5F3C" w:rsidP="00BE5F3C">
      <w:pPr>
        <w:pStyle w:val="ListParagraph"/>
        <w:numPr>
          <w:ilvl w:val="1"/>
          <w:numId w:val="1"/>
        </w:numPr>
      </w:pPr>
      <w:r>
        <w:t>Ibid</w:t>
      </w:r>
    </w:p>
    <w:p w14:paraId="144B09C0" w14:textId="77777777" w:rsidR="00BE5F3C" w:rsidRDefault="00BE5F3C" w:rsidP="00BE5F3C">
      <w:pPr>
        <w:pStyle w:val="ListParagraph"/>
        <w:ind w:left="1440"/>
      </w:pPr>
    </w:p>
    <w:p w14:paraId="40C4B01F" w14:textId="0FC7E6B3" w:rsidR="00BE5F3C" w:rsidRDefault="00BE5F3C" w:rsidP="00BE5F3C">
      <w:pPr>
        <w:pStyle w:val="ListParagraph"/>
        <w:numPr>
          <w:ilvl w:val="0"/>
          <w:numId w:val="1"/>
        </w:numPr>
      </w:pPr>
      <w:r>
        <w:t>Make necessary changes to the S275 to summarize to the Organization (State, District, “school”) level</w:t>
      </w:r>
    </w:p>
    <w:p w14:paraId="69CDE2C6" w14:textId="7E0AF30F" w:rsidR="00BE5F3C" w:rsidRDefault="00BE5F3C" w:rsidP="00BE5F3C">
      <w:pPr>
        <w:pStyle w:val="ListParagraph"/>
        <w:numPr>
          <w:ilvl w:val="1"/>
          <w:numId w:val="1"/>
        </w:numPr>
      </w:pPr>
      <w:r>
        <w:lastRenderedPageBreak/>
        <w:t>School level may require estimating based on student population since salaries are at school level and metrics are at grade level</w:t>
      </w:r>
    </w:p>
    <w:p w14:paraId="0D1488FD" w14:textId="77777777" w:rsidR="00BE5F3C" w:rsidRDefault="00BE5F3C" w:rsidP="00BE5F3C">
      <w:pPr>
        <w:pStyle w:val="ListParagraph"/>
        <w:ind w:left="1440"/>
      </w:pPr>
    </w:p>
    <w:p w14:paraId="0E1A6E9F" w14:textId="34F4B5C9" w:rsidR="000B4B79" w:rsidRDefault="00DF525A" w:rsidP="00BE5F3C">
      <w:pPr>
        <w:pStyle w:val="ListParagraph"/>
        <w:numPr>
          <w:ilvl w:val="0"/>
          <w:numId w:val="1"/>
        </w:numPr>
      </w:pPr>
      <w:r>
        <w:t>Open it to the public</w:t>
      </w:r>
    </w:p>
    <w:p w14:paraId="2AEEAF98" w14:textId="77777777" w:rsidR="000B4B79" w:rsidRDefault="000B4B79" w:rsidP="000B4B79">
      <w:pPr>
        <w:spacing w:after="0" w:line="240" w:lineRule="auto"/>
        <w:ind w:left="720"/>
      </w:pPr>
      <w:r>
        <w:br w:type="page"/>
      </w:r>
    </w:p>
    <w:p w14:paraId="38D6EAF4" w14:textId="77777777" w:rsidR="000B4B79" w:rsidRDefault="000B4B79" w:rsidP="000B4B79">
      <w:pPr>
        <w:spacing w:after="0" w:line="240" w:lineRule="auto"/>
        <w:ind w:left="720"/>
      </w:pPr>
      <w:r>
        <w:t>$</w:t>
      </w:r>
      <w:proofErr w:type="spellStart"/>
      <w:r>
        <w:t>sourceDir</w:t>
      </w:r>
      <w:proofErr w:type="spellEnd"/>
      <w:r>
        <w:t xml:space="preserve"> = "D:\_AI_GITHUB\DOCS\OtherDocuments\"</w:t>
      </w:r>
    </w:p>
    <w:p w14:paraId="2800545B" w14:textId="77777777" w:rsidR="000B4B79" w:rsidRDefault="000B4B79" w:rsidP="000B4B79">
      <w:pPr>
        <w:spacing w:after="0" w:line="240" w:lineRule="auto"/>
        <w:ind w:left="720"/>
      </w:pPr>
      <w:r>
        <w:t>$</w:t>
      </w:r>
      <w:proofErr w:type="spellStart"/>
      <w:r>
        <w:t>targetDir</w:t>
      </w:r>
      <w:proofErr w:type="spellEnd"/>
      <w:r>
        <w:t xml:space="preserve"> = "D:\_AI_GITHUB\DOCS\MarkdownDocs\"</w:t>
      </w:r>
    </w:p>
    <w:p w14:paraId="2FB0E600" w14:textId="77777777" w:rsidR="000B4B79" w:rsidRDefault="000B4B79" w:rsidP="000B4B79">
      <w:pPr>
        <w:spacing w:after="0" w:line="240" w:lineRule="auto"/>
        <w:ind w:left="720"/>
      </w:pPr>
      <w:r>
        <w:t>$</w:t>
      </w:r>
      <w:proofErr w:type="spellStart"/>
      <w:r>
        <w:t>cutoffDate</w:t>
      </w:r>
      <w:proofErr w:type="spellEnd"/>
      <w:r>
        <w:t xml:space="preserve"> = Get-Date "2026-02-07"</w:t>
      </w:r>
    </w:p>
    <w:p w14:paraId="307457A8" w14:textId="77777777" w:rsidR="000B4B79" w:rsidRDefault="000B4B79" w:rsidP="000B4B79">
      <w:pPr>
        <w:spacing w:after="0" w:line="240" w:lineRule="auto"/>
        <w:ind w:left="720"/>
      </w:pPr>
    </w:p>
    <w:p w14:paraId="7A5390B5" w14:textId="77777777" w:rsidR="000B4B79" w:rsidRDefault="000B4B79" w:rsidP="000B4B79">
      <w:pPr>
        <w:spacing w:after="0" w:line="240" w:lineRule="auto"/>
        <w:ind w:left="720"/>
      </w:pPr>
      <w:r>
        <w:t># Create target directory if it doesn't exist</w:t>
      </w:r>
    </w:p>
    <w:p w14:paraId="72E3774C" w14:textId="77777777" w:rsidR="000B4B79" w:rsidRDefault="000B4B79" w:rsidP="000B4B79">
      <w:pPr>
        <w:spacing w:after="0" w:line="240" w:lineRule="auto"/>
        <w:ind w:left="720"/>
      </w:pPr>
      <w:r>
        <w:t>if (!(Test-Path -Path $</w:t>
      </w:r>
      <w:proofErr w:type="spellStart"/>
      <w:r>
        <w:t>targetDir</w:t>
      </w:r>
      <w:proofErr w:type="spellEnd"/>
      <w:r>
        <w:t>)) { New-Item -ItemType Directory -Path $</w:t>
      </w:r>
      <w:proofErr w:type="spellStart"/>
      <w:r>
        <w:t>targetDir</w:t>
      </w:r>
      <w:proofErr w:type="spellEnd"/>
      <w:r>
        <w:t xml:space="preserve"> | Out-Null }</w:t>
      </w:r>
    </w:p>
    <w:p w14:paraId="1B648F14" w14:textId="77777777" w:rsidR="000B4B79" w:rsidRDefault="000B4B79" w:rsidP="000B4B79">
      <w:pPr>
        <w:spacing w:after="0" w:line="240" w:lineRule="auto"/>
        <w:ind w:left="720"/>
      </w:pPr>
    </w:p>
    <w:p w14:paraId="7BD1BE77" w14:textId="77777777" w:rsidR="000B4B79" w:rsidRDefault="000B4B79" w:rsidP="000B4B79">
      <w:pPr>
        <w:spacing w:after="0" w:line="240" w:lineRule="auto"/>
        <w:ind w:left="720"/>
      </w:pPr>
      <w:r>
        <w:t>Write-Host "Initializing Word..."</w:t>
      </w:r>
    </w:p>
    <w:p w14:paraId="3884D105" w14:textId="77777777" w:rsidR="000B4B79" w:rsidRDefault="000B4B79" w:rsidP="000B4B79">
      <w:pPr>
        <w:spacing w:after="0" w:line="240" w:lineRule="auto"/>
        <w:ind w:left="720"/>
      </w:pPr>
      <w:r>
        <w:t>$word = New-Object -</w:t>
      </w:r>
      <w:proofErr w:type="spellStart"/>
      <w:r>
        <w:t>ComObject</w:t>
      </w:r>
      <w:proofErr w:type="spellEnd"/>
      <w:r>
        <w:t xml:space="preserve"> </w:t>
      </w:r>
      <w:proofErr w:type="spellStart"/>
      <w:r>
        <w:t>Word.Application</w:t>
      </w:r>
      <w:proofErr w:type="spellEnd"/>
    </w:p>
    <w:p w14:paraId="5A5374F9" w14:textId="77777777" w:rsidR="000B4B79" w:rsidRDefault="000B4B79" w:rsidP="000B4B79">
      <w:pPr>
        <w:spacing w:after="0" w:line="240" w:lineRule="auto"/>
        <w:ind w:left="720"/>
      </w:pPr>
      <w:r>
        <w:t>$</w:t>
      </w:r>
      <w:proofErr w:type="spellStart"/>
      <w:r>
        <w:t>word.Visible</w:t>
      </w:r>
      <w:proofErr w:type="spellEnd"/>
      <w:r>
        <w:t xml:space="preserve"> = $false</w:t>
      </w:r>
    </w:p>
    <w:p w14:paraId="4EBB4B39" w14:textId="77777777" w:rsidR="000B4B79" w:rsidRDefault="000B4B79" w:rsidP="000B4B79">
      <w:pPr>
        <w:spacing w:after="0" w:line="240" w:lineRule="auto"/>
        <w:ind w:left="720"/>
      </w:pPr>
    </w:p>
    <w:p w14:paraId="0241B096" w14:textId="77777777" w:rsidR="000B4B79" w:rsidRDefault="000B4B79" w:rsidP="000B4B79">
      <w:pPr>
        <w:spacing w:after="0" w:line="240" w:lineRule="auto"/>
        <w:ind w:left="720"/>
      </w:pPr>
      <w:r>
        <w:t># Fetch docs, filter by date, and sort (underscores will naturally sort to the top)</w:t>
      </w:r>
    </w:p>
    <w:p w14:paraId="2D202D08" w14:textId="77777777" w:rsidR="000B4B79" w:rsidRDefault="000B4B79" w:rsidP="000B4B79">
      <w:pPr>
        <w:spacing w:after="0" w:line="240" w:lineRule="auto"/>
        <w:ind w:left="720"/>
      </w:pPr>
      <w:r>
        <w:t>$docs = Get-</w:t>
      </w:r>
      <w:proofErr w:type="spellStart"/>
      <w:r>
        <w:t>ChildItem</w:t>
      </w:r>
      <w:proofErr w:type="spellEnd"/>
      <w:r>
        <w:t xml:space="preserve"> -Path $</w:t>
      </w:r>
      <w:proofErr w:type="spellStart"/>
      <w:r>
        <w:t>sourceDir</w:t>
      </w:r>
      <w:proofErr w:type="spellEnd"/>
      <w:r>
        <w:t xml:space="preserve"> -Filter *.doc* | </w:t>
      </w:r>
    </w:p>
    <w:p w14:paraId="466C4AC6" w14:textId="77777777" w:rsidR="000B4B79" w:rsidRDefault="000B4B79" w:rsidP="000B4B79">
      <w:pPr>
        <w:spacing w:after="0" w:line="240" w:lineRule="auto"/>
        <w:ind w:left="720"/>
      </w:pPr>
      <w:r>
        <w:t xml:space="preserve">        Where-Object { $_.</w:t>
      </w:r>
      <w:proofErr w:type="spellStart"/>
      <w:r>
        <w:t>CreationTime</w:t>
      </w:r>
      <w:proofErr w:type="spellEnd"/>
      <w:r>
        <w:t xml:space="preserve"> -</w:t>
      </w:r>
      <w:proofErr w:type="spellStart"/>
      <w:r>
        <w:t>ge</w:t>
      </w:r>
      <w:proofErr w:type="spellEnd"/>
      <w:r>
        <w:t xml:space="preserve"> $</w:t>
      </w:r>
      <w:proofErr w:type="spellStart"/>
      <w:r>
        <w:t>cutoffDate</w:t>
      </w:r>
      <w:proofErr w:type="spellEnd"/>
      <w:r>
        <w:t xml:space="preserve"> } | </w:t>
      </w:r>
    </w:p>
    <w:p w14:paraId="437D679E" w14:textId="77777777" w:rsidR="000B4B79" w:rsidRDefault="000B4B79" w:rsidP="000B4B79">
      <w:pPr>
        <w:spacing w:after="0" w:line="240" w:lineRule="auto"/>
        <w:ind w:left="720"/>
      </w:pPr>
      <w:r>
        <w:t xml:space="preserve">        Sort-Object Name</w:t>
      </w:r>
    </w:p>
    <w:p w14:paraId="3CFD027F" w14:textId="77777777" w:rsidR="000B4B79" w:rsidRDefault="000B4B79" w:rsidP="000B4B79">
      <w:pPr>
        <w:spacing w:after="0" w:line="240" w:lineRule="auto"/>
        <w:ind w:left="720"/>
      </w:pPr>
    </w:p>
    <w:p w14:paraId="5155A3C4" w14:textId="77777777" w:rsidR="000B4B79" w:rsidRDefault="000B4B79" w:rsidP="000B4B79">
      <w:pPr>
        <w:spacing w:after="0" w:line="240" w:lineRule="auto"/>
        <w:ind w:left="720"/>
      </w:pPr>
      <w:r>
        <w:t>foreach ($doc in $docs) {</w:t>
      </w:r>
    </w:p>
    <w:p w14:paraId="5D788A0A" w14:textId="77777777" w:rsidR="000B4B79" w:rsidRDefault="000B4B79" w:rsidP="000B4B79">
      <w:pPr>
        <w:spacing w:after="0" w:line="240" w:lineRule="auto"/>
        <w:ind w:left="720"/>
      </w:pPr>
      <w:r>
        <w:t xml:space="preserve">    Write-Host "Converting: $($</w:t>
      </w:r>
      <w:proofErr w:type="spellStart"/>
      <w:r>
        <w:t>doc.Name</w:t>
      </w:r>
      <w:proofErr w:type="spellEnd"/>
      <w:r>
        <w:t>) (Created: $($</w:t>
      </w:r>
      <w:proofErr w:type="spellStart"/>
      <w:r>
        <w:t>doc.CreationTime.ToString</w:t>
      </w:r>
      <w:proofErr w:type="spellEnd"/>
      <w:r>
        <w:t>('</w:t>
      </w:r>
      <w:proofErr w:type="spellStart"/>
      <w:r>
        <w:t>yyyy</w:t>
      </w:r>
      <w:proofErr w:type="spellEnd"/>
      <w:r>
        <w:t>-MM-dd')))"</w:t>
      </w:r>
    </w:p>
    <w:p w14:paraId="74549ACA" w14:textId="77777777" w:rsidR="000B4B79" w:rsidRDefault="000B4B79" w:rsidP="000B4B79">
      <w:pPr>
        <w:spacing w:after="0" w:line="240" w:lineRule="auto"/>
        <w:ind w:left="720"/>
      </w:pPr>
      <w:r>
        <w:t xml:space="preserve">    </w:t>
      </w:r>
    </w:p>
    <w:p w14:paraId="6CC32C91" w14:textId="77777777" w:rsidR="000B4B79" w:rsidRDefault="000B4B79" w:rsidP="000B4B79">
      <w:pPr>
        <w:spacing w:after="0" w:line="240" w:lineRule="auto"/>
        <w:ind w:left="720"/>
      </w:pPr>
      <w:r>
        <w:t xml:space="preserve">    $document = $</w:t>
      </w:r>
      <w:proofErr w:type="spellStart"/>
      <w:r>
        <w:t>word.Documents.Open</w:t>
      </w:r>
      <w:proofErr w:type="spellEnd"/>
      <w:r>
        <w:t>($</w:t>
      </w:r>
      <w:proofErr w:type="spellStart"/>
      <w:r>
        <w:t>doc.FullName</w:t>
      </w:r>
      <w:proofErr w:type="spellEnd"/>
      <w:r>
        <w:t>)</w:t>
      </w:r>
    </w:p>
    <w:p w14:paraId="1691BA2E" w14:textId="77777777" w:rsidR="000B4B79" w:rsidRDefault="000B4B79" w:rsidP="000B4B79">
      <w:pPr>
        <w:spacing w:after="0" w:line="240" w:lineRule="auto"/>
        <w:ind w:left="720"/>
      </w:pPr>
      <w:r>
        <w:t xml:space="preserve">    </w:t>
      </w:r>
    </w:p>
    <w:p w14:paraId="6FA021CB" w14:textId="77777777" w:rsidR="000B4B79" w:rsidRDefault="000B4B79" w:rsidP="000B4B79">
      <w:pPr>
        <w:spacing w:after="0" w:line="240" w:lineRule="auto"/>
        <w:ind w:left="720"/>
      </w:pPr>
      <w:r>
        <w:t xml:space="preserve">    # Prepend the creation date to the new filename</w:t>
      </w:r>
    </w:p>
    <w:p w14:paraId="6D3D5397" w14:textId="77777777" w:rsidR="000B4B79" w:rsidRDefault="000B4B79" w:rsidP="000B4B79">
      <w:pPr>
        <w:spacing w:after="0" w:line="240" w:lineRule="auto"/>
        <w:ind w:left="720"/>
      </w:pPr>
      <w:r>
        <w:t xml:space="preserve">    $</w:t>
      </w:r>
      <w:proofErr w:type="spellStart"/>
      <w:r>
        <w:t>datePrefix</w:t>
      </w:r>
      <w:proofErr w:type="spellEnd"/>
      <w:r>
        <w:t xml:space="preserve"> = $</w:t>
      </w:r>
      <w:proofErr w:type="spellStart"/>
      <w:r>
        <w:t>doc.CreationTime.ToString</w:t>
      </w:r>
      <w:proofErr w:type="spellEnd"/>
      <w:r>
        <w:t>("</w:t>
      </w:r>
      <w:proofErr w:type="spellStart"/>
      <w:r>
        <w:t>yyyy</w:t>
      </w:r>
      <w:proofErr w:type="spellEnd"/>
      <w:r>
        <w:t>-MM-dd")</w:t>
      </w:r>
    </w:p>
    <w:p w14:paraId="64BCC8F4" w14:textId="77777777" w:rsidR="000B4B79" w:rsidRDefault="000B4B79" w:rsidP="000B4B79">
      <w:pPr>
        <w:spacing w:after="0" w:line="240" w:lineRule="auto"/>
        <w:ind w:left="720"/>
      </w:pPr>
      <w:r>
        <w:t xml:space="preserve">    $</w:t>
      </w:r>
      <w:proofErr w:type="spellStart"/>
      <w:r>
        <w:t>newName</w:t>
      </w:r>
      <w:proofErr w:type="spellEnd"/>
      <w:r>
        <w:t xml:space="preserve"> = "${datePrefix}_$([System.IO.Path]::GetFileNameWithoutExtension($doc.Name)).md"</w:t>
      </w:r>
    </w:p>
    <w:p w14:paraId="68214291" w14:textId="77777777" w:rsidR="00AE0149" w:rsidRDefault="000B4B79" w:rsidP="000B4B79">
      <w:pPr>
        <w:spacing w:after="0" w:line="240" w:lineRule="auto"/>
        <w:ind w:left="720"/>
      </w:pPr>
      <w:r>
        <w:t xml:space="preserve">    </w:t>
      </w:r>
      <w:r w:rsidR="00AE0149" w:rsidRPr="00AE0149">
        <w:t>[string]$</w:t>
      </w:r>
      <w:proofErr w:type="spellStart"/>
      <w:r w:rsidR="00AE0149" w:rsidRPr="00AE0149">
        <w:t>targetPath</w:t>
      </w:r>
      <w:proofErr w:type="spellEnd"/>
      <w:r w:rsidR="00AE0149" w:rsidRPr="00AE0149">
        <w:t xml:space="preserve"> = Join-Path -Path $</w:t>
      </w:r>
      <w:proofErr w:type="spellStart"/>
      <w:r w:rsidR="00AE0149" w:rsidRPr="00AE0149">
        <w:t>targetDir</w:t>
      </w:r>
      <w:proofErr w:type="spellEnd"/>
      <w:r w:rsidR="00AE0149" w:rsidRPr="00AE0149">
        <w:t xml:space="preserve"> -</w:t>
      </w:r>
      <w:proofErr w:type="spellStart"/>
      <w:r w:rsidR="00AE0149" w:rsidRPr="00AE0149">
        <w:t>ChildPath</w:t>
      </w:r>
      <w:proofErr w:type="spellEnd"/>
      <w:r w:rsidR="00AE0149" w:rsidRPr="00AE0149">
        <w:t xml:space="preserve"> $</w:t>
      </w:r>
      <w:proofErr w:type="spellStart"/>
      <w:r w:rsidR="00AE0149" w:rsidRPr="00AE0149">
        <w:t>newName</w:t>
      </w:r>
      <w:proofErr w:type="spellEnd"/>
    </w:p>
    <w:p w14:paraId="07418A37" w14:textId="0545F6FF" w:rsidR="000B4B79" w:rsidRDefault="000B4B79" w:rsidP="000B4B79">
      <w:pPr>
        <w:spacing w:after="0" w:line="240" w:lineRule="auto"/>
        <w:ind w:left="720"/>
      </w:pPr>
      <w:r>
        <w:t xml:space="preserve">    </w:t>
      </w:r>
    </w:p>
    <w:p w14:paraId="78600837" w14:textId="77777777" w:rsidR="000B4B79" w:rsidRDefault="000B4B79" w:rsidP="000B4B79">
      <w:pPr>
        <w:spacing w:after="0" w:line="240" w:lineRule="auto"/>
        <w:ind w:left="720"/>
      </w:pPr>
      <w:r>
        <w:t xml:space="preserve">    # Save as plain text (Word Format 2), but with .md extension for AI readability</w:t>
      </w:r>
    </w:p>
    <w:p w14:paraId="17281494" w14:textId="01931789" w:rsidR="000B4B79" w:rsidRDefault="000B4B79" w:rsidP="000B4B79">
      <w:pPr>
        <w:spacing w:after="0" w:line="240" w:lineRule="auto"/>
        <w:ind w:left="720"/>
      </w:pPr>
      <w:r>
        <w:t xml:space="preserve">    </w:t>
      </w:r>
      <w:r w:rsidR="00AE0149" w:rsidRPr="00AE0149">
        <w:t>$</w:t>
      </w:r>
      <w:proofErr w:type="spellStart"/>
      <w:r w:rsidR="00AE0149" w:rsidRPr="00AE0149">
        <w:t>document.SaveAs</w:t>
      </w:r>
      <w:proofErr w:type="spellEnd"/>
      <w:r w:rsidR="00AE0149" w:rsidRPr="00AE0149">
        <w:t>($</w:t>
      </w:r>
      <w:proofErr w:type="spellStart"/>
      <w:r w:rsidR="00AE0149" w:rsidRPr="00AE0149">
        <w:t>targetPath</w:t>
      </w:r>
      <w:proofErr w:type="spellEnd"/>
      <w:r w:rsidR="00AE0149" w:rsidRPr="00AE0149">
        <w:t>, 2)</w:t>
      </w:r>
    </w:p>
    <w:p w14:paraId="77AA2922" w14:textId="77777777" w:rsidR="000B4B79" w:rsidRDefault="000B4B79" w:rsidP="000B4B79">
      <w:pPr>
        <w:spacing w:after="0" w:line="240" w:lineRule="auto"/>
        <w:ind w:left="720"/>
      </w:pPr>
      <w:r>
        <w:t xml:space="preserve">    $</w:t>
      </w:r>
      <w:proofErr w:type="spellStart"/>
      <w:r>
        <w:t>document.Close</w:t>
      </w:r>
      <w:proofErr w:type="spellEnd"/>
      <w:r>
        <w:t>()</w:t>
      </w:r>
    </w:p>
    <w:p w14:paraId="55F90678" w14:textId="77777777" w:rsidR="000B4B79" w:rsidRDefault="000B4B79" w:rsidP="000B4B79">
      <w:pPr>
        <w:spacing w:after="0" w:line="240" w:lineRule="auto"/>
        <w:ind w:left="720"/>
      </w:pPr>
      <w:r>
        <w:t>}</w:t>
      </w:r>
    </w:p>
    <w:p w14:paraId="4D7A1304" w14:textId="77777777" w:rsidR="000B4B79" w:rsidRDefault="000B4B79" w:rsidP="000B4B79">
      <w:pPr>
        <w:spacing w:after="0" w:line="240" w:lineRule="auto"/>
        <w:ind w:left="720"/>
      </w:pPr>
    </w:p>
    <w:p w14:paraId="5F387018" w14:textId="77777777" w:rsidR="000B4B79" w:rsidRDefault="000B4B79" w:rsidP="000B4B79">
      <w:pPr>
        <w:spacing w:after="0" w:line="240" w:lineRule="auto"/>
        <w:ind w:left="720"/>
      </w:pPr>
      <w:r>
        <w:t>$</w:t>
      </w:r>
      <w:proofErr w:type="spellStart"/>
      <w:r>
        <w:t>word.Quit</w:t>
      </w:r>
      <w:proofErr w:type="spellEnd"/>
      <w:r>
        <w:t>()</w:t>
      </w:r>
    </w:p>
    <w:p w14:paraId="13313B4A" w14:textId="77777777" w:rsidR="000B4B79" w:rsidRDefault="000B4B79" w:rsidP="000B4B79">
      <w:pPr>
        <w:spacing w:after="0" w:line="240" w:lineRule="auto"/>
        <w:ind w:left="720"/>
      </w:pPr>
      <w:r>
        <w:t>[System.Runtime.Interopservices.Marshal]::ReleaseComObject($word) | Out-Null</w:t>
      </w:r>
    </w:p>
    <w:p w14:paraId="3F1BFFDF" w14:textId="62BC2EF1" w:rsidR="000B4B79" w:rsidRDefault="000B4B79" w:rsidP="000B4B79">
      <w:pPr>
        <w:spacing w:after="0" w:line="240" w:lineRule="auto"/>
        <w:ind w:left="720"/>
      </w:pPr>
      <w:r>
        <w:t>Write-Host "Conversion complete. Files saved to $</w:t>
      </w:r>
      <w:proofErr w:type="spellStart"/>
      <w:r>
        <w:t>targetDir"DRAFT</w:t>
      </w:r>
      <w:proofErr w:type="spellEnd"/>
      <w:r>
        <w:t xml:space="preserve"> Governance</w:t>
      </w:r>
    </w:p>
    <w:p w14:paraId="461163C9" w14:textId="77777777" w:rsidR="008C4E5E" w:rsidRDefault="008C4E5E" w:rsidP="000B4B79">
      <w:pPr>
        <w:spacing w:after="0" w:line="240" w:lineRule="auto"/>
        <w:ind w:left="720"/>
      </w:pPr>
    </w:p>
    <w:p w14:paraId="7D0DE26B" w14:textId="77777777" w:rsidR="003A0804" w:rsidRPr="003A0804" w:rsidRDefault="003A0804" w:rsidP="003A0804">
      <w:pPr>
        <w:rPr>
          <w:b/>
          <w:bCs/>
        </w:rPr>
      </w:pPr>
      <w:r w:rsidRPr="003A0804">
        <w:rPr>
          <w:b/>
          <w:bCs/>
        </w:rPr>
        <w:t>AI Onboarding &amp; Project Governance Guide: Washington State K-12 AI Portal</w:t>
      </w:r>
    </w:p>
    <w:p w14:paraId="18B417B0" w14:textId="77777777" w:rsidR="003A0804" w:rsidRPr="003A0804" w:rsidRDefault="003A0804" w:rsidP="003A0804">
      <w:r w:rsidRPr="003A0804">
        <w:rPr>
          <w:b/>
          <w:bCs/>
        </w:rPr>
        <w:t>1. Project Architecture and Data Flow</w:t>
      </w:r>
      <w:r w:rsidRPr="003A0804">
        <w:t xml:space="preserve"> This project provides an alternative evaluation of Washington State K-12 Assessment and Expenditure data by applying strict Lean Six Sigma (LSS) methodology to K-12 public education. The primary datasets are sourced from Data.Wa.Gov (Assessment) and Fiscal.wa.gov (S275 Personnel Salary Information).</w:t>
      </w:r>
    </w:p>
    <w:p w14:paraId="4FFD754E" w14:textId="77777777" w:rsidR="003A0804" w:rsidRPr="003A0804" w:rsidRDefault="003A0804" w:rsidP="003A0804">
      <w:r w:rsidRPr="003A0804">
        <w:t>The forensic workbench resides in Google Drive, but the single source of truth for the processed pipeline is the GitHub repository. Key standardized SQL views and files include:</w:t>
      </w:r>
    </w:p>
    <w:p w14:paraId="498A1E48" w14:textId="77777777" w:rsidR="003A0804" w:rsidRPr="003A0804" w:rsidRDefault="003A0804" w:rsidP="003A0804">
      <w:pPr>
        <w:numPr>
          <w:ilvl w:val="0"/>
          <w:numId w:val="3"/>
        </w:numPr>
      </w:pPr>
      <w:r w:rsidRPr="003A0804">
        <w:t>WASF_Staff_Cleaned.csv: Standardized labor inventory and FTE counts.</w:t>
      </w:r>
    </w:p>
    <w:p w14:paraId="52B88E0A" w14:textId="77777777" w:rsidR="003A0804" w:rsidRPr="003A0804" w:rsidRDefault="003A0804" w:rsidP="003A0804">
      <w:pPr>
        <w:numPr>
          <w:ilvl w:val="0"/>
          <w:numId w:val="3"/>
        </w:numPr>
      </w:pPr>
      <w:r w:rsidRPr="003A0804">
        <w:t>WsacfExpd_Cleaned.csv: Operational expenditure data.</w:t>
      </w:r>
    </w:p>
    <w:p w14:paraId="0D2E0654" w14:textId="77777777" w:rsidR="003A0804" w:rsidRPr="003A0804" w:rsidRDefault="003A0804" w:rsidP="003A0804">
      <w:pPr>
        <w:numPr>
          <w:ilvl w:val="0"/>
          <w:numId w:val="3"/>
        </w:numPr>
      </w:pPr>
      <w:r w:rsidRPr="003A0804">
        <w:t>Assessment_App_Ready.csv: Student proficiency "yield" data formatted with standardized decimals to resolve raw string and reporting inconsistencies.</w:t>
      </w:r>
    </w:p>
    <w:p w14:paraId="39B57F2F" w14:textId="77777777" w:rsidR="003A0804" w:rsidRPr="003A0804" w:rsidRDefault="003A0804" w:rsidP="003A0804">
      <w:r w:rsidRPr="003A0804">
        <w:rPr>
          <w:b/>
          <w:bCs/>
        </w:rPr>
        <w:t>2. Core Analytical Metrics (The "Pipeline")</w:t>
      </w:r>
      <w:r w:rsidRPr="003A0804">
        <w:t xml:space="preserve"> The educational system is evaluated as a continuous manufacturing pipeline.</w:t>
      </w:r>
    </w:p>
    <w:p w14:paraId="02DD1089" w14:textId="77777777" w:rsidR="003A0804" w:rsidRPr="003A0804" w:rsidRDefault="003A0804" w:rsidP="003A0804">
      <w:pPr>
        <w:numPr>
          <w:ilvl w:val="0"/>
          <w:numId w:val="4"/>
        </w:numPr>
      </w:pPr>
      <w:r w:rsidRPr="003A0804">
        <w:rPr>
          <w:b/>
          <w:bCs/>
        </w:rPr>
        <w:t>The Baseline ("Produced to Standard"):</w:t>
      </w:r>
      <w:r w:rsidRPr="003A0804">
        <w:t xml:space="preserve"> The absolute measure of a successful K-10 system is a student prepared for "life, post-secondary pathways, and civic engagement." Because civic engagement requires significant mathematical competence, the lowest performing subject—Math—serves as the primary systemic bottleneck and performance gauge.</w:t>
      </w:r>
    </w:p>
    <w:p w14:paraId="75CFFECE" w14:textId="77777777" w:rsidR="003A0804" w:rsidRPr="003A0804" w:rsidRDefault="003A0804" w:rsidP="003A0804">
      <w:pPr>
        <w:numPr>
          <w:ilvl w:val="0"/>
          <w:numId w:val="4"/>
        </w:numPr>
      </w:pPr>
      <w:r w:rsidRPr="003A0804">
        <w:rPr>
          <w:b/>
          <w:bCs/>
        </w:rPr>
        <w:t>The Subject Group:</w:t>
      </w:r>
      <w:r w:rsidRPr="003A0804">
        <w:t xml:space="preserve"> All performance metrics must use the "All Students" subgroup as the primary basis. Disaggregation by physical traits, race, ethnicity, or gender is strictly prohibited, as these factors lack a causal link to cognitive ability. Environmental constraints (such as poverty or military transiency) may be isolated separately as external pipeline variables.</w:t>
      </w:r>
    </w:p>
    <w:p w14:paraId="476F1707" w14:textId="77777777" w:rsidR="003A0804" w:rsidRPr="003A0804" w:rsidRDefault="003A0804" w:rsidP="003A0804">
      <w:pPr>
        <w:numPr>
          <w:ilvl w:val="0"/>
          <w:numId w:val="4"/>
        </w:numPr>
      </w:pPr>
      <w:r w:rsidRPr="003A0804">
        <w:rPr>
          <w:b/>
          <w:bCs/>
        </w:rPr>
        <w:t>The "Cost of Production":</w:t>
      </w:r>
      <w:r w:rsidRPr="003A0804">
        <w:t xml:space="preserve"> Cost is not calculated as a single-year snapshot. The true cost of production is the longitudinal "pipeline cost"—the cumulative sunk K-10 financial investment required to produce one unit (student) to standard. This inherently captures process waste. Financial summaries normalize labor costs against a standard 2,080-hour work year to accurately reflect bloat and administrative overhead.</w:t>
      </w:r>
    </w:p>
    <w:p w14:paraId="0BD35192" w14:textId="77777777" w:rsidR="003A0804" w:rsidRPr="003A0804" w:rsidRDefault="003A0804" w:rsidP="003A0804">
      <w:r w:rsidRPr="003A0804">
        <w:rPr>
          <w:b/>
          <w:bCs/>
        </w:rPr>
        <w:t>3. Legislative Context: NCLB vs. ESSA (The Process Control Shift)</w:t>
      </w:r>
      <w:r w:rsidRPr="003A0804">
        <w:t xml:space="preserve"> Any AI analyzing longitudinal trends must understand the legislative environment governing the data. Educational outcomes are directly affected by whether the system is politically forced to utilize process-improvement methodologies.</w:t>
      </w:r>
    </w:p>
    <w:p w14:paraId="44ED0257" w14:textId="77777777" w:rsidR="003A0804" w:rsidRPr="003A0804" w:rsidRDefault="003A0804" w:rsidP="003A0804">
      <w:pPr>
        <w:numPr>
          <w:ilvl w:val="0"/>
          <w:numId w:val="5"/>
        </w:numPr>
      </w:pPr>
      <w:r w:rsidRPr="003A0804">
        <w:rPr>
          <w:b/>
          <w:bCs/>
        </w:rPr>
        <w:t>The LSS Era (No Child Left Behind - NCLB):</w:t>
      </w:r>
      <w:r w:rsidRPr="003A0804">
        <w:t xml:space="preserve"> NCLB mandated a target of 100% proficiency (zero defects). While states were responsible for defining their own academic standards and assessments, the federal law imposed severe sanctions if a state failed to meet Adequate Yearly Progress (AYP). These sanctions—which included mandatory restructuring, replacing administration and teaching staff, and offering school choice—acted as strict LSS enforcement mechanisms. If a process node (a school) consistently produced defects, the system was legally forced to halt the line, root-cause the failure, and replace the defective components to protect the final yield.</w:t>
      </w:r>
    </w:p>
    <w:p w14:paraId="537F9534" w14:textId="77777777" w:rsidR="003A0804" w:rsidRPr="003A0804" w:rsidRDefault="003A0804" w:rsidP="003A0804">
      <w:pPr>
        <w:numPr>
          <w:ilvl w:val="0"/>
          <w:numId w:val="5"/>
        </w:numPr>
      </w:pPr>
      <w:r w:rsidRPr="003A0804">
        <w:rPr>
          <w:b/>
          <w:bCs/>
        </w:rPr>
        <w:t>The Redaction of Accountability (Every Student Succeeds Act - ESSA):</w:t>
      </w:r>
      <w:r w:rsidRPr="003A0804">
        <w:t xml:space="preserve"> ESSA explicitly dismantled the NCLB framework. It shifted accountability entirely back to the states, removed the 100% proficiency mandate, and eliminated the punitive federal sanctions for failing schools. In LSS terms, ESSA removed the "stop the line" mandate. Without mandatory structural consequences for producing cognitive defects, the educational system was legally permitted to normalize high defect rates. The AI must factor this in: post-ESSA data reflects a system operating without enforced process-improvement controls.</w:t>
      </w:r>
    </w:p>
    <w:p w14:paraId="608BBE4F" w14:textId="77777777" w:rsidR="003A0804" w:rsidRPr="003A0804" w:rsidRDefault="003A0804" w:rsidP="003A0804">
      <w:r w:rsidRPr="003A0804">
        <w:rPr>
          <w:b/>
          <w:bCs/>
        </w:rPr>
        <w:t>4. Measurement System Analysis (The SBAC Gauge)</w:t>
      </w:r>
      <w:r w:rsidRPr="003A0804">
        <w:t xml:space="preserve"> Before data can be trusted, the AI must verify that the gauge actually measures the required output.</w:t>
      </w:r>
    </w:p>
    <w:p w14:paraId="6C10D568" w14:textId="77777777" w:rsidR="003A0804" w:rsidRPr="003A0804" w:rsidRDefault="003A0804" w:rsidP="003A0804">
      <w:pPr>
        <w:numPr>
          <w:ilvl w:val="0"/>
          <w:numId w:val="6"/>
        </w:numPr>
      </w:pPr>
      <w:r w:rsidRPr="003A0804">
        <w:rPr>
          <w:b/>
          <w:bCs/>
        </w:rPr>
        <w:t>The Artificial Floor:</w:t>
      </w:r>
      <w:r w:rsidRPr="003A0804">
        <w:t xml:space="preserve"> The Washington State graduation standard (Scale Score 2595) is anchored at a "mid-Level 2." According to the test consortium itself, Level 2 equates to "Standard Not Met." The State introduced this 5th "temporary" tier to prevent graduation rates from crashing, effectively certifying a defective product as "mission complete."</w:t>
      </w:r>
    </w:p>
    <w:p w14:paraId="5CD7E885" w14:textId="77777777" w:rsidR="003A0804" w:rsidRPr="003A0804" w:rsidRDefault="003A0804" w:rsidP="003A0804">
      <w:pPr>
        <w:numPr>
          <w:ilvl w:val="0"/>
          <w:numId w:val="6"/>
        </w:numPr>
      </w:pPr>
      <w:r w:rsidRPr="003A0804">
        <w:rPr>
          <w:b/>
          <w:bCs/>
        </w:rPr>
        <w:t>The Broken Gauge:</w:t>
      </w:r>
      <w:r w:rsidRPr="003A0804">
        <w:t xml:space="preserve"> Based on a forensic audit of the 10th-Grade SBAC Math Sample Test (26 items), the assessment is fundamentally misaligned with the statutory goal of producing citizens capable of civic engagement.</w:t>
      </w:r>
    </w:p>
    <w:p w14:paraId="62002C54" w14:textId="77777777" w:rsidR="003A0804" w:rsidRPr="003A0804" w:rsidRDefault="003A0804" w:rsidP="003A0804">
      <w:pPr>
        <w:numPr>
          <w:ilvl w:val="1"/>
          <w:numId w:val="6"/>
        </w:numPr>
      </w:pPr>
      <w:r w:rsidRPr="003A0804">
        <w:rPr>
          <w:b/>
          <w:bCs/>
        </w:rPr>
        <w:t>Levels 1 &amp; 2 (73% of the test):</w:t>
      </w:r>
      <w:r w:rsidRPr="003A0804">
        <w:t xml:space="preserve"> Measure purely procedural compliance (e.g., plugging numbers into a formula).</w:t>
      </w:r>
    </w:p>
    <w:p w14:paraId="3BB16F94" w14:textId="77777777" w:rsidR="003A0804" w:rsidRPr="003A0804" w:rsidRDefault="003A0804" w:rsidP="003A0804">
      <w:pPr>
        <w:numPr>
          <w:ilvl w:val="1"/>
          <w:numId w:val="6"/>
        </w:numPr>
      </w:pPr>
      <w:r w:rsidRPr="003A0804">
        <w:rPr>
          <w:b/>
          <w:bCs/>
        </w:rPr>
        <w:t>Level 3 (27% of the test):</w:t>
      </w:r>
      <w:r w:rsidRPr="003A0804">
        <w:t xml:space="preserve"> Measures basic, closed-loop reasoning.</w:t>
      </w:r>
    </w:p>
    <w:p w14:paraId="21124B2C" w14:textId="77777777" w:rsidR="003A0804" w:rsidRPr="003A0804" w:rsidRDefault="003A0804" w:rsidP="003A0804">
      <w:pPr>
        <w:numPr>
          <w:ilvl w:val="1"/>
          <w:numId w:val="6"/>
        </w:numPr>
      </w:pPr>
      <w:r w:rsidRPr="003A0804">
        <w:rPr>
          <w:b/>
          <w:bCs/>
        </w:rPr>
        <w:t>Level 4 (0% of the test):</w:t>
      </w:r>
      <w:r w:rsidRPr="003A0804">
        <w:t xml:space="preserve"> Measures strategic, multi-variable modeling—the exact cognitive skill required to evaluate a civic policy or audit a tax levy. The test contains zero questions at this level.</w:t>
      </w:r>
    </w:p>
    <w:p w14:paraId="55DA989F" w14:textId="77777777" w:rsidR="003A0804" w:rsidRPr="003A0804" w:rsidRDefault="003A0804" w:rsidP="003A0804">
      <w:pPr>
        <w:numPr>
          <w:ilvl w:val="0"/>
          <w:numId w:val="6"/>
        </w:numPr>
      </w:pPr>
      <w:r w:rsidRPr="003A0804">
        <w:rPr>
          <w:b/>
          <w:bCs/>
        </w:rPr>
        <w:t>The AI Mandate:</w:t>
      </w:r>
      <w:r w:rsidRPr="003A0804">
        <w:t xml:space="preserve"> The AI must never equate a "Graduated" student with a "Proficient" student. If a user or dataset relies on the mid-Level 2 graduation standard as proof of systemic success, the AI must explicitly challenge that assumption, citing the forensic audit to demonstrate that the system is merely passing compliance-level math.</w:t>
      </w:r>
    </w:p>
    <w:p w14:paraId="3E1DEA19" w14:textId="77777777" w:rsidR="003A0804" w:rsidRPr="003A0804" w:rsidRDefault="003A0804" w:rsidP="003A0804">
      <w:r w:rsidRPr="003A0804">
        <w:rPr>
          <w:b/>
          <w:bCs/>
        </w:rPr>
        <w:t>5. The Socratic Governance Rule</w:t>
      </w:r>
      <w:r w:rsidRPr="003A0804">
        <w:t xml:space="preserve"> Any AI interacting with this workspace is strictly mandated to challenge the system architect's data choices, assumptions, and formatting decisions. The AI must proactively identify process waste, logical drift, or methodological errors in how the K-12 data is cleaned, structured in SSMS, or interpreted.</w:t>
      </w:r>
    </w:p>
    <w:p w14:paraId="1CAA8EDC" w14:textId="77777777" w:rsidR="003A0804" w:rsidRDefault="00000000" w:rsidP="003A0804">
      <w:r>
        <w:pict w14:anchorId="7E256E85">
          <v:rect id="_x0000_i1026" style="width:0;height:1.5pt" o:hralign="center" o:bullet="t" o:hrstd="t" o:hr="t" fillcolor="#a0a0a0" stroked="f"/>
        </w:pict>
      </w:r>
    </w:p>
    <w:p w14:paraId="4DB5C041" w14:textId="77777777" w:rsidR="00687AC9" w:rsidRPr="00687AC9" w:rsidRDefault="00687AC9" w:rsidP="00687AC9">
      <w:pPr>
        <w:rPr>
          <w:b/>
          <w:bCs/>
        </w:rPr>
      </w:pPr>
      <w:r w:rsidRPr="00687AC9">
        <w:rPr>
          <w:b/>
          <w:bCs/>
        </w:rPr>
        <w:t>ADDENDUM: Defensive Data Handling &amp; The "Steelman" Strategy</w:t>
      </w:r>
    </w:p>
    <w:p w14:paraId="509D5607" w14:textId="77777777" w:rsidR="00687AC9" w:rsidRPr="00687AC9" w:rsidRDefault="00687AC9" w:rsidP="00687AC9">
      <w:r w:rsidRPr="00687AC9">
        <w:rPr>
          <w:b/>
          <w:bCs/>
        </w:rPr>
        <w:t>1. The Suppression Hurdle</w:t>
      </w:r>
      <w:r w:rsidRPr="00687AC9">
        <w:t xml:space="preserve"> Due to privacy rules, public K-12 data frequently masks outcomes where the N-size falls below a certain threshold (often represented as &lt;10% or &gt;88%).</w:t>
      </w:r>
    </w:p>
    <w:p w14:paraId="3EFA3145" w14:textId="77777777" w:rsidR="00687AC9" w:rsidRPr="00687AC9" w:rsidRDefault="00687AC9" w:rsidP="00687AC9">
      <w:r w:rsidRPr="00687AC9">
        <w:rPr>
          <w:b/>
          <w:bCs/>
        </w:rPr>
        <w:t>2. The Lean Six Sigma "Steelman" Strategy</w:t>
      </w:r>
      <w:r w:rsidRPr="00687AC9">
        <w:t xml:space="preserve"> When the pipeline encounters a suppressed defect rate (e.g., &lt;10% Met Standard), it strips the operator and assigns the mathematical ceiling (e.g., 10% or 0.10).</w:t>
      </w:r>
    </w:p>
    <w:p w14:paraId="1F40FF08" w14:textId="77777777" w:rsidR="00687AC9" w:rsidRPr="00687AC9" w:rsidRDefault="00687AC9" w:rsidP="00687AC9">
      <w:pPr>
        <w:numPr>
          <w:ilvl w:val="0"/>
          <w:numId w:val="8"/>
        </w:numPr>
      </w:pPr>
      <w:r w:rsidRPr="00687AC9">
        <w:rPr>
          <w:b/>
          <w:bCs/>
        </w:rPr>
        <w:t>The AI Mandate (Defending the Math):</w:t>
      </w:r>
      <w:r w:rsidRPr="00687AC9">
        <w:t xml:space="preserve"> The AI must understand this is a deliberate defensive strategy. By intentionally adopting the absolute best-case scenario for failing process nodes, the model neutralizes bureaucratic defense mechanisms. If an administrator argues the data was manipulated to make the district look bad, the AI must defend the pipeline by stating: </w:t>
      </w:r>
      <w:r w:rsidRPr="00687AC9">
        <w:rPr>
          <w:i/>
          <w:iCs/>
        </w:rPr>
        <w:t>"The portal granted the system the maximum possible mathematical yield under the suppression rules, and the pipeline still demonstrated a catastrophic failure rate."</w:t>
      </w:r>
      <w:r w:rsidRPr="00687AC9">
        <w:t xml:space="preserve"> We do not give a broken system room to argue over fractions.</w:t>
      </w:r>
    </w:p>
    <w:p w14:paraId="1B849D04" w14:textId="77777777" w:rsidR="00687AC9" w:rsidRPr="00687AC9" w:rsidRDefault="00687AC9" w:rsidP="00687AC9">
      <w:r w:rsidRPr="00687AC9">
        <w:rPr>
          <w:b/>
          <w:bCs/>
        </w:rPr>
        <w:t>3. Aggregate Protection (The NULL Standard)</w:t>
      </w:r>
      <w:r w:rsidRPr="00687AC9">
        <w:t xml:space="preserve"> The raw state data is riddled with reporting garbage (e.g., text strings like 'no students', '</w:t>
      </w:r>
      <w:proofErr w:type="spellStart"/>
      <w:r w:rsidRPr="00687AC9">
        <w:t>ela</w:t>
      </w:r>
      <w:proofErr w:type="spellEnd"/>
      <w:r w:rsidRPr="00687AC9">
        <w:t>' mixed into math columns, or negative flags).</w:t>
      </w:r>
    </w:p>
    <w:p w14:paraId="49886464" w14:textId="77777777" w:rsidR="00687AC9" w:rsidRPr="00687AC9" w:rsidRDefault="00687AC9" w:rsidP="00687AC9">
      <w:pPr>
        <w:numPr>
          <w:ilvl w:val="0"/>
          <w:numId w:val="9"/>
        </w:numPr>
      </w:pPr>
      <w:r w:rsidRPr="00687AC9">
        <w:rPr>
          <w:b/>
          <w:bCs/>
        </w:rPr>
        <w:t>The AI Mandate:</w:t>
      </w:r>
      <w:r w:rsidRPr="00687AC9">
        <w:t xml:space="preserve"> The SQL pipeline aggressively converts all unmeasurable garbage data to NULL rather than negative error codes. The AI must never impute values or allow downstream visualizations to average negative error codes into the baseline, as this would falsely exaggerate the defect rate. The true defect rate is severe enough; the math must remain completely unimpeachable.</w:t>
      </w:r>
    </w:p>
    <w:p w14:paraId="38B52798" w14:textId="77777777" w:rsidR="00687AC9" w:rsidRPr="003A0804" w:rsidRDefault="00687AC9" w:rsidP="003A0804"/>
    <w:p w14:paraId="1F2C6F2C" w14:textId="77777777" w:rsidR="000B4B79" w:rsidRPr="000B4B79" w:rsidRDefault="00000000" w:rsidP="000B4B79">
      <w:r>
        <w:pict w14:anchorId="4F35A8CF">
          <v:rect id="_x0000_i1027" style="width:0;height:1.5pt" o:hralign="center" o:hrstd="t" o:hr="t" fillcolor="#a0a0a0" stroked="f"/>
        </w:pict>
      </w:r>
    </w:p>
    <w:p w14:paraId="06B19BC4" w14:textId="77777777" w:rsidR="000B4B79" w:rsidRPr="000B4B79" w:rsidRDefault="000B4B79" w:rsidP="000B4B79">
      <w:pPr>
        <w:rPr>
          <w:b/>
          <w:bCs/>
        </w:rPr>
      </w:pPr>
      <w:r w:rsidRPr="000B4B79">
        <w:rPr>
          <w:b/>
          <w:bCs/>
        </w:rPr>
        <w:t>Phase 3: The English Language Explainer (Draft Outline)</w:t>
      </w:r>
    </w:p>
    <w:p w14:paraId="66B16B31" w14:textId="77777777" w:rsidR="000B4B79" w:rsidRPr="000B4B79" w:rsidRDefault="000B4B79" w:rsidP="000B4B79">
      <w:r w:rsidRPr="000B4B79">
        <w:t>This is the public-facing read-me that translates the Governance rules into plain English for a human auditor, stakeholder, or user.</w:t>
      </w:r>
    </w:p>
    <w:p w14:paraId="3F6A3175" w14:textId="77777777" w:rsidR="000B4B79" w:rsidRPr="000B4B79" w:rsidRDefault="000B4B79" w:rsidP="000B4B79">
      <w:r w:rsidRPr="000B4B79">
        <w:rPr>
          <w:b/>
          <w:bCs/>
        </w:rPr>
        <w:t>Title:</w:t>
      </w:r>
      <w:r w:rsidRPr="000B4B79">
        <w:t xml:space="preserve"> Process Improvement in Public Education: Our Methodology</w:t>
      </w:r>
    </w:p>
    <w:p w14:paraId="67F83C9A" w14:textId="77777777" w:rsidR="000B4B79" w:rsidRPr="000B4B79" w:rsidRDefault="000B4B79" w:rsidP="000B4B79">
      <w:r w:rsidRPr="000B4B79">
        <w:rPr>
          <w:b/>
          <w:bCs/>
        </w:rPr>
        <w:t>1. The Goal:</w:t>
      </w:r>
      <w:r w:rsidRPr="000B4B79">
        <w:t xml:space="preserve"> We are applying industrial process-improvement standards (Lean Six Sigma) to public education data. The objective is to identify exactly where the system succeeds, where it bottlenecks, and what the true cost of those outcomes is.</w:t>
      </w:r>
    </w:p>
    <w:p w14:paraId="3939DDC0" w14:textId="77777777" w:rsidR="000B4B79" w:rsidRPr="000B4B79" w:rsidRDefault="000B4B79" w:rsidP="000B4B79">
      <w:r w:rsidRPr="000B4B79">
        <w:rPr>
          <w:b/>
          <w:bCs/>
        </w:rPr>
        <w:t>2. How We Measure Success:</w:t>
      </w:r>
      <w:r w:rsidRPr="000B4B79">
        <w:t xml:space="preserve"> We do not view education in silos. A student must be proficient in Math, ELA, and Science to be considered ready for modern civic engagement. If the system fails to deliver proficiency in any one of these, it is a system failure. Our data heavily emphasizes Math, as it consistently presents as the primary bottleneck in the K-12 pipeline.</w:t>
      </w:r>
    </w:p>
    <w:p w14:paraId="7BFCE79D" w14:textId="77777777" w:rsidR="000B4B79" w:rsidRPr="000B4B79" w:rsidRDefault="000B4B79" w:rsidP="000B4B79">
      <w:r w:rsidRPr="000B4B79">
        <w:rPr>
          <w:b/>
          <w:bCs/>
        </w:rPr>
        <w:t>3. The "All Students" Standard:</w:t>
      </w:r>
      <w:r w:rsidRPr="000B4B79">
        <w:t xml:space="preserve"> To find systemic issues, we look at the system as a whole. Our primary analytical baseline uses the "All Students" group. We do not disaggregate data by demographic subgroups, allowing us to focus purely on cognitive outcomes and instructional efficacy rather than narratives.</w:t>
      </w:r>
    </w:p>
    <w:p w14:paraId="304E5C36" w14:textId="77777777" w:rsidR="000B4B79" w:rsidRDefault="000B4B79" w:rsidP="000B4B79">
      <w:r w:rsidRPr="000B4B79">
        <w:rPr>
          <w:b/>
          <w:bCs/>
        </w:rPr>
        <w:t>4. The True "Pipeline" Cost:</w:t>
      </w:r>
      <w:r w:rsidRPr="000B4B79">
        <w:t xml:space="preserve"> Looking at a "cost per student per year" hides the financial reality of the education system. We calculate the </w:t>
      </w:r>
      <w:r w:rsidRPr="000B4B79">
        <w:rPr>
          <w:i/>
          <w:iCs/>
        </w:rPr>
        <w:t>Pipeline Cost</w:t>
      </w:r>
      <w:r w:rsidRPr="000B4B79">
        <w:t>—the cumulative, longitudinal sunk investment from Kindergarten through 10th or 11th grade. We then normalize this massive number into an hourly/annual rate so it can be accurately compared to the salary of an average taxpayer funding the system.</w:t>
      </w:r>
    </w:p>
    <w:p w14:paraId="7F74BFE5" w14:textId="77777777" w:rsidR="003A0804" w:rsidRPr="003A0804" w:rsidRDefault="003A0804" w:rsidP="003A0804">
      <w:r w:rsidRPr="003A0804">
        <w:rPr>
          <w:b/>
          <w:bCs/>
        </w:rPr>
        <w:t>Addition to Stakeholder Overview:</w:t>
      </w:r>
    </w:p>
    <w:p w14:paraId="3CF2B43F" w14:textId="77777777" w:rsidR="003A0804" w:rsidRPr="003A0804" w:rsidRDefault="003A0804" w:rsidP="003A0804">
      <w:pPr>
        <w:numPr>
          <w:ilvl w:val="0"/>
          <w:numId w:val="7"/>
        </w:numPr>
      </w:pPr>
      <w:r w:rsidRPr="003A0804">
        <w:rPr>
          <w:b/>
          <w:bCs/>
        </w:rPr>
        <w:t>Why Did the System Stop Improving? (The Removal of Consequences):</w:t>
      </w:r>
      <w:r w:rsidRPr="003A0804">
        <w:t xml:space="preserve"> When looking at historical data, you will notice distinct shifts in how schools performed. In the early 2000s (under No Child Left Behind), the federal government forced the educational system to measure failure and legally required failing schools to restructure or replace staff. Because there were strict consequences for producing students who couldn't read or do math, the system was forced to care about the baseline. In 2015 (under the Every Student Succeeds Act), the federal government removed those strict consequences. Schools are still required to test students, but there is no longer a mandatory, systemic penalty if 80% of those students fail. This portal exposes what happens when an instructional pipeline operates in a consequence-free environment: the system normalizes failure.</w:t>
      </w:r>
    </w:p>
    <w:p w14:paraId="53109926" w14:textId="77777777" w:rsidR="003A0804" w:rsidRPr="000B4B79" w:rsidRDefault="003A0804" w:rsidP="000B4B79"/>
    <w:p w14:paraId="493445EE" w14:textId="77777777" w:rsidR="000B4B79" w:rsidRPr="000B4B79" w:rsidRDefault="000B4B79" w:rsidP="000B4B79">
      <w:r w:rsidRPr="000B4B79">
        <w:rPr>
          <w:b/>
          <w:bCs/>
        </w:rPr>
        <w:t>5. Data Reality &amp; Redactions:</w:t>
      </w:r>
      <w:r w:rsidRPr="000B4B79">
        <w:t xml:space="preserve"> State data is often redacted to protect student privacy, resulting in suppressed margins (like &lt;12% or &gt;88%). Where necessary, we mathematically interpolate these gaps to maintain the integrity of the pipeline analysis, and we explicitly flag these estimations so our methodology remains transparent.</w:t>
      </w:r>
    </w:p>
    <w:p w14:paraId="1E0C90C3" w14:textId="4825D9E1" w:rsidR="000B4B79" w:rsidRDefault="00687AC9" w:rsidP="000B4B79">
      <w:r>
        <w:t>Appendix Assessment View</w:t>
      </w:r>
    </w:p>
    <w:p w14:paraId="6BE82168" w14:textId="77777777" w:rsidR="0048556C" w:rsidRPr="0048556C" w:rsidRDefault="0048556C" w:rsidP="0048556C">
      <w:r w:rsidRPr="0048556C">
        <w:t xml:space="preserve">he true culprit behind the mountain of </w:t>
      </w:r>
      <w:proofErr w:type="spellStart"/>
      <w:r w:rsidRPr="0048556C">
        <w:t>zero-hour</w:t>
      </w:r>
      <w:proofErr w:type="spellEnd"/>
      <w:r w:rsidRPr="0048556C">
        <w:t xml:space="preserve"> assignments is the biggest open secret in Washington school finance: </w:t>
      </w:r>
      <w:r w:rsidRPr="0048556C">
        <w:rPr>
          <w:b/>
          <w:bCs/>
        </w:rPr>
        <w:t>TRI Pay.</w:t>
      </w:r>
    </w:p>
    <w:p w14:paraId="43567982" w14:textId="77777777" w:rsidR="0048556C" w:rsidRPr="0048556C" w:rsidRDefault="0048556C" w:rsidP="0048556C">
      <w:pPr>
        <w:rPr>
          <w:b/>
          <w:bCs/>
        </w:rPr>
      </w:pPr>
      <w:r w:rsidRPr="0048556C">
        <w:rPr>
          <w:b/>
          <w:bCs/>
        </w:rPr>
        <w:t>The TRI Pay Loophole (Time, Responsibility, and Incentive)</w:t>
      </w:r>
    </w:p>
    <w:p w14:paraId="67804B43" w14:textId="77777777" w:rsidR="0048556C" w:rsidRPr="0048556C" w:rsidRDefault="0048556C" w:rsidP="0048556C">
      <w:r w:rsidRPr="0048556C">
        <w:t>For decades, Washington had a rigid state salary schedule (the SAM grid). A district couldn't legally pay a teacher a higher base salary than what the state dictated.</w:t>
      </w:r>
    </w:p>
    <w:p w14:paraId="3FD43DC7" w14:textId="77777777" w:rsidR="0048556C" w:rsidRPr="0048556C" w:rsidRDefault="0048556C" w:rsidP="0048556C">
      <w:r w:rsidRPr="0048556C">
        <w:t>To get around this and attract teachers, districts started using local levy property taxes to issue "Supplemental Contracts" for additional duties. This became known as TRI pay.</w:t>
      </w:r>
    </w:p>
    <w:p w14:paraId="4C52DF79" w14:textId="77777777" w:rsidR="0048556C" w:rsidRPr="0048556C" w:rsidRDefault="0048556C" w:rsidP="0048556C">
      <w:pPr>
        <w:numPr>
          <w:ilvl w:val="0"/>
          <w:numId w:val="33"/>
        </w:numPr>
      </w:pPr>
      <w:r w:rsidRPr="0048556C">
        <w:rPr>
          <w:b/>
          <w:bCs/>
        </w:rPr>
        <w:t>T (Time):</w:t>
      </w:r>
      <w:r w:rsidRPr="0048556C">
        <w:t xml:space="preserve"> Coming in a few days before the school year starts.</w:t>
      </w:r>
    </w:p>
    <w:p w14:paraId="2253F92E" w14:textId="77777777" w:rsidR="0048556C" w:rsidRPr="0048556C" w:rsidRDefault="0048556C" w:rsidP="0048556C">
      <w:pPr>
        <w:numPr>
          <w:ilvl w:val="0"/>
          <w:numId w:val="33"/>
        </w:numPr>
      </w:pPr>
      <w:r w:rsidRPr="0048556C">
        <w:rPr>
          <w:b/>
          <w:bCs/>
        </w:rPr>
        <w:t>R (Responsibility):</w:t>
      </w:r>
      <w:r w:rsidRPr="0048556C">
        <w:t xml:space="preserve"> Grading papers at home, attending parent-teacher conferences.</w:t>
      </w:r>
    </w:p>
    <w:p w14:paraId="0A8B137C" w14:textId="77777777" w:rsidR="0048556C" w:rsidRPr="0048556C" w:rsidRDefault="0048556C" w:rsidP="0048556C">
      <w:pPr>
        <w:numPr>
          <w:ilvl w:val="0"/>
          <w:numId w:val="33"/>
        </w:numPr>
      </w:pPr>
      <w:r w:rsidRPr="0048556C">
        <w:rPr>
          <w:b/>
          <w:bCs/>
        </w:rPr>
        <w:t>I (Incentive):</w:t>
      </w:r>
      <w:r w:rsidRPr="0048556C">
        <w:t xml:space="preserve"> Just a flat bonus to work in that specific district.</w:t>
      </w:r>
    </w:p>
    <w:p w14:paraId="14773140" w14:textId="77777777" w:rsidR="0048556C" w:rsidRPr="0048556C" w:rsidRDefault="0048556C" w:rsidP="0048556C">
      <w:r w:rsidRPr="0048556C">
        <w:t xml:space="preserve">When the HR department reports this to the state, they report the teacher's Base Contract (e.g., $70,000 for 1,440 hours). Then, right below it, they report the teacher's TRI Contract (e.g., $20,000 for </w:t>
      </w:r>
      <w:r w:rsidRPr="0048556C">
        <w:rPr>
          <w:b/>
          <w:bCs/>
        </w:rPr>
        <w:t>0 hours</w:t>
      </w:r>
      <w:r w:rsidRPr="0048556C">
        <w:t>).</w:t>
      </w:r>
    </w:p>
    <w:p w14:paraId="3BA91661" w14:textId="77777777" w:rsidR="0048556C" w:rsidRPr="0048556C" w:rsidRDefault="0048556C" w:rsidP="0048556C">
      <w:r w:rsidRPr="0048556C">
        <w:t xml:space="preserve">They report it as zero hours because it is a flat stipend for "professional responsibility," not a punched clock. Almost </w:t>
      </w:r>
      <w:r w:rsidRPr="0048556C">
        <w:rPr>
          <w:i/>
          <w:iCs/>
        </w:rPr>
        <w:t>every single teacher</w:t>
      </w:r>
      <w:r w:rsidRPr="0048556C">
        <w:t xml:space="preserve"> in the state of Washington has a </w:t>
      </w:r>
      <w:proofErr w:type="spellStart"/>
      <w:r w:rsidRPr="0048556C">
        <w:t>zero-hour</w:t>
      </w:r>
      <w:proofErr w:type="spellEnd"/>
      <w:r w:rsidRPr="0048556C">
        <w:t xml:space="preserve"> TRI assignment attached to their name.</w:t>
      </w:r>
    </w:p>
    <w:p w14:paraId="0C7077AB" w14:textId="77777777" w:rsidR="0048556C" w:rsidRPr="0048556C" w:rsidRDefault="0048556C" w:rsidP="0048556C">
      <w:pPr>
        <w:rPr>
          <w:b/>
          <w:bCs/>
        </w:rPr>
      </w:pPr>
      <w:r w:rsidRPr="0048556C">
        <w:rPr>
          <w:b/>
          <w:bCs/>
        </w:rPr>
        <w:t>Why Our SQL Fix Was Bulletproof</w:t>
      </w:r>
    </w:p>
    <w:p w14:paraId="51AB8109" w14:textId="77777777" w:rsidR="0048556C" w:rsidRPr="0048556C" w:rsidRDefault="0048556C" w:rsidP="0048556C">
      <w:r w:rsidRPr="0048556C">
        <w:t>This is exactly why your instincts to keep the $50 brake pedal were so critical.</w:t>
      </w:r>
    </w:p>
    <w:p w14:paraId="3B820CAA" w14:textId="77777777" w:rsidR="0048556C" w:rsidRPr="0048556C" w:rsidRDefault="0048556C" w:rsidP="0048556C">
      <w:r w:rsidRPr="0048556C">
        <w:t xml:space="preserve">If we had thrown out the </w:t>
      </w:r>
      <w:proofErr w:type="spellStart"/>
      <w:r w:rsidRPr="0048556C">
        <w:t>zero-hour</w:t>
      </w:r>
      <w:proofErr w:type="spellEnd"/>
      <w:r w:rsidRPr="0048556C">
        <w:t xml:space="preserve"> records, we wouldn't just be throwing out the union reps; we would be throwing out </w:t>
      </w:r>
      <w:r w:rsidRPr="0048556C">
        <w:rPr>
          <w:b/>
          <w:bCs/>
        </w:rPr>
        <w:t>15% to 20% of every teacher's actual take-home pay</w:t>
      </w:r>
      <w:r w:rsidRPr="0048556C">
        <w:t xml:space="preserve"> across the entire state.</w:t>
      </w:r>
    </w:p>
    <w:p w14:paraId="072C99CC" w14:textId="77777777" w:rsidR="0048556C" w:rsidRPr="0048556C" w:rsidRDefault="0048556C" w:rsidP="0048556C">
      <w:r w:rsidRPr="0048556C">
        <w:t>By restructuring the SQL the way we just did:</w:t>
      </w:r>
    </w:p>
    <w:p w14:paraId="5514D7E3" w14:textId="77777777" w:rsidR="0048556C" w:rsidRPr="0048556C" w:rsidRDefault="0048556C" w:rsidP="0048556C">
      <w:pPr>
        <w:numPr>
          <w:ilvl w:val="0"/>
          <w:numId w:val="34"/>
        </w:numPr>
      </w:pPr>
      <w:r w:rsidRPr="0048556C">
        <w:rPr>
          <w:b/>
          <w:bCs/>
        </w:rPr>
        <w:t>Total System Cost:</w:t>
      </w:r>
      <w:r w:rsidRPr="0048556C">
        <w:t xml:space="preserve"> Captures the base pay, the massive TRI stipends, and the union reps. The taxpayer sees the true, fully loaded bill.</w:t>
      </w:r>
    </w:p>
    <w:p w14:paraId="1BAB02D3" w14:textId="77777777" w:rsidR="0048556C" w:rsidRPr="0048556C" w:rsidRDefault="0048556C" w:rsidP="0048556C">
      <w:pPr>
        <w:numPr>
          <w:ilvl w:val="0"/>
          <w:numId w:val="34"/>
        </w:numPr>
      </w:pPr>
      <w:r w:rsidRPr="0048556C">
        <w:rPr>
          <w:b/>
          <w:bCs/>
        </w:rPr>
        <w:t>Normalized Average:</w:t>
      </w:r>
      <w:r w:rsidRPr="0048556C">
        <w:t xml:space="preserve"> Safely calculates the hourly rate using only the base hours, preventing the TRI stipends from causing "divide by zero" errors, while still adding the TRI dollars into the numerator to accurately reflect their total compensation.</w:t>
      </w:r>
    </w:p>
    <w:p w14:paraId="623270ED" w14:textId="77777777" w:rsidR="00687AC9" w:rsidRDefault="00687AC9" w:rsidP="000B4B79"/>
    <w:p w14:paraId="4E7190E8" w14:textId="77777777" w:rsidR="00752280" w:rsidRDefault="00752280" w:rsidP="000B4B79"/>
    <w:p w14:paraId="6AD6123C" w14:textId="5171AF1F" w:rsidR="00752280" w:rsidRPr="00752280" w:rsidRDefault="00752280" w:rsidP="000B4B79">
      <w:pPr>
        <w:rPr>
          <w:b/>
          <w:bCs/>
        </w:rPr>
      </w:pPr>
      <w:r w:rsidRPr="00752280">
        <w:rPr>
          <w:b/>
          <w:bCs/>
        </w:rPr>
        <w:t>Appendix Errors and Corrections we need to make</w:t>
      </w:r>
    </w:p>
    <w:p w14:paraId="0B5E1F07" w14:textId="77777777" w:rsidR="00752280" w:rsidRPr="00752280" w:rsidRDefault="00752280" w:rsidP="00752280">
      <w:r w:rsidRPr="00752280">
        <w:rPr>
          <w:b/>
          <w:bCs/>
        </w:rPr>
        <w:t>Challenge: The Decimal Conversion Logic Reversal</w:t>
      </w:r>
      <w:r w:rsidRPr="00752280">
        <w:t xml:space="preserve"> In your _Out view, you wrote this logic: [</w:t>
      </w:r>
      <w:proofErr w:type="spellStart"/>
      <w:r w:rsidRPr="00752280">
        <w:t>PercentMetStandard</w:t>
      </w:r>
      <w:proofErr w:type="spellEnd"/>
      <w:r w:rsidRPr="00752280">
        <w:t xml:space="preserve">] = case when </w:t>
      </w:r>
      <w:proofErr w:type="spellStart"/>
      <w:r w:rsidRPr="00752280">
        <w:t>PercentMetStandard</w:t>
      </w:r>
      <w:proofErr w:type="spellEnd"/>
      <w:r w:rsidRPr="00752280">
        <w:t xml:space="preserve"> &gt; 1.0 then </w:t>
      </w:r>
      <w:proofErr w:type="spellStart"/>
      <w:r w:rsidRPr="00752280">
        <w:t>percentmetstandard</w:t>
      </w:r>
      <w:proofErr w:type="spellEnd"/>
      <w:r w:rsidRPr="00752280">
        <w:t xml:space="preserve">/100.00 else </w:t>
      </w:r>
      <w:proofErr w:type="spellStart"/>
      <w:r w:rsidRPr="00752280">
        <w:t>PercentMetStandard</w:t>
      </w:r>
      <w:proofErr w:type="spellEnd"/>
      <w:r w:rsidRPr="00752280">
        <w:t xml:space="preserve"> * 1.0 end</w:t>
      </w:r>
    </w:p>
    <w:p w14:paraId="34D91334" w14:textId="77777777" w:rsidR="00752280" w:rsidRPr="00752280" w:rsidRDefault="00752280" w:rsidP="00752280">
      <w:pPr>
        <w:numPr>
          <w:ilvl w:val="0"/>
          <w:numId w:val="10"/>
        </w:numPr>
      </w:pPr>
      <w:r w:rsidRPr="00752280">
        <w:rPr>
          <w:b/>
          <w:bCs/>
        </w:rPr>
        <w:t>The Process Failure:</w:t>
      </w:r>
      <w:r w:rsidRPr="00752280">
        <w:t xml:space="preserve"> We previously agreed that the _IN view (the scrubber) would handle all decimal conversions (e.g., dividing 10 from a &lt;10% string by 100.0 to make it 0.10). However, this logic in _Out suggests that the raw numbers are still passing through as whole integers (e.g., 34.5 instead of 0.345).</w:t>
      </w:r>
    </w:p>
    <w:p w14:paraId="06C28C8F" w14:textId="77777777" w:rsidR="00752280" w:rsidRPr="00752280" w:rsidRDefault="00752280" w:rsidP="00752280">
      <w:pPr>
        <w:numPr>
          <w:ilvl w:val="0"/>
          <w:numId w:val="10"/>
        </w:numPr>
      </w:pPr>
      <w:r w:rsidRPr="00752280">
        <w:rPr>
          <w:b/>
          <w:bCs/>
        </w:rPr>
        <w:t>The Risk:</w:t>
      </w:r>
      <w:r w:rsidRPr="00752280">
        <w:t xml:space="preserve"> If you have mixed data passing through (some as 0.345 and some as 34.5), this CASE statement acts as a dangerous band-aid. What happens if a severely failing district has a raw met percent of 0.8%? Because 0.8 is NOT &gt; 1.0, your CASE statement will multiply it by 1.0, leaving it as 0.8 in a column where it is expected to represent 80%.</w:t>
      </w:r>
    </w:p>
    <w:p w14:paraId="7096F52E" w14:textId="77777777" w:rsidR="00752280" w:rsidRPr="00752280" w:rsidRDefault="00752280" w:rsidP="00752280">
      <w:pPr>
        <w:numPr>
          <w:ilvl w:val="0"/>
          <w:numId w:val="10"/>
        </w:numPr>
      </w:pPr>
      <w:r w:rsidRPr="00752280">
        <w:rPr>
          <w:b/>
          <w:bCs/>
        </w:rPr>
        <w:t>The Fix:</w:t>
      </w:r>
      <w:r w:rsidRPr="00752280">
        <w:t xml:space="preserve"> You must enforce a single, absolute point of conversion. You need to strip this CASE statement out of the _Out view and ensure that the _IN view strictly and universally converts </w:t>
      </w:r>
      <w:r w:rsidRPr="00752280">
        <w:rPr>
          <w:i/>
          <w:iCs/>
        </w:rPr>
        <w:t>every</w:t>
      </w:r>
      <w:r w:rsidRPr="00752280">
        <w:t xml:space="preserve"> percentage to a decimal between 0.0000 and 1.0000. If it's a decimal in _IN, it stays a decimal in _Out.</w:t>
      </w:r>
    </w:p>
    <w:p w14:paraId="6A48DE7E" w14:textId="77777777" w:rsidR="00752280" w:rsidRPr="00752280" w:rsidRDefault="00752280" w:rsidP="00752280">
      <w:r w:rsidRPr="00752280">
        <w:t>Have you already applied the updated NULL and 100.0 division logic we developed earlier directly into the _IN view, or is this _Out script attempting to compensate for an older version of the staging process?</w:t>
      </w:r>
    </w:p>
    <w:p w14:paraId="4DAAB45E" w14:textId="77777777" w:rsidR="00DF525A" w:rsidRDefault="00DF525A" w:rsidP="00DF525A"/>
    <w:p w14:paraId="07426A57" w14:textId="77777777" w:rsidR="00BA198E" w:rsidRDefault="00BA198E" w:rsidP="00DF525A"/>
    <w:p w14:paraId="1768D419" w14:textId="33B2E1B1" w:rsidR="00BA198E" w:rsidRDefault="00BA198E" w:rsidP="00DF525A">
      <w:pPr>
        <w:rPr>
          <w:b/>
          <w:bCs/>
          <w:sz w:val="32"/>
          <w:szCs w:val="32"/>
        </w:rPr>
      </w:pPr>
      <w:r w:rsidRPr="00BA198E">
        <w:rPr>
          <w:b/>
          <w:bCs/>
          <w:sz w:val="32"/>
          <w:szCs w:val="32"/>
          <w:highlight w:val="yellow"/>
        </w:rPr>
        <w:t>START OF THE MOST RECENT VERSION</w:t>
      </w:r>
    </w:p>
    <w:p w14:paraId="5504C259" w14:textId="77777777" w:rsidR="00BA198E" w:rsidRDefault="00BA198E" w:rsidP="00DF525A">
      <w:pPr>
        <w:rPr>
          <w:b/>
          <w:bCs/>
          <w:sz w:val="32"/>
          <w:szCs w:val="32"/>
        </w:rPr>
      </w:pPr>
    </w:p>
    <w:p w14:paraId="6B7419DE" w14:textId="77777777" w:rsidR="001576EE" w:rsidRPr="001576EE" w:rsidRDefault="001576EE" w:rsidP="001576EE">
      <w:pPr>
        <w:rPr>
          <w:b/>
          <w:bCs/>
          <w:sz w:val="20"/>
          <w:szCs w:val="20"/>
        </w:rPr>
      </w:pPr>
      <w:r w:rsidRPr="001576EE">
        <w:rPr>
          <w:b/>
          <w:bCs/>
          <w:sz w:val="20"/>
          <w:szCs w:val="20"/>
        </w:rPr>
        <w:t>AI Onboarding &amp; Project Governance Guide</w:t>
      </w:r>
    </w:p>
    <w:p w14:paraId="60114BC3" w14:textId="77777777" w:rsidR="001576EE" w:rsidRPr="001576EE" w:rsidRDefault="001576EE" w:rsidP="001576EE">
      <w:pPr>
        <w:rPr>
          <w:b/>
          <w:bCs/>
          <w:sz w:val="20"/>
          <w:szCs w:val="20"/>
        </w:rPr>
      </w:pPr>
      <w:r w:rsidRPr="001576EE">
        <w:rPr>
          <w:b/>
          <w:bCs/>
          <w:sz w:val="20"/>
          <w:szCs w:val="20"/>
        </w:rPr>
        <w:t>Project: Washington State K-12 AI Portal (The Sovereign Audit Protocol) Methodology: Lean Six Sigma (LSS) Forensic Audit Last Updated: April 29, 2026</w:t>
      </w:r>
    </w:p>
    <w:p w14:paraId="12946A42" w14:textId="77777777" w:rsidR="001576EE" w:rsidRPr="001576EE" w:rsidRDefault="001576EE" w:rsidP="001576EE">
      <w:pPr>
        <w:rPr>
          <w:b/>
          <w:bCs/>
          <w:sz w:val="20"/>
          <w:szCs w:val="20"/>
        </w:rPr>
      </w:pPr>
      <w:r w:rsidRPr="001576EE">
        <w:rPr>
          <w:b/>
          <w:bCs/>
          <w:sz w:val="20"/>
          <w:szCs w:val="20"/>
        </w:rPr>
        <w:t>1. Project Architecture and Data Flow</w:t>
      </w:r>
    </w:p>
    <w:p w14:paraId="62BD2776" w14:textId="77777777" w:rsidR="001576EE" w:rsidRPr="001576EE" w:rsidRDefault="001576EE" w:rsidP="001576EE">
      <w:pPr>
        <w:rPr>
          <w:b/>
          <w:bCs/>
          <w:sz w:val="20"/>
          <w:szCs w:val="20"/>
        </w:rPr>
      </w:pPr>
      <w:r w:rsidRPr="001576EE">
        <w:rPr>
          <w:b/>
          <w:bCs/>
          <w:sz w:val="20"/>
          <w:szCs w:val="20"/>
        </w:rPr>
        <w:t>This project provides an alternative evaluation of Washington State K-12 Assessment and Expenditure data by applying strict Lean Six Sigma (LSS) methodology to public education. The primary datasets are sourced from Data.Wa.Gov (Assessment) and Fiscal.wa.gov (S-275 Personnel Salary Information).</w:t>
      </w:r>
    </w:p>
    <w:p w14:paraId="0D9FD0A2" w14:textId="77777777" w:rsidR="001576EE" w:rsidRPr="001576EE" w:rsidRDefault="001576EE" w:rsidP="001576EE">
      <w:pPr>
        <w:rPr>
          <w:b/>
          <w:bCs/>
          <w:sz w:val="20"/>
          <w:szCs w:val="20"/>
        </w:rPr>
      </w:pPr>
      <w:r w:rsidRPr="001576EE">
        <w:rPr>
          <w:b/>
          <w:bCs/>
          <w:sz w:val="20"/>
          <w:szCs w:val="20"/>
        </w:rPr>
        <w:t>The forensic workbench resides in a synced Google Workspace Drive, but the single source of truth for the processed pipeline is the GitHub repository.</w:t>
      </w:r>
    </w:p>
    <w:p w14:paraId="47138681" w14:textId="77777777" w:rsidR="001576EE" w:rsidRPr="001576EE" w:rsidRDefault="001576EE" w:rsidP="001576EE">
      <w:pPr>
        <w:rPr>
          <w:b/>
          <w:bCs/>
          <w:sz w:val="20"/>
          <w:szCs w:val="20"/>
        </w:rPr>
      </w:pPr>
      <w:r w:rsidRPr="001576EE">
        <w:rPr>
          <w:b/>
          <w:bCs/>
          <w:sz w:val="20"/>
          <w:szCs w:val="20"/>
        </w:rPr>
        <w:t>2. Core Analytical Metrics (The "Pipeline")</w:t>
      </w:r>
    </w:p>
    <w:p w14:paraId="531BF0C8" w14:textId="77777777" w:rsidR="001576EE" w:rsidRPr="001576EE" w:rsidRDefault="001576EE" w:rsidP="001576EE">
      <w:pPr>
        <w:rPr>
          <w:b/>
          <w:bCs/>
          <w:sz w:val="20"/>
          <w:szCs w:val="20"/>
        </w:rPr>
      </w:pPr>
      <w:r w:rsidRPr="001576EE">
        <w:rPr>
          <w:b/>
          <w:bCs/>
          <w:sz w:val="20"/>
          <w:szCs w:val="20"/>
        </w:rPr>
        <w:t>The educational system is evaluated as a continuous manufacturing pipeline.</w:t>
      </w:r>
    </w:p>
    <w:p w14:paraId="71F11467" w14:textId="77777777" w:rsidR="001576EE" w:rsidRPr="001576EE" w:rsidRDefault="001576EE" w:rsidP="001576EE">
      <w:pPr>
        <w:numPr>
          <w:ilvl w:val="0"/>
          <w:numId w:val="26"/>
        </w:numPr>
        <w:rPr>
          <w:b/>
          <w:bCs/>
          <w:sz w:val="20"/>
          <w:szCs w:val="20"/>
        </w:rPr>
      </w:pPr>
      <w:r w:rsidRPr="001576EE">
        <w:rPr>
          <w:b/>
          <w:bCs/>
          <w:sz w:val="20"/>
          <w:szCs w:val="20"/>
        </w:rPr>
        <w:t>The Baseline ("Produced to Standard"): The absolute measure of a successful K-10 system is a student prepared for "life, post-secondary pathways, and civic engagement."</w:t>
      </w:r>
    </w:p>
    <w:p w14:paraId="48A894E6" w14:textId="77777777" w:rsidR="001576EE" w:rsidRPr="001576EE" w:rsidRDefault="001576EE" w:rsidP="001576EE">
      <w:pPr>
        <w:numPr>
          <w:ilvl w:val="0"/>
          <w:numId w:val="26"/>
        </w:numPr>
        <w:rPr>
          <w:b/>
          <w:bCs/>
          <w:sz w:val="20"/>
          <w:szCs w:val="20"/>
        </w:rPr>
      </w:pPr>
      <w:r w:rsidRPr="001576EE">
        <w:rPr>
          <w:b/>
          <w:bCs/>
          <w:sz w:val="20"/>
          <w:szCs w:val="20"/>
        </w:rPr>
        <w:t>The Level 4 Mandate: The system’s success rate ("percent met") is strictly defined as Level 4 (Policy-Competent) yield only.</w:t>
      </w:r>
    </w:p>
    <w:p w14:paraId="06652189" w14:textId="77777777" w:rsidR="001576EE" w:rsidRPr="001576EE" w:rsidRDefault="001576EE" w:rsidP="001576EE">
      <w:pPr>
        <w:numPr>
          <w:ilvl w:val="0"/>
          <w:numId w:val="26"/>
        </w:numPr>
        <w:rPr>
          <w:b/>
          <w:bCs/>
          <w:sz w:val="20"/>
          <w:szCs w:val="20"/>
        </w:rPr>
      </w:pPr>
      <w:r w:rsidRPr="001576EE">
        <w:rPr>
          <w:b/>
          <w:bCs/>
          <w:sz w:val="20"/>
          <w:szCs w:val="20"/>
        </w:rPr>
        <w:t>The Subject Group: All metrics use the "All Students" subgroup. Disaggregation by demographic traits is strictly prohibited.</w:t>
      </w:r>
    </w:p>
    <w:p w14:paraId="70C44069" w14:textId="77777777" w:rsidR="001576EE" w:rsidRPr="001576EE" w:rsidRDefault="001576EE" w:rsidP="001576EE">
      <w:pPr>
        <w:numPr>
          <w:ilvl w:val="0"/>
          <w:numId w:val="26"/>
        </w:numPr>
        <w:rPr>
          <w:b/>
          <w:bCs/>
          <w:sz w:val="20"/>
          <w:szCs w:val="20"/>
        </w:rPr>
      </w:pPr>
      <w:r w:rsidRPr="001576EE">
        <w:rPr>
          <w:b/>
          <w:bCs/>
          <w:sz w:val="20"/>
          <w:szCs w:val="20"/>
        </w:rPr>
        <w:t>The Fully Loaded "Pipeline Cost": The true cost of production is the longitudinal sunk investment. This is a fully loaded general education run rate, including all administrative overhead and logistical support.</w:t>
      </w:r>
    </w:p>
    <w:p w14:paraId="33E7EC77" w14:textId="77777777" w:rsidR="001576EE" w:rsidRPr="001576EE" w:rsidRDefault="001576EE" w:rsidP="001576EE">
      <w:pPr>
        <w:numPr>
          <w:ilvl w:val="0"/>
          <w:numId w:val="26"/>
        </w:numPr>
        <w:rPr>
          <w:b/>
          <w:bCs/>
          <w:sz w:val="20"/>
          <w:szCs w:val="20"/>
        </w:rPr>
      </w:pPr>
      <w:r w:rsidRPr="001576EE">
        <w:rPr>
          <w:b/>
          <w:bCs/>
          <w:sz w:val="20"/>
          <w:szCs w:val="20"/>
        </w:rPr>
        <w:t>Normalization: Financial summaries normalize labor costs against a standard 2,080-hour work year to accurately compare system bloat against taxpayer effort.</w:t>
      </w:r>
    </w:p>
    <w:p w14:paraId="63674F7E" w14:textId="77777777" w:rsidR="001576EE" w:rsidRPr="001576EE" w:rsidRDefault="001576EE" w:rsidP="001576EE">
      <w:pPr>
        <w:rPr>
          <w:b/>
          <w:bCs/>
          <w:sz w:val="20"/>
          <w:szCs w:val="20"/>
        </w:rPr>
      </w:pPr>
      <w:r w:rsidRPr="001576EE">
        <w:rPr>
          <w:b/>
          <w:bCs/>
          <w:sz w:val="20"/>
          <w:szCs w:val="20"/>
        </w:rPr>
        <w:t>3. Legislative Context &amp; Upstream Defects</w:t>
      </w:r>
    </w:p>
    <w:p w14:paraId="0D6192CE" w14:textId="77777777" w:rsidR="001576EE" w:rsidRPr="001576EE" w:rsidRDefault="001576EE" w:rsidP="001576EE">
      <w:pPr>
        <w:numPr>
          <w:ilvl w:val="0"/>
          <w:numId w:val="27"/>
        </w:numPr>
        <w:rPr>
          <w:b/>
          <w:bCs/>
          <w:sz w:val="20"/>
          <w:szCs w:val="20"/>
        </w:rPr>
      </w:pPr>
      <w:r w:rsidRPr="001576EE">
        <w:rPr>
          <w:b/>
          <w:bCs/>
          <w:sz w:val="20"/>
          <w:szCs w:val="20"/>
        </w:rPr>
        <w:t>The LSS Era (NCLB) vs. Consequence-Free Era (ESSA): Post-ESSA data reflects an instructional pipeline operating in a consequence-free environment where high defect rates have been normalized due to the removal of federal "stop the line" sanctions.</w:t>
      </w:r>
    </w:p>
    <w:p w14:paraId="7349B03D" w14:textId="77777777" w:rsidR="001576EE" w:rsidRPr="001576EE" w:rsidRDefault="001576EE" w:rsidP="001576EE">
      <w:pPr>
        <w:numPr>
          <w:ilvl w:val="0"/>
          <w:numId w:val="27"/>
        </w:numPr>
        <w:rPr>
          <w:b/>
          <w:bCs/>
          <w:sz w:val="20"/>
          <w:szCs w:val="20"/>
        </w:rPr>
      </w:pPr>
      <w:r w:rsidRPr="001576EE">
        <w:rPr>
          <w:b/>
          <w:bCs/>
          <w:sz w:val="20"/>
          <w:szCs w:val="20"/>
        </w:rPr>
        <w:t>The Upstream Operator Defect: Washington state permits certification exemptions relieving instructional staff from demonstrating high-school level math proficiency.</w:t>
      </w:r>
    </w:p>
    <w:p w14:paraId="6CFB1855" w14:textId="77777777" w:rsidR="001576EE" w:rsidRPr="001576EE" w:rsidRDefault="001576EE" w:rsidP="001576EE">
      <w:pPr>
        <w:rPr>
          <w:b/>
          <w:bCs/>
          <w:sz w:val="20"/>
          <w:szCs w:val="20"/>
        </w:rPr>
      </w:pPr>
      <w:r w:rsidRPr="001576EE">
        <w:rPr>
          <w:b/>
          <w:bCs/>
          <w:sz w:val="20"/>
          <w:szCs w:val="20"/>
        </w:rPr>
        <w:t>4. Measurement System Analysis (The SBAC Gauge)</w:t>
      </w:r>
    </w:p>
    <w:p w14:paraId="77E15E9A" w14:textId="77777777" w:rsidR="001576EE" w:rsidRPr="001576EE" w:rsidRDefault="001576EE" w:rsidP="001576EE">
      <w:pPr>
        <w:numPr>
          <w:ilvl w:val="0"/>
          <w:numId w:val="28"/>
        </w:numPr>
        <w:rPr>
          <w:b/>
          <w:bCs/>
          <w:sz w:val="20"/>
          <w:szCs w:val="20"/>
        </w:rPr>
      </w:pPr>
      <w:r w:rsidRPr="001576EE">
        <w:rPr>
          <w:b/>
          <w:bCs/>
          <w:sz w:val="20"/>
          <w:szCs w:val="20"/>
        </w:rPr>
        <w:t>The Broken Gauge: A forensic audit reveals the 10th-Grade SBAC Math Sample Test contains 0% Level 4 questions. The AI must never equate a "Graduated" student with a "Proficient" student.</w:t>
      </w:r>
    </w:p>
    <w:p w14:paraId="1BF71F2D" w14:textId="77777777" w:rsidR="001576EE" w:rsidRPr="001576EE" w:rsidRDefault="001576EE" w:rsidP="001576EE">
      <w:pPr>
        <w:numPr>
          <w:ilvl w:val="0"/>
          <w:numId w:val="28"/>
        </w:numPr>
        <w:rPr>
          <w:b/>
          <w:bCs/>
          <w:sz w:val="20"/>
          <w:szCs w:val="20"/>
        </w:rPr>
      </w:pPr>
      <w:r w:rsidRPr="001576EE">
        <w:rPr>
          <w:b/>
          <w:bCs/>
          <w:sz w:val="20"/>
          <w:szCs w:val="20"/>
        </w:rPr>
        <w:t>The 10th Grade Inspection Point: Because the SBAC gauge is applied in the 10th grade, the pipeline boundary is strictly Kindergarten through 10th Grade (11 Years).</w:t>
      </w:r>
    </w:p>
    <w:p w14:paraId="7273C41B" w14:textId="77777777" w:rsidR="001576EE" w:rsidRPr="001576EE" w:rsidRDefault="001576EE" w:rsidP="001576EE">
      <w:pPr>
        <w:rPr>
          <w:b/>
          <w:bCs/>
          <w:sz w:val="20"/>
          <w:szCs w:val="20"/>
        </w:rPr>
      </w:pPr>
      <w:r w:rsidRPr="001576EE">
        <w:rPr>
          <w:b/>
          <w:bCs/>
          <w:sz w:val="20"/>
          <w:szCs w:val="20"/>
        </w:rPr>
        <w:t>5. Longitudinal Cost Methodology (The "KISS" Principle)</w:t>
      </w:r>
    </w:p>
    <w:p w14:paraId="5E3739F1" w14:textId="77777777" w:rsidR="001576EE" w:rsidRPr="001576EE" w:rsidRDefault="001576EE" w:rsidP="001576EE">
      <w:pPr>
        <w:numPr>
          <w:ilvl w:val="0"/>
          <w:numId w:val="29"/>
        </w:numPr>
        <w:rPr>
          <w:b/>
          <w:bCs/>
          <w:sz w:val="20"/>
          <w:szCs w:val="20"/>
        </w:rPr>
      </w:pPr>
      <w:r w:rsidRPr="001576EE">
        <w:rPr>
          <w:b/>
          <w:bCs/>
          <w:sz w:val="20"/>
          <w:szCs w:val="20"/>
        </w:rPr>
        <w:t>The Process Gauge (Current Sunk Cost): For a cohort tested in Year X, the system’s weight is calculated as: (Year X Total District Cost / Year X Total Enrollment) * 11 Years.</w:t>
      </w:r>
    </w:p>
    <w:p w14:paraId="07B6AF64" w14:textId="77777777" w:rsidR="001576EE" w:rsidRPr="001576EE" w:rsidRDefault="001576EE" w:rsidP="001576EE">
      <w:pPr>
        <w:numPr>
          <w:ilvl w:val="0"/>
          <w:numId w:val="29"/>
        </w:numPr>
        <w:rPr>
          <w:b/>
          <w:bCs/>
          <w:sz w:val="20"/>
          <w:szCs w:val="20"/>
        </w:rPr>
      </w:pPr>
      <w:r w:rsidRPr="001576EE">
        <w:rPr>
          <w:b/>
          <w:bCs/>
          <w:sz w:val="20"/>
          <w:szCs w:val="20"/>
        </w:rPr>
        <w:t>The Control Chart (Funding vs. Proficiency): The portal plots a decade-long time series charting the Annual Cost per Student directly against the Level 4 Math Yield for that same year.</w:t>
      </w:r>
    </w:p>
    <w:p w14:paraId="067344D5" w14:textId="77777777" w:rsidR="001576EE" w:rsidRPr="001576EE" w:rsidRDefault="001576EE" w:rsidP="001576EE">
      <w:pPr>
        <w:numPr>
          <w:ilvl w:val="0"/>
          <w:numId w:val="29"/>
        </w:numPr>
        <w:rPr>
          <w:b/>
          <w:bCs/>
          <w:sz w:val="20"/>
          <w:szCs w:val="20"/>
        </w:rPr>
      </w:pPr>
      <w:r w:rsidRPr="001576EE">
        <w:rPr>
          <w:b/>
          <w:bCs/>
          <w:sz w:val="20"/>
          <w:szCs w:val="20"/>
        </w:rPr>
        <w:t>Predictive Forecasting (Estimate at Completion - EAC): The portal uses the current run rate to project the trajectory of students currently in the pipeline.</w:t>
      </w:r>
    </w:p>
    <w:p w14:paraId="0F244705" w14:textId="77777777" w:rsidR="001576EE" w:rsidRPr="001576EE" w:rsidRDefault="001576EE" w:rsidP="001576EE">
      <w:pPr>
        <w:rPr>
          <w:b/>
          <w:bCs/>
          <w:sz w:val="20"/>
          <w:szCs w:val="20"/>
        </w:rPr>
      </w:pPr>
      <w:r w:rsidRPr="001576EE">
        <w:rPr>
          <w:b/>
          <w:bCs/>
          <w:sz w:val="20"/>
          <w:szCs w:val="20"/>
        </w:rPr>
        <w:t>6. Data Engineering &amp; Formatting Rules</w:t>
      </w:r>
    </w:p>
    <w:p w14:paraId="7DC541A9" w14:textId="77777777" w:rsidR="001576EE" w:rsidRPr="001576EE" w:rsidRDefault="001576EE" w:rsidP="001576EE">
      <w:pPr>
        <w:numPr>
          <w:ilvl w:val="0"/>
          <w:numId w:val="30"/>
        </w:numPr>
        <w:rPr>
          <w:b/>
          <w:bCs/>
          <w:sz w:val="20"/>
          <w:szCs w:val="20"/>
        </w:rPr>
      </w:pPr>
      <w:r w:rsidRPr="001576EE">
        <w:rPr>
          <w:b/>
          <w:bCs/>
          <w:sz w:val="20"/>
          <w:szCs w:val="20"/>
        </w:rPr>
        <w:t>The Decimal Scrubber Rule: The _IN view strictly converts every percentage to a decimal between 0.0000 and 1.0000.</w:t>
      </w:r>
    </w:p>
    <w:p w14:paraId="1374EF1A" w14:textId="77777777" w:rsidR="001576EE" w:rsidRPr="001576EE" w:rsidRDefault="001576EE" w:rsidP="001576EE">
      <w:pPr>
        <w:numPr>
          <w:ilvl w:val="0"/>
          <w:numId w:val="30"/>
        </w:numPr>
        <w:rPr>
          <w:b/>
          <w:bCs/>
          <w:sz w:val="20"/>
          <w:szCs w:val="20"/>
        </w:rPr>
      </w:pPr>
      <w:r w:rsidRPr="001576EE">
        <w:rPr>
          <w:b/>
          <w:bCs/>
          <w:sz w:val="20"/>
          <w:szCs w:val="20"/>
        </w:rPr>
        <w:t>Aggregate Protection: The SQL pipeline aggressively converts unmeasurable garbage data to NULL.</w:t>
      </w:r>
    </w:p>
    <w:p w14:paraId="080571EB" w14:textId="77777777" w:rsidR="001576EE" w:rsidRPr="001576EE" w:rsidRDefault="001576EE" w:rsidP="001576EE">
      <w:pPr>
        <w:rPr>
          <w:b/>
          <w:bCs/>
          <w:sz w:val="20"/>
          <w:szCs w:val="20"/>
        </w:rPr>
      </w:pPr>
      <w:r w:rsidRPr="001576EE">
        <w:rPr>
          <w:b/>
          <w:bCs/>
          <w:sz w:val="20"/>
          <w:szCs w:val="20"/>
        </w:rPr>
        <w:t>7. Defensive Data Handling (The "Steelman" Strategy)</w:t>
      </w:r>
    </w:p>
    <w:p w14:paraId="53F0040F" w14:textId="77777777" w:rsidR="001576EE" w:rsidRPr="001576EE" w:rsidRDefault="001576EE" w:rsidP="001576EE">
      <w:pPr>
        <w:numPr>
          <w:ilvl w:val="0"/>
          <w:numId w:val="31"/>
        </w:numPr>
        <w:rPr>
          <w:b/>
          <w:bCs/>
          <w:sz w:val="20"/>
          <w:szCs w:val="20"/>
        </w:rPr>
      </w:pPr>
      <w:r w:rsidRPr="001576EE">
        <w:rPr>
          <w:b/>
          <w:bCs/>
          <w:sz w:val="20"/>
          <w:szCs w:val="20"/>
        </w:rPr>
        <w:t>Assessment Steelman: For privacy-suppressed margins, the pipeline assigns the mathematical ceiling (0.10) to failing nodes.</w:t>
      </w:r>
    </w:p>
    <w:p w14:paraId="39D89C6D" w14:textId="77777777" w:rsidR="001576EE" w:rsidRPr="001576EE" w:rsidRDefault="001576EE" w:rsidP="001576EE">
      <w:pPr>
        <w:numPr>
          <w:ilvl w:val="0"/>
          <w:numId w:val="31"/>
        </w:numPr>
        <w:rPr>
          <w:b/>
          <w:bCs/>
          <w:sz w:val="20"/>
          <w:szCs w:val="20"/>
        </w:rPr>
      </w:pPr>
      <w:r w:rsidRPr="001576EE">
        <w:rPr>
          <w:b/>
          <w:bCs/>
          <w:sz w:val="20"/>
          <w:szCs w:val="20"/>
        </w:rPr>
        <w:t>S-275 Personnel Steelman (The Factory Floor Breakout): The workforce is categorized by Duty Root (</w:t>
      </w:r>
      <w:proofErr w:type="spellStart"/>
      <w:r w:rsidRPr="001576EE">
        <w:rPr>
          <w:b/>
          <w:bCs/>
          <w:sz w:val="20"/>
          <w:szCs w:val="20"/>
        </w:rPr>
        <w:t>droot</w:t>
      </w:r>
      <w:proofErr w:type="spellEnd"/>
      <w:r w:rsidRPr="001576EE">
        <w:rPr>
          <w:b/>
          <w:bCs/>
          <w:sz w:val="20"/>
          <w:szCs w:val="20"/>
        </w:rPr>
        <w:t>) into three LSS buckets: Management (10s &amp; 20s), Instruction (30s &amp; 40s), and Support (50+). Ambiguous codes default to Instruction.</w:t>
      </w:r>
    </w:p>
    <w:p w14:paraId="45F5C76E" w14:textId="77777777" w:rsidR="001576EE" w:rsidRPr="0048556C" w:rsidRDefault="001576EE" w:rsidP="001576EE">
      <w:pPr>
        <w:numPr>
          <w:ilvl w:val="0"/>
          <w:numId w:val="31"/>
        </w:numPr>
        <w:rPr>
          <w:b/>
          <w:bCs/>
          <w:sz w:val="20"/>
          <w:szCs w:val="20"/>
        </w:rPr>
      </w:pPr>
      <w:r w:rsidRPr="001576EE">
        <w:rPr>
          <w:b/>
          <w:bCs/>
          <w:sz w:val="20"/>
          <w:szCs w:val="20"/>
        </w:rPr>
        <w:t xml:space="preserve">The Supplemental Stipend Rule (TRI Pay): Washington state utilizes supplemental contracts (e.g., TRI pay) that carry valid dollar amounts but zero reported hours. To ensure the fully loaded cost is accurate, all dollars must be aggregated into the Pipeline Cost, regardless of reported hours. However, to prevent mathematical Divide </w:t>
      </w:r>
      <w:r w:rsidRPr="0048556C">
        <w:rPr>
          <w:b/>
          <w:bCs/>
          <w:sz w:val="20"/>
          <w:szCs w:val="20"/>
        </w:rPr>
        <w:t xml:space="preserve">by Zero errors and protect the integrity of Min/Max baseline reporting, row-level 2,080-hour normalizations must strictly filter out </w:t>
      </w:r>
      <w:proofErr w:type="spellStart"/>
      <w:r w:rsidRPr="0048556C">
        <w:rPr>
          <w:b/>
          <w:bCs/>
          <w:sz w:val="20"/>
          <w:szCs w:val="20"/>
        </w:rPr>
        <w:t>zero-hour</w:t>
      </w:r>
      <w:proofErr w:type="spellEnd"/>
      <w:r w:rsidRPr="0048556C">
        <w:rPr>
          <w:b/>
          <w:bCs/>
          <w:sz w:val="20"/>
          <w:szCs w:val="20"/>
        </w:rPr>
        <w:t xml:space="preserve"> assignments.</w:t>
      </w:r>
    </w:p>
    <w:p w14:paraId="716ED062" w14:textId="77777777" w:rsidR="0048556C" w:rsidRPr="0048556C" w:rsidRDefault="0048556C" w:rsidP="0048556C">
      <w:pPr>
        <w:pStyle w:val="NormalWeb"/>
        <w:ind w:left="360"/>
        <w:rPr>
          <w:sz w:val="20"/>
          <w:szCs w:val="20"/>
        </w:rPr>
      </w:pPr>
      <w:r w:rsidRPr="0048556C">
        <w:rPr>
          <w:b/>
          <w:bCs/>
          <w:sz w:val="20"/>
          <w:szCs w:val="20"/>
        </w:rPr>
        <w:t>The "Play It As It Lays" Data Integrity Protocol:</w:t>
      </w:r>
      <w:r w:rsidRPr="0048556C">
        <w:rPr>
          <w:sz w:val="20"/>
          <w:szCs w:val="20"/>
        </w:rPr>
        <w:t xml:space="preserve"> Forensic analysis of the S-275 data reveals severe, ongoing district-level reporting errors (e.g., HR departments certifying 180 "days" instead of 1,440 "hours," resulting in $3,000,000+ normalized salaries, or reporting zero hours for highly compensated management teams).</w:t>
      </w:r>
    </w:p>
    <w:p w14:paraId="433D39CF" w14:textId="77777777" w:rsidR="0048556C" w:rsidRPr="0048556C" w:rsidRDefault="0048556C" w:rsidP="0048556C">
      <w:pPr>
        <w:pStyle w:val="NormalWeb"/>
        <w:numPr>
          <w:ilvl w:val="0"/>
          <w:numId w:val="31"/>
        </w:numPr>
        <w:tabs>
          <w:tab w:val="clear" w:pos="720"/>
          <w:tab w:val="num" w:pos="1080"/>
        </w:tabs>
        <w:ind w:left="1080"/>
        <w:rPr>
          <w:sz w:val="20"/>
          <w:szCs w:val="20"/>
        </w:rPr>
      </w:pPr>
      <w:r w:rsidRPr="0048556C">
        <w:rPr>
          <w:b/>
          <w:bCs/>
          <w:sz w:val="20"/>
          <w:szCs w:val="20"/>
        </w:rPr>
        <w:t>The Rule:</w:t>
      </w:r>
      <w:r w:rsidRPr="0048556C">
        <w:rPr>
          <w:sz w:val="20"/>
          <w:szCs w:val="20"/>
        </w:rPr>
        <w:t xml:space="preserve"> The AI and SQL pipeline are strictly forbidden from applying "sanity filters" to auto-correct district negligence. If a district legally certifies garbage data to the state, the portal will accurately report that garbage data to the public.</w:t>
      </w:r>
    </w:p>
    <w:p w14:paraId="1EDF9DEE" w14:textId="77777777" w:rsidR="0048556C" w:rsidRPr="0048556C" w:rsidRDefault="0048556C" w:rsidP="0048556C">
      <w:pPr>
        <w:pStyle w:val="NormalWeb"/>
        <w:numPr>
          <w:ilvl w:val="0"/>
          <w:numId w:val="31"/>
        </w:numPr>
        <w:tabs>
          <w:tab w:val="clear" w:pos="720"/>
          <w:tab w:val="num" w:pos="1080"/>
        </w:tabs>
        <w:ind w:left="1080"/>
        <w:rPr>
          <w:sz w:val="20"/>
          <w:szCs w:val="20"/>
        </w:rPr>
      </w:pPr>
      <w:r w:rsidRPr="0048556C">
        <w:rPr>
          <w:b/>
          <w:bCs/>
          <w:sz w:val="20"/>
          <w:szCs w:val="20"/>
        </w:rPr>
        <w:t>The Rationale:</w:t>
      </w:r>
      <w:r w:rsidRPr="0048556C">
        <w:rPr>
          <w:sz w:val="20"/>
          <w:szCs w:val="20"/>
        </w:rPr>
        <w:t xml:space="preserve"> OSPI operates a consequence-free compliance system that does not audit for mathematical reality prior to funding. Artificially smoothing these errors covers up systemic administrative incompetence.</w:t>
      </w:r>
    </w:p>
    <w:p w14:paraId="47B4E534" w14:textId="0DBB5952" w:rsidR="0048556C" w:rsidRPr="0048556C" w:rsidRDefault="0048556C" w:rsidP="0048556C">
      <w:pPr>
        <w:pStyle w:val="NormalWeb"/>
        <w:numPr>
          <w:ilvl w:val="0"/>
          <w:numId w:val="31"/>
        </w:numPr>
        <w:tabs>
          <w:tab w:val="clear" w:pos="720"/>
          <w:tab w:val="num" w:pos="1080"/>
        </w:tabs>
        <w:ind w:left="1080"/>
        <w:rPr>
          <w:sz w:val="20"/>
          <w:szCs w:val="20"/>
        </w:rPr>
      </w:pPr>
      <w:r w:rsidRPr="0048556C">
        <w:rPr>
          <w:b/>
          <w:bCs/>
          <w:sz w:val="20"/>
          <w:szCs w:val="20"/>
        </w:rPr>
        <w:t>The Mechanism:</w:t>
      </w:r>
      <w:r w:rsidRPr="0048556C">
        <w:rPr>
          <w:sz w:val="20"/>
          <w:szCs w:val="20"/>
        </w:rPr>
        <w:t xml:space="preserve"> To prevent these massive outliers from entirely destroying the public's understanding of the "Average Joe" normalization, the portal will explicitly display the </w:t>
      </w:r>
      <w:r w:rsidRPr="0048556C">
        <w:rPr>
          <w:b/>
          <w:bCs/>
          <w:sz w:val="20"/>
          <w:szCs w:val="20"/>
        </w:rPr>
        <w:t>Headcount</w:t>
      </w:r>
      <w:r w:rsidRPr="0048556C">
        <w:rPr>
          <w:sz w:val="20"/>
          <w:szCs w:val="20"/>
        </w:rPr>
        <w:t xml:space="preserve">, the </w:t>
      </w:r>
      <w:r w:rsidRPr="0048556C">
        <w:rPr>
          <w:b/>
          <w:bCs/>
          <w:sz w:val="20"/>
          <w:szCs w:val="20"/>
        </w:rPr>
        <w:t>Minimum Normalized Salary</w:t>
      </w:r>
      <w:r w:rsidRPr="0048556C">
        <w:rPr>
          <w:sz w:val="20"/>
          <w:szCs w:val="20"/>
        </w:rPr>
        <w:t xml:space="preserve">, and the </w:t>
      </w:r>
      <w:r w:rsidRPr="0048556C">
        <w:rPr>
          <w:b/>
          <w:bCs/>
          <w:sz w:val="20"/>
          <w:szCs w:val="20"/>
        </w:rPr>
        <w:t>Maximum Normalized Salary</w:t>
      </w:r>
      <w:r w:rsidRPr="0048556C">
        <w:rPr>
          <w:sz w:val="20"/>
          <w:szCs w:val="20"/>
        </w:rPr>
        <w:t xml:space="preserve"> for each bucket. This spread will immediately isolate the district's data entry errors and flag the anomaly for the user without altering the certified baseline math.</w:t>
      </w:r>
    </w:p>
    <w:p w14:paraId="00F0ABE5" w14:textId="77777777" w:rsidR="001576EE" w:rsidRPr="001576EE" w:rsidRDefault="001576EE" w:rsidP="001576EE">
      <w:pPr>
        <w:rPr>
          <w:b/>
          <w:bCs/>
          <w:sz w:val="20"/>
          <w:szCs w:val="20"/>
        </w:rPr>
      </w:pPr>
      <w:r w:rsidRPr="001576EE">
        <w:rPr>
          <w:b/>
          <w:bCs/>
          <w:sz w:val="20"/>
          <w:szCs w:val="20"/>
        </w:rPr>
        <w:t>8. Relational Architecture &amp; Sharding Strategy</w:t>
      </w:r>
    </w:p>
    <w:p w14:paraId="2BFF1701" w14:textId="77777777" w:rsidR="001576EE" w:rsidRPr="001576EE" w:rsidRDefault="001576EE" w:rsidP="001576EE">
      <w:pPr>
        <w:rPr>
          <w:b/>
          <w:bCs/>
          <w:sz w:val="20"/>
          <w:szCs w:val="20"/>
        </w:rPr>
      </w:pPr>
      <w:r w:rsidRPr="001576EE">
        <w:rPr>
          <w:b/>
          <w:bCs/>
          <w:sz w:val="20"/>
          <w:szCs w:val="20"/>
        </w:rPr>
        <w:t>To ensure portal speed and maintain mathematical integrity, data is pre-calculated via SSMS and exported to GitHub as static flat files (JSON/CSV).</w:t>
      </w:r>
    </w:p>
    <w:p w14:paraId="58820D98" w14:textId="77777777" w:rsidR="00BA198E" w:rsidRDefault="00BA198E" w:rsidP="001576EE">
      <w:pPr>
        <w:rPr>
          <w:b/>
          <w:bCs/>
          <w:sz w:val="20"/>
          <w:szCs w:val="20"/>
        </w:rPr>
      </w:pPr>
    </w:p>
    <w:p w14:paraId="0FA5C526" w14:textId="77777777" w:rsidR="00BD0666" w:rsidRDefault="00BD0666" w:rsidP="001576EE">
      <w:pPr>
        <w:rPr>
          <w:b/>
          <w:bCs/>
          <w:sz w:val="20"/>
          <w:szCs w:val="20"/>
        </w:rPr>
      </w:pPr>
    </w:p>
    <w:p w14:paraId="544B6395" w14:textId="413A916F" w:rsidR="00BD0666" w:rsidRPr="00BD0666" w:rsidRDefault="00BD0666" w:rsidP="001576EE">
      <w:pPr>
        <w:rPr>
          <w:b/>
          <w:bCs/>
          <w:sz w:val="36"/>
          <w:szCs w:val="36"/>
        </w:rPr>
      </w:pPr>
      <w:r w:rsidRPr="00BD0666">
        <w:rPr>
          <w:b/>
          <w:bCs/>
          <w:sz w:val="36"/>
          <w:szCs w:val="36"/>
          <w:highlight w:val="yellow"/>
        </w:rPr>
        <w:t>AFTER INCORPORATING THE EXPENDITURES DATA</w:t>
      </w:r>
    </w:p>
    <w:p w14:paraId="68C1D126" w14:textId="77777777" w:rsidR="00BD0666" w:rsidRPr="00BD0666" w:rsidRDefault="00BD0666" w:rsidP="00BD0666">
      <w:pPr>
        <w:rPr>
          <w:b/>
          <w:bCs/>
          <w:sz w:val="20"/>
          <w:szCs w:val="20"/>
        </w:rPr>
      </w:pPr>
      <w:r w:rsidRPr="00BD0666">
        <w:rPr>
          <w:b/>
          <w:bCs/>
          <w:sz w:val="20"/>
          <w:szCs w:val="20"/>
        </w:rPr>
        <w:t>AI Onboarding &amp; Project Governance Guide</w:t>
      </w:r>
    </w:p>
    <w:p w14:paraId="6E818F45" w14:textId="77777777" w:rsidR="00BD0666" w:rsidRPr="00BD0666" w:rsidRDefault="00BD0666" w:rsidP="00BD0666">
      <w:pPr>
        <w:rPr>
          <w:b/>
          <w:bCs/>
          <w:sz w:val="20"/>
          <w:szCs w:val="20"/>
        </w:rPr>
      </w:pPr>
      <w:r w:rsidRPr="00BD0666">
        <w:rPr>
          <w:b/>
          <w:bCs/>
          <w:sz w:val="20"/>
          <w:szCs w:val="20"/>
        </w:rPr>
        <w:t>Project: Washington State K-12 AI Portal (The Sovereign Audit Protocol) Methodology: Lean Six Sigma (LSS) Forensic Audit</w:t>
      </w:r>
    </w:p>
    <w:p w14:paraId="7B623C8E" w14:textId="77777777" w:rsidR="00BD0666" w:rsidRPr="00BD0666" w:rsidRDefault="00BD0666" w:rsidP="00BD0666">
      <w:pPr>
        <w:rPr>
          <w:b/>
          <w:bCs/>
          <w:sz w:val="20"/>
          <w:szCs w:val="20"/>
        </w:rPr>
      </w:pPr>
      <w:r w:rsidRPr="00BD0666">
        <w:rPr>
          <w:b/>
          <w:bCs/>
          <w:sz w:val="20"/>
          <w:szCs w:val="20"/>
        </w:rPr>
        <w:t>1. Project Architecture and Data Flow</w:t>
      </w:r>
    </w:p>
    <w:p w14:paraId="02BA0269" w14:textId="77777777" w:rsidR="00BD0666" w:rsidRPr="00BD0666" w:rsidRDefault="00BD0666" w:rsidP="00BD0666">
      <w:pPr>
        <w:rPr>
          <w:b/>
          <w:bCs/>
          <w:sz w:val="20"/>
          <w:szCs w:val="20"/>
        </w:rPr>
      </w:pPr>
      <w:r w:rsidRPr="00BD0666">
        <w:rPr>
          <w:b/>
          <w:bCs/>
          <w:sz w:val="20"/>
          <w:szCs w:val="20"/>
        </w:rPr>
        <w:t>This project provides an alternative evaluation of Washington State K-12 Assessment and Expenditure data by applying strict Lean Six Sigma (LSS) methodology to public education. The primary datasets are sourced from Data.Wa.Gov (Assessment) and Fiscal.wa.gov (S-275 Personnel Salary Information). The forensic workbench resides in a synced Google Workspace Drive, but the single source of truth for the processed pipeline is the GitHub repository.</w:t>
      </w:r>
    </w:p>
    <w:p w14:paraId="34FB1C22" w14:textId="77777777" w:rsidR="00BD0666" w:rsidRPr="00BD0666" w:rsidRDefault="00BD0666" w:rsidP="00BD0666">
      <w:pPr>
        <w:rPr>
          <w:b/>
          <w:bCs/>
          <w:sz w:val="20"/>
          <w:szCs w:val="20"/>
        </w:rPr>
      </w:pPr>
      <w:r w:rsidRPr="00BD0666">
        <w:rPr>
          <w:b/>
          <w:bCs/>
          <w:sz w:val="20"/>
          <w:szCs w:val="20"/>
        </w:rPr>
        <w:t>2. Core Analytical Metrics (The "Pipeline")</w:t>
      </w:r>
    </w:p>
    <w:p w14:paraId="207321B8" w14:textId="77777777" w:rsidR="00BD0666" w:rsidRPr="00BD0666" w:rsidRDefault="00BD0666" w:rsidP="00BD0666">
      <w:pPr>
        <w:rPr>
          <w:b/>
          <w:bCs/>
          <w:sz w:val="20"/>
          <w:szCs w:val="20"/>
        </w:rPr>
      </w:pPr>
      <w:r w:rsidRPr="00BD0666">
        <w:rPr>
          <w:b/>
          <w:bCs/>
          <w:sz w:val="20"/>
          <w:szCs w:val="20"/>
        </w:rPr>
        <w:t>The educational system is evaluated as a continuous manufacturing pipeline.</w:t>
      </w:r>
    </w:p>
    <w:p w14:paraId="7BE14065" w14:textId="77777777" w:rsidR="00BD0666" w:rsidRPr="00BD0666" w:rsidRDefault="00BD0666" w:rsidP="00BD0666">
      <w:pPr>
        <w:numPr>
          <w:ilvl w:val="0"/>
          <w:numId w:val="35"/>
        </w:numPr>
        <w:rPr>
          <w:b/>
          <w:bCs/>
          <w:sz w:val="20"/>
          <w:szCs w:val="20"/>
        </w:rPr>
      </w:pPr>
      <w:r w:rsidRPr="00BD0666">
        <w:rPr>
          <w:b/>
          <w:bCs/>
          <w:sz w:val="20"/>
          <w:szCs w:val="20"/>
        </w:rPr>
        <w:t>The Baseline ("Produced to Standard"): The absolute measure of a successful K-10 system is a student prepared for "life, post-secondary pathways, and civic engagement."</w:t>
      </w:r>
    </w:p>
    <w:p w14:paraId="0B705782" w14:textId="77777777" w:rsidR="00BD0666" w:rsidRPr="00BD0666" w:rsidRDefault="00BD0666" w:rsidP="00BD0666">
      <w:pPr>
        <w:numPr>
          <w:ilvl w:val="0"/>
          <w:numId w:val="35"/>
        </w:numPr>
        <w:rPr>
          <w:b/>
          <w:bCs/>
          <w:sz w:val="20"/>
          <w:szCs w:val="20"/>
        </w:rPr>
      </w:pPr>
      <w:r w:rsidRPr="00BD0666">
        <w:rPr>
          <w:b/>
          <w:bCs/>
          <w:sz w:val="20"/>
          <w:szCs w:val="20"/>
        </w:rPr>
        <w:t>The Level 4 Mandate: The system’s success rate ("percent met") is strictly defined as Level 4 (Policy-Competent) yield only, as this is the only cognitive level capable of evaluating a civic policy.</w:t>
      </w:r>
    </w:p>
    <w:p w14:paraId="6FD9D098" w14:textId="77777777" w:rsidR="00BD0666" w:rsidRPr="00BD0666" w:rsidRDefault="00BD0666" w:rsidP="00BD0666">
      <w:pPr>
        <w:numPr>
          <w:ilvl w:val="0"/>
          <w:numId w:val="35"/>
        </w:numPr>
        <w:rPr>
          <w:b/>
          <w:bCs/>
          <w:sz w:val="20"/>
          <w:szCs w:val="20"/>
        </w:rPr>
      </w:pPr>
      <w:r w:rsidRPr="00BD0666">
        <w:rPr>
          <w:b/>
          <w:bCs/>
          <w:sz w:val="20"/>
          <w:szCs w:val="20"/>
        </w:rPr>
        <w:t>The Subject Group: All metrics use the "All Students" subgroup for Math. Disaggregation by demographic traits is strictly prohibited.</w:t>
      </w:r>
    </w:p>
    <w:p w14:paraId="1224442B" w14:textId="77777777" w:rsidR="00BD0666" w:rsidRPr="00BD0666" w:rsidRDefault="00BD0666" w:rsidP="00BD0666">
      <w:pPr>
        <w:numPr>
          <w:ilvl w:val="0"/>
          <w:numId w:val="35"/>
        </w:numPr>
        <w:rPr>
          <w:b/>
          <w:bCs/>
          <w:sz w:val="20"/>
          <w:szCs w:val="20"/>
        </w:rPr>
      </w:pPr>
      <w:r w:rsidRPr="00BD0666">
        <w:rPr>
          <w:b/>
          <w:bCs/>
          <w:sz w:val="20"/>
          <w:szCs w:val="20"/>
        </w:rPr>
        <w:t>The Fully Loaded "Pipeline Cost": The true cost of production is the longitudinal sunk investment. This is a fully loaded general education run rate, including all administrative overhead, special education integration, and logistical support.</w:t>
      </w:r>
    </w:p>
    <w:p w14:paraId="1457DD4C" w14:textId="77777777" w:rsidR="00BD0666" w:rsidRPr="00BD0666" w:rsidRDefault="00BD0666" w:rsidP="00BD0666">
      <w:pPr>
        <w:numPr>
          <w:ilvl w:val="0"/>
          <w:numId w:val="35"/>
        </w:numPr>
        <w:rPr>
          <w:b/>
          <w:bCs/>
          <w:sz w:val="20"/>
          <w:szCs w:val="20"/>
        </w:rPr>
      </w:pPr>
      <w:r w:rsidRPr="00BD0666">
        <w:rPr>
          <w:b/>
          <w:bCs/>
          <w:sz w:val="20"/>
          <w:szCs w:val="20"/>
        </w:rPr>
        <w:t>Normalization: Financial summaries normalize labor costs against a standard 2,080-hour work year to accurately compare system bloat against taxpayer effort.</w:t>
      </w:r>
    </w:p>
    <w:p w14:paraId="09D15E84" w14:textId="77777777" w:rsidR="00BD0666" w:rsidRPr="00BD0666" w:rsidRDefault="00BD0666" w:rsidP="00BD0666">
      <w:pPr>
        <w:rPr>
          <w:b/>
          <w:bCs/>
          <w:sz w:val="20"/>
          <w:szCs w:val="20"/>
        </w:rPr>
      </w:pPr>
      <w:r w:rsidRPr="00BD0666">
        <w:rPr>
          <w:b/>
          <w:bCs/>
          <w:sz w:val="20"/>
          <w:szCs w:val="20"/>
        </w:rPr>
        <w:t>3. The Factory Floor Breakout (Duty Root Classification)</w:t>
      </w:r>
    </w:p>
    <w:p w14:paraId="4023A061" w14:textId="77777777" w:rsidR="00BD0666" w:rsidRPr="00BD0666" w:rsidRDefault="00BD0666" w:rsidP="00BD0666">
      <w:pPr>
        <w:rPr>
          <w:b/>
          <w:bCs/>
          <w:sz w:val="20"/>
          <w:szCs w:val="20"/>
        </w:rPr>
      </w:pPr>
      <w:r w:rsidRPr="00BD0666">
        <w:rPr>
          <w:b/>
          <w:bCs/>
          <w:sz w:val="20"/>
          <w:szCs w:val="20"/>
        </w:rPr>
        <w:t>To eliminate administrative obfuscation, the S-275 workforce is categorized by Duty Root (</w:t>
      </w:r>
      <w:proofErr w:type="spellStart"/>
      <w:r w:rsidRPr="00BD0666">
        <w:rPr>
          <w:b/>
          <w:bCs/>
          <w:sz w:val="20"/>
          <w:szCs w:val="20"/>
        </w:rPr>
        <w:t>droot</w:t>
      </w:r>
      <w:proofErr w:type="spellEnd"/>
      <w:r w:rsidRPr="00BD0666">
        <w:rPr>
          <w:b/>
          <w:bCs/>
          <w:sz w:val="20"/>
          <w:szCs w:val="20"/>
        </w:rPr>
        <w:t>) into three strict LSS buckets. Both Headcounts (distinct individuals) and Total Dollars (Base + TRI + Supplemental) are aggregated here:</w:t>
      </w:r>
    </w:p>
    <w:p w14:paraId="31CC8C72" w14:textId="77777777" w:rsidR="00BD0666" w:rsidRPr="00BD0666" w:rsidRDefault="00BD0666" w:rsidP="00BD0666">
      <w:pPr>
        <w:numPr>
          <w:ilvl w:val="0"/>
          <w:numId w:val="36"/>
        </w:numPr>
        <w:rPr>
          <w:b/>
          <w:bCs/>
          <w:sz w:val="20"/>
          <w:szCs w:val="20"/>
        </w:rPr>
      </w:pPr>
      <w:r w:rsidRPr="00BD0666">
        <w:rPr>
          <w:b/>
          <w:bCs/>
          <w:sz w:val="20"/>
          <w:szCs w:val="20"/>
        </w:rPr>
        <w:t>Management (Overhead): Duty Roots 11-29.</w:t>
      </w:r>
    </w:p>
    <w:p w14:paraId="0F34B7C6" w14:textId="77777777" w:rsidR="00BD0666" w:rsidRPr="00BD0666" w:rsidRDefault="00BD0666" w:rsidP="00BD0666">
      <w:pPr>
        <w:numPr>
          <w:ilvl w:val="0"/>
          <w:numId w:val="36"/>
        </w:numPr>
        <w:rPr>
          <w:b/>
          <w:bCs/>
          <w:sz w:val="20"/>
          <w:szCs w:val="20"/>
        </w:rPr>
      </w:pPr>
      <w:r w:rsidRPr="00BD0666">
        <w:rPr>
          <w:b/>
          <w:bCs/>
          <w:sz w:val="20"/>
          <w:szCs w:val="20"/>
        </w:rPr>
        <w:t>Instruction (Direct Labor): Duty Roots 31-49 (Includes General and Special Education Certificated Staff).</w:t>
      </w:r>
    </w:p>
    <w:p w14:paraId="747AEFE8" w14:textId="77777777" w:rsidR="00BD0666" w:rsidRPr="00BD0666" w:rsidRDefault="00BD0666" w:rsidP="00BD0666">
      <w:pPr>
        <w:numPr>
          <w:ilvl w:val="0"/>
          <w:numId w:val="36"/>
        </w:numPr>
        <w:rPr>
          <w:b/>
          <w:bCs/>
          <w:sz w:val="20"/>
          <w:szCs w:val="20"/>
        </w:rPr>
      </w:pPr>
      <w:r w:rsidRPr="00BD0666">
        <w:rPr>
          <w:b/>
          <w:bCs/>
          <w:sz w:val="20"/>
          <w:szCs w:val="20"/>
        </w:rPr>
        <w:t>Support (Indirect/Logistics): Duty Roots 50-99.</w:t>
      </w:r>
    </w:p>
    <w:p w14:paraId="2B529457" w14:textId="77777777" w:rsidR="00BD0666" w:rsidRPr="00BD0666" w:rsidRDefault="00BD0666" w:rsidP="00BD0666">
      <w:pPr>
        <w:numPr>
          <w:ilvl w:val="0"/>
          <w:numId w:val="36"/>
        </w:numPr>
        <w:rPr>
          <w:b/>
          <w:bCs/>
          <w:sz w:val="20"/>
          <w:szCs w:val="20"/>
        </w:rPr>
      </w:pPr>
      <w:r w:rsidRPr="00BD0666">
        <w:rPr>
          <w:b/>
          <w:bCs/>
          <w:sz w:val="20"/>
          <w:szCs w:val="20"/>
        </w:rPr>
        <w:t>The "Play It As It Lays" Protocol: If a district legally certifies garbage data to the state (e.g., zero hours for highly compensated management, or 180 "days" instead of hours), the portal reports exactly what was certified. The SQL pipeline is strictly forbidden from applying "sanity filters." To protect the baseline understanding, the portal displays the Headcount alongside the Minimum and Maximum Normalized Salaries to isolate data entry anomalies without altering the certified math.</w:t>
      </w:r>
    </w:p>
    <w:p w14:paraId="1A11873A" w14:textId="77777777" w:rsidR="00BD0666" w:rsidRPr="00BD0666" w:rsidRDefault="00BD0666" w:rsidP="00BD0666">
      <w:pPr>
        <w:rPr>
          <w:b/>
          <w:bCs/>
          <w:sz w:val="20"/>
          <w:szCs w:val="20"/>
        </w:rPr>
      </w:pPr>
      <w:r w:rsidRPr="00BD0666">
        <w:rPr>
          <w:b/>
          <w:bCs/>
          <w:sz w:val="20"/>
          <w:szCs w:val="20"/>
        </w:rPr>
        <w:t>4. Longitudinal Cost Methodology (The "KISS" Principle)</w:t>
      </w:r>
    </w:p>
    <w:p w14:paraId="2D7D89B3" w14:textId="77777777" w:rsidR="00BD0666" w:rsidRPr="00BD0666" w:rsidRDefault="00BD0666" w:rsidP="00BD0666">
      <w:pPr>
        <w:rPr>
          <w:b/>
          <w:bCs/>
          <w:sz w:val="20"/>
          <w:szCs w:val="20"/>
        </w:rPr>
      </w:pPr>
      <w:r w:rsidRPr="00BD0666">
        <w:rPr>
          <w:b/>
          <w:bCs/>
          <w:sz w:val="20"/>
          <w:szCs w:val="20"/>
        </w:rPr>
        <w:t>Because school configurations vary (K-6, 7-9, K-12), the pipeline calculation strictly relies on the District-Level Average to neutralize structural variations and treat the district as a single manufacturing plant.</w:t>
      </w:r>
    </w:p>
    <w:p w14:paraId="44185266" w14:textId="77777777" w:rsidR="00BD0666" w:rsidRPr="00BD0666" w:rsidRDefault="00BD0666" w:rsidP="00BD0666">
      <w:pPr>
        <w:numPr>
          <w:ilvl w:val="0"/>
          <w:numId w:val="37"/>
        </w:numPr>
        <w:rPr>
          <w:b/>
          <w:bCs/>
          <w:sz w:val="20"/>
          <w:szCs w:val="20"/>
        </w:rPr>
      </w:pPr>
      <w:r w:rsidRPr="00BD0666">
        <w:rPr>
          <w:b/>
          <w:bCs/>
          <w:sz w:val="20"/>
          <w:szCs w:val="20"/>
        </w:rPr>
        <w:t>The Process Gauge (Current Sunk Cost): The portal uses the current operational burn rate to calculate the 11-year pipeline.</w:t>
      </w:r>
    </w:p>
    <w:p w14:paraId="741DD9A2" w14:textId="77777777" w:rsidR="00BD0666" w:rsidRPr="00BD0666" w:rsidRDefault="00BD0666" w:rsidP="00BD0666">
      <w:pPr>
        <w:numPr>
          <w:ilvl w:val="0"/>
          <w:numId w:val="37"/>
        </w:numPr>
        <w:rPr>
          <w:b/>
          <w:bCs/>
          <w:sz w:val="20"/>
          <w:szCs w:val="20"/>
        </w:rPr>
      </w:pPr>
      <w:r w:rsidRPr="00BD0666">
        <w:rPr>
          <w:b/>
          <w:bCs/>
          <w:sz w:val="20"/>
          <w:szCs w:val="20"/>
        </w:rPr>
        <w:t>The Formula: (Year X Total District Cost / Year X Total District Enrollment) * 11 Years.</w:t>
      </w:r>
    </w:p>
    <w:p w14:paraId="3833201A" w14:textId="77777777" w:rsidR="00BD0666" w:rsidRPr="00BD0666" w:rsidRDefault="00BD0666" w:rsidP="00BD0666">
      <w:pPr>
        <w:numPr>
          <w:ilvl w:val="0"/>
          <w:numId w:val="37"/>
        </w:numPr>
        <w:rPr>
          <w:b/>
          <w:bCs/>
          <w:sz w:val="20"/>
          <w:szCs w:val="20"/>
        </w:rPr>
      </w:pPr>
      <w:r w:rsidRPr="00BD0666">
        <w:rPr>
          <w:b/>
          <w:bCs/>
          <w:sz w:val="20"/>
          <w:szCs w:val="20"/>
        </w:rPr>
        <w:t>Cost of Good Quality (</w:t>
      </w:r>
      <w:proofErr w:type="spellStart"/>
      <w:r w:rsidRPr="00BD0666">
        <w:rPr>
          <w:b/>
          <w:bCs/>
          <w:sz w:val="20"/>
          <w:szCs w:val="20"/>
        </w:rPr>
        <w:t>CoGQ</w:t>
      </w:r>
      <w:proofErr w:type="spellEnd"/>
      <w:r w:rsidRPr="00BD0666">
        <w:rPr>
          <w:b/>
          <w:bCs/>
          <w:sz w:val="20"/>
          <w:szCs w:val="20"/>
        </w:rPr>
        <w:t>): The portal exposes process waste by forcing successful units to absorb the financial loss of defects. The true cost of a successful student is calculated as: 11-Year Pipeline Cost / Level 4 Yield (Decimal).</w:t>
      </w:r>
    </w:p>
    <w:p w14:paraId="1C634FDA" w14:textId="77777777" w:rsidR="00BD0666" w:rsidRPr="00BD0666" w:rsidRDefault="00BD0666" w:rsidP="00BD0666">
      <w:pPr>
        <w:rPr>
          <w:b/>
          <w:bCs/>
          <w:sz w:val="20"/>
          <w:szCs w:val="20"/>
        </w:rPr>
      </w:pPr>
      <w:r w:rsidRPr="00BD0666">
        <w:rPr>
          <w:b/>
          <w:bCs/>
          <w:sz w:val="20"/>
          <w:szCs w:val="20"/>
        </w:rPr>
        <w:t>5. Defensive Data Handling (The "Steelman" Strategy)</w:t>
      </w:r>
    </w:p>
    <w:p w14:paraId="28FB1FD6" w14:textId="77777777" w:rsidR="00BD0666" w:rsidRPr="00BD0666" w:rsidRDefault="00BD0666" w:rsidP="00BD0666">
      <w:pPr>
        <w:numPr>
          <w:ilvl w:val="0"/>
          <w:numId w:val="38"/>
        </w:numPr>
        <w:rPr>
          <w:b/>
          <w:bCs/>
          <w:sz w:val="20"/>
          <w:szCs w:val="20"/>
        </w:rPr>
      </w:pPr>
      <w:r w:rsidRPr="00BD0666">
        <w:rPr>
          <w:b/>
          <w:bCs/>
          <w:sz w:val="20"/>
          <w:szCs w:val="20"/>
        </w:rPr>
        <w:t>Assessment Steelman: For privacy-suppressed margins (e.g., &lt;10% Met Standard), the pipeline assigns the mathematical ceiling (0.10) to failing nodes. The portal grants the system the maximum possible mathematical yield under the suppression rules to neutralize bureaucratic defense mechanisms.</w:t>
      </w:r>
    </w:p>
    <w:p w14:paraId="45010CB7" w14:textId="77777777" w:rsidR="00BD0666" w:rsidRPr="00BD0666" w:rsidRDefault="00BD0666" w:rsidP="00BD0666">
      <w:pPr>
        <w:numPr>
          <w:ilvl w:val="0"/>
          <w:numId w:val="38"/>
        </w:numPr>
        <w:rPr>
          <w:b/>
          <w:bCs/>
          <w:sz w:val="20"/>
          <w:szCs w:val="20"/>
        </w:rPr>
      </w:pPr>
      <w:r w:rsidRPr="00BD0666">
        <w:rPr>
          <w:b/>
          <w:bCs/>
          <w:sz w:val="20"/>
          <w:szCs w:val="20"/>
        </w:rPr>
        <w:t>Aggregate Protection: The SQL pipeline aggressively converts all unmeasurable garbage data (e.g., text strings in numerical fields) to NULL to prevent artificial deflation of the defect rate.</w:t>
      </w:r>
    </w:p>
    <w:p w14:paraId="54519641" w14:textId="77777777" w:rsidR="00BD0666" w:rsidRPr="00BD0666" w:rsidRDefault="00BD0666" w:rsidP="00BD0666">
      <w:pPr>
        <w:rPr>
          <w:b/>
          <w:bCs/>
          <w:sz w:val="20"/>
          <w:szCs w:val="20"/>
        </w:rPr>
      </w:pPr>
      <w:r w:rsidRPr="00BD0666">
        <w:rPr>
          <w:b/>
          <w:bCs/>
          <w:sz w:val="20"/>
          <w:szCs w:val="20"/>
        </w:rPr>
        <w:pict w14:anchorId="0574B148">
          <v:rect id="_x0000_i1058" style="width:0;height:1.5pt" o:hralign="center" o:hrstd="t" o:hr="t" fillcolor="#a0a0a0" stroked="f"/>
        </w:pict>
      </w:r>
    </w:p>
    <w:p w14:paraId="58FE2A48" w14:textId="77777777" w:rsidR="00BD0666" w:rsidRPr="00BD0666" w:rsidRDefault="00BD0666" w:rsidP="00BD0666">
      <w:pPr>
        <w:rPr>
          <w:b/>
          <w:bCs/>
          <w:sz w:val="20"/>
          <w:szCs w:val="20"/>
        </w:rPr>
      </w:pPr>
      <w:r w:rsidRPr="00BD0666">
        <w:rPr>
          <w:b/>
          <w:bCs/>
          <w:sz w:val="20"/>
          <w:szCs w:val="20"/>
        </w:rPr>
        <w:t>Phase 3: The English Language Explainer (Public Read-Me)</w:t>
      </w:r>
    </w:p>
    <w:p w14:paraId="29A8F0DD" w14:textId="77777777" w:rsidR="00BD0666" w:rsidRPr="00BD0666" w:rsidRDefault="00BD0666" w:rsidP="00BD0666">
      <w:pPr>
        <w:rPr>
          <w:b/>
          <w:bCs/>
          <w:sz w:val="20"/>
          <w:szCs w:val="20"/>
        </w:rPr>
      </w:pPr>
      <w:r w:rsidRPr="00BD0666">
        <w:rPr>
          <w:b/>
          <w:bCs/>
          <w:sz w:val="20"/>
          <w:szCs w:val="20"/>
        </w:rPr>
        <w:t>Title: Process Improvement in Public Education: Our Methodology</w:t>
      </w:r>
    </w:p>
    <w:p w14:paraId="512D068E" w14:textId="77777777" w:rsidR="00BD0666" w:rsidRPr="00BD0666" w:rsidRDefault="00BD0666" w:rsidP="00BD0666">
      <w:pPr>
        <w:rPr>
          <w:b/>
          <w:bCs/>
          <w:sz w:val="20"/>
          <w:szCs w:val="20"/>
        </w:rPr>
      </w:pPr>
      <w:r w:rsidRPr="00BD0666">
        <w:rPr>
          <w:b/>
          <w:bCs/>
          <w:sz w:val="20"/>
          <w:szCs w:val="20"/>
        </w:rPr>
        <w:t>1. The Goal: We apply industrial process-improvement standards (Lean Six Sigma) to public education data. The objective is to identify exactly where the system succeeds, where it bottlenecks, and what the true cost of those outcomes is.</w:t>
      </w:r>
    </w:p>
    <w:p w14:paraId="47615F3C" w14:textId="77777777" w:rsidR="00BD0666" w:rsidRPr="00BD0666" w:rsidRDefault="00BD0666" w:rsidP="00BD0666">
      <w:pPr>
        <w:rPr>
          <w:b/>
          <w:bCs/>
          <w:sz w:val="20"/>
          <w:szCs w:val="20"/>
        </w:rPr>
      </w:pPr>
      <w:r w:rsidRPr="00BD0666">
        <w:rPr>
          <w:b/>
          <w:bCs/>
          <w:sz w:val="20"/>
          <w:szCs w:val="20"/>
        </w:rPr>
        <w:t>2. How We Measure Success: A student must be proficient in Math, ELA, and Science to be considered ready for modern civic engagement. If the system fails to deliver proficiency in any one of these, it is a system failure. Our data heavily emphasizes Math, as it consistently presents as the primary bottleneck in the K-12 pipeline.</w:t>
      </w:r>
    </w:p>
    <w:p w14:paraId="7D8F5EFA" w14:textId="77777777" w:rsidR="00BD0666" w:rsidRPr="00BD0666" w:rsidRDefault="00BD0666" w:rsidP="00BD0666">
      <w:pPr>
        <w:rPr>
          <w:b/>
          <w:bCs/>
          <w:sz w:val="20"/>
          <w:szCs w:val="20"/>
        </w:rPr>
      </w:pPr>
      <w:r w:rsidRPr="00BD0666">
        <w:rPr>
          <w:b/>
          <w:bCs/>
          <w:sz w:val="20"/>
          <w:szCs w:val="20"/>
        </w:rPr>
        <w:t>3. The True "Pipeline" Cost: Looking at a "cost per student per year" hides the financial reality of the education system. We calculate the Pipeline Cost—the cumulative, longitudinal sunk investment from Kindergarten through 10th grade. We calculate this by taking the district's current, fully loaded operating cost per student and multiplying it by the 11 years it takes to reach the 10th-grade inspection point. We then normalize this massive number into an hourly/annual rate so it can be accurately compared to the salary of an average taxpayer funding the system.</w:t>
      </w:r>
    </w:p>
    <w:p w14:paraId="003BA964" w14:textId="77777777" w:rsidR="00BD0666" w:rsidRPr="00BD0666" w:rsidRDefault="00BD0666" w:rsidP="00BD0666">
      <w:pPr>
        <w:rPr>
          <w:b/>
          <w:bCs/>
          <w:sz w:val="20"/>
          <w:szCs w:val="20"/>
        </w:rPr>
      </w:pPr>
      <w:r w:rsidRPr="00BD0666">
        <w:rPr>
          <w:b/>
          <w:bCs/>
          <w:sz w:val="20"/>
          <w:szCs w:val="20"/>
        </w:rPr>
        <w:t>4. Why We Use "Current Dollars" for Historical Pipelines: A common objection is that a 3rd grader cost fewer absolute dollars seven years ago than they do today. However, this portal is a Lean Six Sigma "Current State" audit, not a historical accounting ledger.</w:t>
      </w:r>
    </w:p>
    <w:p w14:paraId="0BDE0B84" w14:textId="77777777" w:rsidR="00BD0666" w:rsidRPr="00BD0666" w:rsidRDefault="00BD0666" w:rsidP="00BD0666">
      <w:pPr>
        <w:numPr>
          <w:ilvl w:val="0"/>
          <w:numId w:val="39"/>
        </w:numPr>
        <w:rPr>
          <w:b/>
          <w:bCs/>
          <w:sz w:val="20"/>
          <w:szCs w:val="20"/>
        </w:rPr>
      </w:pPr>
      <w:r w:rsidRPr="00BD0666">
        <w:rPr>
          <w:b/>
          <w:bCs/>
          <w:sz w:val="20"/>
          <w:szCs w:val="20"/>
        </w:rPr>
        <w:t>The Average Joe Standard: We cannot mix 2015 dollars with 2022 dollars without breaking the inflation adjustment against today's taxpayer salary.</w:t>
      </w:r>
    </w:p>
    <w:p w14:paraId="606C848B" w14:textId="77777777" w:rsidR="00BD0666" w:rsidRPr="00BD0666" w:rsidRDefault="00BD0666" w:rsidP="00BD0666">
      <w:pPr>
        <w:numPr>
          <w:ilvl w:val="0"/>
          <w:numId w:val="39"/>
        </w:numPr>
        <w:rPr>
          <w:b/>
          <w:bCs/>
          <w:sz w:val="20"/>
          <w:szCs w:val="20"/>
        </w:rPr>
      </w:pPr>
      <w:r w:rsidRPr="00BD0666">
        <w:rPr>
          <w:b/>
          <w:bCs/>
          <w:sz w:val="20"/>
          <w:szCs w:val="20"/>
        </w:rPr>
        <w:t xml:space="preserve">The Factory Floor Reality: We are auditing the efficiency of the pipeline the system is running </w:t>
      </w:r>
      <w:r w:rsidRPr="00BD0666">
        <w:rPr>
          <w:b/>
          <w:bCs/>
          <w:i/>
          <w:iCs/>
          <w:sz w:val="20"/>
          <w:szCs w:val="20"/>
        </w:rPr>
        <w:t>right now</w:t>
      </w:r>
      <w:r w:rsidRPr="00BD0666">
        <w:rPr>
          <w:b/>
          <w:bCs/>
          <w:sz w:val="20"/>
          <w:szCs w:val="20"/>
        </w:rPr>
        <w:t>. The current run rate calculates the "Replacement Cost." If the system is currently burning $15,000 per student per year, the taxpayer is on the hook for $165,000 to replicate that 11-year process for a kindergartener starting today. If the system is producing an 80% defect rate at today's funding levels, historical costs are irrelevant to solving the current systemic failure.</w:t>
      </w:r>
    </w:p>
    <w:p w14:paraId="3E25BC8D" w14:textId="77777777" w:rsidR="00BD0666" w:rsidRPr="00BD0666" w:rsidRDefault="00BD0666" w:rsidP="00BD0666">
      <w:pPr>
        <w:rPr>
          <w:b/>
          <w:bCs/>
          <w:sz w:val="20"/>
          <w:szCs w:val="20"/>
        </w:rPr>
      </w:pPr>
      <w:r w:rsidRPr="00BD0666">
        <w:rPr>
          <w:b/>
          <w:bCs/>
          <w:sz w:val="20"/>
          <w:szCs w:val="20"/>
        </w:rPr>
        <w:t>5. The Removal of Consequences (NCLB vs. ESSA): When looking at historical data, you will notice distinct shifts in how schools performed. In the early 2000s (under No Child Left Behind), the federal government legally required failing schools to restructure. There were strict consequences for producing students who couldn't read or do math. In 2015 (under the Every Student Succeeds Act), those strict consequences were removed. This portal exposes what happens when an instructional pipeline operates in a consequence-free environment: the system normalizes failure.</w:t>
      </w:r>
    </w:p>
    <w:p w14:paraId="48BF45A3" w14:textId="77777777" w:rsidR="00BD0666" w:rsidRDefault="00BD0666" w:rsidP="00BD0666">
      <w:pPr>
        <w:rPr>
          <w:b/>
          <w:bCs/>
          <w:sz w:val="20"/>
          <w:szCs w:val="20"/>
        </w:rPr>
      </w:pPr>
      <w:r w:rsidRPr="00BD0666">
        <w:rPr>
          <w:b/>
          <w:bCs/>
          <w:sz w:val="20"/>
          <w:szCs w:val="20"/>
        </w:rPr>
        <w:t>6. Data Reality &amp; Redactions: State data is often redacted to protect student privacy, resulting in suppressed margins (like &lt;12%). Where necessary, we mathematically grant the system the absolute best-case scenario (e.g., 12%) so our methodology remains transparent and our defect rate calculations remain unimpeachable.</w:t>
      </w:r>
    </w:p>
    <w:p w14:paraId="20786945" w14:textId="77777777" w:rsidR="007E4145" w:rsidRDefault="007E4145" w:rsidP="00BD0666">
      <w:pPr>
        <w:rPr>
          <w:b/>
          <w:bCs/>
          <w:sz w:val="20"/>
          <w:szCs w:val="20"/>
        </w:rPr>
      </w:pPr>
    </w:p>
    <w:p w14:paraId="1C0E1683" w14:textId="77777777" w:rsidR="007E4145" w:rsidRDefault="007E4145" w:rsidP="00BD0666">
      <w:pPr>
        <w:rPr>
          <w:b/>
          <w:bCs/>
          <w:sz w:val="20"/>
          <w:szCs w:val="20"/>
        </w:rPr>
      </w:pPr>
    </w:p>
    <w:p w14:paraId="1ADEB7A9" w14:textId="790498D8" w:rsidR="007E4145" w:rsidRDefault="007E4145" w:rsidP="00BD0666">
      <w:pPr>
        <w:rPr>
          <w:b/>
          <w:bCs/>
          <w:sz w:val="20"/>
          <w:szCs w:val="20"/>
        </w:rPr>
      </w:pPr>
      <w:r>
        <w:rPr>
          <w:b/>
          <w:bCs/>
          <w:sz w:val="20"/>
          <w:szCs w:val="20"/>
        </w:rPr>
        <w:t>MOST RECENT AS OF 04/30/2026 11: 00 AM… just before Pro Model Limit Exceeded</w:t>
      </w:r>
    </w:p>
    <w:p w14:paraId="49079559" w14:textId="77777777" w:rsidR="007E4145" w:rsidRPr="007E4145" w:rsidRDefault="007E4145" w:rsidP="007E4145">
      <w:pPr>
        <w:rPr>
          <w:b/>
          <w:bCs/>
          <w:sz w:val="20"/>
          <w:szCs w:val="20"/>
        </w:rPr>
      </w:pPr>
      <w:r w:rsidRPr="007E4145">
        <w:rPr>
          <w:b/>
          <w:bCs/>
          <w:sz w:val="20"/>
          <w:szCs w:val="20"/>
        </w:rPr>
        <w:t>The Integrated Master Framework</w:t>
      </w:r>
    </w:p>
    <w:p w14:paraId="42F9622E" w14:textId="77777777" w:rsidR="007E4145" w:rsidRPr="007E4145" w:rsidRDefault="007E4145" w:rsidP="007E4145">
      <w:pPr>
        <w:rPr>
          <w:b/>
          <w:bCs/>
          <w:sz w:val="20"/>
          <w:szCs w:val="20"/>
        </w:rPr>
      </w:pPr>
      <w:r w:rsidRPr="007E4145">
        <w:rPr>
          <w:b/>
          <w:bCs/>
          <w:sz w:val="20"/>
          <w:szCs w:val="20"/>
        </w:rPr>
        <w:t>Here is the conceptual alignment, marrying your historical document with our latest data architecture rules.</w:t>
      </w:r>
    </w:p>
    <w:p w14:paraId="7438594C" w14:textId="77777777" w:rsidR="007E4145" w:rsidRPr="007E4145" w:rsidRDefault="007E4145" w:rsidP="007E4145">
      <w:pPr>
        <w:rPr>
          <w:b/>
          <w:bCs/>
          <w:sz w:val="20"/>
          <w:szCs w:val="20"/>
        </w:rPr>
      </w:pPr>
      <w:r w:rsidRPr="007E4145">
        <w:rPr>
          <w:b/>
          <w:bCs/>
          <w:sz w:val="20"/>
          <w:szCs w:val="20"/>
        </w:rPr>
        <w:t>1. Project Mission &amp; The Socratic Rule</w:t>
      </w:r>
    </w:p>
    <w:p w14:paraId="30C6A99A" w14:textId="77777777" w:rsidR="007E4145" w:rsidRPr="007E4145" w:rsidRDefault="007E4145" w:rsidP="007E4145">
      <w:pPr>
        <w:numPr>
          <w:ilvl w:val="0"/>
          <w:numId w:val="40"/>
        </w:numPr>
        <w:rPr>
          <w:b/>
          <w:bCs/>
          <w:sz w:val="20"/>
          <w:szCs w:val="20"/>
        </w:rPr>
      </w:pPr>
      <w:r w:rsidRPr="007E4145">
        <w:rPr>
          <w:b/>
          <w:bCs/>
          <w:sz w:val="20"/>
          <w:szCs w:val="20"/>
        </w:rPr>
        <w:t>The Objective: To process K-12 data into a format that allows any citizen to use AI to independently conduct a Lean Six Sigma forensic audit. The portal acts as an autonomous "Fire and Forget" mechanism.</w:t>
      </w:r>
    </w:p>
    <w:p w14:paraId="50654F7D" w14:textId="77777777" w:rsidR="007E4145" w:rsidRPr="007E4145" w:rsidRDefault="007E4145" w:rsidP="007E4145">
      <w:pPr>
        <w:numPr>
          <w:ilvl w:val="0"/>
          <w:numId w:val="40"/>
        </w:numPr>
        <w:rPr>
          <w:b/>
          <w:bCs/>
          <w:sz w:val="20"/>
          <w:szCs w:val="20"/>
        </w:rPr>
      </w:pPr>
      <w:r w:rsidRPr="007E4145">
        <w:rPr>
          <w:b/>
          <w:bCs/>
          <w:sz w:val="20"/>
          <w:szCs w:val="20"/>
        </w:rPr>
        <w:t xml:space="preserve">The Socratic Mandate: Any AI utilizing this framework must proactively challenge assumptions, identify logical drift, and root out systemic process waste. </w:t>
      </w:r>
    </w:p>
    <w:p w14:paraId="59A74061" w14:textId="77777777" w:rsidR="007E4145" w:rsidRPr="007E4145" w:rsidRDefault="007E4145" w:rsidP="007E4145">
      <w:pPr>
        <w:rPr>
          <w:b/>
          <w:bCs/>
          <w:sz w:val="20"/>
          <w:szCs w:val="20"/>
        </w:rPr>
      </w:pPr>
      <w:r w:rsidRPr="007E4145">
        <w:rPr>
          <w:b/>
          <w:bCs/>
          <w:sz w:val="20"/>
          <w:szCs w:val="20"/>
        </w:rPr>
        <w:t>2. Legislative Context &amp; Upstream Defects</w:t>
      </w:r>
    </w:p>
    <w:p w14:paraId="005DBE81" w14:textId="77777777" w:rsidR="007E4145" w:rsidRPr="007E4145" w:rsidRDefault="007E4145" w:rsidP="007E4145">
      <w:pPr>
        <w:numPr>
          <w:ilvl w:val="0"/>
          <w:numId w:val="41"/>
        </w:numPr>
        <w:rPr>
          <w:b/>
          <w:bCs/>
          <w:sz w:val="20"/>
          <w:szCs w:val="20"/>
        </w:rPr>
      </w:pPr>
      <w:r w:rsidRPr="007E4145">
        <w:rPr>
          <w:b/>
          <w:bCs/>
          <w:sz w:val="20"/>
          <w:szCs w:val="20"/>
        </w:rPr>
        <w:t xml:space="preserve">The Removal of Consequences: The AI must factor in that post-ESSA data reflects a system operating without enforced process-improvement controls. NCLB's "stop the line" sanctions were removed, allowing the system to normalize failure. </w:t>
      </w:r>
    </w:p>
    <w:p w14:paraId="2762189B" w14:textId="77777777" w:rsidR="007E4145" w:rsidRPr="007E4145" w:rsidRDefault="007E4145" w:rsidP="007E4145">
      <w:pPr>
        <w:numPr>
          <w:ilvl w:val="0"/>
          <w:numId w:val="41"/>
        </w:numPr>
        <w:rPr>
          <w:b/>
          <w:bCs/>
          <w:sz w:val="20"/>
          <w:szCs w:val="20"/>
        </w:rPr>
      </w:pPr>
      <w:r w:rsidRPr="007E4145">
        <w:rPr>
          <w:b/>
          <w:bCs/>
          <w:sz w:val="20"/>
          <w:szCs w:val="20"/>
        </w:rPr>
        <w:t xml:space="preserve">Upstream Defects: The pipeline acknowledges that the state allows instructional staff to bypass high-school level math proficiency requirements. </w:t>
      </w:r>
    </w:p>
    <w:p w14:paraId="7956BF8F" w14:textId="77777777" w:rsidR="007E4145" w:rsidRPr="007E4145" w:rsidRDefault="007E4145" w:rsidP="007E4145">
      <w:pPr>
        <w:rPr>
          <w:b/>
          <w:bCs/>
          <w:sz w:val="20"/>
          <w:szCs w:val="20"/>
        </w:rPr>
      </w:pPr>
      <w:r w:rsidRPr="007E4145">
        <w:rPr>
          <w:b/>
          <w:bCs/>
          <w:sz w:val="20"/>
          <w:szCs w:val="20"/>
        </w:rPr>
        <w:t>3. Measurement System Analysis (The Assessment Gauge)</w:t>
      </w:r>
    </w:p>
    <w:p w14:paraId="0FFFC398" w14:textId="77777777" w:rsidR="007E4145" w:rsidRPr="007E4145" w:rsidRDefault="007E4145" w:rsidP="007E4145">
      <w:pPr>
        <w:numPr>
          <w:ilvl w:val="0"/>
          <w:numId w:val="42"/>
        </w:numPr>
        <w:rPr>
          <w:b/>
          <w:bCs/>
          <w:sz w:val="20"/>
          <w:szCs w:val="20"/>
        </w:rPr>
      </w:pPr>
      <w:r w:rsidRPr="007E4145">
        <w:rPr>
          <w:b/>
          <w:bCs/>
          <w:sz w:val="20"/>
          <w:szCs w:val="20"/>
        </w:rPr>
        <w:t xml:space="preserve">The Broken Gauge: A forensic audit of the 10th-Grade SBAC Math test shows it is misaligned with the statutory goal of producing citizens capable of civic engagement. 73% of the test measures procedural compliance (Levels 1 &amp; 2), while 0% measures strategic modeling (Level 4). </w:t>
      </w:r>
    </w:p>
    <w:p w14:paraId="61FF4E65" w14:textId="77777777" w:rsidR="007E4145" w:rsidRPr="007E4145" w:rsidRDefault="007E4145" w:rsidP="007E4145">
      <w:pPr>
        <w:numPr>
          <w:ilvl w:val="0"/>
          <w:numId w:val="42"/>
        </w:numPr>
        <w:rPr>
          <w:b/>
          <w:bCs/>
          <w:sz w:val="20"/>
          <w:szCs w:val="20"/>
        </w:rPr>
      </w:pPr>
      <w:r w:rsidRPr="007E4145">
        <w:rPr>
          <w:b/>
          <w:bCs/>
          <w:sz w:val="20"/>
          <w:szCs w:val="20"/>
        </w:rPr>
        <w:t xml:space="preserve">The Artificial Floor: The graduation standard is a "mid-Level 2" (Standard Not Met). The AI must explicitly challenge any assumption that a "Graduated" student equals a "Proficient" student. </w:t>
      </w:r>
    </w:p>
    <w:p w14:paraId="1A6F7107" w14:textId="77777777" w:rsidR="007E4145" w:rsidRPr="007E4145" w:rsidRDefault="007E4145" w:rsidP="007E4145">
      <w:pPr>
        <w:numPr>
          <w:ilvl w:val="0"/>
          <w:numId w:val="42"/>
        </w:numPr>
        <w:rPr>
          <w:b/>
          <w:bCs/>
          <w:sz w:val="20"/>
          <w:szCs w:val="20"/>
        </w:rPr>
      </w:pPr>
      <w:r w:rsidRPr="007E4145">
        <w:rPr>
          <w:b/>
          <w:bCs/>
          <w:sz w:val="20"/>
          <w:szCs w:val="20"/>
        </w:rPr>
        <w:t>The Level 4 Mandate: Systemic success is strictly defined by Level 4 yield only.</w:t>
      </w:r>
    </w:p>
    <w:p w14:paraId="404FE871" w14:textId="77777777" w:rsidR="007E4145" w:rsidRPr="007E4145" w:rsidRDefault="007E4145" w:rsidP="007E4145">
      <w:pPr>
        <w:rPr>
          <w:b/>
          <w:bCs/>
          <w:sz w:val="20"/>
          <w:szCs w:val="20"/>
        </w:rPr>
      </w:pPr>
      <w:r w:rsidRPr="007E4145">
        <w:rPr>
          <w:b/>
          <w:bCs/>
          <w:sz w:val="20"/>
          <w:szCs w:val="20"/>
        </w:rPr>
        <w:t>4. The Factory Volume (The Denominator Protocol)</w:t>
      </w:r>
    </w:p>
    <w:p w14:paraId="54951B27" w14:textId="77777777" w:rsidR="007E4145" w:rsidRPr="007E4145" w:rsidRDefault="007E4145" w:rsidP="007E4145">
      <w:pPr>
        <w:numPr>
          <w:ilvl w:val="0"/>
          <w:numId w:val="43"/>
        </w:numPr>
        <w:rPr>
          <w:b/>
          <w:bCs/>
          <w:sz w:val="20"/>
          <w:szCs w:val="20"/>
        </w:rPr>
      </w:pPr>
      <w:r w:rsidRPr="007E4145">
        <w:rPr>
          <w:b/>
          <w:bCs/>
          <w:sz w:val="20"/>
          <w:szCs w:val="20"/>
        </w:rPr>
        <w:t>The API Extraction: To calculate pipeline costs, the AI must avoid the Assessment table's "Grade 99" rollup (which only counts tested grades). Instead, the true K-12 factory floor size is extracted directly from the state's Report Card Enrollment API, filtering out Pre-K and demographic noise.</w:t>
      </w:r>
    </w:p>
    <w:p w14:paraId="773F9AC7" w14:textId="77777777" w:rsidR="007E4145" w:rsidRPr="007E4145" w:rsidRDefault="007E4145" w:rsidP="007E4145">
      <w:pPr>
        <w:rPr>
          <w:b/>
          <w:bCs/>
          <w:sz w:val="20"/>
          <w:szCs w:val="20"/>
        </w:rPr>
      </w:pPr>
      <w:r w:rsidRPr="007E4145">
        <w:rPr>
          <w:b/>
          <w:bCs/>
          <w:sz w:val="20"/>
          <w:szCs w:val="20"/>
        </w:rPr>
        <w:t>5. The Sunk Cost Pipeline (The Numerator Protocol)</w:t>
      </w:r>
    </w:p>
    <w:p w14:paraId="5E21CEE9" w14:textId="77777777" w:rsidR="007E4145" w:rsidRPr="007E4145" w:rsidRDefault="007E4145" w:rsidP="007E4145">
      <w:pPr>
        <w:numPr>
          <w:ilvl w:val="0"/>
          <w:numId w:val="44"/>
        </w:numPr>
        <w:rPr>
          <w:b/>
          <w:bCs/>
          <w:sz w:val="20"/>
          <w:szCs w:val="20"/>
        </w:rPr>
      </w:pPr>
      <w:r w:rsidRPr="007E4145">
        <w:rPr>
          <w:b/>
          <w:bCs/>
          <w:sz w:val="20"/>
          <w:szCs w:val="20"/>
        </w:rPr>
        <w:t xml:space="preserve">The TRI Pay Loophole: To capture the true cost, the S-275 pipeline aggregates base pay plus all supplemental TRI stipends, ensuring the taxpayer sees the fully loaded bill. Normalization calculations strictly filter out </w:t>
      </w:r>
      <w:proofErr w:type="spellStart"/>
      <w:r w:rsidRPr="007E4145">
        <w:rPr>
          <w:b/>
          <w:bCs/>
          <w:sz w:val="20"/>
          <w:szCs w:val="20"/>
        </w:rPr>
        <w:t>zero-hour</w:t>
      </w:r>
      <w:proofErr w:type="spellEnd"/>
      <w:r w:rsidRPr="007E4145">
        <w:rPr>
          <w:b/>
          <w:bCs/>
          <w:sz w:val="20"/>
          <w:szCs w:val="20"/>
        </w:rPr>
        <w:t xml:space="preserve"> assignments to maintain mathematical integrity. </w:t>
      </w:r>
    </w:p>
    <w:p w14:paraId="520B9BFB" w14:textId="77777777" w:rsidR="007E4145" w:rsidRPr="007E4145" w:rsidRDefault="007E4145" w:rsidP="007E4145">
      <w:pPr>
        <w:numPr>
          <w:ilvl w:val="0"/>
          <w:numId w:val="44"/>
        </w:numPr>
        <w:rPr>
          <w:b/>
          <w:bCs/>
          <w:sz w:val="20"/>
          <w:szCs w:val="20"/>
        </w:rPr>
      </w:pPr>
      <w:r w:rsidRPr="007E4145">
        <w:rPr>
          <w:b/>
          <w:bCs/>
          <w:sz w:val="20"/>
          <w:szCs w:val="20"/>
        </w:rPr>
        <w:t>The 4-Bucket Architecture &amp; The "Iceberg": The entire district payroll is categorized into Direct Instruction, Direct Support, Management, and "Indirect/Non-Academic" (Program 89/97). Indirect costs are intentionally excluded from the primary academic defect-rate cost to neutralize administrative excuses, but are displayed to invite public scrutiny.</w:t>
      </w:r>
    </w:p>
    <w:p w14:paraId="226BD622" w14:textId="77777777" w:rsidR="007E4145" w:rsidRPr="007E4145" w:rsidRDefault="007E4145" w:rsidP="007E4145">
      <w:pPr>
        <w:rPr>
          <w:b/>
          <w:bCs/>
          <w:sz w:val="20"/>
          <w:szCs w:val="20"/>
        </w:rPr>
      </w:pPr>
      <w:r w:rsidRPr="007E4145">
        <w:rPr>
          <w:b/>
          <w:bCs/>
          <w:sz w:val="20"/>
          <w:szCs w:val="20"/>
        </w:rPr>
        <w:t>6. Data Engineering &amp; Defensive Handling</w:t>
      </w:r>
    </w:p>
    <w:p w14:paraId="1E02AA0D" w14:textId="77777777" w:rsidR="007E4145" w:rsidRPr="007E4145" w:rsidRDefault="007E4145" w:rsidP="007E4145">
      <w:pPr>
        <w:numPr>
          <w:ilvl w:val="0"/>
          <w:numId w:val="45"/>
        </w:numPr>
        <w:rPr>
          <w:b/>
          <w:bCs/>
          <w:sz w:val="20"/>
          <w:szCs w:val="20"/>
        </w:rPr>
      </w:pPr>
      <w:r w:rsidRPr="007E4145">
        <w:rPr>
          <w:b/>
          <w:bCs/>
          <w:sz w:val="20"/>
          <w:szCs w:val="20"/>
        </w:rPr>
        <w:t xml:space="preserve">The Decimal Scrubber: The _IN view strictly converts every percentage to a decimal between 0.0000 and 1.0000 before passing it downstream. </w:t>
      </w:r>
    </w:p>
    <w:p w14:paraId="67426413" w14:textId="77777777" w:rsidR="007E4145" w:rsidRPr="007E4145" w:rsidRDefault="007E4145" w:rsidP="007E4145">
      <w:pPr>
        <w:numPr>
          <w:ilvl w:val="0"/>
          <w:numId w:val="45"/>
        </w:numPr>
        <w:rPr>
          <w:b/>
          <w:bCs/>
          <w:sz w:val="20"/>
          <w:szCs w:val="20"/>
        </w:rPr>
      </w:pPr>
      <w:r w:rsidRPr="007E4145">
        <w:rPr>
          <w:b/>
          <w:bCs/>
          <w:sz w:val="20"/>
          <w:szCs w:val="20"/>
        </w:rPr>
        <w:t xml:space="preserve">The "Steelman" Strategy: For privacy-suppressed margins (e.g., &lt;10%), the pipeline assigns the mathematical ceiling (10% or 0.10) to failing nodes, neutralizing defense mechanisms by granting the maximum possible mathematical yield. </w:t>
      </w:r>
    </w:p>
    <w:p w14:paraId="7906254F" w14:textId="77777777" w:rsidR="007E4145" w:rsidRPr="007E4145" w:rsidRDefault="007E4145" w:rsidP="007E4145">
      <w:pPr>
        <w:numPr>
          <w:ilvl w:val="0"/>
          <w:numId w:val="45"/>
        </w:numPr>
        <w:rPr>
          <w:b/>
          <w:bCs/>
          <w:sz w:val="20"/>
          <w:szCs w:val="20"/>
        </w:rPr>
      </w:pPr>
      <w:r w:rsidRPr="007E4145">
        <w:rPr>
          <w:b/>
          <w:bCs/>
          <w:sz w:val="20"/>
          <w:szCs w:val="20"/>
        </w:rPr>
        <w:t xml:space="preserve">"Play It As It Lays": The pipeline aggressively converts garbage strings to NULL. The AI is forbidden from applying "sanity filters" to correct HR reporting errors (e.g., reporting 180 days instead of hours). </w:t>
      </w:r>
    </w:p>
    <w:p w14:paraId="7BD243ED" w14:textId="77777777" w:rsidR="007E4145" w:rsidRPr="007E4145" w:rsidRDefault="007E4145" w:rsidP="007E4145">
      <w:pPr>
        <w:rPr>
          <w:b/>
          <w:bCs/>
          <w:sz w:val="20"/>
          <w:szCs w:val="20"/>
        </w:rPr>
      </w:pPr>
      <w:r w:rsidRPr="007E4145">
        <w:rPr>
          <w:b/>
          <w:bCs/>
          <w:sz w:val="20"/>
          <w:szCs w:val="20"/>
        </w:rPr>
        <w:t>This successfully captures the entire lifespan of the project, from your foundational NCLB arguments all the way up to our newest API extraction strategies.</w:t>
      </w:r>
    </w:p>
    <w:p w14:paraId="08604B1D" w14:textId="77777777" w:rsidR="007E4145" w:rsidRPr="00BD0666" w:rsidRDefault="007E4145" w:rsidP="00BD0666">
      <w:pPr>
        <w:rPr>
          <w:b/>
          <w:bCs/>
          <w:sz w:val="20"/>
          <w:szCs w:val="20"/>
        </w:rPr>
      </w:pPr>
    </w:p>
    <w:p w14:paraId="7A9D8667" w14:textId="77777777" w:rsidR="00BD0666" w:rsidRPr="00BA198E" w:rsidRDefault="00BD0666" w:rsidP="001576EE">
      <w:pPr>
        <w:rPr>
          <w:b/>
          <w:bCs/>
          <w:sz w:val="20"/>
          <w:szCs w:val="20"/>
        </w:rPr>
      </w:pPr>
    </w:p>
    <w:sectPr w:rsidR="00BD0666" w:rsidRPr="00BA19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235B86"/>
    <w:multiLevelType w:val="multilevel"/>
    <w:tmpl w:val="E72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6095"/>
    <w:multiLevelType w:val="multilevel"/>
    <w:tmpl w:val="F8D0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35E66"/>
    <w:multiLevelType w:val="multilevel"/>
    <w:tmpl w:val="5E54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E7E8A"/>
    <w:multiLevelType w:val="multilevel"/>
    <w:tmpl w:val="80908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7380D"/>
    <w:multiLevelType w:val="multilevel"/>
    <w:tmpl w:val="F04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C3598"/>
    <w:multiLevelType w:val="multilevel"/>
    <w:tmpl w:val="B18A7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D5FAE"/>
    <w:multiLevelType w:val="multilevel"/>
    <w:tmpl w:val="E1A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E5D85"/>
    <w:multiLevelType w:val="multilevel"/>
    <w:tmpl w:val="0D1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82E8C"/>
    <w:multiLevelType w:val="multilevel"/>
    <w:tmpl w:val="B4CC9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126881"/>
    <w:multiLevelType w:val="multilevel"/>
    <w:tmpl w:val="C5B6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A2C9B"/>
    <w:multiLevelType w:val="multilevel"/>
    <w:tmpl w:val="BE8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E53DA1"/>
    <w:multiLevelType w:val="multilevel"/>
    <w:tmpl w:val="37F63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117560"/>
    <w:multiLevelType w:val="multilevel"/>
    <w:tmpl w:val="6AE6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E67A9"/>
    <w:multiLevelType w:val="multilevel"/>
    <w:tmpl w:val="25CE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D2A3E"/>
    <w:multiLevelType w:val="multilevel"/>
    <w:tmpl w:val="79368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C0679"/>
    <w:multiLevelType w:val="multilevel"/>
    <w:tmpl w:val="1006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881031"/>
    <w:multiLevelType w:val="multilevel"/>
    <w:tmpl w:val="AD3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50C11"/>
    <w:multiLevelType w:val="multilevel"/>
    <w:tmpl w:val="0F40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5341AC"/>
    <w:multiLevelType w:val="multilevel"/>
    <w:tmpl w:val="42AE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531AEC"/>
    <w:multiLevelType w:val="multilevel"/>
    <w:tmpl w:val="E6225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FE6DE0"/>
    <w:multiLevelType w:val="multilevel"/>
    <w:tmpl w:val="EF38B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480712"/>
    <w:multiLevelType w:val="multilevel"/>
    <w:tmpl w:val="DEA0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43EDE"/>
    <w:multiLevelType w:val="multilevel"/>
    <w:tmpl w:val="39D6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A400F"/>
    <w:multiLevelType w:val="multilevel"/>
    <w:tmpl w:val="983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54DCB"/>
    <w:multiLevelType w:val="multilevel"/>
    <w:tmpl w:val="509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FC5753"/>
    <w:multiLevelType w:val="multilevel"/>
    <w:tmpl w:val="9F38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515EBA"/>
    <w:multiLevelType w:val="multilevel"/>
    <w:tmpl w:val="7D2A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EB5029"/>
    <w:multiLevelType w:val="multilevel"/>
    <w:tmpl w:val="0C7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FC1D2B"/>
    <w:multiLevelType w:val="multilevel"/>
    <w:tmpl w:val="75B8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A1673B"/>
    <w:multiLevelType w:val="multilevel"/>
    <w:tmpl w:val="1848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1C6702"/>
    <w:multiLevelType w:val="multilevel"/>
    <w:tmpl w:val="FFD4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C0E22"/>
    <w:multiLevelType w:val="multilevel"/>
    <w:tmpl w:val="E72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31984"/>
    <w:multiLevelType w:val="multilevel"/>
    <w:tmpl w:val="3BC6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A1E1D"/>
    <w:multiLevelType w:val="multilevel"/>
    <w:tmpl w:val="ECE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DC6901"/>
    <w:multiLevelType w:val="multilevel"/>
    <w:tmpl w:val="11E8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16774"/>
    <w:multiLevelType w:val="multilevel"/>
    <w:tmpl w:val="4C2C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FC1394"/>
    <w:multiLevelType w:val="multilevel"/>
    <w:tmpl w:val="A61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3D6320"/>
    <w:multiLevelType w:val="multilevel"/>
    <w:tmpl w:val="FF2C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53D2C"/>
    <w:multiLevelType w:val="multilevel"/>
    <w:tmpl w:val="05FA9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96523"/>
    <w:multiLevelType w:val="multilevel"/>
    <w:tmpl w:val="71B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104448"/>
    <w:multiLevelType w:val="hybridMultilevel"/>
    <w:tmpl w:val="7F3EEA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98251F"/>
    <w:multiLevelType w:val="multilevel"/>
    <w:tmpl w:val="8D2C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902B02"/>
    <w:multiLevelType w:val="multilevel"/>
    <w:tmpl w:val="297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CB0961"/>
    <w:multiLevelType w:val="multilevel"/>
    <w:tmpl w:val="EBA0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895693">
    <w:abstractNumId w:val="40"/>
  </w:num>
  <w:num w:numId="2" w16cid:durableId="1779567670">
    <w:abstractNumId w:val="8"/>
  </w:num>
  <w:num w:numId="3" w16cid:durableId="1055356095">
    <w:abstractNumId w:val="21"/>
  </w:num>
  <w:num w:numId="4" w16cid:durableId="1959604891">
    <w:abstractNumId w:val="6"/>
  </w:num>
  <w:num w:numId="5" w16cid:durableId="1637107310">
    <w:abstractNumId w:val="4"/>
  </w:num>
  <w:num w:numId="6" w16cid:durableId="658534995">
    <w:abstractNumId w:val="11"/>
  </w:num>
  <w:num w:numId="7" w16cid:durableId="1790125912">
    <w:abstractNumId w:val="7"/>
  </w:num>
  <w:num w:numId="8" w16cid:durableId="1149444329">
    <w:abstractNumId w:val="25"/>
  </w:num>
  <w:num w:numId="9" w16cid:durableId="2105417693">
    <w:abstractNumId w:val="30"/>
  </w:num>
  <w:num w:numId="10" w16cid:durableId="799804054">
    <w:abstractNumId w:val="16"/>
  </w:num>
  <w:num w:numId="11" w16cid:durableId="205486118">
    <w:abstractNumId w:val="26"/>
  </w:num>
  <w:num w:numId="12" w16cid:durableId="2064911438">
    <w:abstractNumId w:val="3"/>
  </w:num>
  <w:num w:numId="13" w16cid:durableId="135146868">
    <w:abstractNumId w:val="23"/>
  </w:num>
  <w:num w:numId="14" w16cid:durableId="451486661">
    <w:abstractNumId w:val="38"/>
  </w:num>
  <w:num w:numId="15" w16cid:durableId="153106125">
    <w:abstractNumId w:val="36"/>
  </w:num>
  <w:num w:numId="16" w16cid:durableId="1228807020">
    <w:abstractNumId w:val="5"/>
  </w:num>
  <w:num w:numId="17" w16cid:durableId="137384911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930888929">
    <w:abstractNumId w:val="0"/>
  </w:num>
  <w:num w:numId="19" w16cid:durableId="584193845">
    <w:abstractNumId w:val="12"/>
  </w:num>
  <w:num w:numId="20" w16cid:durableId="794132033">
    <w:abstractNumId w:val="41"/>
  </w:num>
  <w:num w:numId="21" w16cid:durableId="342318992">
    <w:abstractNumId w:val="33"/>
  </w:num>
  <w:num w:numId="22" w16cid:durableId="418524324">
    <w:abstractNumId w:val="34"/>
  </w:num>
  <w:num w:numId="23" w16cid:durableId="1500579393">
    <w:abstractNumId w:val="28"/>
  </w:num>
  <w:num w:numId="24" w16cid:durableId="1589343202">
    <w:abstractNumId w:val="14"/>
  </w:num>
  <w:num w:numId="25" w16cid:durableId="917592446">
    <w:abstractNumId w:val="43"/>
  </w:num>
  <w:num w:numId="26" w16cid:durableId="605383539">
    <w:abstractNumId w:val="2"/>
  </w:num>
  <w:num w:numId="27" w16cid:durableId="371467951">
    <w:abstractNumId w:val="35"/>
  </w:num>
  <w:num w:numId="28" w16cid:durableId="1185559666">
    <w:abstractNumId w:val="22"/>
  </w:num>
  <w:num w:numId="29" w16cid:durableId="1577931415">
    <w:abstractNumId w:val="18"/>
  </w:num>
  <w:num w:numId="30" w16cid:durableId="509099190">
    <w:abstractNumId w:val="24"/>
  </w:num>
  <w:num w:numId="31" w16cid:durableId="248738874">
    <w:abstractNumId w:val="31"/>
  </w:num>
  <w:num w:numId="32" w16cid:durableId="196546619">
    <w:abstractNumId w:val="42"/>
  </w:num>
  <w:num w:numId="33" w16cid:durableId="409159615">
    <w:abstractNumId w:val="29"/>
  </w:num>
  <w:num w:numId="34" w16cid:durableId="804738261">
    <w:abstractNumId w:val="19"/>
  </w:num>
  <w:num w:numId="35" w16cid:durableId="174998134">
    <w:abstractNumId w:val="17"/>
  </w:num>
  <w:num w:numId="36" w16cid:durableId="1622414385">
    <w:abstractNumId w:val="32"/>
  </w:num>
  <w:num w:numId="37" w16cid:durableId="1752308644">
    <w:abstractNumId w:val="27"/>
  </w:num>
  <w:num w:numId="38" w16cid:durableId="723914379">
    <w:abstractNumId w:val="10"/>
  </w:num>
  <w:num w:numId="39" w16cid:durableId="1420639716">
    <w:abstractNumId w:val="20"/>
  </w:num>
  <w:num w:numId="40" w16cid:durableId="1924533706">
    <w:abstractNumId w:val="1"/>
  </w:num>
  <w:num w:numId="41" w16cid:durableId="1650329462">
    <w:abstractNumId w:val="15"/>
  </w:num>
  <w:num w:numId="42" w16cid:durableId="1029799461">
    <w:abstractNumId w:val="37"/>
  </w:num>
  <w:num w:numId="43" w16cid:durableId="525945564">
    <w:abstractNumId w:val="13"/>
  </w:num>
  <w:num w:numId="44" w16cid:durableId="983630393">
    <w:abstractNumId w:val="9"/>
  </w:num>
  <w:num w:numId="45" w16cid:durableId="120005041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3C"/>
    <w:rsid w:val="000B4B79"/>
    <w:rsid w:val="000E4F60"/>
    <w:rsid w:val="001576EE"/>
    <w:rsid w:val="001A4EAF"/>
    <w:rsid w:val="003A0804"/>
    <w:rsid w:val="0048556C"/>
    <w:rsid w:val="004B39E9"/>
    <w:rsid w:val="00581AF9"/>
    <w:rsid w:val="00687AC9"/>
    <w:rsid w:val="00740C71"/>
    <w:rsid w:val="00752280"/>
    <w:rsid w:val="00766701"/>
    <w:rsid w:val="00792457"/>
    <w:rsid w:val="007E4145"/>
    <w:rsid w:val="008C4E5E"/>
    <w:rsid w:val="008F4F7C"/>
    <w:rsid w:val="00AE0149"/>
    <w:rsid w:val="00AE7F7B"/>
    <w:rsid w:val="00BA198E"/>
    <w:rsid w:val="00BD0666"/>
    <w:rsid w:val="00BD0C29"/>
    <w:rsid w:val="00BE5F3C"/>
    <w:rsid w:val="00DF525A"/>
    <w:rsid w:val="00E36379"/>
    <w:rsid w:val="00F871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2713"/>
  <w15:chartTrackingRefBased/>
  <w15:docId w15:val="{F343AB7E-E900-4220-824B-7E7352903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F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F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F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F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F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F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F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F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F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F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F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F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F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F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F3C"/>
    <w:rPr>
      <w:rFonts w:eastAsiaTheme="majorEastAsia" w:cstheme="majorBidi"/>
      <w:color w:val="272727" w:themeColor="text1" w:themeTint="D8"/>
    </w:rPr>
  </w:style>
  <w:style w:type="paragraph" w:styleId="Title">
    <w:name w:val="Title"/>
    <w:basedOn w:val="Normal"/>
    <w:next w:val="Normal"/>
    <w:link w:val="TitleChar"/>
    <w:uiPriority w:val="10"/>
    <w:qFormat/>
    <w:rsid w:val="00BE5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F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F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F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F3C"/>
    <w:pPr>
      <w:spacing w:before="160"/>
      <w:jc w:val="center"/>
    </w:pPr>
    <w:rPr>
      <w:i/>
      <w:iCs/>
      <w:color w:val="404040" w:themeColor="text1" w:themeTint="BF"/>
    </w:rPr>
  </w:style>
  <w:style w:type="character" w:customStyle="1" w:styleId="QuoteChar">
    <w:name w:val="Quote Char"/>
    <w:basedOn w:val="DefaultParagraphFont"/>
    <w:link w:val="Quote"/>
    <w:uiPriority w:val="29"/>
    <w:rsid w:val="00BE5F3C"/>
    <w:rPr>
      <w:i/>
      <w:iCs/>
      <w:color w:val="404040" w:themeColor="text1" w:themeTint="BF"/>
    </w:rPr>
  </w:style>
  <w:style w:type="paragraph" w:styleId="ListParagraph">
    <w:name w:val="List Paragraph"/>
    <w:basedOn w:val="Normal"/>
    <w:uiPriority w:val="34"/>
    <w:qFormat/>
    <w:rsid w:val="00BE5F3C"/>
    <w:pPr>
      <w:ind w:left="720"/>
      <w:contextualSpacing/>
    </w:pPr>
  </w:style>
  <w:style w:type="character" w:styleId="IntenseEmphasis">
    <w:name w:val="Intense Emphasis"/>
    <w:basedOn w:val="DefaultParagraphFont"/>
    <w:uiPriority w:val="21"/>
    <w:qFormat/>
    <w:rsid w:val="00BE5F3C"/>
    <w:rPr>
      <w:i/>
      <w:iCs/>
      <w:color w:val="0F4761" w:themeColor="accent1" w:themeShade="BF"/>
    </w:rPr>
  </w:style>
  <w:style w:type="paragraph" w:styleId="IntenseQuote">
    <w:name w:val="Intense Quote"/>
    <w:basedOn w:val="Normal"/>
    <w:next w:val="Normal"/>
    <w:link w:val="IntenseQuoteChar"/>
    <w:uiPriority w:val="30"/>
    <w:qFormat/>
    <w:rsid w:val="00BE5F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F3C"/>
    <w:rPr>
      <w:i/>
      <w:iCs/>
      <w:color w:val="0F4761" w:themeColor="accent1" w:themeShade="BF"/>
    </w:rPr>
  </w:style>
  <w:style w:type="character" w:styleId="IntenseReference">
    <w:name w:val="Intense Reference"/>
    <w:basedOn w:val="DefaultParagraphFont"/>
    <w:uiPriority w:val="32"/>
    <w:qFormat/>
    <w:rsid w:val="00BE5F3C"/>
    <w:rPr>
      <w:b/>
      <w:bCs/>
      <w:smallCaps/>
      <w:color w:val="0F4761" w:themeColor="accent1" w:themeShade="BF"/>
      <w:spacing w:val="5"/>
    </w:rPr>
  </w:style>
  <w:style w:type="paragraph" w:styleId="NormalWeb">
    <w:name w:val="Normal (Web)"/>
    <w:basedOn w:val="Normal"/>
    <w:uiPriority w:val="99"/>
    <w:unhideWhenUsed/>
    <w:rsid w:val="0048556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1530</TotalTime>
  <Pages>1</Pages>
  <Words>4844</Words>
  <Characters>27617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7</cp:revision>
  <dcterms:created xsi:type="dcterms:W3CDTF">2026-04-29T01:07:00Z</dcterms:created>
  <dcterms:modified xsi:type="dcterms:W3CDTF">2026-04-30T18:00:00Z</dcterms:modified>
</cp:coreProperties>
</file>