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E445C" w14:textId="7C96B950" w:rsidR="004B5529" w:rsidRPr="00E10B55" w:rsidRDefault="00E31114" w:rsidP="00E10B55">
      <w:pPr>
        <w:jc w:val="center"/>
        <w:rPr>
          <w:rFonts w:ascii="Arial" w:hAnsi="Arial" w:cs="Arial"/>
          <w:b/>
          <w:bCs/>
          <w:i w:val="0"/>
          <w:iCs w:val="0"/>
          <w:sz w:val="32"/>
          <w:szCs w:val="32"/>
        </w:rPr>
      </w:pPr>
      <w:r w:rsidRPr="00E31114">
        <w:rPr>
          <w:rFonts w:ascii="Arial" w:hAnsi="Arial" w:cs="Arial"/>
          <w:b/>
          <w:bCs/>
          <w:i w:val="0"/>
          <w:iCs w:val="0"/>
          <w:sz w:val="32"/>
          <w:szCs w:val="32"/>
        </w:rPr>
        <w:t>Predictive Model Plan – Student Template</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0743AEB4"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Use a GenAI tool (e.g., ChatGPT, Gemini) to generate the logic or structure of your predictive model.</w:t>
      </w:r>
      <w:r w:rsidRPr="00E10B55">
        <w:rPr>
          <w:rFonts w:ascii="Arial" w:hAnsi="Arial" w:cs="Arial"/>
          <w:i w:val="0"/>
          <w:iCs w:val="0"/>
          <w:color w:val="000000" w:themeColor="text1"/>
          <w:lang w:val="en-IN"/>
        </w:rPr>
        <w:br/>
      </w:r>
      <w:r w:rsidRPr="00E10B55">
        <w:rPr>
          <w:rFonts w:ascii="Arial" w:hAnsi="Arial" w:cs="Arial"/>
          <w:b/>
          <w:bCs/>
          <w:i w:val="0"/>
          <w:iCs w:val="0"/>
          <w:color w:val="000000" w:themeColor="text1"/>
          <w:lang w:val="en-IN"/>
        </w:rPr>
        <w:t>Paste your GenAI-generated output below or describe the logic in your own words:</w:t>
      </w:r>
    </w:p>
    <w:p w14:paraId="4A91E4AA" w14:textId="4670294F" w:rsidR="00E10B55" w:rsidRPr="00E10B55" w:rsidRDefault="00E10B55" w:rsidP="00E10B55">
      <w:pPr>
        <w:rPr>
          <w:rFonts w:ascii="Arial" w:hAnsi="Arial" w:cs="Arial"/>
          <w:i w:val="0"/>
          <w:iCs w:val="0"/>
          <w:color w:val="000000" w:themeColor="text1"/>
          <w:lang w:val="en-IN"/>
        </w:rPr>
      </w:pPr>
    </w:p>
    <w:p w14:paraId="59FE2D37"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Predictive Modeling Approach for Credit Delinquency Detection</w:t>
      </w:r>
    </w:p>
    <w:p w14:paraId="0719808F"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This model is developed to predict whether a customer will default on credit (delinquent) or not. It’s a </w:t>
      </w:r>
      <w:r w:rsidRPr="00E10B55">
        <w:rPr>
          <w:rFonts w:ascii="Arial" w:hAnsi="Arial" w:cs="Arial"/>
          <w:b/>
          <w:bCs/>
          <w:i w:val="0"/>
          <w:iCs w:val="0"/>
          <w:color w:val="000000" w:themeColor="text1"/>
          <w:lang w:val="en-IN"/>
        </w:rPr>
        <w:t>binary classification task</w:t>
      </w:r>
      <w:r w:rsidRPr="00E10B55">
        <w:rPr>
          <w:rFonts w:ascii="Arial" w:hAnsi="Arial" w:cs="Arial"/>
          <w:i w:val="0"/>
          <w:iCs w:val="0"/>
          <w:color w:val="000000" w:themeColor="text1"/>
          <w:lang w:val="en-IN"/>
        </w:rPr>
        <w:t>, where the target label is Delinquent_Account:</w:t>
      </w:r>
    </w:p>
    <w:p w14:paraId="78659ECD" w14:textId="77777777" w:rsidR="00E10B55" w:rsidRPr="00E10B55" w:rsidRDefault="00E10B55" w:rsidP="00E10B55">
      <w:pPr>
        <w:numPr>
          <w:ilvl w:val="0"/>
          <w:numId w:val="10"/>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1</w:t>
      </w:r>
      <w:r w:rsidRPr="00E10B55">
        <w:rPr>
          <w:rFonts w:ascii="Arial" w:hAnsi="Arial" w:cs="Arial"/>
          <w:i w:val="0"/>
          <w:iCs w:val="0"/>
          <w:color w:val="000000" w:themeColor="text1"/>
          <w:lang w:val="en-IN"/>
        </w:rPr>
        <w:t xml:space="preserve"> → Delinquent</w:t>
      </w:r>
    </w:p>
    <w:p w14:paraId="6D8A08CB" w14:textId="77777777" w:rsidR="00E10B55" w:rsidRPr="00E10B55" w:rsidRDefault="00E10B55" w:rsidP="00E10B55">
      <w:pPr>
        <w:numPr>
          <w:ilvl w:val="0"/>
          <w:numId w:val="10"/>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0</w:t>
      </w:r>
      <w:r w:rsidRPr="00E10B55">
        <w:rPr>
          <w:rFonts w:ascii="Arial" w:hAnsi="Arial" w:cs="Arial"/>
          <w:i w:val="0"/>
          <w:iCs w:val="0"/>
          <w:color w:val="000000" w:themeColor="text1"/>
          <w:lang w:val="en-IN"/>
        </w:rPr>
        <w:t xml:space="preserve"> → Not Delinquent</w:t>
      </w:r>
    </w:p>
    <w:p w14:paraId="63804A5B"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i w:val="0"/>
          <w:iCs w:val="0"/>
          <w:color w:val="000000" w:themeColor="text1"/>
          <w:lang w:val="en-IN"/>
        </w:rPr>
        <w:t>The structure of the model was generated using GenAI and follows these logical steps:</w:t>
      </w:r>
    </w:p>
    <w:p w14:paraId="4BB17394" w14:textId="5BE0497D" w:rsidR="00E10B55" w:rsidRPr="00E10B55" w:rsidRDefault="00E10B55" w:rsidP="00E10B55">
      <w:pPr>
        <w:rPr>
          <w:rFonts w:ascii="Arial" w:hAnsi="Arial" w:cs="Arial"/>
          <w:i w:val="0"/>
          <w:iCs w:val="0"/>
          <w:color w:val="000000" w:themeColor="text1"/>
          <w:lang w:val="en-IN"/>
        </w:rPr>
      </w:pPr>
    </w:p>
    <w:p w14:paraId="71ABCB88" w14:textId="77777777" w:rsidR="00E10B55" w:rsidRPr="00E10B55" w:rsidRDefault="00E10B55" w:rsidP="00E10B55">
      <w:pPr>
        <w:rPr>
          <w:rFonts w:ascii="Arial" w:hAnsi="Arial" w:cs="Arial"/>
          <w:b/>
          <w:bCs/>
          <w:i w:val="0"/>
          <w:iCs w:val="0"/>
          <w:color w:val="000000" w:themeColor="text1"/>
          <w:lang w:val="en-IN"/>
        </w:rPr>
      </w:pPr>
      <w:r w:rsidRPr="00E10B55">
        <w:rPr>
          <w:rFonts w:ascii="Arial" w:hAnsi="Arial" w:cs="Arial"/>
          <w:b/>
          <w:bCs/>
          <w:i w:val="0"/>
          <w:iCs w:val="0"/>
          <w:color w:val="000000" w:themeColor="text1"/>
          <w:lang w:val="en-IN"/>
        </w:rPr>
        <w:t>Step-by-Step Framework:</w:t>
      </w:r>
    </w:p>
    <w:p w14:paraId="66AC0748"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1: Importing Customer Data</w:t>
      </w:r>
      <w:r w:rsidRPr="00E10B55">
        <w:rPr>
          <w:rFonts w:ascii="Arial" w:hAnsi="Arial" w:cs="Arial"/>
          <w:i w:val="0"/>
          <w:iCs w:val="0"/>
          <w:color w:val="000000" w:themeColor="text1"/>
          <w:lang w:val="en-IN"/>
        </w:rPr>
        <w:br/>
        <w:t>The dataset includes multiple customer-level financial and behavioral features:</w:t>
      </w:r>
    </w:p>
    <w:p w14:paraId="70A03E21" w14:textId="77777777" w:rsidR="00E10B55" w:rsidRPr="00E10B55" w:rsidRDefault="00E10B55" w:rsidP="00E10B55">
      <w:pPr>
        <w:numPr>
          <w:ilvl w:val="0"/>
          <w:numId w:val="11"/>
        </w:numPr>
        <w:rPr>
          <w:rFonts w:ascii="Arial" w:hAnsi="Arial" w:cs="Arial"/>
          <w:i w:val="0"/>
          <w:iCs w:val="0"/>
          <w:color w:val="000000" w:themeColor="text1"/>
          <w:lang w:val="en-IN"/>
        </w:rPr>
      </w:pPr>
      <w:r w:rsidRPr="00E10B55">
        <w:rPr>
          <w:rFonts w:ascii="Arial" w:hAnsi="Arial" w:cs="Arial"/>
          <w:i w:val="0"/>
          <w:iCs w:val="0"/>
          <w:color w:val="000000" w:themeColor="text1"/>
          <w:lang w:val="en-IN"/>
        </w:rPr>
        <w:t>Demographics: Age, Employment_Status, Location</w:t>
      </w:r>
    </w:p>
    <w:p w14:paraId="4E7C642F" w14:textId="77777777" w:rsidR="00E10B55" w:rsidRPr="00E10B55" w:rsidRDefault="00E10B55" w:rsidP="00E10B55">
      <w:pPr>
        <w:numPr>
          <w:ilvl w:val="0"/>
          <w:numId w:val="11"/>
        </w:numPr>
        <w:rPr>
          <w:rFonts w:ascii="Arial" w:hAnsi="Arial" w:cs="Arial"/>
          <w:i w:val="0"/>
          <w:iCs w:val="0"/>
          <w:color w:val="000000" w:themeColor="text1"/>
          <w:lang w:val="en-IN"/>
        </w:rPr>
      </w:pPr>
      <w:r w:rsidRPr="00E10B55">
        <w:rPr>
          <w:rFonts w:ascii="Arial" w:hAnsi="Arial" w:cs="Arial"/>
          <w:i w:val="0"/>
          <w:iCs w:val="0"/>
          <w:color w:val="000000" w:themeColor="text1"/>
          <w:lang w:val="en-IN"/>
        </w:rPr>
        <w:t>Financials: Income, Loan_Balance, Debt_to_Income_Ratio, Credit_Score</w:t>
      </w:r>
    </w:p>
    <w:p w14:paraId="151C4401" w14:textId="77777777" w:rsidR="00E10B55" w:rsidRPr="00E10B55" w:rsidRDefault="00E10B55" w:rsidP="00E10B55">
      <w:pPr>
        <w:numPr>
          <w:ilvl w:val="0"/>
          <w:numId w:val="11"/>
        </w:numPr>
        <w:rPr>
          <w:rFonts w:ascii="Arial" w:hAnsi="Arial" w:cs="Arial"/>
          <w:i w:val="0"/>
          <w:iCs w:val="0"/>
          <w:color w:val="000000" w:themeColor="text1"/>
          <w:lang w:val="en-IN"/>
        </w:rPr>
      </w:pPr>
      <w:r w:rsidRPr="00E10B55">
        <w:rPr>
          <w:rFonts w:ascii="Arial" w:hAnsi="Arial" w:cs="Arial"/>
          <w:i w:val="0"/>
          <w:iCs w:val="0"/>
          <w:color w:val="000000" w:themeColor="text1"/>
          <w:lang w:val="en-IN"/>
        </w:rPr>
        <w:t>Credit Behavior: Credit_Utilization, Missed_Payments, Account_Tenure, Credit_Card_Type</w:t>
      </w:r>
    </w:p>
    <w:p w14:paraId="7869A789" w14:textId="77777777" w:rsidR="00E10B55" w:rsidRPr="00E10B55" w:rsidRDefault="00E10B55" w:rsidP="00E10B55">
      <w:pPr>
        <w:numPr>
          <w:ilvl w:val="0"/>
          <w:numId w:val="11"/>
        </w:numPr>
        <w:rPr>
          <w:rFonts w:ascii="Arial" w:hAnsi="Arial" w:cs="Arial"/>
          <w:i w:val="0"/>
          <w:iCs w:val="0"/>
          <w:color w:val="000000" w:themeColor="text1"/>
          <w:lang w:val="en-IN"/>
        </w:rPr>
      </w:pPr>
      <w:r w:rsidRPr="00E10B55">
        <w:rPr>
          <w:rFonts w:ascii="Arial" w:hAnsi="Arial" w:cs="Arial"/>
          <w:i w:val="0"/>
          <w:iCs w:val="0"/>
          <w:color w:val="000000" w:themeColor="text1"/>
          <w:lang w:val="en-IN"/>
        </w:rPr>
        <w:t>Payment history over 6 months: Month_1 to Month_6</w:t>
      </w:r>
    </w:p>
    <w:p w14:paraId="084D366C" w14:textId="196BE942" w:rsidR="00E10B55" w:rsidRPr="00E10B55" w:rsidRDefault="00E10B55" w:rsidP="00E10B55">
      <w:pPr>
        <w:rPr>
          <w:rFonts w:ascii="Arial" w:hAnsi="Arial" w:cs="Arial"/>
          <w:i w:val="0"/>
          <w:iCs w:val="0"/>
          <w:color w:val="000000" w:themeColor="text1"/>
          <w:lang w:val="en-IN"/>
        </w:rPr>
      </w:pPr>
    </w:p>
    <w:p w14:paraId="152D8642"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2: Data Cleaning and Encoding</w:t>
      </w:r>
    </w:p>
    <w:p w14:paraId="0E844E39" w14:textId="77777777" w:rsidR="00E10B55" w:rsidRPr="00E10B55" w:rsidRDefault="00E10B55" w:rsidP="00E10B55">
      <w:pPr>
        <w:numPr>
          <w:ilvl w:val="0"/>
          <w:numId w:val="12"/>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Handle missing entries using the </w:t>
      </w:r>
      <w:r w:rsidRPr="00E10B55">
        <w:rPr>
          <w:rFonts w:ascii="Arial" w:hAnsi="Arial" w:cs="Arial"/>
          <w:b/>
          <w:bCs/>
          <w:i w:val="0"/>
          <w:iCs w:val="0"/>
          <w:color w:val="000000" w:themeColor="text1"/>
          <w:lang w:val="en-IN"/>
        </w:rPr>
        <w:t>mean</w:t>
      </w:r>
      <w:r w:rsidRPr="00E10B55">
        <w:rPr>
          <w:rFonts w:ascii="Arial" w:hAnsi="Arial" w:cs="Arial"/>
          <w:i w:val="0"/>
          <w:iCs w:val="0"/>
          <w:color w:val="000000" w:themeColor="text1"/>
          <w:lang w:val="en-IN"/>
        </w:rPr>
        <w:t xml:space="preserve"> or </w:t>
      </w:r>
      <w:r w:rsidRPr="00E10B55">
        <w:rPr>
          <w:rFonts w:ascii="Arial" w:hAnsi="Arial" w:cs="Arial"/>
          <w:b/>
          <w:bCs/>
          <w:i w:val="0"/>
          <w:iCs w:val="0"/>
          <w:color w:val="000000" w:themeColor="text1"/>
          <w:lang w:val="en-IN"/>
        </w:rPr>
        <w:t>median</w:t>
      </w:r>
      <w:r w:rsidRPr="00E10B55">
        <w:rPr>
          <w:rFonts w:ascii="Arial" w:hAnsi="Arial" w:cs="Arial"/>
          <w:i w:val="0"/>
          <w:iCs w:val="0"/>
          <w:color w:val="000000" w:themeColor="text1"/>
          <w:lang w:val="en-IN"/>
        </w:rPr>
        <w:t xml:space="preserve"> for numeric fields.</w:t>
      </w:r>
    </w:p>
    <w:p w14:paraId="04B995AF" w14:textId="77777777" w:rsidR="00E10B55" w:rsidRPr="00E10B55" w:rsidRDefault="00E10B55" w:rsidP="00E10B55">
      <w:pPr>
        <w:numPr>
          <w:ilvl w:val="0"/>
          <w:numId w:val="12"/>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For categorical features like Employment_Status, Credit_Card_Type, and Location, apply </w:t>
      </w:r>
      <w:r w:rsidRPr="00E10B55">
        <w:rPr>
          <w:rFonts w:ascii="Arial" w:hAnsi="Arial" w:cs="Arial"/>
          <w:b/>
          <w:bCs/>
          <w:i w:val="0"/>
          <w:iCs w:val="0"/>
          <w:color w:val="000000" w:themeColor="text1"/>
          <w:lang w:val="en-IN"/>
        </w:rPr>
        <w:t>one-hot encoding</w:t>
      </w:r>
      <w:r w:rsidRPr="00E10B55">
        <w:rPr>
          <w:rFonts w:ascii="Arial" w:hAnsi="Arial" w:cs="Arial"/>
          <w:i w:val="0"/>
          <w:iCs w:val="0"/>
          <w:color w:val="000000" w:themeColor="text1"/>
          <w:lang w:val="en-IN"/>
        </w:rPr>
        <w:t>.</w:t>
      </w:r>
    </w:p>
    <w:p w14:paraId="5EB01E28" w14:textId="77777777" w:rsidR="00E10B55" w:rsidRPr="00E10B55" w:rsidRDefault="00E10B55" w:rsidP="00E10B55">
      <w:pPr>
        <w:numPr>
          <w:ilvl w:val="0"/>
          <w:numId w:val="12"/>
        </w:numPr>
        <w:rPr>
          <w:rFonts w:ascii="Arial" w:hAnsi="Arial" w:cs="Arial"/>
          <w:i w:val="0"/>
          <w:iCs w:val="0"/>
          <w:color w:val="000000" w:themeColor="text1"/>
          <w:lang w:val="en-IN"/>
        </w:rPr>
      </w:pPr>
      <w:r w:rsidRPr="00E10B55">
        <w:rPr>
          <w:rFonts w:ascii="Arial" w:hAnsi="Arial" w:cs="Arial"/>
          <w:i w:val="0"/>
          <w:iCs w:val="0"/>
          <w:color w:val="000000" w:themeColor="text1"/>
          <w:lang w:val="en-IN"/>
        </w:rPr>
        <w:t>Payment status values for Month_1 to Month_6 are encoded as:</w:t>
      </w:r>
    </w:p>
    <w:p w14:paraId="2581DE97" w14:textId="77777777" w:rsidR="00E10B55" w:rsidRPr="00E10B55" w:rsidRDefault="00E10B55" w:rsidP="00E10B55">
      <w:pPr>
        <w:numPr>
          <w:ilvl w:val="1"/>
          <w:numId w:val="12"/>
        </w:numPr>
        <w:rPr>
          <w:rFonts w:ascii="Arial" w:hAnsi="Arial" w:cs="Arial"/>
          <w:i w:val="0"/>
          <w:iCs w:val="0"/>
          <w:color w:val="000000" w:themeColor="text1"/>
          <w:lang w:val="en-IN"/>
        </w:rPr>
      </w:pPr>
      <w:r w:rsidRPr="00E10B55">
        <w:rPr>
          <w:rFonts w:ascii="Arial" w:hAnsi="Arial" w:cs="Arial"/>
          <w:i w:val="0"/>
          <w:iCs w:val="0"/>
          <w:color w:val="000000" w:themeColor="text1"/>
          <w:lang w:val="en-IN"/>
        </w:rPr>
        <w:t>On-time → 0</w:t>
      </w:r>
    </w:p>
    <w:p w14:paraId="02451C94" w14:textId="77777777" w:rsidR="00E10B55" w:rsidRPr="00E10B55" w:rsidRDefault="00E10B55" w:rsidP="00E10B55">
      <w:pPr>
        <w:numPr>
          <w:ilvl w:val="1"/>
          <w:numId w:val="12"/>
        </w:numPr>
        <w:rPr>
          <w:rFonts w:ascii="Arial" w:hAnsi="Arial" w:cs="Arial"/>
          <w:i w:val="0"/>
          <w:iCs w:val="0"/>
          <w:color w:val="000000" w:themeColor="text1"/>
          <w:lang w:val="en-IN"/>
        </w:rPr>
      </w:pPr>
      <w:r w:rsidRPr="00E10B55">
        <w:rPr>
          <w:rFonts w:ascii="Arial" w:hAnsi="Arial" w:cs="Arial"/>
          <w:i w:val="0"/>
          <w:iCs w:val="0"/>
          <w:color w:val="000000" w:themeColor="text1"/>
          <w:lang w:val="en-IN"/>
        </w:rPr>
        <w:t>Late → 1</w:t>
      </w:r>
    </w:p>
    <w:p w14:paraId="30660573" w14:textId="77777777" w:rsidR="00E10B55" w:rsidRPr="00E10B55" w:rsidRDefault="00E10B55" w:rsidP="00E10B55">
      <w:pPr>
        <w:numPr>
          <w:ilvl w:val="1"/>
          <w:numId w:val="12"/>
        </w:numPr>
        <w:rPr>
          <w:rFonts w:ascii="Arial" w:hAnsi="Arial" w:cs="Arial"/>
          <w:i w:val="0"/>
          <w:iCs w:val="0"/>
          <w:color w:val="000000" w:themeColor="text1"/>
          <w:lang w:val="en-IN"/>
        </w:rPr>
      </w:pPr>
      <w:r w:rsidRPr="00E10B55">
        <w:rPr>
          <w:rFonts w:ascii="Arial" w:hAnsi="Arial" w:cs="Arial"/>
          <w:i w:val="0"/>
          <w:iCs w:val="0"/>
          <w:color w:val="000000" w:themeColor="text1"/>
          <w:lang w:val="en-IN"/>
        </w:rPr>
        <w:lastRenderedPageBreak/>
        <w:t>Missed → 2</w:t>
      </w:r>
    </w:p>
    <w:p w14:paraId="54EBE2A6" w14:textId="4ACF9AA1" w:rsidR="00E10B55" w:rsidRPr="00E10B55" w:rsidRDefault="00E10B55" w:rsidP="00E10B55">
      <w:pPr>
        <w:rPr>
          <w:rFonts w:ascii="Arial" w:hAnsi="Arial" w:cs="Arial"/>
          <w:i w:val="0"/>
          <w:iCs w:val="0"/>
          <w:color w:val="000000" w:themeColor="text1"/>
          <w:lang w:val="en-IN"/>
        </w:rPr>
      </w:pPr>
    </w:p>
    <w:p w14:paraId="7862CAED"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3: Create New Features (Feature Engineering)</w:t>
      </w:r>
    </w:p>
    <w:p w14:paraId="010FD106" w14:textId="77777777" w:rsidR="00E10B55" w:rsidRPr="00E10B55" w:rsidRDefault="00E10B55" w:rsidP="00E10B55">
      <w:pPr>
        <w:numPr>
          <w:ilvl w:val="0"/>
          <w:numId w:val="13"/>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Total Missed Payments</w:t>
      </w:r>
      <w:r w:rsidRPr="00E10B55">
        <w:rPr>
          <w:rFonts w:ascii="Arial" w:hAnsi="Arial" w:cs="Arial"/>
          <w:i w:val="0"/>
          <w:iCs w:val="0"/>
          <w:color w:val="000000" w:themeColor="text1"/>
          <w:lang w:val="en-IN"/>
        </w:rPr>
        <w:t xml:space="preserve"> = Sum of values in Month_1 to Month_6</w:t>
      </w:r>
    </w:p>
    <w:p w14:paraId="56D28E72" w14:textId="77777777" w:rsidR="00E10B55" w:rsidRPr="00E10B55" w:rsidRDefault="00E10B55" w:rsidP="00E10B55">
      <w:pPr>
        <w:numPr>
          <w:ilvl w:val="0"/>
          <w:numId w:val="13"/>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Late Payment Ratio</w:t>
      </w:r>
      <w:r w:rsidRPr="00E10B55">
        <w:rPr>
          <w:rFonts w:ascii="Arial" w:hAnsi="Arial" w:cs="Arial"/>
          <w:i w:val="0"/>
          <w:iCs w:val="0"/>
          <w:color w:val="000000" w:themeColor="text1"/>
          <w:lang w:val="en-IN"/>
        </w:rPr>
        <w:t xml:space="preserve"> = (Number of late payments) / 6</w:t>
      </w:r>
    </w:p>
    <w:p w14:paraId="66AF9F41"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i w:val="0"/>
          <w:iCs w:val="0"/>
          <w:color w:val="000000" w:themeColor="text1"/>
          <w:lang w:val="en-IN"/>
        </w:rPr>
        <w:t>These features help capture recent payment trends and strengthen model accuracy.</w:t>
      </w:r>
    </w:p>
    <w:p w14:paraId="7A7D5EDF" w14:textId="1C7EE2CD" w:rsidR="00E10B55" w:rsidRPr="00E10B55" w:rsidRDefault="00E10B55" w:rsidP="00E10B55">
      <w:pPr>
        <w:rPr>
          <w:rFonts w:ascii="Arial" w:hAnsi="Arial" w:cs="Arial"/>
          <w:i w:val="0"/>
          <w:iCs w:val="0"/>
          <w:color w:val="000000" w:themeColor="text1"/>
          <w:lang w:val="en-IN"/>
        </w:rPr>
      </w:pPr>
    </w:p>
    <w:p w14:paraId="36AD7E2F"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4: Normalize the Data</w:t>
      </w:r>
    </w:p>
    <w:p w14:paraId="38CE9D94" w14:textId="77777777" w:rsidR="00E10B55" w:rsidRPr="00E10B55" w:rsidRDefault="00E10B55" w:rsidP="00E10B55">
      <w:pPr>
        <w:numPr>
          <w:ilvl w:val="0"/>
          <w:numId w:val="14"/>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Standardize numerical columns using </w:t>
      </w:r>
      <w:r w:rsidRPr="00E10B55">
        <w:rPr>
          <w:rFonts w:ascii="Arial" w:hAnsi="Arial" w:cs="Arial"/>
          <w:b/>
          <w:bCs/>
          <w:i w:val="0"/>
          <w:iCs w:val="0"/>
          <w:color w:val="000000" w:themeColor="text1"/>
          <w:lang w:val="en-IN"/>
        </w:rPr>
        <w:t>StandardScaler</w:t>
      </w:r>
      <w:r w:rsidRPr="00E10B55">
        <w:rPr>
          <w:rFonts w:ascii="Arial" w:hAnsi="Arial" w:cs="Arial"/>
          <w:i w:val="0"/>
          <w:iCs w:val="0"/>
          <w:color w:val="000000" w:themeColor="text1"/>
          <w:lang w:val="en-IN"/>
        </w:rPr>
        <w:t>, which improves model performance and stability.</w:t>
      </w:r>
    </w:p>
    <w:p w14:paraId="697FFBB3" w14:textId="04466AE1" w:rsidR="00E10B55" w:rsidRPr="00E10B55" w:rsidRDefault="00E10B55" w:rsidP="00E10B55">
      <w:pPr>
        <w:rPr>
          <w:rFonts w:ascii="Arial" w:hAnsi="Arial" w:cs="Arial"/>
          <w:i w:val="0"/>
          <w:iCs w:val="0"/>
          <w:color w:val="000000" w:themeColor="text1"/>
          <w:lang w:val="en-IN"/>
        </w:rPr>
      </w:pPr>
    </w:p>
    <w:p w14:paraId="6DE7E00F"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5: Prepare for Modeling</w:t>
      </w:r>
    </w:p>
    <w:p w14:paraId="738B9E13" w14:textId="77777777" w:rsidR="00E10B55" w:rsidRPr="00E10B55" w:rsidRDefault="00E10B55" w:rsidP="00E10B55">
      <w:pPr>
        <w:numPr>
          <w:ilvl w:val="0"/>
          <w:numId w:val="15"/>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Split the dataset into </w:t>
      </w:r>
      <w:r w:rsidRPr="00E10B55">
        <w:rPr>
          <w:rFonts w:ascii="Arial" w:hAnsi="Arial" w:cs="Arial"/>
          <w:b/>
          <w:bCs/>
          <w:i w:val="0"/>
          <w:iCs w:val="0"/>
          <w:color w:val="000000" w:themeColor="text1"/>
          <w:lang w:val="en-IN"/>
        </w:rPr>
        <w:t>training (80%)</w:t>
      </w:r>
      <w:r w:rsidRPr="00E10B55">
        <w:rPr>
          <w:rFonts w:ascii="Arial" w:hAnsi="Arial" w:cs="Arial"/>
          <w:i w:val="0"/>
          <w:iCs w:val="0"/>
          <w:color w:val="000000" w:themeColor="text1"/>
          <w:lang w:val="en-IN"/>
        </w:rPr>
        <w:t xml:space="preserve"> and </w:t>
      </w:r>
      <w:r w:rsidRPr="00E10B55">
        <w:rPr>
          <w:rFonts w:ascii="Arial" w:hAnsi="Arial" w:cs="Arial"/>
          <w:b/>
          <w:bCs/>
          <w:i w:val="0"/>
          <w:iCs w:val="0"/>
          <w:color w:val="000000" w:themeColor="text1"/>
          <w:lang w:val="en-IN"/>
        </w:rPr>
        <w:t>testing (20%)</w:t>
      </w:r>
      <w:r w:rsidRPr="00E10B55">
        <w:rPr>
          <w:rFonts w:ascii="Arial" w:hAnsi="Arial" w:cs="Arial"/>
          <w:i w:val="0"/>
          <w:iCs w:val="0"/>
          <w:color w:val="000000" w:themeColor="text1"/>
          <w:lang w:val="en-IN"/>
        </w:rPr>
        <w:t xml:space="preserve"> using </w:t>
      </w:r>
      <w:r w:rsidRPr="00E10B55">
        <w:rPr>
          <w:rFonts w:ascii="Arial" w:hAnsi="Arial" w:cs="Arial"/>
          <w:b/>
          <w:bCs/>
          <w:i w:val="0"/>
          <w:iCs w:val="0"/>
          <w:color w:val="000000" w:themeColor="text1"/>
          <w:lang w:val="en-IN"/>
        </w:rPr>
        <w:t>stratified sampling</w:t>
      </w:r>
      <w:r w:rsidRPr="00E10B55">
        <w:rPr>
          <w:rFonts w:ascii="Arial" w:hAnsi="Arial" w:cs="Arial"/>
          <w:i w:val="0"/>
          <w:iCs w:val="0"/>
          <w:color w:val="000000" w:themeColor="text1"/>
          <w:lang w:val="en-IN"/>
        </w:rPr>
        <w:t xml:space="preserve"> to maintain class balance.</w:t>
      </w:r>
    </w:p>
    <w:p w14:paraId="4E3C3E34" w14:textId="2B4B569C" w:rsidR="00E10B55" w:rsidRPr="00E10B55" w:rsidRDefault="00E10B55" w:rsidP="00E10B55">
      <w:pPr>
        <w:rPr>
          <w:rFonts w:ascii="Arial" w:hAnsi="Arial" w:cs="Arial"/>
          <w:i w:val="0"/>
          <w:iCs w:val="0"/>
          <w:color w:val="000000" w:themeColor="text1"/>
          <w:lang w:val="en-IN"/>
        </w:rPr>
      </w:pPr>
    </w:p>
    <w:p w14:paraId="782B421B"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6: Select and Train the Model</w:t>
      </w:r>
    </w:p>
    <w:p w14:paraId="2E93F142" w14:textId="77777777" w:rsidR="00E10B55" w:rsidRPr="00E10B55" w:rsidRDefault="00E10B55" w:rsidP="00E10B55">
      <w:pPr>
        <w:numPr>
          <w:ilvl w:val="0"/>
          <w:numId w:val="16"/>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Choose </w:t>
      </w:r>
      <w:r w:rsidRPr="00E10B55">
        <w:rPr>
          <w:rFonts w:ascii="Arial" w:hAnsi="Arial" w:cs="Arial"/>
          <w:b/>
          <w:bCs/>
          <w:i w:val="0"/>
          <w:iCs w:val="0"/>
          <w:color w:val="000000" w:themeColor="text1"/>
          <w:lang w:val="en-IN"/>
        </w:rPr>
        <w:t>Logistic Regression</w:t>
      </w:r>
      <w:r w:rsidRPr="00E10B55">
        <w:rPr>
          <w:rFonts w:ascii="Arial" w:hAnsi="Arial" w:cs="Arial"/>
          <w:i w:val="0"/>
          <w:iCs w:val="0"/>
          <w:color w:val="000000" w:themeColor="text1"/>
          <w:lang w:val="en-IN"/>
        </w:rPr>
        <w:t xml:space="preserve"> for its simplicity, interpretability, and wide use in credit scoring.</w:t>
      </w:r>
    </w:p>
    <w:p w14:paraId="7C9B36BB" w14:textId="77777777" w:rsidR="00E10B55" w:rsidRPr="00E10B55" w:rsidRDefault="00E10B55" w:rsidP="00E10B55">
      <w:pPr>
        <w:numPr>
          <w:ilvl w:val="0"/>
          <w:numId w:val="16"/>
        </w:numPr>
        <w:rPr>
          <w:rFonts w:ascii="Arial" w:hAnsi="Arial" w:cs="Arial"/>
          <w:i w:val="0"/>
          <w:iCs w:val="0"/>
          <w:color w:val="000000" w:themeColor="text1"/>
          <w:lang w:val="en-IN"/>
        </w:rPr>
      </w:pPr>
      <w:r w:rsidRPr="00E10B55">
        <w:rPr>
          <w:rFonts w:ascii="Arial" w:hAnsi="Arial" w:cs="Arial"/>
          <w:i w:val="0"/>
          <w:iCs w:val="0"/>
          <w:color w:val="000000" w:themeColor="text1"/>
          <w:lang w:val="en-IN"/>
        </w:rPr>
        <w:t>Fit the model to the training data so it learns the relationships between customer features and credit behavior.</w:t>
      </w:r>
    </w:p>
    <w:p w14:paraId="698FA841" w14:textId="64FBCF44" w:rsidR="00E10B55" w:rsidRPr="00E10B55" w:rsidRDefault="00E10B55" w:rsidP="00E10B55">
      <w:pPr>
        <w:rPr>
          <w:rFonts w:ascii="Arial" w:hAnsi="Arial" w:cs="Arial"/>
          <w:i w:val="0"/>
          <w:iCs w:val="0"/>
          <w:color w:val="000000" w:themeColor="text1"/>
          <w:lang w:val="en-IN"/>
        </w:rPr>
      </w:pPr>
    </w:p>
    <w:p w14:paraId="4736BD6C"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7: Make Predictions</w:t>
      </w:r>
    </w:p>
    <w:p w14:paraId="1A0DC316" w14:textId="77777777" w:rsidR="00E10B55" w:rsidRPr="00E10B55" w:rsidRDefault="00E10B55" w:rsidP="00E10B55">
      <w:pPr>
        <w:numPr>
          <w:ilvl w:val="0"/>
          <w:numId w:val="17"/>
        </w:numPr>
        <w:rPr>
          <w:rFonts w:ascii="Arial" w:hAnsi="Arial" w:cs="Arial"/>
          <w:i w:val="0"/>
          <w:iCs w:val="0"/>
          <w:color w:val="000000" w:themeColor="text1"/>
          <w:lang w:val="en-IN"/>
        </w:rPr>
      </w:pPr>
      <w:r w:rsidRPr="00E10B55">
        <w:rPr>
          <w:rFonts w:ascii="Arial" w:hAnsi="Arial" w:cs="Arial"/>
          <w:i w:val="0"/>
          <w:iCs w:val="0"/>
          <w:color w:val="000000" w:themeColor="text1"/>
          <w:lang w:val="en-IN"/>
        </w:rPr>
        <w:t>Generate probability scores for each customer.</w:t>
      </w:r>
    </w:p>
    <w:p w14:paraId="1D01D738" w14:textId="77777777" w:rsidR="00E10B55" w:rsidRPr="00E10B55" w:rsidRDefault="00E10B55" w:rsidP="00E10B55">
      <w:pPr>
        <w:numPr>
          <w:ilvl w:val="0"/>
          <w:numId w:val="17"/>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Predict a customer as </w:t>
      </w:r>
      <w:r w:rsidRPr="00E10B55">
        <w:rPr>
          <w:rFonts w:ascii="Arial" w:hAnsi="Arial" w:cs="Arial"/>
          <w:b/>
          <w:bCs/>
          <w:i w:val="0"/>
          <w:iCs w:val="0"/>
          <w:color w:val="000000" w:themeColor="text1"/>
          <w:lang w:val="en-IN"/>
        </w:rPr>
        <w:t>delinquent</w:t>
      </w:r>
      <w:r w:rsidRPr="00E10B55">
        <w:rPr>
          <w:rFonts w:ascii="Arial" w:hAnsi="Arial" w:cs="Arial"/>
          <w:i w:val="0"/>
          <w:iCs w:val="0"/>
          <w:color w:val="000000" w:themeColor="text1"/>
          <w:lang w:val="en-IN"/>
        </w:rPr>
        <w:t xml:space="preserve"> if the score &gt; 0.5, else </w:t>
      </w:r>
      <w:r w:rsidRPr="00E10B55">
        <w:rPr>
          <w:rFonts w:ascii="Arial" w:hAnsi="Arial" w:cs="Arial"/>
          <w:b/>
          <w:bCs/>
          <w:i w:val="0"/>
          <w:iCs w:val="0"/>
          <w:color w:val="000000" w:themeColor="text1"/>
          <w:lang w:val="en-IN"/>
        </w:rPr>
        <w:t>not delinquent</w:t>
      </w:r>
      <w:r w:rsidRPr="00E10B55">
        <w:rPr>
          <w:rFonts w:ascii="Arial" w:hAnsi="Arial" w:cs="Arial"/>
          <w:i w:val="0"/>
          <w:iCs w:val="0"/>
          <w:color w:val="000000" w:themeColor="text1"/>
          <w:lang w:val="en-IN"/>
        </w:rPr>
        <w:t>.</w:t>
      </w:r>
    </w:p>
    <w:p w14:paraId="6AAA49F8" w14:textId="0285E055" w:rsidR="00E10B55" w:rsidRPr="00E10B55" w:rsidRDefault="00E10B55" w:rsidP="00E10B55">
      <w:pPr>
        <w:rPr>
          <w:rFonts w:ascii="Arial" w:hAnsi="Arial" w:cs="Arial"/>
          <w:i w:val="0"/>
          <w:iCs w:val="0"/>
          <w:color w:val="000000" w:themeColor="text1"/>
          <w:lang w:val="en-IN"/>
        </w:rPr>
      </w:pPr>
    </w:p>
    <w:p w14:paraId="21E4AC00"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8: Evaluate Performance</w:t>
      </w:r>
      <w:r w:rsidRPr="00E10B55">
        <w:rPr>
          <w:rFonts w:ascii="Arial" w:hAnsi="Arial" w:cs="Arial"/>
          <w:i w:val="0"/>
          <w:iCs w:val="0"/>
          <w:color w:val="000000" w:themeColor="text1"/>
          <w:lang w:val="en-IN"/>
        </w:rPr>
        <w:br/>
        <w:t>Evaluate the model using multiple classification metrics:</w:t>
      </w:r>
    </w:p>
    <w:p w14:paraId="5CA74DF8" w14:textId="77777777" w:rsidR="00E10B55" w:rsidRPr="00E10B55" w:rsidRDefault="00E10B55" w:rsidP="00E10B55">
      <w:pPr>
        <w:numPr>
          <w:ilvl w:val="0"/>
          <w:numId w:val="18"/>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Precision</w:t>
      </w:r>
      <w:r w:rsidRPr="00E10B55">
        <w:rPr>
          <w:rFonts w:ascii="Arial" w:hAnsi="Arial" w:cs="Arial"/>
          <w:i w:val="0"/>
          <w:iCs w:val="0"/>
          <w:color w:val="000000" w:themeColor="text1"/>
          <w:lang w:val="en-IN"/>
        </w:rPr>
        <w:t xml:space="preserve"> – Measures accuracy of positive predictions</w:t>
      </w:r>
    </w:p>
    <w:p w14:paraId="1967185C" w14:textId="77777777" w:rsidR="00E10B55" w:rsidRPr="00E10B55" w:rsidRDefault="00E10B55" w:rsidP="00E10B55">
      <w:pPr>
        <w:numPr>
          <w:ilvl w:val="0"/>
          <w:numId w:val="18"/>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Recall</w:t>
      </w:r>
      <w:r w:rsidRPr="00E10B55">
        <w:rPr>
          <w:rFonts w:ascii="Arial" w:hAnsi="Arial" w:cs="Arial"/>
          <w:i w:val="0"/>
          <w:iCs w:val="0"/>
          <w:color w:val="000000" w:themeColor="text1"/>
          <w:lang w:val="en-IN"/>
        </w:rPr>
        <w:t xml:space="preserve"> – Measures how many actual delinquents were found</w:t>
      </w:r>
    </w:p>
    <w:p w14:paraId="231E3F2A" w14:textId="77777777" w:rsidR="00E10B55" w:rsidRPr="00E10B55" w:rsidRDefault="00E10B55" w:rsidP="00E10B55">
      <w:pPr>
        <w:numPr>
          <w:ilvl w:val="0"/>
          <w:numId w:val="18"/>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lastRenderedPageBreak/>
        <w:t>F1 Score</w:t>
      </w:r>
      <w:r w:rsidRPr="00E10B55">
        <w:rPr>
          <w:rFonts w:ascii="Arial" w:hAnsi="Arial" w:cs="Arial"/>
          <w:i w:val="0"/>
          <w:iCs w:val="0"/>
          <w:color w:val="000000" w:themeColor="text1"/>
          <w:lang w:val="en-IN"/>
        </w:rPr>
        <w:t xml:space="preserve"> – Balances precision and recall</w:t>
      </w:r>
    </w:p>
    <w:p w14:paraId="5A69FB82" w14:textId="77777777" w:rsidR="00E10B55" w:rsidRPr="00E10B55" w:rsidRDefault="00E10B55" w:rsidP="00E10B55">
      <w:pPr>
        <w:numPr>
          <w:ilvl w:val="0"/>
          <w:numId w:val="18"/>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AUC-ROC</w:t>
      </w:r>
      <w:r w:rsidRPr="00E10B55">
        <w:rPr>
          <w:rFonts w:ascii="Arial" w:hAnsi="Arial" w:cs="Arial"/>
          <w:i w:val="0"/>
          <w:iCs w:val="0"/>
          <w:color w:val="000000" w:themeColor="text1"/>
          <w:lang w:val="en-IN"/>
        </w:rPr>
        <w:t xml:space="preserve"> – Measures the model’s ability to distinguish between classes</w:t>
      </w:r>
    </w:p>
    <w:p w14:paraId="2EE28E7B" w14:textId="219F978E" w:rsidR="00E10B55" w:rsidRPr="00E10B55" w:rsidRDefault="00E10B55" w:rsidP="00E10B55">
      <w:pPr>
        <w:rPr>
          <w:rFonts w:ascii="Arial" w:hAnsi="Arial" w:cs="Arial"/>
          <w:i w:val="0"/>
          <w:iCs w:val="0"/>
          <w:color w:val="000000" w:themeColor="text1"/>
          <w:lang w:val="en-IN"/>
        </w:rPr>
      </w:pPr>
    </w:p>
    <w:p w14:paraId="4480DFDF"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Step 9: Fairness and Ethical Checks</w:t>
      </w:r>
    </w:p>
    <w:p w14:paraId="1F194A07" w14:textId="77777777" w:rsidR="00E10B55" w:rsidRPr="00E10B55" w:rsidRDefault="00E10B55" w:rsidP="00E10B55">
      <w:pPr>
        <w:numPr>
          <w:ilvl w:val="0"/>
          <w:numId w:val="19"/>
        </w:numPr>
        <w:rPr>
          <w:rFonts w:ascii="Arial" w:hAnsi="Arial" w:cs="Arial"/>
          <w:i w:val="0"/>
          <w:iCs w:val="0"/>
          <w:color w:val="000000" w:themeColor="text1"/>
          <w:lang w:val="en-IN"/>
        </w:rPr>
      </w:pPr>
      <w:r w:rsidRPr="00E10B55">
        <w:rPr>
          <w:rFonts w:ascii="Arial" w:hAnsi="Arial" w:cs="Arial"/>
          <w:i w:val="0"/>
          <w:iCs w:val="0"/>
          <w:color w:val="000000" w:themeColor="text1"/>
          <w:lang w:val="en-IN"/>
        </w:rPr>
        <w:t xml:space="preserve">Inspect for </w:t>
      </w:r>
      <w:r w:rsidRPr="00E10B55">
        <w:rPr>
          <w:rFonts w:ascii="Arial" w:hAnsi="Arial" w:cs="Arial"/>
          <w:b/>
          <w:bCs/>
          <w:i w:val="0"/>
          <w:iCs w:val="0"/>
          <w:color w:val="000000" w:themeColor="text1"/>
          <w:lang w:val="en-IN"/>
        </w:rPr>
        <w:t>bias</w:t>
      </w:r>
      <w:r w:rsidRPr="00E10B55">
        <w:rPr>
          <w:rFonts w:ascii="Arial" w:hAnsi="Arial" w:cs="Arial"/>
          <w:i w:val="0"/>
          <w:iCs w:val="0"/>
          <w:color w:val="000000" w:themeColor="text1"/>
          <w:lang w:val="en-IN"/>
        </w:rPr>
        <w:t xml:space="preserve"> across groups (age, gender, location, etc.)</w:t>
      </w:r>
    </w:p>
    <w:p w14:paraId="2839A41E" w14:textId="77777777" w:rsidR="00E10B55" w:rsidRPr="00E10B55" w:rsidRDefault="00E10B55" w:rsidP="00E10B55">
      <w:pPr>
        <w:numPr>
          <w:ilvl w:val="0"/>
          <w:numId w:val="19"/>
        </w:numPr>
        <w:rPr>
          <w:rFonts w:ascii="Arial" w:hAnsi="Arial" w:cs="Arial"/>
          <w:i w:val="0"/>
          <w:iCs w:val="0"/>
          <w:color w:val="000000" w:themeColor="text1"/>
          <w:lang w:val="en-IN"/>
        </w:rPr>
      </w:pPr>
      <w:r w:rsidRPr="00E10B55">
        <w:rPr>
          <w:rFonts w:ascii="Arial" w:hAnsi="Arial" w:cs="Arial"/>
          <w:i w:val="0"/>
          <w:iCs w:val="0"/>
          <w:color w:val="000000" w:themeColor="text1"/>
          <w:lang w:val="en-IN"/>
        </w:rPr>
        <w:t>Perform fairness tests like:</w:t>
      </w:r>
    </w:p>
    <w:p w14:paraId="4659E7DE" w14:textId="77777777" w:rsidR="00E10B55" w:rsidRPr="00E10B55" w:rsidRDefault="00E10B55" w:rsidP="00E10B55">
      <w:pPr>
        <w:numPr>
          <w:ilvl w:val="1"/>
          <w:numId w:val="19"/>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Disparate Impact</w:t>
      </w:r>
    </w:p>
    <w:p w14:paraId="022108BE" w14:textId="77777777" w:rsidR="00E10B55" w:rsidRPr="00E10B55" w:rsidRDefault="00E10B55" w:rsidP="00E10B55">
      <w:pPr>
        <w:numPr>
          <w:ilvl w:val="1"/>
          <w:numId w:val="19"/>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Equal Opportunity</w:t>
      </w:r>
    </w:p>
    <w:p w14:paraId="48591360"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i w:val="0"/>
          <w:iCs w:val="0"/>
          <w:color w:val="000000" w:themeColor="text1"/>
          <w:lang w:val="en-IN"/>
        </w:rPr>
        <w:t>If bias is found, apply mitigation strategies:</w:t>
      </w:r>
    </w:p>
    <w:p w14:paraId="1C49261E" w14:textId="77777777" w:rsidR="00E10B55" w:rsidRPr="00E10B55" w:rsidRDefault="00E10B55" w:rsidP="00E10B55">
      <w:pPr>
        <w:numPr>
          <w:ilvl w:val="0"/>
          <w:numId w:val="20"/>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Pre-processing</w:t>
      </w:r>
      <w:r w:rsidRPr="00E10B55">
        <w:rPr>
          <w:rFonts w:ascii="Arial" w:hAnsi="Arial" w:cs="Arial"/>
          <w:i w:val="0"/>
          <w:iCs w:val="0"/>
          <w:color w:val="000000" w:themeColor="text1"/>
          <w:lang w:val="en-IN"/>
        </w:rPr>
        <w:t>: Rebalance data</w:t>
      </w:r>
    </w:p>
    <w:p w14:paraId="3D480804" w14:textId="77777777" w:rsidR="00E10B55" w:rsidRPr="00E10B55" w:rsidRDefault="00E10B55" w:rsidP="00E10B55">
      <w:pPr>
        <w:numPr>
          <w:ilvl w:val="0"/>
          <w:numId w:val="20"/>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In-training</w:t>
      </w:r>
      <w:r w:rsidRPr="00E10B55">
        <w:rPr>
          <w:rFonts w:ascii="Arial" w:hAnsi="Arial" w:cs="Arial"/>
          <w:i w:val="0"/>
          <w:iCs w:val="0"/>
          <w:color w:val="000000" w:themeColor="text1"/>
          <w:lang w:val="en-IN"/>
        </w:rPr>
        <w:t>: Add fairness constraints</w:t>
      </w:r>
    </w:p>
    <w:p w14:paraId="0F68675C" w14:textId="77777777" w:rsidR="00E10B55" w:rsidRPr="00E10B55" w:rsidRDefault="00E10B55" w:rsidP="00E10B55">
      <w:pPr>
        <w:numPr>
          <w:ilvl w:val="0"/>
          <w:numId w:val="20"/>
        </w:num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Post-processing</w:t>
      </w:r>
      <w:r w:rsidRPr="00E10B55">
        <w:rPr>
          <w:rFonts w:ascii="Arial" w:hAnsi="Arial" w:cs="Arial"/>
          <w:i w:val="0"/>
          <w:iCs w:val="0"/>
          <w:color w:val="000000" w:themeColor="text1"/>
          <w:lang w:val="en-IN"/>
        </w:rPr>
        <w:t>: Adjust decision thresholds per group</w:t>
      </w:r>
    </w:p>
    <w:p w14:paraId="3351E919" w14:textId="017932D4" w:rsidR="00E10B55" w:rsidRPr="00E10B55" w:rsidRDefault="00E10B55" w:rsidP="00E10B55">
      <w:pPr>
        <w:rPr>
          <w:rFonts w:ascii="Arial" w:hAnsi="Arial" w:cs="Arial"/>
          <w:i w:val="0"/>
          <w:iCs w:val="0"/>
          <w:color w:val="000000" w:themeColor="text1"/>
          <w:lang w:val="en-IN"/>
        </w:rPr>
      </w:pPr>
    </w:p>
    <w:p w14:paraId="68683228" w14:textId="77777777" w:rsidR="00E10B55" w:rsidRPr="00E10B55" w:rsidRDefault="00E10B55" w:rsidP="00E10B55">
      <w:pPr>
        <w:rPr>
          <w:rFonts w:ascii="Arial" w:hAnsi="Arial" w:cs="Arial"/>
          <w:i w:val="0"/>
          <w:iCs w:val="0"/>
          <w:color w:val="000000" w:themeColor="text1"/>
          <w:lang w:val="en-IN"/>
        </w:rPr>
      </w:pPr>
      <w:r w:rsidRPr="00E10B55">
        <w:rPr>
          <w:rFonts w:ascii="Arial" w:hAnsi="Arial" w:cs="Arial"/>
          <w:b/>
          <w:bCs/>
          <w:i w:val="0"/>
          <w:iCs w:val="0"/>
          <w:color w:val="000000" w:themeColor="text1"/>
          <w:lang w:val="en-IN"/>
        </w:rPr>
        <w:t>Final Goal of the Model:</w:t>
      </w:r>
      <w:r w:rsidRPr="00E10B55">
        <w:rPr>
          <w:rFonts w:ascii="Arial" w:hAnsi="Arial" w:cs="Arial"/>
          <w:i w:val="0"/>
          <w:iCs w:val="0"/>
          <w:color w:val="000000" w:themeColor="text1"/>
          <w:lang w:val="en-IN"/>
        </w:rPr>
        <w:br/>
        <w:t xml:space="preserve">The main purpose is to </w:t>
      </w:r>
      <w:r w:rsidRPr="00E10B55">
        <w:rPr>
          <w:rFonts w:ascii="Arial" w:hAnsi="Arial" w:cs="Arial"/>
          <w:b/>
          <w:bCs/>
          <w:i w:val="0"/>
          <w:iCs w:val="0"/>
          <w:color w:val="000000" w:themeColor="text1"/>
          <w:lang w:val="en-IN"/>
        </w:rPr>
        <w:t>flag high-risk customers</w:t>
      </w:r>
      <w:r w:rsidRPr="00E10B55">
        <w:rPr>
          <w:rFonts w:ascii="Arial" w:hAnsi="Arial" w:cs="Arial"/>
          <w:i w:val="0"/>
          <w:iCs w:val="0"/>
          <w:color w:val="000000" w:themeColor="text1"/>
          <w:lang w:val="en-IN"/>
        </w:rPr>
        <w:t xml:space="preserve"> in advance so that Geldium can:</w:t>
      </w:r>
    </w:p>
    <w:p w14:paraId="00590CB7" w14:textId="77777777" w:rsidR="00E10B55" w:rsidRPr="00E10B55" w:rsidRDefault="00E10B55" w:rsidP="00E10B55">
      <w:pPr>
        <w:numPr>
          <w:ilvl w:val="0"/>
          <w:numId w:val="21"/>
        </w:numPr>
        <w:rPr>
          <w:rFonts w:ascii="Arial" w:hAnsi="Arial" w:cs="Arial"/>
          <w:i w:val="0"/>
          <w:iCs w:val="0"/>
          <w:color w:val="000000" w:themeColor="text1"/>
          <w:lang w:val="en-IN"/>
        </w:rPr>
      </w:pPr>
      <w:r w:rsidRPr="00E10B55">
        <w:rPr>
          <w:rFonts w:ascii="Arial" w:hAnsi="Arial" w:cs="Arial"/>
          <w:i w:val="0"/>
          <w:iCs w:val="0"/>
          <w:color w:val="000000" w:themeColor="text1"/>
          <w:lang w:val="en-IN"/>
        </w:rPr>
        <w:t>Offer early support or interventions</w:t>
      </w:r>
    </w:p>
    <w:p w14:paraId="73497655" w14:textId="77777777" w:rsidR="00E10B55" w:rsidRPr="00E10B55" w:rsidRDefault="00E10B55" w:rsidP="00E10B55">
      <w:pPr>
        <w:numPr>
          <w:ilvl w:val="0"/>
          <w:numId w:val="21"/>
        </w:numPr>
        <w:rPr>
          <w:rFonts w:ascii="Arial" w:hAnsi="Arial" w:cs="Arial"/>
          <w:i w:val="0"/>
          <w:iCs w:val="0"/>
          <w:color w:val="000000" w:themeColor="text1"/>
          <w:lang w:val="en-IN"/>
        </w:rPr>
      </w:pPr>
      <w:r w:rsidRPr="00E10B55">
        <w:rPr>
          <w:rFonts w:ascii="Arial" w:hAnsi="Arial" w:cs="Arial"/>
          <w:i w:val="0"/>
          <w:iCs w:val="0"/>
          <w:color w:val="000000" w:themeColor="text1"/>
          <w:lang w:val="en-IN"/>
        </w:rPr>
        <w:t>Reduce overall credit losses</w:t>
      </w:r>
    </w:p>
    <w:p w14:paraId="6C4BE02A" w14:textId="6A38F91F" w:rsidR="004B5529" w:rsidRPr="00E10B55" w:rsidRDefault="00E10B55" w:rsidP="00E10B55">
      <w:pPr>
        <w:numPr>
          <w:ilvl w:val="0"/>
          <w:numId w:val="21"/>
        </w:numPr>
        <w:rPr>
          <w:rFonts w:ascii="Arial" w:hAnsi="Arial" w:cs="Arial"/>
          <w:i w:val="0"/>
          <w:iCs w:val="0"/>
          <w:color w:val="000000" w:themeColor="text1"/>
          <w:lang w:val="en-IN"/>
        </w:rPr>
      </w:pPr>
      <w:r w:rsidRPr="00E10B55">
        <w:rPr>
          <w:rFonts w:ascii="Arial" w:hAnsi="Arial" w:cs="Arial"/>
          <w:i w:val="0"/>
          <w:iCs w:val="0"/>
          <w:color w:val="000000" w:themeColor="text1"/>
          <w:lang w:val="en-IN"/>
        </w:rPr>
        <w:t>Maintain ethical, transparent, and fair AI systems</w:t>
      </w:r>
      <w:r w:rsidR="00E31114" w:rsidRPr="00E10B55">
        <w:rPr>
          <w:rFonts w:ascii="Arial" w:hAnsi="Arial" w:cs="Arial"/>
          <w:i w:val="0"/>
          <w:iCs w:val="0"/>
          <w:color w:val="000000" w:themeColor="text1"/>
        </w:rPr>
        <w:br/>
      </w: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29AB5BE1" w14:textId="77777777" w:rsidR="00541C29" w:rsidRPr="00541C29" w:rsidRDefault="00541C29" w:rsidP="00541C29">
      <w:pPr>
        <w:rPr>
          <w:rFonts w:ascii="Arial" w:hAnsi="Arial" w:cs="Arial"/>
          <w:i w:val="0"/>
          <w:iCs w:val="0"/>
          <w:color w:val="000000" w:themeColor="text1"/>
          <w:lang w:val="en-IN"/>
        </w:rPr>
      </w:pPr>
      <w:r w:rsidRPr="00541C29">
        <w:rPr>
          <w:rFonts w:ascii="Arial" w:hAnsi="Arial" w:cs="Arial"/>
          <w:i w:val="0"/>
          <w:iCs w:val="0"/>
          <w:color w:val="000000" w:themeColor="text1"/>
          <w:lang w:val="en-IN"/>
        </w:rPr>
        <w:t>Logistic Regression was selected as the preferred algorithm for predicting credit delinquency based on the following considerations:</w:t>
      </w:r>
    </w:p>
    <w:p w14:paraId="2DF083CE" w14:textId="62EEE2A1" w:rsidR="00541C29" w:rsidRPr="00541C29" w:rsidRDefault="00541C29" w:rsidP="00541C29">
      <w:pPr>
        <w:rPr>
          <w:rFonts w:ascii="Arial" w:hAnsi="Arial" w:cs="Arial"/>
          <w:i w:val="0"/>
          <w:iCs w:val="0"/>
          <w:color w:val="000000" w:themeColor="text1"/>
          <w:lang w:val="en-IN"/>
        </w:rPr>
      </w:pPr>
    </w:p>
    <w:p w14:paraId="7EFD5118" w14:textId="069DB70F" w:rsidR="00541C29" w:rsidRPr="00541C29" w:rsidRDefault="00541C29" w:rsidP="00541C29">
      <w:pPr>
        <w:rPr>
          <w:rFonts w:ascii="Arial" w:hAnsi="Arial" w:cs="Arial"/>
          <w:b/>
          <w:bCs/>
          <w:i w:val="0"/>
          <w:iCs w:val="0"/>
          <w:color w:val="000000" w:themeColor="text1"/>
          <w:lang w:val="en-IN"/>
        </w:rPr>
      </w:pPr>
      <w:r w:rsidRPr="00541C29">
        <w:rPr>
          <w:rFonts w:ascii="Arial" w:hAnsi="Arial" w:cs="Arial"/>
          <w:b/>
          <w:bCs/>
          <w:i w:val="0"/>
          <w:iCs w:val="0"/>
          <w:color w:val="000000" w:themeColor="text1"/>
          <w:lang w:val="en-IN"/>
        </w:rPr>
        <w:t>Reliable Performance in Binary Classification</w:t>
      </w:r>
    </w:p>
    <w:p w14:paraId="571D0F10" w14:textId="77777777" w:rsidR="00541C29" w:rsidRPr="00541C29" w:rsidRDefault="00541C29" w:rsidP="00541C29">
      <w:pPr>
        <w:rPr>
          <w:rFonts w:ascii="Arial" w:hAnsi="Arial" w:cs="Arial"/>
          <w:i w:val="0"/>
          <w:iCs w:val="0"/>
          <w:color w:val="000000" w:themeColor="text1"/>
          <w:lang w:val="en-IN"/>
        </w:rPr>
      </w:pPr>
      <w:r w:rsidRPr="00541C29">
        <w:rPr>
          <w:rFonts w:ascii="Arial" w:hAnsi="Arial" w:cs="Arial"/>
          <w:i w:val="0"/>
          <w:iCs w:val="0"/>
          <w:color w:val="000000" w:themeColor="text1"/>
          <w:lang w:val="en-IN"/>
        </w:rPr>
        <w:t>Logistic Regression is highly effective for problems where the outcome involves two categories — such as identifying if a customer is delinquent (1) or not (0). It performs well when patterns in the data follow a linear relationship or can be transformed into one.</w:t>
      </w:r>
    </w:p>
    <w:p w14:paraId="10D7B0B5" w14:textId="04FC6D04" w:rsidR="00541C29" w:rsidRPr="00541C29" w:rsidRDefault="00541C29" w:rsidP="00541C29">
      <w:pPr>
        <w:rPr>
          <w:rFonts w:ascii="Arial" w:hAnsi="Arial" w:cs="Arial"/>
          <w:i w:val="0"/>
          <w:iCs w:val="0"/>
          <w:color w:val="000000" w:themeColor="text1"/>
          <w:lang w:val="en-IN"/>
        </w:rPr>
      </w:pPr>
    </w:p>
    <w:p w14:paraId="3DA2C5B4" w14:textId="44CD84F3" w:rsidR="00541C29" w:rsidRPr="00541C29" w:rsidRDefault="00541C29" w:rsidP="00541C29">
      <w:pPr>
        <w:rPr>
          <w:rFonts w:ascii="Arial" w:hAnsi="Arial" w:cs="Arial"/>
          <w:b/>
          <w:bCs/>
          <w:i w:val="0"/>
          <w:iCs w:val="0"/>
          <w:color w:val="000000" w:themeColor="text1"/>
          <w:lang w:val="en-IN"/>
        </w:rPr>
      </w:pPr>
      <w:r w:rsidRPr="00541C29">
        <w:rPr>
          <w:rFonts w:ascii="Arial" w:hAnsi="Arial" w:cs="Arial"/>
          <w:b/>
          <w:bCs/>
          <w:i w:val="0"/>
          <w:iCs w:val="0"/>
          <w:color w:val="000000" w:themeColor="text1"/>
          <w:lang w:val="en-IN"/>
        </w:rPr>
        <w:t>Clear and Interpretable Results</w:t>
      </w:r>
    </w:p>
    <w:p w14:paraId="28875BD7" w14:textId="77777777" w:rsidR="00541C29" w:rsidRPr="00541C29" w:rsidRDefault="00541C29" w:rsidP="00541C29">
      <w:pPr>
        <w:rPr>
          <w:rFonts w:ascii="Arial" w:hAnsi="Arial" w:cs="Arial"/>
          <w:i w:val="0"/>
          <w:iCs w:val="0"/>
          <w:color w:val="000000" w:themeColor="text1"/>
          <w:lang w:val="en-IN"/>
        </w:rPr>
      </w:pPr>
      <w:r w:rsidRPr="00541C29">
        <w:rPr>
          <w:rFonts w:ascii="Arial" w:hAnsi="Arial" w:cs="Arial"/>
          <w:i w:val="0"/>
          <w:iCs w:val="0"/>
          <w:color w:val="000000" w:themeColor="text1"/>
          <w:lang w:val="en-IN"/>
        </w:rPr>
        <w:lastRenderedPageBreak/>
        <w:t xml:space="preserve">One of the key strengths of this model is its </w:t>
      </w:r>
      <w:r w:rsidRPr="00541C29">
        <w:rPr>
          <w:rFonts w:ascii="Arial" w:hAnsi="Arial" w:cs="Arial"/>
          <w:b/>
          <w:bCs/>
          <w:i w:val="0"/>
          <w:iCs w:val="0"/>
          <w:color w:val="000000" w:themeColor="text1"/>
          <w:lang w:val="en-IN"/>
        </w:rPr>
        <w:t>transparency</w:t>
      </w:r>
      <w:r w:rsidRPr="00541C29">
        <w:rPr>
          <w:rFonts w:ascii="Arial" w:hAnsi="Arial" w:cs="Arial"/>
          <w:i w:val="0"/>
          <w:iCs w:val="0"/>
          <w:color w:val="000000" w:themeColor="text1"/>
          <w:lang w:val="en-IN"/>
        </w:rPr>
        <w:t>. It provides easy-to-understand coefficients that highlight which features contribute most to the prediction. This is essential for:</w:t>
      </w:r>
    </w:p>
    <w:p w14:paraId="6BDB0B96" w14:textId="77777777" w:rsidR="00541C29" w:rsidRPr="00541C29" w:rsidRDefault="00541C29" w:rsidP="00541C29">
      <w:pPr>
        <w:numPr>
          <w:ilvl w:val="0"/>
          <w:numId w:val="22"/>
        </w:numPr>
        <w:rPr>
          <w:rFonts w:ascii="Arial" w:hAnsi="Arial" w:cs="Arial"/>
          <w:i w:val="0"/>
          <w:iCs w:val="0"/>
          <w:color w:val="000000" w:themeColor="text1"/>
          <w:lang w:val="en-IN"/>
        </w:rPr>
      </w:pPr>
      <w:r w:rsidRPr="00541C29">
        <w:rPr>
          <w:rFonts w:ascii="Arial" w:hAnsi="Arial" w:cs="Arial"/>
          <w:i w:val="0"/>
          <w:iCs w:val="0"/>
          <w:color w:val="000000" w:themeColor="text1"/>
          <w:lang w:val="en-IN"/>
        </w:rPr>
        <w:t xml:space="preserve">Meeting </w:t>
      </w:r>
      <w:r w:rsidRPr="00541C29">
        <w:rPr>
          <w:rFonts w:ascii="Arial" w:hAnsi="Arial" w:cs="Arial"/>
          <w:b/>
          <w:bCs/>
          <w:i w:val="0"/>
          <w:iCs w:val="0"/>
          <w:color w:val="000000" w:themeColor="text1"/>
          <w:lang w:val="en-IN"/>
        </w:rPr>
        <w:t>regulatory and compliance</w:t>
      </w:r>
      <w:r w:rsidRPr="00541C29">
        <w:rPr>
          <w:rFonts w:ascii="Arial" w:hAnsi="Arial" w:cs="Arial"/>
          <w:i w:val="0"/>
          <w:iCs w:val="0"/>
          <w:color w:val="000000" w:themeColor="text1"/>
          <w:lang w:val="en-IN"/>
        </w:rPr>
        <w:t xml:space="preserve"> standards,</w:t>
      </w:r>
    </w:p>
    <w:p w14:paraId="4D587A71" w14:textId="77777777" w:rsidR="00541C29" w:rsidRPr="00541C29" w:rsidRDefault="00541C29" w:rsidP="00541C29">
      <w:pPr>
        <w:numPr>
          <w:ilvl w:val="0"/>
          <w:numId w:val="22"/>
        </w:numPr>
        <w:rPr>
          <w:rFonts w:ascii="Arial" w:hAnsi="Arial" w:cs="Arial"/>
          <w:i w:val="0"/>
          <w:iCs w:val="0"/>
          <w:color w:val="000000" w:themeColor="text1"/>
          <w:lang w:val="en-IN"/>
        </w:rPr>
      </w:pPr>
      <w:r w:rsidRPr="00541C29">
        <w:rPr>
          <w:rFonts w:ascii="Arial" w:hAnsi="Arial" w:cs="Arial"/>
          <w:i w:val="0"/>
          <w:iCs w:val="0"/>
          <w:color w:val="000000" w:themeColor="text1"/>
          <w:lang w:val="en-IN"/>
        </w:rPr>
        <w:t xml:space="preserve">Building </w:t>
      </w:r>
      <w:r w:rsidRPr="00541C29">
        <w:rPr>
          <w:rFonts w:ascii="Arial" w:hAnsi="Arial" w:cs="Arial"/>
          <w:b/>
          <w:bCs/>
          <w:i w:val="0"/>
          <w:iCs w:val="0"/>
          <w:color w:val="000000" w:themeColor="text1"/>
          <w:lang w:val="en-IN"/>
        </w:rPr>
        <w:t>confidence among business stakeholders</w:t>
      </w:r>
      <w:r w:rsidRPr="00541C29">
        <w:rPr>
          <w:rFonts w:ascii="Arial" w:hAnsi="Arial" w:cs="Arial"/>
          <w:i w:val="0"/>
          <w:iCs w:val="0"/>
          <w:color w:val="000000" w:themeColor="text1"/>
          <w:lang w:val="en-IN"/>
        </w:rPr>
        <w:t>, and</w:t>
      </w:r>
    </w:p>
    <w:p w14:paraId="565E321E" w14:textId="77777777" w:rsidR="00541C29" w:rsidRPr="00541C29" w:rsidRDefault="00541C29" w:rsidP="00541C29">
      <w:pPr>
        <w:numPr>
          <w:ilvl w:val="0"/>
          <w:numId w:val="22"/>
        </w:numPr>
        <w:rPr>
          <w:rFonts w:ascii="Arial" w:hAnsi="Arial" w:cs="Arial"/>
          <w:i w:val="0"/>
          <w:iCs w:val="0"/>
          <w:color w:val="000000" w:themeColor="text1"/>
          <w:lang w:val="en-IN"/>
        </w:rPr>
      </w:pPr>
      <w:r w:rsidRPr="00541C29">
        <w:rPr>
          <w:rFonts w:ascii="Arial" w:hAnsi="Arial" w:cs="Arial"/>
          <w:i w:val="0"/>
          <w:iCs w:val="0"/>
          <w:color w:val="000000" w:themeColor="text1"/>
          <w:lang w:val="en-IN"/>
        </w:rPr>
        <w:t xml:space="preserve">Offering </w:t>
      </w:r>
      <w:r w:rsidRPr="00541C29">
        <w:rPr>
          <w:rFonts w:ascii="Arial" w:hAnsi="Arial" w:cs="Arial"/>
          <w:b/>
          <w:bCs/>
          <w:i w:val="0"/>
          <w:iCs w:val="0"/>
          <w:color w:val="000000" w:themeColor="text1"/>
          <w:lang w:val="en-IN"/>
        </w:rPr>
        <w:t>clear, actionable decisions</w:t>
      </w:r>
      <w:r w:rsidRPr="00541C29">
        <w:rPr>
          <w:rFonts w:ascii="Arial" w:hAnsi="Arial" w:cs="Arial"/>
          <w:i w:val="0"/>
          <w:iCs w:val="0"/>
          <w:color w:val="000000" w:themeColor="text1"/>
          <w:lang w:val="en-IN"/>
        </w:rPr>
        <w:t>.</w:t>
      </w:r>
    </w:p>
    <w:p w14:paraId="76B58668" w14:textId="79531FEB" w:rsidR="00541C29" w:rsidRPr="00541C29" w:rsidRDefault="00541C29" w:rsidP="00541C29">
      <w:pPr>
        <w:rPr>
          <w:rFonts w:ascii="Arial" w:hAnsi="Arial" w:cs="Arial"/>
          <w:i w:val="0"/>
          <w:iCs w:val="0"/>
          <w:color w:val="000000" w:themeColor="text1"/>
          <w:lang w:val="en-IN"/>
        </w:rPr>
      </w:pPr>
    </w:p>
    <w:p w14:paraId="2CF237FF" w14:textId="080587D8" w:rsidR="00541C29" w:rsidRPr="00541C29" w:rsidRDefault="00541C29" w:rsidP="00541C29">
      <w:pPr>
        <w:rPr>
          <w:rFonts w:ascii="Arial" w:hAnsi="Arial" w:cs="Arial"/>
          <w:b/>
          <w:bCs/>
          <w:i w:val="0"/>
          <w:iCs w:val="0"/>
          <w:color w:val="000000" w:themeColor="text1"/>
          <w:lang w:val="en-IN"/>
        </w:rPr>
      </w:pPr>
      <w:r w:rsidRPr="00541C29">
        <w:rPr>
          <w:rFonts w:ascii="Arial" w:hAnsi="Arial" w:cs="Arial"/>
          <w:b/>
          <w:bCs/>
          <w:i w:val="0"/>
          <w:iCs w:val="0"/>
          <w:color w:val="000000" w:themeColor="text1"/>
          <w:lang w:val="en-IN"/>
        </w:rPr>
        <w:t>User-Friendly and Computationally Light</w:t>
      </w:r>
    </w:p>
    <w:p w14:paraId="635B00FC" w14:textId="77777777" w:rsidR="00541C29" w:rsidRPr="00541C29" w:rsidRDefault="00541C29" w:rsidP="00541C29">
      <w:pPr>
        <w:rPr>
          <w:rFonts w:ascii="Arial" w:hAnsi="Arial" w:cs="Arial"/>
          <w:i w:val="0"/>
          <w:iCs w:val="0"/>
          <w:color w:val="000000" w:themeColor="text1"/>
          <w:lang w:val="en-IN"/>
        </w:rPr>
      </w:pPr>
      <w:r w:rsidRPr="00541C29">
        <w:rPr>
          <w:rFonts w:ascii="Arial" w:hAnsi="Arial" w:cs="Arial"/>
          <w:i w:val="0"/>
          <w:iCs w:val="0"/>
          <w:color w:val="000000" w:themeColor="text1"/>
          <w:lang w:val="en-IN"/>
        </w:rPr>
        <w:t>Logistic Regression is straightforward to implement, doesn’t need complex settings or tuning, and runs efficiently even on basic systems. Its simplicity makes it ideal for fast deployment without compromising on reliability.</w:t>
      </w:r>
    </w:p>
    <w:p w14:paraId="3541AB19" w14:textId="676A6FE2" w:rsidR="00541C29" w:rsidRPr="00541C29" w:rsidRDefault="00541C29" w:rsidP="00541C29">
      <w:pPr>
        <w:rPr>
          <w:rFonts w:ascii="Arial" w:hAnsi="Arial" w:cs="Arial"/>
          <w:i w:val="0"/>
          <w:iCs w:val="0"/>
          <w:color w:val="000000" w:themeColor="text1"/>
          <w:lang w:val="en-IN"/>
        </w:rPr>
      </w:pPr>
    </w:p>
    <w:p w14:paraId="334DB8F9" w14:textId="7CC1901D" w:rsidR="00541C29" w:rsidRPr="00541C29" w:rsidRDefault="00541C29" w:rsidP="00541C29">
      <w:pPr>
        <w:rPr>
          <w:rFonts w:ascii="Arial" w:hAnsi="Arial" w:cs="Arial"/>
          <w:b/>
          <w:bCs/>
          <w:i w:val="0"/>
          <w:iCs w:val="0"/>
          <w:color w:val="000000" w:themeColor="text1"/>
          <w:lang w:val="en-IN"/>
        </w:rPr>
      </w:pPr>
      <w:r w:rsidRPr="00541C29">
        <w:rPr>
          <w:rFonts w:ascii="Arial" w:hAnsi="Arial" w:cs="Arial"/>
          <w:b/>
          <w:bCs/>
          <w:i w:val="0"/>
          <w:iCs w:val="0"/>
          <w:color w:val="000000" w:themeColor="text1"/>
          <w:lang w:val="en-IN"/>
        </w:rPr>
        <w:t xml:space="preserve"> Financial Industry Alignment</w:t>
      </w:r>
    </w:p>
    <w:p w14:paraId="47BDE898" w14:textId="77777777" w:rsidR="00541C29" w:rsidRPr="00541C29" w:rsidRDefault="00541C29" w:rsidP="00541C29">
      <w:pPr>
        <w:rPr>
          <w:rFonts w:ascii="Arial" w:hAnsi="Arial" w:cs="Arial"/>
          <w:i w:val="0"/>
          <w:iCs w:val="0"/>
          <w:color w:val="000000" w:themeColor="text1"/>
          <w:lang w:val="en-IN"/>
        </w:rPr>
      </w:pPr>
      <w:r w:rsidRPr="00541C29">
        <w:rPr>
          <w:rFonts w:ascii="Arial" w:hAnsi="Arial" w:cs="Arial"/>
          <w:i w:val="0"/>
          <w:iCs w:val="0"/>
          <w:color w:val="000000" w:themeColor="text1"/>
          <w:lang w:val="en-IN"/>
        </w:rPr>
        <w:t xml:space="preserve">In the credit and finance sector, </w:t>
      </w:r>
      <w:r w:rsidRPr="00541C29">
        <w:rPr>
          <w:rFonts w:ascii="Arial" w:hAnsi="Arial" w:cs="Arial"/>
          <w:b/>
          <w:bCs/>
          <w:i w:val="0"/>
          <w:iCs w:val="0"/>
          <w:color w:val="000000" w:themeColor="text1"/>
          <w:lang w:val="en-IN"/>
        </w:rPr>
        <w:t>interpretability matters a lot</w:t>
      </w:r>
      <w:r w:rsidRPr="00541C29">
        <w:rPr>
          <w:rFonts w:ascii="Arial" w:hAnsi="Arial" w:cs="Arial"/>
          <w:i w:val="0"/>
          <w:iCs w:val="0"/>
          <w:color w:val="000000" w:themeColor="text1"/>
          <w:lang w:val="en-IN"/>
        </w:rPr>
        <w:t xml:space="preserve">. Logistic Regression has been widely adopted in </w:t>
      </w:r>
      <w:r w:rsidRPr="00541C29">
        <w:rPr>
          <w:rFonts w:ascii="Arial" w:hAnsi="Arial" w:cs="Arial"/>
          <w:b/>
          <w:bCs/>
          <w:i w:val="0"/>
          <w:iCs w:val="0"/>
          <w:color w:val="000000" w:themeColor="text1"/>
          <w:lang w:val="en-IN"/>
        </w:rPr>
        <w:t>credit risk modeling</w:t>
      </w:r>
      <w:r w:rsidRPr="00541C29">
        <w:rPr>
          <w:rFonts w:ascii="Arial" w:hAnsi="Arial" w:cs="Arial"/>
          <w:i w:val="0"/>
          <w:iCs w:val="0"/>
          <w:color w:val="000000" w:themeColor="text1"/>
          <w:lang w:val="en-IN"/>
        </w:rPr>
        <w:t xml:space="preserve"> because it outputs risk probabilities and allows analysts to understand </w:t>
      </w:r>
      <w:r w:rsidRPr="00541C29">
        <w:rPr>
          <w:rFonts w:ascii="Arial" w:hAnsi="Arial" w:cs="Arial"/>
          <w:b/>
          <w:bCs/>
          <w:i w:val="0"/>
          <w:iCs w:val="0"/>
          <w:color w:val="000000" w:themeColor="text1"/>
          <w:lang w:val="en-IN"/>
        </w:rPr>
        <w:t>why a customer was flagged as risky</w:t>
      </w:r>
      <w:r w:rsidRPr="00541C29">
        <w:rPr>
          <w:rFonts w:ascii="Arial" w:hAnsi="Arial" w:cs="Arial"/>
          <w:i w:val="0"/>
          <w:iCs w:val="0"/>
          <w:color w:val="000000" w:themeColor="text1"/>
          <w:lang w:val="en-IN"/>
        </w:rPr>
        <w:t>.</w:t>
      </w:r>
    </w:p>
    <w:p w14:paraId="5B90FBA3" w14:textId="3F7E32AA" w:rsidR="00541C29" w:rsidRPr="00541C29" w:rsidRDefault="00541C29" w:rsidP="00541C29">
      <w:pPr>
        <w:rPr>
          <w:rFonts w:ascii="Arial" w:hAnsi="Arial" w:cs="Arial"/>
          <w:i w:val="0"/>
          <w:iCs w:val="0"/>
          <w:color w:val="000000" w:themeColor="text1"/>
          <w:lang w:val="en-IN"/>
        </w:rPr>
      </w:pPr>
    </w:p>
    <w:p w14:paraId="6412960C" w14:textId="28C29B54" w:rsidR="00541C29" w:rsidRPr="00541C29" w:rsidRDefault="00541C29" w:rsidP="00541C29">
      <w:pPr>
        <w:rPr>
          <w:rFonts w:ascii="Arial" w:hAnsi="Arial" w:cs="Arial"/>
          <w:b/>
          <w:bCs/>
          <w:i w:val="0"/>
          <w:iCs w:val="0"/>
          <w:color w:val="000000" w:themeColor="text1"/>
          <w:lang w:val="en-IN"/>
        </w:rPr>
      </w:pPr>
      <w:r w:rsidRPr="00541C29">
        <w:rPr>
          <w:rFonts w:ascii="Arial" w:hAnsi="Arial" w:cs="Arial"/>
          <w:b/>
          <w:bCs/>
          <w:i w:val="0"/>
          <w:iCs w:val="0"/>
          <w:color w:val="000000" w:themeColor="text1"/>
          <w:lang w:val="en-IN"/>
        </w:rPr>
        <w:t xml:space="preserve"> Best Match for Geldium’s Needs</w:t>
      </w:r>
    </w:p>
    <w:p w14:paraId="38133189" w14:textId="77777777" w:rsidR="00541C29" w:rsidRPr="00541C29" w:rsidRDefault="00541C29" w:rsidP="00541C29">
      <w:pPr>
        <w:rPr>
          <w:rFonts w:ascii="Arial" w:hAnsi="Arial" w:cs="Arial"/>
          <w:i w:val="0"/>
          <w:iCs w:val="0"/>
          <w:color w:val="000000" w:themeColor="text1"/>
          <w:lang w:val="en-IN"/>
        </w:rPr>
      </w:pPr>
      <w:r w:rsidRPr="00541C29">
        <w:rPr>
          <w:rFonts w:ascii="Arial" w:hAnsi="Arial" w:cs="Arial"/>
          <w:i w:val="0"/>
          <w:iCs w:val="0"/>
          <w:color w:val="000000" w:themeColor="text1"/>
          <w:lang w:val="en-IN"/>
        </w:rPr>
        <w:t xml:space="preserve">For Geldium, it’s important that the model is not just accurate, but also </w:t>
      </w:r>
      <w:r w:rsidRPr="00541C29">
        <w:rPr>
          <w:rFonts w:ascii="Arial" w:hAnsi="Arial" w:cs="Arial"/>
          <w:b/>
          <w:bCs/>
          <w:i w:val="0"/>
          <w:iCs w:val="0"/>
          <w:color w:val="000000" w:themeColor="text1"/>
          <w:lang w:val="en-IN"/>
        </w:rPr>
        <w:t>fair, ethical, and explainable</w:t>
      </w:r>
      <w:r w:rsidRPr="00541C29">
        <w:rPr>
          <w:rFonts w:ascii="Arial" w:hAnsi="Arial" w:cs="Arial"/>
          <w:i w:val="0"/>
          <w:iCs w:val="0"/>
          <w:color w:val="000000" w:themeColor="text1"/>
          <w:lang w:val="en-IN"/>
        </w:rPr>
        <w:t>. Logistic Regression achieves this balance. While other models like decision trees can become overly complex and overfit the data, and neural networks act as "black boxes," Logistic Regression ensures both performance and clarity — making it the most suitable choice for this use case.</w:t>
      </w:r>
    </w:p>
    <w:p w14:paraId="4169BF63" w14:textId="2E513BE5" w:rsidR="004B5529" w:rsidRPr="00E31114" w:rsidRDefault="004B5529">
      <w:pPr>
        <w:rPr>
          <w:rFonts w:ascii="Arial" w:hAnsi="Arial" w:cs="Arial"/>
          <w:i w:val="0"/>
          <w:iCs w:val="0"/>
          <w:color w:val="000000" w:themeColor="text1"/>
        </w:rPr>
      </w:pP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336D3E0" w14:textId="77777777" w:rsidR="00ED6980" w:rsidRPr="00ED6980" w:rsidRDefault="00ED6980" w:rsidP="00ED6980">
      <w:pPr>
        <w:rPr>
          <w:rFonts w:ascii="Arial" w:hAnsi="Arial" w:cs="Arial"/>
          <w:i w:val="0"/>
          <w:iCs w:val="0"/>
          <w:color w:val="000000" w:themeColor="text1"/>
          <w:lang w:val="en-IN"/>
        </w:rPr>
      </w:pPr>
      <w:r w:rsidRPr="00ED6980">
        <w:rPr>
          <w:rFonts w:ascii="Arial" w:hAnsi="Arial" w:cs="Arial"/>
          <w:i w:val="0"/>
          <w:iCs w:val="0"/>
          <w:color w:val="000000" w:themeColor="text1"/>
          <w:lang w:val="en-IN"/>
        </w:rPr>
        <w:t>To ensure the model performs accurately, fairly, and responsibly, the following evaluation strategy will be followed:</w:t>
      </w:r>
    </w:p>
    <w:p w14:paraId="196B3535" w14:textId="77777777" w:rsidR="00ED6980" w:rsidRPr="00ED6980" w:rsidRDefault="00000000" w:rsidP="00ED6980">
      <w:pPr>
        <w:rPr>
          <w:rFonts w:ascii="Arial" w:hAnsi="Arial" w:cs="Arial"/>
          <w:i w:val="0"/>
          <w:iCs w:val="0"/>
          <w:color w:val="000000" w:themeColor="text1"/>
          <w:lang w:val="en-IN"/>
        </w:rPr>
      </w:pPr>
      <w:r>
        <w:rPr>
          <w:rFonts w:ascii="Arial" w:hAnsi="Arial" w:cs="Arial"/>
          <w:i w:val="0"/>
          <w:iCs w:val="0"/>
          <w:color w:val="000000" w:themeColor="text1"/>
          <w:lang w:val="en-IN"/>
        </w:rPr>
        <w:pict w14:anchorId="7E96CC3C">
          <v:rect id="_x0000_i1025" style="width:0;height:1.5pt" o:hralign="center" o:hrstd="t" o:hr="t" fillcolor="#a0a0a0" stroked="f"/>
        </w:pict>
      </w:r>
    </w:p>
    <w:p w14:paraId="40E4FD68" w14:textId="77777777" w:rsidR="00ED6980" w:rsidRPr="00ED6980" w:rsidRDefault="00ED6980" w:rsidP="00ED6980">
      <w:pPr>
        <w:rPr>
          <w:rFonts w:ascii="Arial" w:hAnsi="Arial" w:cs="Arial"/>
          <w:b/>
          <w:bCs/>
          <w:i w:val="0"/>
          <w:iCs w:val="0"/>
          <w:color w:val="000000" w:themeColor="text1"/>
          <w:lang w:val="en-IN"/>
        </w:rPr>
      </w:pPr>
      <w:r w:rsidRPr="00ED6980">
        <w:rPr>
          <w:rFonts w:ascii="Arial" w:hAnsi="Arial" w:cs="Arial"/>
          <w:b/>
          <w:bCs/>
          <w:i w:val="0"/>
          <w:iCs w:val="0"/>
          <w:color w:val="000000" w:themeColor="text1"/>
          <w:lang w:val="en-IN"/>
        </w:rPr>
        <w:t>Key Performance Metrics:</w:t>
      </w:r>
    </w:p>
    <w:p w14:paraId="2BDA5FBD" w14:textId="77777777" w:rsidR="00ED6980" w:rsidRPr="00ED6980" w:rsidRDefault="00ED6980" w:rsidP="00ED6980">
      <w:pPr>
        <w:numPr>
          <w:ilvl w:val="0"/>
          <w:numId w:val="23"/>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Precision</w:t>
      </w:r>
      <w:r w:rsidRPr="00ED6980">
        <w:rPr>
          <w:rFonts w:ascii="Arial" w:hAnsi="Arial" w:cs="Arial"/>
          <w:i w:val="0"/>
          <w:iCs w:val="0"/>
          <w:color w:val="000000" w:themeColor="text1"/>
          <w:lang w:val="en-IN"/>
        </w:rPr>
        <w:t>: This measures how many of the customers predicted as delinquent are actually delinquent. A high precision score helps avoid wrongly flagging good customers, which can lead to unnecessary actions.</w:t>
      </w:r>
    </w:p>
    <w:p w14:paraId="7397B125" w14:textId="77777777" w:rsidR="00ED6980" w:rsidRPr="00ED6980" w:rsidRDefault="00ED6980" w:rsidP="00ED6980">
      <w:pPr>
        <w:numPr>
          <w:ilvl w:val="0"/>
          <w:numId w:val="23"/>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lastRenderedPageBreak/>
        <w:t>Recall (Sensitivity)</w:t>
      </w:r>
      <w:r w:rsidRPr="00ED6980">
        <w:rPr>
          <w:rFonts w:ascii="Arial" w:hAnsi="Arial" w:cs="Arial"/>
          <w:i w:val="0"/>
          <w:iCs w:val="0"/>
          <w:color w:val="000000" w:themeColor="text1"/>
          <w:lang w:val="en-IN"/>
        </w:rPr>
        <w:t>: This checks how many actual delinquent cases the model correctly detects. A high recall is important to ensure high-risk individuals are not overlooked.</w:t>
      </w:r>
    </w:p>
    <w:p w14:paraId="1D73D054" w14:textId="77777777" w:rsidR="00ED6980" w:rsidRPr="00ED6980" w:rsidRDefault="00ED6980" w:rsidP="00ED6980">
      <w:pPr>
        <w:numPr>
          <w:ilvl w:val="0"/>
          <w:numId w:val="23"/>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F1 Score</w:t>
      </w:r>
      <w:r w:rsidRPr="00ED6980">
        <w:rPr>
          <w:rFonts w:ascii="Arial" w:hAnsi="Arial" w:cs="Arial"/>
          <w:i w:val="0"/>
          <w:iCs w:val="0"/>
          <w:color w:val="000000" w:themeColor="text1"/>
          <w:lang w:val="en-IN"/>
        </w:rPr>
        <w:t>: The F1 score balances both precision and recall. It is especially useful when dealing with imbalanced datasets where both false positives and false negatives are costly.</w:t>
      </w:r>
    </w:p>
    <w:p w14:paraId="7F0BF1F7" w14:textId="77777777" w:rsidR="00ED6980" w:rsidRPr="00ED6980" w:rsidRDefault="00ED6980" w:rsidP="00ED6980">
      <w:pPr>
        <w:numPr>
          <w:ilvl w:val="0"/>
          <w:numId w:val="23"/>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AUC-ROC Curve</w:t>
      </w:r>
      <w:r w:rsidRPr="00ED6980">
        <w:rPr>
          <w:rFonts w:ascii="Arial" w:hAnsi="Arial" w:cs="Arial"/>
          <w:i w:val="0"/>
          <w:iCs w:val="0"/>
          <w:color w:val="000000" w:themeColor="text1"/>
          <w:lang w:val="en-IN"/>
        </w:rPr>
        <w:t>: This evaluates the model’s ability to distinguish between delinquent and non-delinquent customers across various probability thresholds.</w:t>
      </w:r>
    </w:p>
    <w:p w14:paraId="084E8D91" w14:textId="0A7B83DC" w:rsidR="00ED6980" w:rsidRPr="00ED6980" w:rsidRDefault="00ED6980" w:rsidP="00ED6980">
      <w:pPr>
        <w:rPr>
          <w:rFonts w:ascii="Arial" w:hAnsi="Arial" w:cs="Arial"/>
          <w:i w:val="0"/>
          <w:iCs w:val="0"/>
          <w:color w:val="000000" w:themeColor="text1"/>
          <w:lang w:val="en-IN"/>
        </w:rPr>
      </w:pPr>
    </w:p>
    <w:p w14:paraId="48999877" w14:textId="77777777" w:rsidR="00ED6980" w:rsidRPr="00ED6980" w:rsidRDefault="00ED6980" w:rsidP="00ED6980">
      <w:pPr>
        <w:rPr>
          <w:rFonts w:ascii="Arial" w:hAnsi="Arial" w:cs="Arial"/>
          <w:b/>
          <w:bCs/>
          <w:i w:val="0"/>
          <w:iCs w:val="0"/>
          <w:color w:val="000000" w:themeColor="text1"/>
          <w:lang w:val="en-IN"/>
        </w:rPr>
      </w:pPr>
      <w:r w:rsidRPr="00ED6980">
        <w:rPr>
          <w:rFonts w:ascii="Arial" w:hAnsi="Arial" w:cs="Arial"/>
          <w:b/>
          <w:bCs/>
          <w:i w:val="0"/>
          <w:iCs w:val="0"/>
          <w:color w:val="000000" w:themeColor="text1"/>
          <w:lang w:val="en-IN"/>
        </w:rPr>
        <w:t>Bias Detection and Fairness Checks:</w:t>
      </w:r>
    </w:p>
    <w:p w14:paraId="477AEE30" w14:textId="77777777" w:rsidR="00ED6980" w:rsidRPr="00ED6980" w:rsidRDefault="00ED6980" w:rsidP="00ED6980">
      <w:pPr>
        <w:numPr>
          <w:ilvl w:val="0"/>
          <w:numId w:val="24"/>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Review for Data Imbalance</w:t>
      </w:r>
      <w:r w:rsidRPr="00ED6980">
        <w:rPr>
          <w:rFonts w:ascii="Arial" w:hAnsi="Arial" w:cs="Arial"/>
          <w:i w:val="0"/>
          <w:iCs w:val="0"/>
          <w:color w:val="000000" w:themeColor="text1"/>
          <w:lang w:val="en-IN"/>
        </w:rPr>
        <w:t>: Analyze the dataset for unequal representation across groups like age, job status, or geographic location.</w:t>
      </w:r>
    </w:p>
    <w:p w14:paraId="521082ED" w14:textId="77777777" w:rsidR="00ED6980" w:rsidRPr="00ED6980" w:rsidRDefault="00ED6980" w:rsidP="00ED6980">
      <w:pPr>
        <w:numPr>
          <w:ilvl w:val="0"/>
          <w:numId w:val="24"/>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Disparate Impact Analysis</w:t>
      </w:r>
      <w:r w:rsidRPr="00ED6980">
        <w:rPr>
          <w:rFonts w:ascii="Arial" w:hAnsi="Arial" w:cs="Arial"/>
          <w:i w:val="0"/>
          <w:iCs w:val="0"/>
          <w:color w:val="000000" w:themeColor="text1"/>
          <w:lang w:val="en-IN"/>
        </w:rPr>
        <w:t>: Investigate whether predictions unfairly vary between different subgroups — such as some groups receiving more false positives or negatives than others.</w:t>
      </w:r>
    </w:p>
    <w:p w14:paraId="5E7B8F9E" w14:textId="77777777" w:rsidR="00ED6980" w:rsidRPr="00ED6980" w:rsidRDefault="00ED6980" w:rsidP="00ED6980">
      <w:pPr>
        <w:numPr>
          <w:ilvl w:val="0"/>
          <w:numId w:val="24"/>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Equal Opportunity Testing</w:t>
      </w:r>
      <w:r w:rsidRPr="00ED6980">
        <w:rPr>
          <w:rFonts w:ascii="Arial" w:hAnsi="Arial" w:cs="Arial"/>
          <w:i w:val="0"/>
          <w:iCs w:val="0"/>
          <w:color w:val="000000" w:themeColor="text1"/>
          <w:lang w:val="en-IN"/>
        </w:rPr>
        <w:t>: Check if the model maintains similar true positive rates for all demographic groups, ensuring that one group is not unfairly disadvantaged.</w:t>
      </w:r>
    </w:p>
    <w:p w14:paraId="45419237" w14:textId="07A61B8C" w:rsidR="00ED6980" w:rsidRPr="00ED6980" w:rsidRDefault="00ED6980" w:rsidP="00ED6980">
      <w:pPr>
        <w:rPr>
          <w:rFonts w:ascii="Arial" w:hAnsi="Arial" w:cs="Arial"/>
          <w:i w:val="0"/>
          <w:iCs w:val="0"/>
          <w:color w:val="000000" w:themeColor="text1"/>
          <w:lang w:val="en-IN"/>
        </w:rPr>
      </w:pPr>
    </w:p>
    <w:p w14:paraId="7F931E72" w14:textId="77777777" w:rsidR="00ED6980" w:rsidRPr="00ED6980" w:rsidRDefault="00ED6980" w:rsidP="00ED6980">
      <w:pPr>
        <w:rPr>
          <w:rFonts w:ascii="Arial" w:hAnsi="Arial" w:cs="Arial"/>
          <w:b/>
          <w:bCs/>
          <w:i w:val="0"/>
          <w:iCs w:val="0"/>
          <w:color w:val="000000" w:themeColor="text1"/>
          <w:lang w:val="en-IN"/>
        </w:rPr>
      </w:pPr>
      <w:r w:rsidRPr="00ED6980">
        <w:rPr>
          <w:rFonts w:ascii="Arial" w:hAnsi="Arial" w:cs="Arial"/>
          <w:b/>
          <w:bCs/>
          <w:i w:val="0"/>
          <w:iCs w:val="0"/>
          <w:color w:val="000000" w:themeColor="text1"/>
          <w:lang w:val="en-IN"/>
        </w:rPr>
        <w:t xml:space="preserve">Bias Mitigation Approaches (If </w:t>
      </w:r>
      <w:proofErr w:type="gramStart"/>
      <w:r w:rsidRPr="00ED6980">
        <w:rPr>
          <w:rFonts w:ascii="Arial" w:hAnsi="Arial" w:cs="Arial"/>
          <w:b/>
          <w:bCs/>
          <w:i w:val="0"/>
          <w:iCs w:val="0"/>
          <w:color w:val="000000" w:themeColor="text1"/>
          <w:lang w:val="en-IN"/>
        </w:rPr>
        <w:t>Needed</w:t>
      </w:r>
      <w:proofErr w:type="gramEnd"/>
      <w:r w:rsidRPr="00ED6980">
        <w:rPr>
          <w:rFonts w:ascii="Arial" w:hAnsi="Arial" w:cs="Arial"/>
          <w:b/>
          <w:bCs/>
          <w:i w:val="0"/>
          <w:iCs w:val="0"/>
          <w:color w:val="000000" w:themeColor="text1"/>
          <w:lang w:val="en-IN"/>
        </w:rPr>
        <w:t>):</w:t>
      </w:r>
    </w:p>
    <w:p w14:paraId="4A03ECC8" w14:textId="77777777" w:rsidR="00ED6980" w:rsidRPr="00ED6980" w:rsidRDefault="00ED6980" w:rsidP="00ED6980">
      <w:pPr>
        <w:numPr>
          <w:ilvl w:val="0"/>
          <w:numId w:val="25"/>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Pre-processing</w:t>
      </w:r>
      <w:r w:rsidRPr="00ED6980">
        <w:rPr>
          <w:rFonts w:ascii="Arial" w:hAnsi="Arial" w:cs="Arial"/>
          <w:i w:val="0"/>
          <w:iCs w:val="0"/>
          <w:color w:val="000000" w:themeColor="text1"/>
          <w:lang w:val="en-IN"/>
        </w:rPr>
        <w:t>: Use data balancing techniques like oversampling, undersampling, or re-weighting to make sure all groups are properly represented before training.</w:t>
      </w:r>
    </w:p>
    <w:p w14:paraId="139F87C1" w14:textId="77777777" w:rsidR="00ED6980" w:rsidRPr="00ED6980" w:rsidRDefault="00ED6980" w:rsidP="00ED6980">
      <w:pPr>
        <w:numPr>
          <w:ilvl w:val="0"/>
          <w:numId w:val="25"/>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In-training Solutions</w:t>
      </w:r>
      <w:r w:rsidRPr="00ED6980">
        <w:rPr>
          <w:rFonts w:ascii="Arial" w:hAnsi="Arial" w:cs="Arial"/>
          <w:i w:val="0"/>
          <w:iCs w:val="0"/>
          <w:color w:val="000000" w:themeColor="text1"/>
          <w:lang w:val="en-IN"/>
        </w:rPr>
        <w:t>: Incorporate fairness-aware learning objectives or constraints during model training to reduce bias.</w:t>
      </w:r>
    </w:p>
    <w:p w14:paraId="6A27BB72" w14:textId="77777777" w:rsidR="00ED6980" w:rsidRPr="00ED6980" w:rsidRDefault="00ED6980" w:rsidP="00ED6980">
      <w:pPr>
        <w:numPr>
          <w:ilvl w:val="0"/>
          <w:numId w:val="25"/>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Post-processing Adjustments</w:t>
      </w:r>
      <w:r w:rsidRPr="00ED6980">
        <w:rPr>
          <w:rFonts w:ascii="Arial" w:hAnsi="Arial" w:cs="Arial"/>
          <w:i w:val="0"/>
          <w:iCs w:val="0"/>
          <w:color w:val="000000" w:themeColor="text1"/>
          <w:lang w:val="en-IN"/>
        </w:rPr>
        <w:t>: Modify decision thresholds across groups to improve fairness in model outputs.</w:t>
      </w:r>
    </w:p>
    <w:p w14:paraId="114EF76F" w14:textId="43B4BC3C" w:rsidR="00ED6980" w:rsidRPr="00ED6980" w:rsidRDefault="00ED6980" w:rsidP="00ED6980">
      <w:pPr>
        <w:rPr>
          <w:rFonts w:ascii="Arial" w:hAnsi="Arial" w:cs="Arial"/>
          <w:i w:val="0"/>
          <w:iCs w:val="0"/>
          <w:color w:val="000000" w:themeColor="text1"/>
          <w:lang w:val="en-IN"/>
        </w:rPr>
      </w:pPr>
    </w:p>
    <w:p w14:paraId="1D7709D6" w14:textId="77777777" w:rsidR="00ED6980" w:rsidRPr="00ED6980" w:rsidRDefault="00ED6980" w:rsidP="00ED6980">
      <w:pPr>
        <w:rPr>
          <w:rFonts w:ascii="Arial" w:hAnsi="Arial" w:cs="Arial"/>
          <w:b/>
          <w:bCs/>
          <w:i w:val="0"/>
          <w:iCs w:val="0"/>
          <w:color w:val="000000" w:themeColor="text1"/>
          <w:lang w:val="en-IN"/>
        </w:rPr>
      </w:pPr>
      <w:r w:rsidRPr="00ED6980">
        <w:rPr>
          <w:rFonts w:ascii="Arial" w:hAnsi="Arial" w:cs="Arial"/>
          <w:b/>
          <w:bCs/>
          <w:i w:val="0"/>
          <w:iCs w:val="0"/>
          <w:color w:val="000000" w:themeColor="text1"/>
          <w:lang w:val="en-IN"/>
        </w:rPr>
        <w:t>Ethical Considerations:</w:t>
      </w:r>
    </w:p>
    <w:p w14:paraId="7AC1062B" w14:textId="77777777" w:rsidR="00ED6980" w:rsidRPr="00ED6980" w:rsidRDefault="00ED6980" w:rsidP="00ED6980">
      <w:pPr>
        <w:numPr>
          <w:ilvl w:val="0"/>
          <w:numId w:val="26"/>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Transparency</w:t>
      </w:r>
      <w:r w:rsidRPr="00ED6980">
        <w:rPr>
          <w:rFonts w:ascii="Arial" w:hAnsi="Arial" w:cs="Arial"/>
          <w:i w:val="0"/>
          <w:iCs w:val="0"/>
          <w:color w:val="000000" w:themeColor="text1"/>
          <w:lang w:val="en-IN"/>
        </w:rPr>
        <w:t>: Provide clear and understandable reasons behind every prediction, especially in cases where customers are marked high risk.</w:t>
      </w:r>
    </w:p>
    <w:p w14:paraId="5A169EFF" w14:textId="77777777" w:rsidR="00ED6980" w:rsidRPr="00ED6980" w:rsidRDefault="00ED6980" w:rsidP="00ED6980">
      <w:pPr>
        <w:numPr>
          <w:ilvl w:val="0"/>
          <w:numId w:val="26"/>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Fairness</w:t>
      </w:r>
      <w:r w:rsidRPr="00ED6980">
        <w:rPr>
          <w:rFonts w:ascii="Arial" w:hAnsi="Arial" w:cs="Arial"/>
          <w:i w:val="0"/>
          <w:iCs w:val="0"/>
          <w:color w:val="000000" w:themeColor="text1"/>
          <w:lang w:val="en-IN"/>
        </w:rPr>
        <w:t>: Prevent indirect or proxy discrimination by carefully selecting features and performing regular fairness checks.</w:t>
      </w:r>
    </w:p>
    <w:p w14:paraId="30DE94BF" w14:textId="77777777" w:rsidR="00ED6980" w:rsidRPr="00ED6980" w:rsidRDefault="00ED6980" w:rsidP="00ED6980">
      <w:pPr>
        <w:numPr>
          <w:ilvl w:val="0"/>
          <w:numId w:val="26"/>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Data Privacy</w:t>
      </w:r>
      <w:r w:rsidRPr="00ED6980">
        <w:rPr>
          <w:rFonts w:ascii="Arial" w:hAnsi="Arial" w:cs="Arial"/>
          <w:i w:val="0"/>
          <w:iCs w:val="0"/>
          <w:color w:val="000000" w:themeColor="text1"/>
          <w:lang w:val="en-IN"/>
        </w:rPr>
        <w:t>: Ensure all model development and deployment comply with local data protection laws, such as GDPR.</w:t>
      </w:r>
    </w:p>
    <w:p w14:paraId="65FD43BE" w14:textId="77777777" w:rsidR="00ED6980" w:rsidRPr="00ED6980" w:rsidRDefault="00ED6980" w:rsidP="00ED6980">
      <w:pPr>
        <w:numPr>
          <w:ilvl w:val="0"/>
          <w:numId w:val="26"/>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lastRenderedPageBreak/>
        <w:t>Human Review</w:t>
      </w:r>
      <w:r w:rsidRPr="00ED6980">
        <w:rPr>
          <w:rFonts w:ascii="Arial" w:hAnsi="Arial" w:cs="Arial"/>
          <w:i w:val="0"/>
          <w:iCs w:val="0"/>
          <w:color w:val="000000" w:themeColor="text1"/>
          <w:lang w:val="en-IN"/>
        </w:rPr>
        <w:t>: Always include a human analyst in the decision-making loop. AI predictions should support, not replace, human judgment.</w:t>
      </w:r>
    </w:p>
    <w:p w14:paraId="401CC07E" w14:textId="77777777" w:rsidR="00ED6980" w:rsidRPr="00ED6980" w:rsidRDefault="00ED6980" w:rsidP="00ED6980">
      <w:pPr>
        <w:numPr>
          <w:ilvl w:val="0"/>
          <w:numId w:val="26"/>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Customer Impact Monitoring</w:t>
      </w:r>
      <w:r w:rsidRPr="00ED6980">
        <w:rPr>
          <w:rFonts w:ascii="Arial" w:hAnsi="Arial" w:cs="Arial"/>
          <w:i w:val="0"/>
          <w:iCs w:val="0"/>
          <w:color w:val="000000" w:themeColor="text1"/>
          <w:lang w:val="en-IN"/>
        </w:rPr>
        <w:t>: Actively track and reduce the potential harm caused by false predictions. Set up channels to receive and respond to customer feedback.</w:t>
      </w:r>
    </w:p>
    <w:p w14:paraId="2A116DE7" w14:textId="77777777" w:rsidR="00ED6980" w:rsidRPr="00ED6980" w:rsidRDefault="00ED6980" w:rsidP="00ED6980">
      <w:pPr>
        <w:numPr>
          <w:ilvl w:val="0"/>
          <w:numId w:val="26"/>
        </w:numPr>
        <w:rPr>
          <w:rFonts w:ascii="Arial" w:hAnsi="Arial" w:cs="Arial"/>
          <w:i w:val="0"/>
          <w:iCs w:val="0"/>
          <w:color w:val="000000" w:themeColor="text1"/>
          <w:lang w:val="en-IN"/>
        </w:rPr>
      </w:pPr>
      <w:r w:rsidRPr="00ED6980">
        <w:rPr>
          <w:rFonts w:ascii="Arial" w:hAnsi="Arial" w:cs="Arial"/>
          <w:b/>
          <w:bCs/>
          <w:i w:val="0"/>
          <w:iCs w:val="0"/>
          <w:color w:val="000000" w:themeColor="text1"/>
          <w:lang w:val="en-IN"/>
        </w:rPr>
        <w:t>Ongoing Monitoring</w:t>
      </w:r>
      <w:r w:rsidRPr="00ED6980">
        <w:rPr>
          <w:rFonts w:ascii="Arial" w:hAnsi="Arial" w:cs="Arial"/>
          <w:i w:val="0"/>
          <w:iCs w:val="0"/>
          <w:color w:val="000000" w:themeColor="text1"/>
          <w:lang w:val="en-IN"/>
        </w:rPr>
        <w:t>: Continuously evaluate the model over time to detect data drift, reduced accuracy, or new bias patterns. Retrain or update the model as needed.</w:t>
      </w:r>
    </w:p>
    <w:p w14:paraId="3C9ED227" w14:textId="6DB7EAB9" w:rsidR="00ED6980" w:rsidRPr="00ED6980" w:rsidRDefault="00ED6980" w:rsidP="00ED6980">
      <w:pPr>
        <w:rPr>
          <w:rFonts w:ascii="Arial" w:hAnsi="Arial" w:cs="Arial"/>
          <w:i w:val="0"/>
          <w:iCs w:val="0"/>
          <w:color w:val="000000" w:themeColor="text1"/>
          <w:lang w:val="en-IN"/>
        </w:rPr>
      </w:pPr>
    </w:p>
    <w:p w14:paraId="2D2F0295" w14:textId="58F7BAB4" w:rsidR="004B5529" w:rsidRPr="00E31114" w:rsidRDefault="004B5529">
      <w:pPr>
        <w:rPr>
          <w:rFonts w:ascii="Arial" w:hAnsi="Arial" w:cs="Arial"/>
          <w:i w:val="0"/>
          <w:iCs w:val="0"/>
          <w:color w:val="000000" w:themeColor="text1"/>
        </w:rPr>
      </w:pP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B0F3C" w14:textId="77777777" w:rsidR="00051178" w:rsidRDefault="00051178" w:rsidP="00E31114">
      <w:pPr>
        <w:spacing w:after="0" w:line="240" w:lineRule="auto"/>
      </w:pPr>
      <w:r>
        <w:separator/>
      </w:r>
    </w:p>
  </w:endnote>
  <w:endnote w:type="continuationSeparator" w:id="0">
    <w:p w14:paraId="7A61240B" w14:textId="77777777" w:rsidR="00051178" w:rsidRDefault="00051178"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FD7EB" w14:textId="77777777" w:rsidR="00051178" w:rsidRDefault="00051178" w:rsidP="00E31114">
      <w:pPr>
        <w:spacing w:after="0" w:line="240" w:lineRule="auto"/>
      </w:pPr>
      <w:r>
        <w:separator/>
      </w:r>
    </w:p>
  </w:footnote>
  <w:footnote w:type="continuationSeparator" w:id="0">
    <w:p w14:paraId="42674E11" w14:textId="77777777" w:rsidR="00051178" w:rsidRDefault="00051178"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C7D33"/>
    <w:multiLevelType w:val="multilevel"/>
    <w:tmpl w:val="B65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875F9"/>
    <w:multiLevelType w:val="multilevel"/>
    <w:tmpl w:val="627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54905"/>
    <w:multiLevelType w:val="multilevel"/>
    <w:tmpl w:val="2D4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B785F"/>
    <w:multiLevelType w:val="multilevel"/>
    <w:tmpl w:val="4D9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13999"/>
    <w:multiLevelType w:val="multilevel"/>
    <w:tmpl w:val="D27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81FCA"/>
    <w:multiLevelType w:val="multilevel"/>
    <w:tmpl w:val="89B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32946"/>
    <w:multiLevelType w:val="multilevel"/>
    <w:tmpl w:val="1C94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022F3"/>
    <w:multiLevelType w:val="multilevel"/>
    <w:tmpl w:val="069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32ED8"/>
    <w:multiLevelType w:val="multilevel"/>
    <w:tmpl w:val="ACA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F5373"/>
    <w:multiLevelType w:val="multilevel"/>
    <w:tmpl w:val="498A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629DE"/>
    <w:multiLevelType w:val="multilevel"/>
    <w:tmpl w:val="D19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B153B"/>
    <w:multiLevelType w:val="multilevel"/>
    <w:tmpl w:val="4A0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E7125"/>
    <w:multiLevelType w:val="multilevel"/>
    <w:tmpl w:val="BF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B4B21"/>
    <w:multiLevelType w:val="multilevel"/>
    <w:tmpl w:val="0E1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C44EF"/>
    <w:multiLevelType w:val="multilevel"/>
    <w:tmpl w:val="8FC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25D4E"/>
    <w:multiLevelType w:val="multilevel"/>
    <w:tmpl w:val="62EE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20F19"/>
    <w:multiLevelType w:val="multilevel"/>
    <w:tmpl w:val="C96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414933493">
    <w:abstractNumId w:val="19"/>
  </w:num>
  <w:num w:numId="11" w16cid:durableId="1773670418">
    <w:abstractNumId w:val="17"/>
  </w:num>
  <w:num w:numId="12" w16cid:durableId="608436247">
    <w:abstractNumId w:val="15"/>
  </w:num>
  <w:num w:numId="13" w16cid:durableId="1580870111">
    <w:abstractNumId w:val="11"/>
  </w:num>
  <w:num w:numId="14" w16cid:durableId="1619987467">
    <w:abstractNumId w:val="10"/>
  </w:num>
  <w:num w:numId="15" w16cid:durableId="9648921">
    <w:abstractNumId w:val="18"/>
  </w:num>
  <w:num w:numId="16" w16cid:durableId="756098093">
    <w:abstractNumId w:val="23"/>
  </w:num>
  <w:num w:numId="17" w16cid:durableId="755127252">
    <w:abstractNumId w:val="25"/>
  </w:num>
  <w:num w:numId="18" w16cid:durableId="1427263909">
    <w:abstractNumId w:val="16"/>
  </w:num>
  <w:num w:numId="19" w16cid:durableId="460995338">
    <w:abstractNumId w:val="24"/>
  </w:num>
  <w:num w:numId="20" w16cid:durableId="1739474482">
    <w:abstractNumId w:val="13"/>
  </w:num>
  <w:num w:numId="21" w16cid:durableId="265621977">
    <w:abstractNumId w:val="14"/>
  </w:num>
  <w:num w:numId="22" w16cid:durableId="599142351">
    <w:abstractNumId w:val="21"/>
  </w:num>
  <w:num w:numId="23" w16cid:durableId="1543011680">
    <w:abstractNumId w:val="9"/>
  </w:num>
  <w:num w:numId="24" w16cid:durableId="1481848636">
    <w:abstractNumId w:val="12"/>
  </w:num>
  <w:num w:numId="25" w16cid:durableId="1909537961">
    <w:abstractNumId w:val="20"/>
  </w:num>
  <w:num w:numId="26" w16cid:durableId="18584708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178"/>
    <w:rsid w:val="0006063C"/>
    <w:rsid w:val="0015074B"/>
    <w:rsid w:val="0029639D"/>
    <w:rsid w:val="00326F90"/>
    <w:rsid w:val="003A2944"/>
    <w:rsid w:val="004B5529"/>
    <w:rsid w:val="00541C29"/>
    <w:rsid w:val="008237CA"/>
    <w:rsid w:val="00AA1D8D"/>
    <w:rsid w:val="00B47730"/>
    <w:rsid w:val="00BB6685"/>
    <w:rsid w:val="00C7560A"/>
    <w:rsid w:val="00CB0664"/>
    <w:rsid w:val="00CE0CF8"/>
    <w:rsid w:val="00E10B55"/>
    <w:rsid w:val="00E31114"/>
    <w:rsid w:val="00EB6DF6"/>
    <w:rsid w:val="00ED69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mdurgavani99@gmail.com</cp:lastModifiedBy>
  <cp:revision>2</cp:revision>
  <dcterms:created xsi:type="dcterms:W3CDTF">2025-07-25T11:55:00Z</dcterms:created>
  <dcterms:modified xsi:type="dcterms:W3CDTF">2025-07-25T11:55:00Z</dcterms:modified>
  <cp:category/>
</cp:coreProperties>
</file>