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MECO PM/PLM MVP Technical Specification (v11)</w:t>
      </w:r>
    </w:p>
    <w:p>
      <w:pPr>
        <w:pStyle w:val="Heading1"/>
      </w:pPr>
      <w:r>
        <w:t>1. Season</w:t>
      </w:r>
    </w:p>
    <w:p>
      <w:r>
        <w:t>Defines MVP system for managing robot and non-robot work using Season → Project → Workstream → Task hierarchy. Projects may also directly own tasks.</w:t>
      </w:r>
    </w:p>
    <w:p>
      <w:pPr>
        <w:pStyle w:val="Heading1"/>
      </w:pPr>
      <w:r>
        <w:t>2. Core Model</w:t>
      </w:r>
    </w:p>
    <w:p>
      <w:r>
        <w:t>Season = planning period with budget and timeline.</w:t>
        <w:br/>
        <w:t>Project = major effort (robot, business, outreach, media, training).</w:t>
        <w:br/>
        <w:t>Workstream = functional grouping.</w:t>
        <w:br/>
        <w:t>Task = primary unit of work.</w:t>
        <w:br/>
        <w:t>Robot projects additionally use Mechanism and PartInstance.</w:t>
      </w:r>
    </w:p>
    <w:p>
      <w:pPr>
        <w:pStyle w:val="Heading1"/>
      </w:pPr>
      <w:r>
        <w:t>3. Entities</w:t>
      </w:r>
    </w:p>
    <w:p/>
    <w:p>
      <w:pPr>
        <w:pStyle w:val="Heading1"/>
      </w:pPr>
      <w:r>
        <w:t>Season</w:t>
      </w:r>
    </w:p>
    <w:p>
      <w:r>
        <w:t>id, name, phase (Season/Offseason), start_date, end_date, budget_total.</w:t>
      </w:r>
    </w:p>
    <w:p>
      <w:pPr>
        <w:pStyle w:val="Heading1"/>
      </w:pPr>
      <w:r>
        <w:t>Project</w:t>
      </w:r>
    </w:p>
    <w:p>
      <w:r>
        <w:t>id, season_id, name, project_type, description, status.</w:t>
        <w:br/>
        <w:t>Projects may directly own Tasks (for cross-workstream or high-level work).</w:t>
      </w:r>
    </w:p>
    <w:p>
      <w:pPr>
        <w:pStyle w:val="Heading1"/>
      </w:pPr>
      <w:r>
        <w:t>Workstream</w:t>
      </w:r>
    </w:p>
    <w:p>
      <w:r>
        <w:t>id, project_id, name, workstream_type.</w:t>
        <w:br/>
        <w:t>RobotSubsystem or Integration for robot projects.</w:t>
      </w:r>
    </w:p>
    <w:p>
      <w:pPr>
        <w:pStyle w:val="Heading1"/>
      </w:pPr>
      <w:r>
        <w:t>Task</w:t>
      </w:r>
    </w:p>
    <w:p>
      <w:r>
        <w:t>id, project_id, workstream_id (optional), discipline_id, title, status, target_event_id.</w:t>
        <w:br/>
        <w:t>Tasks may exist directly under Project if not tied to a single Workstream.</w:t>
      </w:r>
    </w:p>
    <w:p>
      <w:pPr>
        <w:pStyle w:val="Heading1"/>
      </w:pPr>
      <w:r>
        <w:t>Mechanism</w:t>
      </w:r>
    </w:p>
    <w:p>
      <w:r>
        <w:t>Robot only: id, workstream_id, name.</w:t>
      </w:r>
    </w:p>
    <w:p>
      <w:pPr>
        <w:pStyle w:val="Heading1"/>
      </w:pPr>
      <w:r>
        <w:t>PartDefinition</w:t>
      </w:r>
    </w:p>
    <w:p>
      <w:r>
        <w:t>Reusable design/spec.</w:t>
      </w:r>
    </w:p>
    <w:p>
      <w:pPr>
        <w:pStyle w:val="Heading1"/>
      </w:pPr>
      <w:r>
        <w:t>PartInstance</w:t>
      </w:r>
    </w:p>
    <w:p>
      <w:r>
        <w:t>id, project_id, workstream_id, mechanism_id, part_definition_id.</w:t>
      </w:r>
    </w:p>
    <w:p>
      <w:pPr>
        <w:pStyle w:val="Heading1"/>
      </w:pPr>
      <w:r>
        <w:t>Event</w:t>
      </w:r>
    </w:p>
    <w:p>
      <w:r>
        <w:t>Belongs to Project. Represents deadlines, practices, competitions.</w:t>
      </w:r>
    </w:p>
    <w:p>
      <w:pPr>
        <w:pStyle w:val="Heading1"/>
      </w:pPr>
      <w:r>
        <w:t>QAReport</w:t>
      </w:r>
    </w:p>
    <w:p>
      <w:r>
        <w:t>Belongs to Task.</w:t>
      </w:r>
    </w:p>
    <w:p>
      <w:pPr>
        <w:pStyle w:val="Heading1"/>
      </w:pPr>
      <w:r>
        <w:t>TestResult</w:t>
      </w:r>
    </w:p>
    <w:p>
      <w:r>
        <w:t>Belongs to Event.</w:t>
      </w:r>
    </w:p>
    <w:p>
      <w:pPr>
        <w:pStyle w:val="Heading1"/>
      </w:pPr>
      <w:r>
        <w:t>Risk</w:t>
      </w:r>
    </w:p>
    <w:p>
      <w:r>
        <w:t>Derived from QA/Test findings.</w:t>
      </w:r>
    </w:p>
    <w:p>
      <w:pPr>
        <w:pStyle w:val="Heading1"/>
      </w:pPr>
      <w:r>
        <w:t>4. Workflow</w:t>
      </w:r>
    </w:p>
    <w:p>
      <w:r>
        <w:t>Tasks progress through states. QA and TestResults generate new Tasks.</w:t>
        <w:br/>
        <w:t>Tasks may depend on other Tasks or target Events.</w:t>
      </w:r>
    </w:p>
    <w:p>
      <w:pPr>
        <w:pStyle w:val="Heading1"/>
      </w:pPr>
      <w:r>
        <w:t>5. Rules</w:t>
      </w:r>
    </w:p>
    <w:p>
      <w:r>
        <w:t>Tasks are primary planning unit.</w:t>
        <w:br/>
        <w:t>Projects may directly own Tasks.</w:t>
        <w:br/>
        <w:t>Workstreams group tasks but are not required for all tasks.</w:t>
        <w:br/>
        <w:t>Robot-specific structures only apply to robot projects.</w:t>
      </w:r>
    </w:p>
    <w:p>
      <w:pPr>
        <w:pStyle w:val="Heading1"/>
      </w:pPr>
      <w:r>
        <w:t>6. Non-Functional</w:t>
      </w:r>
    </w:p>
    <w:p>
      <w:r>
        <w:t>Supports ~30 users, mobile friendly.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