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75DA8" w:rsidP="35651A0A" w:rsidRDefault="00EE29BB" w14:paraId="7E647809" w14:textId="77777777">
      <w:pPr>
        <w:spacing w:before="240" w:line="288" w:lineRule="auto"/>
        <w:rPr>
          <w:rFonts w:ascii="Calibri" w:hAnsi="Calibri" w:eastAsia="Calibri" w:cs="Calibri" w:asciiTheme="minorAscii" w:hAnsiTheme="minorAscii" w:eastAsiaTheme="minorAscii" w:cstheme="minorAscii"/>
          <w:b w:val="1"/>
          <w:bCs w:val="1"/>
          <w:sz w:val="56"/>
          <w:szCs w:val="56"/>
        </w:rPr>
      </w:pPr>
      <w:bookmarkStart w:name="offre_technique_développement_de_567c91" w:id="0"/>
      <w:r w:rsidRPr="35651A0A" w:rsidR="00EE29BB">
        <w:rPr>
          <w:rFonts w:ascii="Calibri" w:hAnsi="Calibri" w:eastAsia="Calibri" w:cs="Calibri" w:asciiTheme="minorAscii" w:hAnsiTheme="minorAscii" w:eastAsiaTheme="minorAscii" w:cstheme="minorAscii"/>
          <w:b w:val="1"/>
          <w:bCs w:val="1"/>
          <w:sz w:val="56"/>
          <w:szCs w:val="56"/>
        </w:rPr>
        <w:t>OFFRE TECHNIQUE – DÉVELOPPEMENT DE LA PLATEFORME BLOOMFIELD TERMINAL</w:t>
      </w:r>
      <w:bookmarkEnd w:id="0"/>
    </w:p>
    <w:p w:rsidR="00975DA8" w:rsidP="35651A0A" w:rsidRDefault="00EE29BB" w14:paraId="7D90F72F" w14:textId="77777777">
      <w:pPr>
        <w:spacing w:after="210"/>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b w:val="1"/>
          <w:bCs w:val="1"/>
        </w:rPr>
        <w:t>Soumissionnaire</w:t>
      </w:r>
      <w:r w:rsidRPr="35651A0A" w:rsidR="00EE29BB">
        <w:rPr>
          <w:rFonts w:ascii="Calibri" w:hAnsi="Calibri" w:eastAsia="Calibri" w:cs="Calibri" w:asciiTheme="minorAscii" w:hAnsiTheme="minorAscii" w:eastAsiaTheme="minorAscii" w:cstheme="minorAscii"/>
        </w:rPr>
        <w:t xml:space="preserve"> : MEDEV GROUP</w:t>
      </w:r>
      <w:r>
        <w:br/>
      </w:r>
      <w:r w:rsidRPr="35651A0A" w:rsidR="00EE29BB">
        <w:rPr>
          <w:rFonts w:ascii="Calibri" w:hAnsi="Calibri" w:eastAsia="Calibri" w:cs="Calibri" w:asciiTheme="minorAscii" w:hAnsiTheme="minorAscii" w:eastAsiaTheme="minorAscii" w:cstheme="minorAscii"/>
          <w:b w:val="1"/>
          <w:bCs w:val="1"/>
        </w:rPr>
        <w:t>R</w:t>
      </w:r>
      <w:r w:rsidRPr="35651A0A" w:rsidR="00EE29BB">
        <w:rPr>
          <w:rFonts w:ascii="Calibri" w:hAnsi="Calibri" w:eastAsia="Calibri" w:cs="Calibri" w:asciiTheme="minorAscii" w:hAnsiTheme="minorAscii" w:eastAsiaTheme="minorAscii" w:cstheme="minorAscii"/>
          <w:b w:val="1"/>
          <w:bCs w:val="1"/>
        </w:rPr>
        <w:t>é</w:t>
      </w:r>
      <w:r w:rsidRPr="35651A0A" w:rsidR="00EE29BB">
        <w:rPr>
          <w:rFonts w:ascii="Calibri" w:hAnsi="Calibri" w:eastAsia="Calibri" w:cs="Calibri" w:asciiTheme="minorAscii" w:hAnsiTheme="minorAscii" w:eastAsiaTheme="minorAscii" w:cstheme="minorAscii"/>
          <w:b w:val="1"/>
          <w:bCs w:val="1"/>
        </w:rPr>
        <w:t>f</w:t>
      </w:r>
      <w:r w:rsidRPr="35651A0A" w:rsidR="00EE29BB">
        <w:rPr>
          <w:rFonts w:ascii="Calibri" w:hAnsi="Calibri" w:eastAsia="Calibri" w:cs="Calibri" w:asciiTheme="minorAscii" w:hAnsiTheme="minorAscii" w:eastAsiaTheme="minorAscii" w:cstheme="minorAscii"/>
          <w:b w:val="1"/>
          <w:bCs w:val="1"/>
        </w:rPr>
        <w:t>é</w:t>
      </w:r>
      <w:r w:rsidRPr="35651A0A" w:rsidR="00EE29BB">
        <w:rPr>
          <w:rFonts w:ascii="Calibri" w:hAnsi="Calibri" w:eastAsia="Calibri" w:cs="Calibri" w:asciiTheme="minorAscii" w:hAnsiTheme="minorAscii" w:eastAsiaTheme="minorAscii" w:cstheme="minorAscii"/>
          <w:b w:val="1"/>
          <w:bCs w:val="1"/>
        </w:rPr>
        <w:t>rence</w:t>
      </w:r>
      <w:r w:rsidRPr="35651A0A" w:rsidR="00EE29BB">
        <w:rPr>
          <w:rFonts w:ascii="Calibri" w:hAnsi="Calibri" w:eastAsia="Calibri" w:cs="Calibri" w:asciiTheme="minorAscii" w:hAnsiTheme="minorAscii" w:eastAsiaTheme="minorAscii" w:cstheme="minorAscii"/>
        </w:rPr>
        <w:t xml:space="preserve"> : AO_BI_2026_001</w:t>
      </w:r>
      <w:r>
        <w:br/>
      </w:r>
      <w:r w:rsidRPr="35651A0A" w:rsidR="00EE29BB">
        <w:rPr>
          <w:rFonts w:ascii="Calibri" w:hAnsi="Calibri" w:eastAsia="Calibri" w:cs="Calibri" w:asciiTheme="minorAscii" w:hAnsiTheme="minorAscii" w:eastAsiaTheme="minorAscii" w:cstheme="minorAscii"/>
          <w:b w:val="1"/>
          <w:bCs w:val="1"/>
        </w:rPr>
        <w:t>Objet</w:t>
      </w:r>
      <w:r w:rsidRPr="35651A0A" w:rsidR="00EE29BB">
        <w:rPr>
          <w:rFonts w:ascii="Calibri" w:hAnsi="Calibri" w:eastAsia="Calibri" w:cs="Calibri" w:asciiTheme="minorAscii" w:hAnsiTheme="minorAscii" w:eastAsiaTheme="minorAscii" w:cstheme="minorAscii"/>
        </w:rPr>
        <w:t xml:space="preserve"> : Développement d'une plateforme web économique et financière professionnelle</w:t>
      </w:r>
      <w:r>
        <w:br/>
      </w:r>
      <w:r w:rsidRPr="35651A0A" w:rsidR="00EE29BB">
        <w:rPr>
          <w:rFonts w:ascii="Calibri" w:hAnsi="Calibri" w:eastAsia="Calibri" w:cs="Calibri" w:asciiTheme="minorAscii" w:hAnsiTheme="minorAscii" w:eastAsiaTheme="minorAscii" w:cstheme="minorAscii"/>
          <w:b w:val="1"/>
          <w:bCs w:val="1"/>
        </w:rPr>
        <w:t>Date</w:t>
      </w:r>
      <w:r w:rsidRPr="35651A0A" w:rsidR="00EE29BB">
        <w:rPr>
          <w:rFonts w:ascii="Calibri" w:hAnsi="Calibri" w:eastAsia="Calibri" w:cs="Calibri" w:asciiTheme="minorAscii" w:hAnsiTheme="minorAscii" w:eastAsiaTheme="minorAscii" w:cstheme="minorAscii"/>
        </w:rPr>
        <w:t xml:space="preserve"> : Mars 2026</w:t>
      </w:r>
    </w:p>
    <w:p w:rsidR="00975DA8" w:rsidP="35651A0A" w:rsidRDefault="00EE29BB" w14:paraId="672A6659" w14:textId="77777777">
      <w:pPr>
        <w:rPr>
          <w:rFonts w:ascii="Calibri" w:hAnsi="Calibri" w:eastAsia="Calibri" w:cs="Calibri" w:asciiTheme="minorAscii" w:hAnsiTheme="minorAscii" w:eastAsiaTheme="minorAscii" w:cstheme="minorAscii"/>
        </w:rPr>
      </w:pPr>
      <w:r>
        <w:rPr>
          <w:noProof/>
        </w:rPr>
        <w:pict w14:anchorId="06AA2976">
          <v:rect id="_x0000_i1025" style="width:434.5pt;height:.05pt;mso-width-percent:0;mso-height-percent:0;mso-width-percent:0;mso-height-percent:0" alt="" o:hr="t" o:hrstd="t" o:hralign="center"/>
        </w:pict>
      </w:r>
    </w:p>
    <w:p w:rsidR="00975DA8" w:rsidP="35651A0A" w:rsidRDefault="00EE29BB" w14:paraId="6AC7FB54" w14:textId="77777777">
      <w:pPr>
        <w:spacing w:before="240" w:line="271" w:lineRule="auto"/>
        <w:rPr>
          <w:rFonts w:ascii="Calibri" w:hAnsi="Calibri" w:eastAsia="Calibri" w:cs="Calibri" w:asciiTheme="minorAscii" w:hAnsiTheme="minorAscii" w:eastAsiaTheme="minorAscii" w:cstheme="minorAscii"/>
          <w:b w:val="1"/>
          <w:bCs w:val="1"/>
          <w:sz w:val="42"/>
          <w:szCs w:val="42"/>
        </w:rPr>
      </w:pPr>
      <w:bookmarkStart w:name="bm_1_introduction_objet_de_l_offre" w:id="1"/>
      <w:r w:rsidRPr="35651A0A" w:rsidR="00EE29BB">
        <w:rPr>
          <w:rFonts w:ascii="Calibri" w:hAnsi="Calibri" w:eastAsia="Calibri" w:cs="Calibri" w:asciiTheme="minorAscii" w:hAnsiTheme="minorAscii" w:eastAsiaTheme="minorAscii" w:cstheme="minorAscii"/>
          <w:b w:val="1"/>
          <w:bCs w:val="1"/>
          <w:sz w:val="42"/>
          <w:szCs w:val="42"/>
        </w:rPr>
        <w:t>1. INTRODUCTION &amp; OBJET DE L'OFFRE</w:t>
      </w:r>
      <w:bookmarkEnd w:id="1"/>
    </w:p>
    <w:p w:rsidR="00975DA8" w:rsidP="35651A0A" w:rsidRDefault="00EE29BB" w14:paraId="37FFE7B9" w14:textId="77777777">
      <w:pPr>
        <w:spacing w:after="210"/>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 xml:space="preserve">La présente offre a pour objet de proposer la conception, le développement, le déploiement et la maintenance d'une plateforme web économique et financière professionnelle, </w:t>
      </w:r>
      <w:r w:rsidRPr="35651A0A" w:rsidR="00EE29BB">
        <w:rPr>
          <w:rFonts w:ascii="Calibri" w:hAnsi="Calibri" w:eastAsia="Calibri" w:cs="Calibri" w:asciiTheme="minorAscii" w:hAnsiTheme="minorAscii" w:eastAsiaTheme="minorAscii" w:cstheme="minorAscii"/>
          <w:b w:val="1"/>
          <w:bCs w:val="1"/>
        </w:rPr>
        <w:t>Bloomfield Terminal</w:t>
      </w:r>
      <w:r w:rsidRPr="35651A0A" w:rsidR="00EE29BB">
        <w:rPr>
          <w:rFonts w:ascii="Calibri" w:hAnsi="Calibri" w:eastAsia="Calibri" w:cs="Calibri" w:asciiTheme="minorAscii" w:hAnsiTheme="minorAscii" w:eastAsiaTheme="minorAscii" w:cstheme="minorAscii"/>
        </w:rPr>
        <w:t>, destinée aux acteurs des marchés financiers africains, avec un focus particulier sur l'UEMOA.</w:t>
      </w:r>
    </w:p>
    <w:p w:rsidR="00975DA8" w:rsidP="35651A0A" w:rsidRDefault="00EE29BB" w14:paraId="323324D1" w14:textId="77777777">
      <w:pPr>
        <w:spacing w:after="210"/>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b w:val="1"/>
          <w:bCs w:val="1"/>
        </w:rPr>
        <w:t>MEDEV Group</w:t>
      </w:r>
      <w:r w:rsidRPr="35651A0A" w:rsidR="00EE29BB">
        <w:rPr>
          <w:rFonts w:ascii="Calibri" w:hAnsi="Calibri" w:eastAsia="Calibri" w:cs="Calibri" w:asciiTheme="minorAscii" w:hAnsiTheme="minorAscii" w:eastAsiaTheme="minorAscii" w:cstheme="minorAscii"/>
        </w:rPr>
        <w:t xml:space="preserve"> se positionne comme partenaire technologique pour :</w:t>
      </w:r>
    </w:p>
    <w:p w:rsidR="00975DA8" w:rsidP="35651A0A" w:rsidRDefault="00EE29BB" w14:paraId="3F9608F6" w14:textId="77777777">
      <w:pPr>
        <w:numPr>
          <w:ilvl w:val="0"/>
          <w:numId w:val="1"/>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Concevoir une architecture robuste, sécurisée et évolutive, adaptée aux exigences de données financières temps réel</w:t>
      </w:r>
    </w:p>
    <w:p w:rsidR="00975DA8" w:rsidP="35651A0A" w:rsidRDefault="00EE29BB" w14:paraId="6EE5FF3D" w14:textId="77777777">
      <w:pPr>
        <w:numPr>
          <w:ilvl w:val="0"/>
          <w:numId w:val="1"/>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 xml:space="preserve">Développer une interface </w:t>
      </w:r>
      <w:r w:rsidRPr="35651A0A" w:rsidR="00EE29BB">
        <w:rPr>
          <w:rFonts w:ascii="Calibri" w:hAnsi="Calibri" w:eastAsia="Calibri" w:cs="Calibri" w:asciiTheme="minorAscii" w:hAnsiTheme="minorAscii" w:eastAsiaTheme="minorAscii" w:cstheme="minorAscii"/>
        </w:rPr>
        <w:t>multi-fenêtres</w:t>
      </w:r>
      <w:r w:rsidRPr="35651A0A" w:rsidR="00EE29BB">
        <w:rPr>
          <w:rFonts w:ascii="Calibri" w:hAnsi="Calibri" w:eastAsia="Calibri" w:cs="Calibri" w:asciiTheme="minorAscii" w:hAnsiTheme="minorAscii" w:eastAsiaTheme="minorAscii" w:cstheme="minorAscii"/>
        </w:rPr>
        <w:t xml:space="preserve"> professionnelle couvrant l'intégralité du cycle d'investissement</w:t>
      </w:r>
    </w:p>
    <w:p w:rsidR="00975DA8" w:rsidP="35651A0A" w:rsidRDefault="00EE29BB" w14:paraId="5FCE100D" w14:textId="77777777">
      <w:pPr>
        <w:numPr>
          <w:ilvl w:val="0"/>
          <w:numId w:val="1"/>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Intégrer, orchestrer et restituer des flux de données hétérogènes (temps réel, différé, périodique, historique) avec des performances garanties</w:t>
      </w:r>
    </w:p>
    <w:p w:rsidR="00975DA8" w:rsidP="35651A0A" w:rsidRDefault="00EE29BB" w14:paraId="690110F8" w14:textId="77777777">
      <w:pPr>
        <w:numPr>
          <w:ilvl w:val="0"/>
          <w:numId w:val="1"/>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Assurer la qualité, la sécurité, la conformité réglementaire et le transfert de compétences vers les équipes Bloomfield Intelligence</w:t>
      </w:r>
    </w:p>
    <w:p w:rsidR="00975DA8" w:rsidP="35651A0A" w:rsidRDefault="00EE29BB" w14:paraId="0A37501D" w14:textId="77777777">
      <w:pPr>
        <w:rPr>
          <w:rFonts w:ascii="Calibri" w:hAnsi="Calibri" w:eastAsia="Calibri" w:cs="Calibri" w:asciiTheme="minorAscii" w:hAnsiTheme="minorAscii" w:eastAsiaTheme="minorAscii" w:cstheme="minorAscii"/>
        </w:rPr>
      </w:pPr>
      <w:r>
        <w:rPr>
          <w:noProof/>
        </w:rPr>
        <w:pict w14:anchorId="476FC9EC">
          <v:rect id="_x0000_i1026" style="width:434.5pt;height:.05pt;mso-width-percent:0;mso-height-percent:0;mso-width-percent:0;mso-height-percent:0" alt="" o:hr="t" o:hrstd="t" o:hralign="center"/>
        </w:pict>
      </w:r>
    </w:p>
    <w:p w:rsidR="00975DA8" w:rsidP="35651A0A" w:rsidRDefault="00EE29BB" w14:paraId="411E9B8D" w14:textId="77777777">
      <w:pPr>
        <w:spacing w:before="240" w:line="271" w:lineRule="auto"/>
        <w:rPr>
          <w:rFonts w:ascii="Calibri" w:hAnsi="Calibri" w:eastAsia="Calibri" w:cs="Calibri" w:asciiTheme="minorAscii" w:hAnsiTheme="minorAscii" w:eastAsiaTheme="minorAscii" w:cstheme="minorAscii"/>
          <w:b w:val="1"/>
          <w:bCs w:val="1"/>
          <w:sz w:val="42"/>
          <w:szCs w:val="42"/>
        </w:rPr>
      </w:pPr>
      <w:bookmarkStart w:name="bm_2_contexte_problématique" w:id="2"/>
      <w:r w:rsidRPr="35651A0A" w:rsidR="00EE29BB">
        <w:rPr>
          <w:rFonts w:ascii="Calibri" w:hAnsi="Calibri" w:eastAsia="Calibri" w:cs="Calibri" w:asciiTheme="minorAscii" w:hAnsiTheme="minorAscii" w:eastAsiaTheme="minorAscii" w:cstheme="minorAscii"/>
          <w:b w:val="1"/>
          <w:bCs w:val="1"/>
          <w:sz w:val="42"/>
          <w:szCs w:val="42"/>
        </w:rPr>
        <w:t>2. CONTEXTE &amp; PROBLÉMATIQUE</w:t>
      </w:r>
      <w:bookmarkEnd w:id="2"/>
    </w:p>
    <w:p w:rsidR="00975DA8" w:rsidP="35651A0A" w:rsidRDefault="00EE29BB" w14:paraId="6A572CB2" w14:textId="77777777">
      <w:pPr>
        <w:spacing w:before="240" w:line="271" w:lineRule="auto"/>
        <w:rPr>
          <w:rFonts w:ascii="Calibri" w:hAnsi="Calibri" w:eastAsia="Calibri" w:cs="Calibri" w:asciiTheme="minorAscii" w:hAnsiTheme="minorAscii" w:eastAsiaTheme="minorAscii" w:cstheme="minorAscii"/>
          <w:b w:val="1"/>
          <w:bCs w:val="1"/>
          <w:sz w:val="33"/>
          <w:szCs w:val="33"/>
        </w:rPr>
      </w:pPr>
      <w:bookmarkStart w:name="bm_2_1_bloomfield_intelligence_et_d260b6" w:id="3"/>
      <w:r w:rsidRPr="35651A0A" w:rsidR="00EE29BB">
        <w:rPr>
          <w:rFonts w:ascii="Calibri" w:hAnsi="Calibri" w:eastAsia="Calibri" w:cs="Calibri" w:asciiTheme="minorAscii" w:hAnsiTheme="minorAscii" w:eastAsiaTheme="minorAscii" w:cstheme="minorAscii"/>
          <w:b w:val="1"/>
          <w:bCs w:val="1"/>
          <w:sz w:val="33"/>
          <w:szCs w:val="33"/>
        </w:rPr>
        <w:t>2.1. Bloomfield Intelligence et sa vision</w:t>
      </w:r>
      <w:bookmarkEnd w:id="3"/>
    </w:p>
    <w:p w:rsidR="00975DA8" w:rsidP="35651A0A" w:rsidRDefault="00EE29BB" w14:paraId="74AF0170" w14:textId="77777777">
      <w:pPr>
        <w:spacing w:after="210"/>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Bloomfield Intelligence est un cabinet d'analyse économique, financière et d'évaluation de risques en Afrique, qui accompagne depuis plusieurs années institutions financières, investisseurs, entreprises, États et organisations internationales grâce à des analyses à forte valeur ajoutée et contextualisées.</w:t>
      </w:r>
    </w:p>
    <w:p w:rsidR="00975DA8" w:rsidP="35651A0A" w:rsidRDefault="00EE29BB" w14:paraId="609E7821" w14:textId="77777777">
      <w:pPr>
        <w:spacing w:after="210"/>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 xml:space="preserve">Sa vision, portée par son fondateur </w:t>
      </w:r>
      <w:r w:rsidRPr="35651A0A" w:rsidR="00EE29BB">
        <w:rPr>
          <w:rFonts w:ascii="Calibri" w:hAnsi="Calibri" w:eastAsia="Calibri" w:cs="Calibri" w:asciiTheme="minorAscii" w:hAnsiTheme="minorAscii" w:eastAsiaTheme="minorAscii" w:cstheme="minorAscii"/>
          <w:b w:val="1"/>
          <w:bCs w:val="1"/>
        </w:rPr>
        <w:t>Stanislas Z</w:t>
      </w:r>
      <w:r w:rsidRPr="35651A0A" w:rsidR="00EE29BB">
        <w:rPr>
          <w:rFonts w:ascii="Calibri" w:hAnsi="Calibri" w:eastAsia="Calibri" w:cs="Calibri" w:asciiTheme="minorAscii" w:hAnsiTheme="minorAscii" w:eastAsiaTheme="minorAscii" w:cstheme="minorAscii"/>
          <w:b w:val="1"/>
          <w:bCs w:val="1"/>
        </w:rPr>
        <w:t>é</w:t>
      </w:r>
      <w:r w:rsidRPr="35651A0A" w:rsidR="00EE29BB">
        <w:rPr>
          <w:rFonts w:ascii="Calibri" w:hAnsi="Calibri" w:eastAsia="Calibri" w:cs="Calibri" w:asciiTheme="minorAscii" w:hAnsiTheme="minorAscii" w:eastAsiaTheme="minorAscii" w:cstheme="minorAscii"/>
          <w:b w:val="1"/>
          <w:bCs w:val="1"/>
        </w:rPr>
        <w:t>z</w:t>
      </w:r>
      <w:r w:rsidRPr="35651A0A" w:rsidR="00EE29BB">
        <w:rPr>
          <w:rFonts w:ascii="Calibri" w:hAnsi="Calibri" w:eastAsia="Calibri" w:cs="Calibri" w:asciiTheme="minorAscii" w:hAnsiTheme="minorAscii" w:eastAsiaTheme="minorAscii" w:cstheme="minorAscii"/>
          <w:b w:val="1"/>
          <w:bCs w:val="1"/>
        </w:rPr>
        <w:t>é</w:t>
      </w:r>
      <w:r w:rsidRPr="35651A0A" w:rsidR="00EE29BB">
        <w:rPr>
          <w:rFonts w:ascii="Calibri" w:hAnsi="Calibri" w:eastAsia="Calibri" w:cs="Calibri" w:asciiTheme="minorAscii" w:hAnsiTheme="minorAscii" w:eastAsiaTheme="minorAscii" w:cstheme="minorAscii"/>
        </w:rPr>
        <w:t xml:space="preserve">, est de </w:t>
      </w:r>
      <w:r w:rsidRPr="35651A0A" w:rsidR="00EE29BB">
        <w:rPr>
          <w:rFonts w:ascii="Calibri" w:hAnsi="Calibri" w:eastAsia="Calibri" w:cs="Calibri" w:asciiTheme="minorAscii" w:hAnsiTheme="minorAscii" w:eastAsiaTheme="minorAscii" w:cstheme="minorAscii"/>
          <w:b w:val="1"/>
          <w:bCs w:val="1"/>
        </w:rPr>
        <w:t>renforcer la souverainet</w:t>
      </w:r>
      <w:r w:rsidRPr="35651A0A" w:rsidR="00EE29BB">
        <w:rPr>
          <w:rFonts w:ascii="Calibri" w:hAnsi="Calibri" w:eastAsia="Calibri" w:cs="Calibri" w:asciiTheme="minorAscii" w:hAnsiTheme="minorAscii" w:eastAsiaTheme="minorAscii" w:cstheme="minorAscii"/>
          <w:b w:val="1"/>
          <w:bCs w:val="1"/>
        </w:rPr>
        <w:t>é</w:t>
      </w:r>
      <w:r w:rsidRPr="35651A0A" w:rsidR="00EE29BB">
        <w:rPr>
          <w:rFonts w:ascii="Calibri" w:hAnsi="Calibri" w:eastAsia="Calibri" w:cs="Calibri" w:asciiTheme="minorAscii" w:hAnsiTheme="minorAscii" w:eastAsiaTheme="minorAscii" w:cstheme="minorAscii"/>
          <w:b w:val="1"/>
          <w:bCs w:val="1"/>
        </w:rPr>
        <w:t xml:space="preserve"> informationnelle africaine</w:t>
      </w:r>
      <w:r w:rsidRPr="35651A0A" w:rsidR="00EE29BB">
        <w:rPr>
          <w:rFonts w:ascii="Calibri" w:hAnsi="Calibri" w:eastAsia="Calibri" w:cs="Calibri" w:asciiTheme="minorAscii" w:hAnsiTheme="minorAscii" w:eastAsiaTheme="minorAscii" w:cstheme="minorAscii"/>
        </w:rPr>
        <w:t xml:space="preserve"> en produisant des outils d'intelligence financière adaptés aux réalités locales.</w:t>
      </w:r>
    </w:p>
    <w:p w:rsidR="00975DA8" w:rsidP="35651A0A" w:rsidRDefault="00EE29BB" w14:paraId="012B3B66" w14:textId="77777777">
      <w:pPr>
        <w:spacing w:after="210"/>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Cette vision s'incarne déjà à travers :</w:t>
      </w:r>
    </w:p>
    <w:p w:rsidR="00975DA8" w:rsidP="35651A0A" w:rsidRDefault="00EE29BB" w14:paraId="7F2B63C6" w14:textId="77777777">
      <w:pPr>
        <w:numPr>
          <w:ilvl w:val="0"/>
          <w:numId w:val="2"/>
        </w:numPr>
        <w:rPr>
          <w:rFonts w:ascii="Calibri" w:hAnsi="Calibri" w:eastAsia="Calibri" w:cs="Calibri" w:asciiTheme="minorAscii" w:hAnsiTheme="minorAscii" w:eastAsiaTheme="minorAscii" w:cstheme="minorAscii"/>
          <w:b w:val="1"/>
          <w:bCs w:val="1"/>
        </w:rPr>
      </w:pPr>
      <w:r w:rsidRPr="35651A0A" w:rsidR="00EE29BB">
        <w:rPr>
          <w:rFonts w:ascii="Calibri" w:hAnsi="Calibri" w:eastAsia="Calibri" w:cs="Calibri" w:asciiTheme="minorAscii" w:hAnsiTheme="minorAscii" w:eastAsiaTheme="minorAscii" w:cstheme="minorAscii"/>
        </w:rPr>
        <w:t xml:space="preserve">Les </w:t>
      </w:r>
      <w:r w:rsidRPr="35651A0A" w:rsidR="00EE29BB">
        <w:rPr>
          <w:rFonts w:ascii="Calibri" w:hAnsi="Calibri" w:eastAsia="Calibri" w:cs="Calibri" w:asciiTheme="minorAscii" w:hAnsiTheme="minorAscii" w:eastAsiaTheme="minorAscii" w:cstheme="minorAscii"/>
          <w:b w:val="1"/>
          <w:bCs w:val="1"/>
        </w:rPr>
        <w:t>rapports de risque pays et sectoriels</w:t>
      </w:r>
    </w:p>
    <w:p w:rsidR="00975DA8" w:rsidP="35651A0A" w:rsidRDefault="00EE29BB" w14:paraId="545D8FFA" w14:textId="77777777">
      <w:pPr>
        <w:numPr>
          <w:ilvl w:val="0"/>
          <w:numId w:val="2"/>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 xml:space="preserve">Les outils </w:t>
      </w:r>
      <w:r w:rsidRPr="35651A0A" w:rsidR="00EE29BB">
        <w:rPr>
          <w:rFonts w:ascii="Calibri" w:hAnsi="Calibri" w:eastAsia="Calibri" w:cs="Calibri" w:asciiTheme="minorAscii" w:hAnsiTheme="minorAscii" w:eastAsiaTheme="minorAscii" w:cstheme="minorAscii"/>
          <w:b w:val="1"/>
          <w:bCs w:val="1"/>
        </w:rPr>
        <w:t xml:space="preserve">Bloomfield </w:t>
      </w:r>
      <w:r w:rsidRPr="35651A0A" w:rsidR="00EE29BB">
        <w:rPr>
          <w:rFonts w:ascii="Calibri" w:hAnsi="Calibri" w:eastAsia="Calibri" w:cs="Calibri" w:asciiTheme="minorAscii" w:hAnsiTheme="minorAscii" w:eastAsiaTheme="minorAscii" w:cstheme="minorAscii"/>
          <w:b w:val="1"/>
          <w:bCs w:val="1"/>
        </w:rPr>
        <w:t>Tigran</w:t>
      </w:r>
      <w:r w:rsidRPr="35651A0A" w:rsidR="00EE29BB">
        <w:rPr>
          <w:rFonts w:ascii="Calibri" w:hAnsi="Calibri" w:eastAsia="Calibri" w:cs="Calibri" w:asciiTheme="minorAscii" w:hAnsiTheme="minorAscii" w:eastAsiaTheme="minorAscii" w:cstheme="minorAscii"/>
        </w:rPr>
        <w:t xml:space="preserve"> (</w:t>
      </w:r>
      <w:r w:rsidRPr="35651A0A" w:rsidR="00EE29BB">
        <w:rPr>
          <w:rFonts w:ascii="Calibri" w:hAnsi="Calibri" w:eastAsia="Calibri" w:cs="Calibri" w:asciiTheme="minorAscii" w:hAnsiTheme="minorAscii" w:eastAsiaTheme="minorAscii" w:cstheme="minorAscii"/>
        </w:rPr>
        <w:t>scoring</w:t>
      </w:r>
      <w:r w:rsidRPr="35651A0A" w:rsidR="00EE29BB">
        <w:rPr>
          <w:rFonts w:ascii="Calibri" w:hAnsi="Calibri" w:eastAsia="Calibri" w:cs="Calibri" w:asciiTheme="minorAscii" w:hAnsiTheme="minorAscii" w:eastAsiaTheme="minorAscii" w:cstheme="minorAscii"/>
        </w:rPr>
        <w:t xml:space="preserve"> crédit entreprises) et </w:t>
      </w:r>
      <w:r w:rsidRPr="35651A0A" w:rsidR="00EE29BB">
        <w:rPr>
          <w:rFonts w:ascii="Calibri" w:hAnsi="Calibri" w:eastAsia="Calibri" w:cs="Calibri" w:asciiTheme="minorAscii" w:hAnsiTheme="minorAscii" w:eastAsiaTheme="minorAscii" w:cstheme="minorAscii"/>
          <w:b w:val="1"/>
          <w:bCs w:val="1"/>
        </w:rPr>
        <w:t xml:space="preserve">Bloomfield </w:t>
      </w:r>
      <w:r w:rsidRPr="35651A0A" w:rsidR="00EE29BB">
        <w:rPr>
          <w:rFonts w:ascii="Calibri" w:hAnsi="Calibri" w:eastAsia="Calibri" w:cs="Calibri" w:asciiTheme="minorAscii" w:hAnsiTheme="minorAscii" w:eastAsiaTheme="minorAscii" w:cstheme="minorAscii"/>
          <w:b w:val="1"/>
          <w:bCs w:val="1"/>
        </w:rPr>
        <w:t>Private</w:t>
      </w:r>
      <w:r w:rsidRPr="35651A0A" w:rsidR="00EE29BB">
        <w:rPr>
          <w:rFonts w:ascii="Calibri" w:hAnsi="Calibri" w:eastAsia="Calibri" w:cs="Calibri" w:asciiTheme="minorAscii" w:hAnsiTheme="minorAscii" w:eastAsiaTheme="minorAscii" w:cstheme="minorAscii"/>
          <w:b w:val="1"/>
          <w:bCs w:val="1"/>
        </w:rPr>
        <w:t xml:space="preserve"> Index</w:t>
      </w:r>
      <w:r w:rsidRPr="35651A0A" w:rsidR="00EE29BB">
        <w:rPr>
          <w:rFonts w:ascii="Calibri" w:hAnsi="Calibri" w:eastAsia="Calibri" w:cs="Calibri" w:asciiTheme="minorAscii" w:hAnsiTheme="minorAscii" w:eastAsiaTheme="minorAscii" w:cstheme="minorAscii"/>
        </w:rPr>
        <w:t xml:space="preserve"> (performance secteur privé)</w:t>
      </w:r>
    </w:p>
    <w:p w:rsidR="00975DA8" w:rsidP="35651A0A" w:rsidRDefault="00EE29BB" w14:paraId="208A9C8C" w14:textId="77777777">
      <w:pPr>
        <w:numPr>
          <w:ilvl w:val="0"/>
          <w:numId w:val="2"/>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 xml:space="preserve">Les </w:t>
      </w:r>
      <w:r w:rsidRPr="35651A0A" w:rsidR="00EE29BB">
        <w:rPr>
          <w:rFonts w:ascii="Calibri" w:hAnsi="Calibri" w:eastAsia="Calibri" w:cs="Calibri" w:asciiTheme="minorAscii" w:hAnsiTheme="minorAscii" w:eastAsiaTheme="minorAscii" w:cstheme="minorAscii"/>
          <w:b w:val="1"/>
          <w:bCs w:val="1"/>
        </w:rPr>
        <w:t>conf</w:t>
      </w:r>
      <w:r w:rsidRPr="35651A0A" w:rsidR="00EE29BB">
        <w:rPr>
          <w:rFonts w:ascii="Calibri" w:hAnsi="Calibri" w:eastAsia="Calibri" w:cs="Calibri" w:asciiTheme="minorAscii" w:hAnsiTheme="minorAscii" w:eastAsiaTheme="minorAscii" w:cstheme="minorAscii"/>
          <w:b w:val="1"/>
          <w:bCs w:val="1"/>
        </w:rPr>
        <w:t>é</w:t>
      </w:r>
      <w:r w:rsidRPr="35651A0A" w:rsidR="00EE29BB">
        <w:rPr>
          <w:rFonts w:ascii="Calibri" w:hAnsi="Calibri" w:eastAsia="Calibri" w:cs="Calibri" w:asciiTheme="minorAscii" w:hAnsiTheme="minorAscii" w:eastAsiaTheme="minorAscii" w:cstheme="minorAscii"/>
          <w:b w:val="1"/>
          <w:bCs w:val="1"/>
        </w:rPr>
        <w:t>rences Risque Pays</w:t>
      </w:r>
      <w:r w:rsidRPr="35651A0A" w:rsidR="00EE29BB">
        <w:rPr>
          <w:rFonts w:ascii="Calibri" w:hAnsi="Calibri" w:eastAsia="Calibri" w:cs="Calibri" w:asciiTheme="minorAscii" w:hAnsiTheme="minorAscii" w:eastAsiaTheme="minorAscii" w:cstheme="minorAscii"/>
        </w:rPr>
        <w:t>, qui structurent le débat sur le risque souverain et l'attractivité des économies africaines</w:t>
      </w:r>
    </w:p>
    <w:p w:rsidR="00975DA8" w:rsidP="35651A0A" w:rsidRDefault="00EE29BB" w14:paraId="0F2A1D8C" w14:textId="77777777">
      <w:pPr>
        <w:spacing w:before="240" w:line="271" w:lineRule="auto"/>
        <w:rPr>
          <w:rFonts w:ascii="Calibri" w:hAnsi="Calibri" w:eastAsia="Calibri" w:cs="Calibri" w:asciiTheme="minorAscii" w:hAnsiTheme="minorAscii" w:eastAsiaTheme="minorAscii" w:cstheme="minorAscii"/>
          <w:b w:val="1"/>
          <w:bCs w:val="1"/>
          <w:sz w:val="33"/>
          <w:szCs w:val="33"/>
        </w:rPr>
      </w:pPr>
      <w:bookmarkStart w:name="bm_2_2_limites_des_solutions_actuelles" w:id="4"/>
      <w:r w:rsidRPr="35651A0A" w:rsidR="00EE29BB">
        <w:rPr>
          <w:rFonts w:ascii="Calibri" w:hAnsi="Calibri" w:eastAsia="Calibri" w:cs="Calibri" w:asciiTheme="minorAscii" w:hAnsiTheme="minorAscii" w:eastAsiaTheme="minorAscii" w:cstheme="minorAscii"/>
          <w:b w:val="1"/>
          <w:bCs w:val="1"/>
          <w:sz w:val="33"/>
          <w:szCs w:val="33"/>
        </w:rPr>
        <w:t>2.2. Limites des solutions actuelles</w:t>
      </w:r>
      <w:bookmarkEnd w:id="4"/>
    </w:p>
    <w:p w:rsidR="00975DA8" w:rsidP="35651A0A" w:rsidRDefault="00EE29BB" w14:paraId="6A9289F5" w14:textId="77777777">
      <w:pPr>
        <w:spacing w:after="210"/>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 xml:space="preserve">Les solutions internationales de référence (Bloomberg Terminal, </w:t>
      </w:r>
      <w:r w:rsidRPr="35651A0A" w:rsidR="00EE29BB">
        <w:rPr>
          <w:rFonts w:ascii="Calibri" w:hAnsi="Calibri" w:eastAsia="Calibri" w:cs="Calibri" w:asciiTheme="minorAscii" w:hAnsiTheme="minorAscii" w:eastAsiaTheme="minorAscii" w:cstheme="minorAscii"/>
        </w:rPr>
        <w:t>Refinitiv</w:t>
      </w:r>
      <w:r w:rsidRPr="35651A0A" w:rsidR="00EE29BB">
        <w:rPr>
          <w:rFonts w:ascii="Calibri" w:hAnsi="Calibri" w:eastAsia="Calibri" w:cs="Calibri" w:asciiTheme="minorAscii" w:hAnsiTheme="minorAscii" w:eastAsiaTheme="minorAscii" w:cstheme="minorAscii"/>
        </w:rPr>
        <w:t xml:space="preserve"> </w:t>
      </w:r>
      <w:r w:rsidRPr="35651A0A" w:rsidR="00EE29BB">
        <w:rPr>
          <w:rFonts w:ascii="Calibri" w:hAnsi="Calibri" w:eastAsia="Calibri" w:cs="Calibri" w:asciiTheme="minorAscii" w:hAnsiTheme="minorAscii" w:eastAsiaTheme="minorAscii" w:cstheme="minorAscii"/>
        </w:rPr>
        <w:t>Eikon</w:t>
      </w:r>
      <w:r w:rsidRPr="35651A0A" w:rsidR="00EE29BB">
        <w:rPr>
          <w:rFonts w:ascii="Calibri" w:hAnsi="Calibri" w:eastAsia="Calibri" w:cs="Calibri" w:asciiTheme="minorAscii" w:hAnsiTheme="minorAscii" w:eastAsiaTheme="minorAscii" w:cstheme="minorAscii"/>
        </w:rPr>
        <w:t>/LSEG) :</w:t>
      </w:r>
    </w:p>
    <w:p w:rsidR="00975DA8" w:rsidP="35651A0A" w:rsidRDefault="00EE29BB" w14:paraId="4E91C306" w14:textId="77777777">
      <w:pPr>
        <w:numPr>
          <w:ilvl w:val="0"/>
          <w:numId w:val="3"/>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Offrent une couverture globale des marchés et des outils analytiques puissants</w:t>
      </w:r>
    </w:p>
    <w:p w:rsidR="00975DA8" w:rsidP="35651A0A" w:rsidRDefault="00EE29BB" w14:paraId="0780D044" w14:textId="77777777">
      <w:pPr>
        <w:numPr>
          <w:ilvl w:val="0"/>
          <w:numId w:val="3"/>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 xml:space="preserve">Diffusent déjà certaines données africaines (ex. BRVM via </w:t>
      </w:r>
      <w:r w:rsidRPr="35651A0A" w:rsidR="00EE29BB">
        <w:rPr>
          <w:rFonts w:ascii="Calibri" w:hAnsi="Calibri" w:eastAsia="Calibri" w:cs="Calibri" w:asciiTheme="minorAscii" w:hAnsiTheme="minorAscii" w:eastAsiaTheme="minorAscii" w:cstheme="minorAscii"/>
        </w:rPr>
        <w:t>Refinitiv</w:t>
      </w:r>
      <w:r w:rsidRPr="35651A0A" w:rsidR="00EE29BB">
        <w:rPr>
          <w:rFonts w:ascii="Calibri" w:hAnsi="Calibri" w:eastAsia="Calibri" w:cs="Calibri" w:asciiTheme="minorAscii" w:hAnsiTheme="minorAscii" w:eastAsiaTheme="minorAscii" w:cstheme="minorAscii"/>
        </w:rPr>
        <w:t>)</w:t>
      </w:r>
    </w:p>
    <w:p w:rsidR="00975DA8" w:rsidP="35651A0A" w:rsidRDefault="00EE29BB" w14:paraId="3CA7E519" w14:textId="77777777">
      <w:pPr>
        <w:spacing w:after="210"/>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 xml:space="preserve">Cependant, elles présentent </w:t>
      </w:r>
      <w:r w:rsidRPr="35651A0A" w:rsidR="00EE29BB">
        <w:rPr>
          <w:rFonts w:ascii="Calibri" w:hAnsi="Calibri" w:eastAsia="Calibri" w:cs="Calibri" w:asciiTheme="minorAscii" w:hAnsiTheme="minorAscii" w:eastAsiaTheme="minorAscii" w:cstheme="minorAscii"/>
          <w:b w:val="1"/>
          <w:bCs w:val="1"/>
        </w:rPr>
        <w:t>plusieurs limites</w:t>
      </w:r>
      <w:r w:rsidRPr="35651A0A" w:rsidR="00EE29BB">
        <w:rPr>
          <w:rFonts w:ascii="Calibri" w:hAnsi="Calibri" w:eastAsia="Calibri" w:cs="Calibri" w:asciiTheme="minorAscii" w:hAnsiTheme="minorAscii" w:eastAsiaTheme="minorAscii" w:cstheme="minorAscii"/>
        </w:rPr>
        <w:t xml:space="preserve"> pour Bloomfield :</w:t>
      </w:r>
    </w:p>
    <w:p w:rsidR="00975DA8" w:rsidP="35651A0A" w:rsidRDefault="00EE29BB" w14:paraId="15FBC783" w14:textId="77777777">
      <w:pPr>
        <w:numPr>
          <w:ilvl w:val="0"/>
          <w:numId w:val="4"/>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Faible contextualisation des données africaines (macro, politique, sociale)</w:t>
      </w:r>
    </w:p>
    <w:p w:rsidR="00975DA8" w:rsidP="35651A0A" w:rsidRDefault="00EE29BB" w14:paraId="69E32B85" w14:textId="77777777">
      <w:pPr>
        <w:numPr>
          <w:ilvl w:val="0"/>
          <w:numId w:val="4"/>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Peu ou pas d'intégration native des outils propriétaires Bloomfield (</w:t>
      </w:r>
      <w:r w:rsidRPr="35651A0A" w:rsidR="00EE29BB">
        <w:rPr>
          <w:rFonts w:ascii="Calibri" w:hAnsi="Calibri" w:eastAsia="Calibri" w:cs="Calibri" w:asciiTheme="minorAscii" w:hAnsiTheme="minorAscii" w:eastAsiaTheme="minorAscii" w:cstheme="minorAscii"/>
        </w:rPr>
        <w:t>Tigran</w:t>
      </w:r>
      <w:r w:rsidRPr="35651A0A" w:rsidR="00EE29BB">
        <w:rPr>
          <w:rFonts w:ascii="Calibri" w:hAnsi="Calibri" w:eastAsia="Calibri" w:cs="Calibri" w:asciiTheme="minorAscii" w:hAnsiTheme="minorAscii" w:eastAsiaTheme="minorAscii" w:cstheme="minorAscii"/>
        </w:rPr>
        <w:t xml:space="preserve">, </w:t>
      </w:r>
      <w:r w:rsidRPr="35651A0A" w:rsidR="00EE29BB">
        <w:rPr>
          <w:rFonts w:ascii="Calibri" w:hAnsi="Calibri" w:eastAsia="Calibri" w:cs="Calibri" w:asciiTheme="minorAscii" w:hAnsiTheme="minorAscii" w:eastAsiaTheme="minorAscii" w:cstheme="minorAscii"/>
        </w:rPr>
        <w:t>Private</w:t>
      </w:r>
      <w:r w:rsidRPr="35651A0A" w:rsidR="00EE29BB">
        <w:rPr>
          <w:rFonts w:ascii="Calibri" w:hAnsi="Calibri" w:eastAsia="Calibri" w:cs="Calibri" w:asciiTheme="minorAscii" w:hAnsiTheme="minorAscii" w:eastAsiaTheme="minorAscii" w:cstheme="minorAscii"/>
        </w:rPr>
        <w:t xml:space="preserve"> Index, </w:t>
      </w:r>
      <w:r w:rsidRPr="35651A0A" w:rsidR="00EE29BB">
        <w:rPr>
          <w:rFonts w:ascii="Calibri" w:hAnsi="Calibri" w:eastAsia="Calibri" w:cs="Calibri" w:asciiTheme="minorAscii" w:hAnsiTheme="minorAscii" w:eastAsiaTheme="minorAscii" w:cstheme="minorAscii"/>
        </w:rPr>
        <w:t>Forecast</w:t>
      </w:r>
      <w:r w:rsidRPr="35651A0A" w:rsidR="00EE29BB">
        <w:rPr>
          <w:rFonts w:ascii="Calibri" w:hAnsi="Calibri" w:eastAsia="Calibri" w:cs="Calibri" w:asciiTheme="minorAscii" w:hAnsiTheme="minorAscii" w:eastAsiaTheme="minorAscii" w:cstheme="minorAscii"/>
        </w:rPr>
        <w:t>, rapports internes)</w:t>
      </w:r>
    </w:p>
    <w:p w:rsidR="00975DA8" w:rsidP="35651A0A" w:rsidRDefault="00EE29BB" w14:paraId="497042E0" w14:textId="77777777">
      <w:pPr>
        <w:numPr>
          <w:ilvl w:val="0"/>
          <w:numId w:val="4"/>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Absence d'un angle éditorial et analytique spécifiquement africain</w:t>
      </w:r>
    </w:p>
    <w:p w:rsidR="00975DA8" w:rsidP="35651A0A" w:rsidRDefault="00EE29BB" w14:paraId="210515B4" w14:textId="77777777">
      <w:pPr>
        <w:numPr>
          <w:ilvl w:val="0"/>
          <w:numId w:val="4"/>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Dépendance à des infrastructures et modèles économiques externes, peu alignés avec les ambitions de souveraineté de Bloomfield</w:t>
      </w:r>
    </w:p>
    <w:p w:rsidR="00975DA8" w:rsidP="35651A0A" w:rsidRDefault="00EE29BB" w14:paraId="6DFC8838" w14:textId="77777777">
      <w:pPr>
        <w:spacing w:before="240" w:line="271" w:lineRule="auto"/>
        <w:rPr>
          <w:rFonts w:ascii="Calibri" w:hAnsi="Calibri" w:eastAsia="Calibri" w:cs="Calibri" w:asciiTheme="minorAscii" w:hAnsiTheme="minorAscii" w:eastAsiaTheme="minorAscii" w:cstheme="minorAscii"/>
          <w:b w:val="1"/>
          <w:bCs w:val="1"/>
          <w:sz w:val="33"/>
          <w:szCs w:val="33"/>
        </w:rPr>
      </w:pPr>
      <w:bookmarkStart w:name="bm_2_3_problématique_à_résoudre" w:id="5"/>
      <w:r w:rsidRPr="35651A0A" w:rsidR="00EE29BB">
        <w:rPr>
          <w:rFonts w:ascii="Calibri" w:hAnsi="Calibri" w:eastAsia="Calibri" w:cs="Calibri" w:asciiTheme="minorAscii" w:hAnsiTheme="minorAscii" w:eastAsiaTheme="minorAscii" w:cstheme="minorAscii"/>
          <w:b w:val="1"/>
          <w:bCs w:val="1"/>
          <w:sz w:val="33"/>
          <w:szCs w:val="33"/>
        </w:rPr>
        <w:t>2.3. Problématique à résoudre</w:t>
      </w:r>
      <w:bookmarkEnd w:id="5"/>
    </w:p>
    <w:p w:rsidR="00975DA8" w:rsidP="35651A0A" w:rsidRDefault="00EE29BB" w14:paraId="096932A3" w14:textId="77777777">
      <w:pPr>
        <w:spacing w:after="210"/>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Bloomfield a besoin de disposer d'une plateforme :</w:t>
      </w:r>
    </w:p>
    <w:p w:rsidR="00975DA8" w:rsidP="35651A0A" w:rsidRDefault="00EE29BB" w14:paraId="32B3C6E1" w14:textId="77777777">
      <w:pPr>
        <w:numPr>
          <w:ilvl w:val="0"/>
          <w:numId w:val="5"/>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b w:val="1"/>
          <w:bCs w:val="1"/>
        </w:rPr>
        <w:t>Centralisant</w:t>
      </w:r>
      <w:r w:rsidRPr="35651A0A" w:rsidR="00EE29BB">
        <w:rPr>
          <w:rFonts w:ascii="Calibri" w:hAnsi="Calibri" w:eastAsia="Calibri" w:cs="Calibri" w:asciiTheme="minorAscii" w:hAnsiTheme="minorAscii" w:eastAsiaTheme="minorAscii" w:cstheme="minorAscii"/>
        </w:rPr>
        <w:t xml:space="preserve"> l'ensemble des données économiques, financières et de </w:t>
      </w:r>
      <w:r w:rsidRPr="35651A0A" w:rsidR="00EE29BB">
        <w:rPr>
          <w:rFonts w:ascii="Calibri" w:hAnsi="Calibri" w:eastAsia="Calibri" w:cs="Calibri" w:asciiTheme="minorAscii" w:hAnsiTheme="minorAscii" w:eastAsiaTheme="minorAscii" w:cstheme="minorAscii"/>
        </w:rPr>
        <w:t>marché pertinentes</w:t>
      </w:r>
      <w:r w:rsidRPr="35651A0A" w:rsidR="00EE29BB">
        <w:rPr>
          <w:rFonts w:ascii="Calibri" w:hAnsi="Calibri" w:eastAsia="Calibri" w:cs="Calibri" w:asciiTheme="minorAscii" w:hAnsiTheme="minorAscii" w:eastAsiaTheme="minorAscii" w:cstheme="minorAscii"/>
        </w:rPr>
        <w:t xml:space="preserve"> pour l'Afrique</w:t>
      </w:r>
    </w:p>
    <w:p w:rsidR="00975DA8" w:rsidP="35651A0A" w:rsidRDefault="00EE29BB" w14:paraId="4D46BFC1" w14:textId="77777777">
      <w:pPr>
        <w:numPr>
          <w:ilvl w:val="0"/>
          <w:numId w:val="5"/>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b w:val="1"/>
          <w:bCs w:val="1"/>
        </w:rPr>
        <w:t>Croisant automatiquement</w:t>
      </w:r>
      <w:r w:rsidRPr="35651A0A" w:rsidR="00EE29BB">
        <w:rPr>
          <w:rFonts w:ascii="Calibri" w:hAnsi="Calibri" w:eastAsia="Calibri" w:cs="Calibri" w:asciiTheme="minorAscii" w:hAnsiTheme="minorAscii" w:eastAsiaTheme="minorAscii" w:cstheme="minorAscii"/>
        </w:rPr>
        <w:t xml:space="preserve"> données de marché BRVM, macro BCEAO, fondamentaux entreprises, risques pays, indices propriétaires Bloomfield</w:t>
      </w:r>
    </w:p>
    <w:p w:rsidR="00975DA8" w:rsidP="35651A0A" w:rsidRDefault="00EE29BB" w14:paraId="2D9DC420" w14:textId="77777777">
      <w:pPr>
        <w:numPr>
          <w:ilvl w:val="0"/>
          <w:numId w:val="5"/>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 xml:space="preserve">Offrant une </w:t>
      </w:r>
      <w:r w:rsidRPr="35651A0A" w:rsidR="00EE29BB">
        <w:rPr>
          <w:rFonts w:ascii="Calibri" w:hAnsi="Calibri" w:eastAsia="Calibri" w:cs="Calibri" w:asciiTheme="minorAscii" w:hAnsiTheme="minorAscii" w:eastAsiaTheme="minorAscii" w:cstheme="minorAscii"/>
          <w:b w:val="1"/>
          <w:bCs w:val="1"/>
        </w:rPr>
        <w:t xml:space="preserve">interface professionnelle </w:t>
      </w:r>
      <w:r w:rsidRPr="35651A0A" w:rsidR="00EE29BB">
        <w:rPr>
          <w:rFonts w:ascii="Calibri" w:hAnsi="Calibri" w:eastAsia="Calibri" w:cs="Calibri" w:asciiTheme="minorAscii" w:hAnsiTheme="minorAscii" w:eastAsiaTheme="minorAscii" w:cstheme="minorAscii"/>
          <w:b w:val="1"/>
          <w:bCs w:val="1"/>
        </w:rPr>
        <w:t>multi-fen</w:t>
      </w:r>
      <w:r w:rsidRPr="35651A0A" w:rsidR="00EE29BB">
        <w:rPr>
          <w:rFonts w:ascii="Calibri" w:hAnsi="Calibri" w:eastAsia="Calibri" w:cs="Calibri" w:asciiTheme="minorAscii" w:hAnsiTheme="minorAscii" w:eastAsiaTheme="minorAscii" w:cstheme="minorAscii"/>
          <w:b w:val="1"/>
          <w:bCs w:val="1"/>
        </w:rPr>
        <w:t>ê</w:t>
      </w:r>
      <w:r w:rsidRPr="35651A0A" w:rsidR="00EE29BB">
        <w:rPr>
          <w:rFonts w:ascii="Calibri" w:hAnsi="Calibri" w:eastAsia="Calibri" w:cs="Calibri" w:asciiTheme="minorAscii" w:hAnsiTheme="minorAscii" w:eastAsiaTheme="minorAscii" w:cstheme="minorAscii"/>
          <w:b w:val="1"/>
          <w:bCs w:val="1"/>
        </w:rPr>
        <w:t>tres</w:t>
      </w:r>
      <w:r w:rsidRPr="35651A0A" w:rsidR="00EE29BB">
        <w:rPr>
          <w:rFonts w:ascii="Calibri" w:hAnsi="Calibri" w:eastAsia="Calibri" w:cs="Calibri" w:asciiTheme="minorAscii" w:hAnsiTheme="minorAscii" w:eastAsiaTheme="minorAscii" w:cstheme="minorAscii"/>
          <w:b w:val="1"/>
          <w:bCs w:val="1"/>
        </w:rPr>
        <w:t>, multi-</w:t>
      </w:r>
      <w:r w:rsidRPr="35651A0A" w:rsidR="00EE29BB">
        <w:rPr>
          <w:rFonts w:ascii="Calibri" w:hAnsi="Calibri" w:eastAsia="Calibri" w:cs="Calibri" w:asciiTheme="minorAscii" w:hAnsiTheme="minorAscii" w:eastAsiaTheme="minorAscii" w:cstheme="minorAscii"/>
          <w:b w:val="1"/>
          <w:bCs w:val="1"/>
        </w:rPr>
        <w:t>é</w:t>
      </w:r>
      <w:r w:rsidRPr="35651A0A" w:rsidR="00EE29BB">
        <w:rPr>
          <w:rFonts w:ascii="Calibri" w:hAnsi="Calibri" w:eastAsia="Calibri" w:cs="Calibri" w:asciiTheme="minorAscii" w:hAnsiTheme="minorAscii" w:eastAsiaTheme="minorAscii" w:cstheme="minorAscii"/>
          <w:b w:val="1"/>
          <w:bCs w:val="1"/>
        </w:rPr>
        <w:t>crans</w:t>
      </w:r>
      <w:r w:rsidRPr="35651A0A" w:rsidR="00EE29BB">
        <w:rPr>
          <w:rFonts w:ascii="Calibri" w:hAnsi="Calibri" w:eastAsia="Calibri" w:cs="Calibri" w:asciiTheme="minorAscii" w:hAnsiTheme="minorAscii" w:eastAsiaTheme="minorAscii" w:cstheme="minorAscii"/>
        </w:rPr>
        <w:t>, adaptée aux besoins d'analystes, traders, SGI, investisseurs institutionnels et décideurs publics</w:t>
      </w:r>
    </w:p>
    <w:p w:rsidR="00975DA8" w:rsidP="35651A0A" w:rsidRDefault="00EE29BB" w14:paraId="19FB6E41" w14:textId="77777777">
      <w:pPr>
        <w:numPr>
          <w:ilvl w:val="0"/>
          <w:numId w:val="5"/>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 xml:space="preserve">Assurant une </w:t>
      </w:r>
      <w:r w:rsidRPr="35651A0A" w:rsidR="00EE29BB">
        <w:rPr>
          <w:rFonts w:ascii="Calibri" w:hAnsi="Calibri" w:eastAsia="Calibri" w:cs="Calibri" w:asciiTheme="minorAscii" w:hAnsiTheme="minorAscii" w:eastAsiaTheme="minorAscii" w:cstheme="minorAscii"/>
          <w:b w:val="1"/>
          <w:bCs w:val="1"/>
        </w:rPr>
        <w:t>gestion fine de la gouvernance des donn</w:t>
      </w:r>
      <w:r w:rsidRPr="35651A0A" w:rsidR="00EE29BB">
        <w:rPr>
          <w:rFonts w:ascii="Calibri" w:hAnsi="Calibri" w:eastAsia="Calibri" w:cs="Calibri" w:asciiTheme="minorAscii" w:hAnsiTheme="minorAscii" w:eastAsiaTheme="minorAscii" w:cstheme="minorAscii"/>
          <w:b w:val="1"/>
          <w:bCs w:val="1"/>
        </w:rPr>
        <w:t>é</w:t>
      </w:r>
      <w:r w:rsidRPr="35651A0A" w:rsidR="00EE29BB">
        <w:rPr>
          <w:rFonts w:ascii="Calibri" w:hAnsi="Calibri" w:eastAsia="Calibri" w:cs="Calibri" w:asciiTheme="minorAscii" w:hAnsiTheme="minorAscii" w:eastAsiaTheme="minorAscii" w:cstheme="minorAscii"/>
          <w:b w:val="1"/>
          <w:bCs w:val="1"/>
        </w:rPr>
        <w:t>es</w:t>
      </w:r>
      <w:r w:rsidRPr="35651A0A" w:rsidR="00EE29BB">
        <w:rPr>
          <w:rFonts w:ascii="Calibri" w:hAnsi="Calibri" w:eastAsia="Calibri" w:cs="Calibri" w:asciiTheme="minorAscii" w:hAnsiTheme="minorAscii" w:eastAsiaTheme="minorAscii" w:cstheme="minorAscii"/>
        </w:rPr>
        <w:t>, dont Bloomfield reste l'unique propriétaire et éditeur</w:t>
      </w:r>
    </w:p>
    <w:p w:rsidR="00975DA8" w:rsidP="35651A0A" w:rsidRDefault="00EE29BB" w14:paraId="6E81F037" w14:textId="77777777">
      <w:pPr>
        <w:numPr>
          <w:ilvl w:val="0"/>
          <w:numId w:val="5"/>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 xml:space="preserve">Respectant des </w:t>
      </w:r>
      <w:r w:rsidRPr="35651A0A" w:rsidR="00EE29BB">
        <w:rPr>
          <w:rFonts w:ascii="Calibri" w:hAnsi="Calibri" w:eastAsia="Calibri" w:cs="Calibri" w:asciiTheme="minorAscii" w:hAnsiTheme="minorAscii" w:eastAsiaTheme="minorAscii" w:cstheme="minorAscii"/>
          <w:b w:val="1"/>
          <w:bCs w:val="1"/>
        </w:rPr>
        <w:t xml:space="preserve">exigences </w:t>
      </w:r>
      <w:r w:rsidRPr="35651A0A" w:rsidR="00EE29BB">
        <w:rPr>
          <w:rFonts w:ascii="Calibri" w:hAnsi="Calibri" w:eastAsia="Calibri" w:cs="Calibri" w:asciiTheme="minorAscii" w:hAnsiTheme="minorAscii" w:eastAsiaTheme="minorAscii" w:cstheme="minorAscii"/>
          <w:b w:val="1"/>
          <w:bCs w:val="1"/>
        </w:rPr>
        <w:t>é</w:t>
      </w:r>
      <w:r w:rsidRPr="35651A0A" w:rsidR="00EE29BB">
        <w:rPr>
          <w:rFonts w:ascii="Calibri" w:hAnsi="Calibri" w:eastAsia="Calibri" w:cs="Calibri" w:asciiTheme="minorAscii" w:hAnsiTheme="minorAscii" w:eastAsiaTheme="minorAscii" w:cstheme="minorAscii"/>
          <w:b w:val="1"/>
          <w:bCs w:val="1"/>
        </w:rPr>
        <w:t>lev</w:t>
      </w:r>
      <w:r w:rsidRPr="35651A0A" w:rsidR="00EE29BB">
        <w:rPr>
          <w:rFonts w:ascii="Calibri" w:hAnsi="Calibri" w:eastAsia="Calibri" w:cs="Calibri" w:asciiTheme="minorAscii" w:hAnsiTheme="minorAscii" w:eastAsiaTheme="minorAscii" w:cstheme="minorAscii"/>
          <w:b w:val="1"/>
          <w:bCs w:val="1"/>
        </w:rPr>
        <w:t>é</w:t>
      </w:r>
      <w:r w:rsidRPr="35651A0A" w:rsidR="00EE29BB">
        <w:rPr>
          <w:rFonts w:ascii="Calibri" w:hAnsi="Calibri" w:eastAsia="Calibri" w:cs="Calibri" w:asciiTheme="minorAscii" w:hAnsiTheme="minorAscii" w:eastAsiaTheme="minorAscii" w:cstheme="minorAscii"/>
          <w:b w:val="1"/>
          <w:bCs w:val="1"/>
        </w:rPr>
        <w:t>es</w:t>
      </w:r>
      <w:r w:rsidRPr="35651A0A" w:rsidR="00EE29BB">
        <w:rPr>
          <w:rFonts w:ascii="Calibri" w:hAnsi="Calibri" w:eastAsia="Calibri" w:cs="Calibri" w:asciiTheme="minorAscii" w:hAnsiTheme="minorAscii" w:eastAsiaTheme="minorAscii" w:cstheme="minorAscii"/>
        </w:rPr>
        <w:t xml:space="preserve"> en matière de sécurité, de performance (latence &lt; 500 ms sur les flux temps réel) et de scalabilité (jusqu'à 10 000 utilisateurs simultanés)</w:t>
      </w:r>
    </w:p>
    <w:p w:rsidR="00975DA8" w:rsidP="35651A0A" w:rsidRDefault="00EE29BB" w14:paraId="5DAB6C7B" w14:textId="77777777">
      <w:pPr>
        <w:rPr>
          <w:rFonts w:ascii="Calibri" w:hAnsi="Calibri" w:eastAsia="Calibri" w:cs="Calibri" w:asciiTheme="minorAscii" w:hAnsiTheme="minorAscii" w:eastAsiaTheme="minorAscii" w:cstheme="minorAscii"/>
        </w:rPr>
      </w:pPr>
      <w:r>
        <w:rPr>
          <w:noProof/>
        </w:rPr>
        <w:pict w14:anchorId="20B0AD35">
          <v:rect id="_x0000_i1027" style="width:434.5pt;height:.05pt;mso-width-percent:0;mso-height-percent:0;mso-width-percent:0;mso-height-percent:0" alt="" o:hr="t" o:hrstd="t" o:hralign="center"/>
        </w:pict>
      </w:r>
    </w:p>
    <w:p w:rsidR="00975DA8" w:rsidP="35651A0A" w:rsidRDefault="00EE29BB" w14:paraId="7B461265" w14:textId="77777777">
      <w:pPr>
        <w:spacing w:before="240" w:line="271" w:lineRule="auto"/>
        <w:rPr>
          <w:rFonts w:ascii="Calibri" w:hAnsi="Calibri" w:eastAsia="Calibri" w:cs="Calibri" w:asciiTheme="minorAscii" w:hAnsiTheme="minorAscii" w:eastAsiaTheme="minorAscii" w:cstheme="minorAscii"/>
          <w:b w:val="1"/>
          <w:bCs w:val="1"/>
          <w:sz w:val="42"/>
          <w:szCs w:val="42"/>
        </w:rPr>
      </w:pPr>
      <w:bookmarkStart w:name="bm_3_compréhension_du_besoin_objectifs" w:id="6"/>
      <w:r w:rsidRPr="35651A0A" w:rsidR="00EE29BB">
        <w:rPr>
          <w:rFonts w:ascii="Calibri" w:hAnsi="Calibri" w:eastAsia="Calibri" w:cs="Calibri" w:asciiTheme="minorAscii" w:hAnsiTheme="minorAscii" w:eastAsiaTheme="minorAscii" w:cstheme="minorAscii"/>
          <w:b w:val="1"/>
          <w:bCs w:val="1"/>
          <w:sz w:val="42"/>
          <w:szCs w:val="42"/>
        </w:rPr>
        <w:t>3. COMPRÉHENSION DU BESOIN &amp; OBJECTIFS</w:t>
      </w:r>
      <w:bookmarkEnd w:id="6"/>
    </w:p>
    <w:p w:rsidR="00975DA8" w:rsidP="35651A0A" w:rsidRDefault="00EE29BB" w14:paraId="6598DBAA" w14:textId="77777777">
      <w:pPr>
        <w:spacing w:before="240" w:line="271" w:lineRule="auto"/>
        <w:rPr>
          <w:rFonts w:ascii="Calibri" w:hAnsi="Calibri" w:eastAsia="Calibri" w:cs="Calibri" w:asciiTheme="minorAscii" w:hAnsiTheme="minorAscii" w:eastAsiaTheme="minorAscii" w:cstheme="minorAscii"/>
          <w:b w:val="1"/>
          <w:bCs w:val="1"/>
          <w:sz w:val="33"/>
          <w:szCs w:val="33"/>
        </w:rPr>
      </w:pPr>
      <w:bookmarkStart w:name="bm_3_1_objectifs_stratégiques" w:id="7"/>
      <w:r w:rsidRPr="35651A0A" w:rsidR="00EE29BB">
        <w:rPr>
          <w:rFonts w:ascii="Calibri" w:hAnsi="Calibri" w:eastAsia="Calibri" w:cs="Calibri" w:asciiTheme="minorAscii" w:hAnsiTheme="minorAscii" w:eastAsiaTheme="minorAscii" w:cstheme="minorAscii"/>
          <w:b w:val="1"/>
          <w:bCs w:val="1"/>
          <w:sz w:val="33"/>
          <w:szCs w:val="33"/>
        </w:rPr>
        <w:t>3.1. Objectifs stratégiques</w:t>
      </w:r>
      <w:bookmarkEnd w:id="7"/>
    </w:p>
    <w:p w:rsidR="00975DA8" w:rsidP="35651A0A" w:rsidRDefault="00EE29BB" w14:paraId="4043359F" w14:textId="77777777">
      <w:pPr>
        <w:numPr>
          <w:ilvl w:val="0"/>
          <w:numId w:val="6"/>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b w:val="1"/>
          <w:bCs w:val="1"/>
        </w:rPr>
        <w:t>Doter Bloomfield Intelligence d'un terminal propri</w:t>
      </w:r>
      <w:r w:rsidRPr="35651A0A" w:rsidR="00EE29BB">
        <w:rPr>
          <w:rFonts w:ascii="Calibri" w:hAnsi="Calibri" w:eastAsia="Calibri" w:cs="Calibri" w:asciiTheme="minorAscii" w:hAnsiTheme="minorAscii" w:eastAsiaTheme="minorAscii" w:cstheme="minorAscii"/>
          <w:b w:val="1"/>
          <w:bCs w:val="1"/>
        </w:rPr>
        <w:t>é</w:t>
      </w:r>
      <w:r w:rsidRPr="35651A0A" w:rsidR="00EE29BB">
        <w:rPr>
          <w:rFonts w:ascii="Calibri" w:hAnsi="Calibri" w:eastAsia="Calibri" w:cs="Calibri" w:asciiTheme="minorAscii" w:hAnsiTheme="minorAscii" w:eastAsiaTheme="minorAscii" w:cstheme="minorAscii"/>
          <w:b w:val="1"/>
          <w:bCs w:val="1"/>
        </w:rPr>
        <w:t>taire de r</w:t>
      </w:r>
      <w:r w:rsidRPr="35651A0A" w:rsidR="00EE29BB">
        <w:rPr>
          <w:rFonts w:ascii="Calibri" w:hAnsi="Calibri" w:eastAsia="Calibri" w:cs="Calibri" w:asciiTheme="minorAscii" w:hAnsiTheme="minorAscii" w:eastAsiaTheme="minorAscii" w:cstheme="minorAscii"/>
          <w:b w:val="1"/>
          <w:bCs w:val="1"/>
        </w:rPr>
        <w:t>é</w:t>
      </w:r>
      <w:r w:rsidRPr="35651A0A" w:rsidR="00EE29BB">
        <w:rPr>
          <w:rFonts w:ascii="Calibri" w:hAnsi="Calibri" w:eastAsia="Calibri" w:cs="Calibri" w:asciiTheme="minorAscii" w:hAnsiTheme="minorAscii" w:eastAsiaTheme="minorAscii" w:cstheme="minorAscii"/>
          <w:b w:val="1"/>
          <w:bCs w:val="1"/>
        </w:rPr>
        <w:t>f</w:t>
      </w:r>
      <w:r w:rsidRPr="35651A0A" w:rsidR="00EE29BB">
        <w:rPr>
          <w:rFonts w:ascii="Calibri" w:hAnsi="Calibri" w:eastAsia="Calibri" w:cs="Calibri" w:asciiTheme="minorAscii" w:hAnsiTheme="minorAscii" w:eastAsiaTheme="minorAscii" w:cstheme="minorAscii"/>
          <w:b w:val="1"/>
          <w:bCs w:val="1"/>
        </w:rPr>
        <w:t>é</w:t>
      </w:r>
      <w:r w:rsidRPr="35651A0A" w:rsidR="00EE29BB">
        <w:rPr>
          <w:rFonts w:ascii="Calibri" w:hAnsi="Calibri" w:eastAsia="Calibri" w:cs="Calibri" w:asciiTheme="minorAscii" w:hAnsiTheme="minorAscii" w:eastAsiaTheme="minorAscii" w:cstheme="minorAscii"/>
          <w:b w:val="1"/>
          <w:bCs w:val="1"/>
        </w:rPr>
        <w:t>rence</w:t>
      </w:r>
      <w:r w:rsidRPr="35651A0A" w:rsidR="00EE29BB">
        <w:rPr>
          <w:rFonts w:ascii="Calibri" w:hAnsi="Calibri" w:eastAsia="Calibri" w:cs="Calibri" w:asciiTheme="minorAscii" w:hAnsiTheme="minorAscii" w:eastAsiaTheme="minorAscii" w:cstheme="minorAscii"/>
        </w:rPr>
        <w:t xml:space="preserve"> pour les marchés africains, comparable en ergonomie et robustesse aux standards Bloomberg/</w:t>
      </w:r>
      <w:r w:rsidRPr="35651A0A" w:rsidR="00EE29BB">
        <w:rPr>
          <w:rFonts w:ascii="Calibri" w:hAnsi="Calibri" w:eastAsia="Calibri" w:cs="Calibri" w:asciiTheme="minorAscii" w:hAnsiTheme="minorAscii" w:eastAsiaTheme="minorAscii" w:cstheme="minorAscii"/>
        </w:rPr>
        <w:t>Refinitiv</w:t>
      </w:r>
      <w:r w:rsidRPr="35651A0A" w:rsidR="00EE29BB">
        <w:rPr>
          <w:rFonts w:ascii="Calibri" w:hAnsi="Calibri" w:eastAsia="Calibri" w:cs="Calibri" w:asciiTheme="minorAscii" w:hAnsiTheme="minorAscii" w:eastAsiaTheme="minorAscii" w:cstheme="minorAscii"/>
        </w:rPr>
        <w:t>, mais ancré dans la réalité africaine</w:t>
      </w:r>
    </w:p>
    <w:p w:rsidR="00975DA8" w:rsidP="35651A0A" w:rsidRDefault="00EE29BB" w14:paraId="134E6ACB" w14:textId="77777777">
      <w:pPr>
        <w:numPr>
          <w:ilvl w:val="0"/>
          <w:numId w:val="6"/>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b w:val="1"/>
          <w:bCs w:val="1"/>
        </w:rPr>
        <w:t>Valoriser et int</w:t>
      </w:r>
      <w:r w:rsidRPr="35651A0A" w:rsidR="00EE29BB">
        <w:rPr>
          <w:rFonts w:ascii="Calibri" w:hAnsi="Calibri" w:eastAsia="Calibri" w:cs="Calibri" w:asciiTheme="minorAscii" w:hAnsiTheme="minorAscii" w:eastAsiaTheme="minorAscii" w:cstheme="minorAscii"/>
          <w:b w:val="1"/>
          <w:bCs w:val="1"/>
        </w:rPr>
        <w:t>é</w:t>
      </w:r>
      <w:r w:rsidRPr="35651A0A" w:rsidR="00EE29BB">
        <w:rPr>
          <w:rFonts w:ascii="Calibri" w:hAnsi="Calibri" w:eastAsia="Calibri" w:cs="Calibri" w:asciiTheme="minorAscii" w:hAnsiTheme="minorAscii" w:eastAsiaTheme="minorAscii" w:cstheme="minorAscii"/>
          <w:b w:val="1"/>
          <w:bCs w:val="1"/>
        </w:rPr>
        <w:t>grer</w:t>
      </w:r>
      <w:r w:rsidRPr="35651A0A" w:rsidR="00EE29BB">
        <w:rPr>
          <w:rFonts w:ascii="Calibri" w:hAnsi="Calibri" w:eastAsia="Calibri" w:cs="Calibri" w:asciiTheme="minorAscii" w:hAnsiTheme="minorAscii" w:eastAsiaTheme="minorAscii" w:cstheme="minorAscii"/>
        </w:rPr>
        <w:t xml:space="preserve"> les actifs intellectuels existants (Bloomfield </w:t>
      </w:r>
      <w:r w:rsidRPr="35651A0A" w:rsidR="00EE29BB">
        <w:rPr>
          <w:rFonts w:ascii="Calibri" w:hAnsi="Calibri" w:eastAsia="Calibri" w:cs="Calibri" w:asciiTheme="minorAscii" w:hAnsiTheme="minorAscii" w:eastAsiaTheme="minorAscii" w:cstheme="minorAscii"/>
        </w:rPr>
        <w:t>Tigran</w:t>
      </w:r>
      <w:r w:rsidRPr="35651A0A" w:rsidR="00EE29BB">
        <w:rPr>
          <w:rFonts w:ascii="Calibri" w:hAnsi="Calibri" w:eastAsia="Calibri" w:cs="Calibri" w:asciiTheme="minorAscii" w:hAnsiTheme="minorAscii" w:eastAsiaTheme="minorAscii" w:cstheme="minorAscii"/>
        </w:rPr>
        <w:t xml:space="preserve">, Bloomfield </w:t>
      </w:r>
      <w:r w:rsidRPr="35651A0A" w:rsidR="00EE29BB">
        <w:rPr>
          <w:rFonts w:ascii="Calibri" w:hAnsi="Calibri" w:eastAsia="Calibri" w:cs="Calibri" w:asciiTheme="minorAscii" w:hAnsiTheme="minorAscii" w:eastAsiaTheme="minorAscii" w:cstheme="minorAscii"/>
        </w:rPr>
        <w:t>Private</w:t>
      </w:r>
      <w:r w:rsidRPr="35651A0A" w:rsidR="00EE29BB">
        <w:rPr>
          <w:rFonts w:ascii="Calibri" w:hAnsi="Calibri" w:eastAsia="Calibri" w:cs="Calibri" w:asciiTheme="minorAscii" w:hAnsiTheme="minorAscii" w:eastAsiaTheme="minorAscii" w:cstheme="minorAscii"/>
        </w:rPr>
        <w:t xml:space="preserve"> Index, Bloomfield </w:t>
      </w:r>
      <w:r w:rsidRPr="35651A0A" w:rsidR="00EE29BB">
        <w:rPr>
          <w:rFonts w:ascii="Calibri" w:hAnsi="Calibri" w:eastAsia="Calibri" w:cs="Calibri" w:asciiTheme="minorAscii" w:hAnsiTheme="minorAscii" w:eastAsiaTheme="minorAscii" w:cstheme="minorAscii"/>
        </w:rPr>
        <w:t>Forecast</w:t>
      </w:r>
      <w:r w:rsidRPr="35651A0A" w:rsidR="00EE29BB">
        <w:rPr>
          <w:rFonts w:ascii="Calibri" w:hAnsi="Calibri" w:eastAsia="Calibri" w:cs="Calibri" w:asciiTheme="minorAscii" w:hAnsiTheme="minorAscii" w:eastAsiaTheme="minorAscii" w:cstheme="minorAscii"/>
        </w:rPr>
        <w:t>, rapports de risque pays/sectoriels) dans une plateforme unifiée</w:t>
      </w:r>
    </w:p>
    <w:p w:rsidR="00975DA8" w:rsidP="35651A0A" w:rsidRDefault="00EE29BB" w14:paraId="44204B0E" w14:textId="77777777">
      <w:pPr>
        <w:numPr>
          <w:ilvl w:val="0"/>
          <w:numId w:val="6"/>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b w:val="1"/>
          <w:bCs w:val="1"/>
        </w:rPr>
        <w:t>Renforcer le r</w:t>
      </w:r>
      <w:r w:rsidRPr="35651A0A" w:rsidR="00EE29BB">
        <w:rPr>
          <w:rFonts w:ascii="Calibri" w:hAnsi="Calibri" w:eastAsia="Calibri" w:cs="Calibri" w:asciiTheme="minorAscii" w:hAnsiTheme="minorAscii" w:eastAsiaTheme="minorAscii" w:cstheme="minorAscii"/>
          <w:b w:val="1"/>
          <w:bCs w:val="1"/>
        </w:rPr>
        <w:t>ô</w:t>
      </w:r>
      <w:r w:rsidRPr="35651A0A" w:rsidR="00EE29BB">
        <w:rPr>
          <w:rFonts w:ascii="Calibri" w:hAnsi="Calibri" w:eastAsia="Calibri" w:cs="Calibri" w:asciiTheme="minorAscii" w:hAnsiTheme="minorAscii" w:eastAsiaTheme="minorAscii" w:cstheme="minorAscii"/>
          <w:b w:val="1"/>
          <w:bCs w:val="1"/>
        </w:rPr>
        <w:t>le de Bloomfield</w:t>
      </w:r>
      <w:r w:rsidRPr="35651A0A" w:rsidR="00EE29BB">
        <w:rPr>
          <w:rFonts w:ascii="Calibri" w:hAnsi="Calibri" w:eastAsia="Calibri" w:cs="Calibri" w:asciiTheme="minorAscii" w:hAnsiTheme="minorAscii" w:eastAsiaTheme="minorAscii" w:cstheme="minorAscii"/>
        </w:rPr>
        <w:t xml:space="preserve"> comme acteur central de l'intelligence économique et financière africaine auprès des SGI, investisseurs institutionnels, États, régulateurs et partenaires techniques et financiers</w:t>
      </w:r>
    </w:p>
    <w:p w:rsidR="00975DA8" w:rsidP="35651A0A" w:rsidRDefault="00EE29BB" w14:paraId="6FF7A620" w14:textId="77777777">
      <w:pPr>
        <w:spacing w:before="240" w:line="271" w:lineRule="auto"/>
        <w:rPr>
          <w:rFonts w:ascii="Calibri" w:hAnsi="Calibri" w:eastAsia="Calibri" w:cs="Calibri" w:asciiTheme="minorAscii" w:hAnsiTheme="minorAscii" w:eastAsiaTheme="minorAscii" w:cstheme="minorAscii"/>
          <w:b w:val="1"/>
          <w:bCs w:val="1"/>
          <w:sz w:val="33"/>
          <w:szCs w:val="33"/>
        </w:rPr>
      </w:pPr>
      <w:bookmarkStart w:name="bm_3_2_résultats_attendus" w:id="8"/>
      <w:r w:rsidRPr="35651A0A" w:rsidR="00EE29BB">
        <w:rPr>
          <w:rFonts w:ascii="Calibri" w:hAnsi="Calibri" w:eastAsia="Calibri" w:cs="Calibri" w:asciiTheme="minorAscii" w:hAnsiTheme="minorAscii" w:eastAsiaTheme="minorAscii" w:cstheme="minorAscii"/>
          <w:b w:val="1"/>
          <w:bCs w:val="1"/>
          <w:sz w:val="33"/>
          <w:szCs w:val="33"/>
        </w:rPr>
        <w:t>3.2. Résultats attendus</w:t>
      </w:r>
      <w:bookmarkEnd w:id="8"/>
    </w:p>
    <w:p w:rsidR="00975DA8" w:rsidP="35651A0A" w:rsidRDefault="00EE29BB" w14:paraId="2033D7B1" w14:textId="77777777">
      <w:pPr>
        <w:numPr>
          <w:ilvl w:val="0"/>
          <w:numId w:val="7"/>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Plateforme web modulaire et responsive, priorisant l'usage desktop multi-écrans</w:t>
      </w:r>
    </w:p>
    <w:p w:rsidR="00975DA8" w:rsidP="35651A0A" w:rsidRDefault="00EE29BB" w14:paraId="3A67B9D2" w14:textId="77777777">
      <w:pPr>
        <w:numPr>
          <w:ilvl w:val="0"/>
          <w:numId w:val="7"/>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 xml:space="preserve">Interface </w:t>
      </w:r>
      <w:r w:rsidRPr="35651A0A" w:rsidR="00EE29BB">
        <w:rPr>
          <w:rFonts w:ascii="Calibri" w:hAnsi="Calibri" w:eastAsia="Calibri" w:cs="Calibri" w:asciiTheme="minorAscii" w:hAnsiTheme="minorAscii" w:eastAsiaTheme="minorAscii" w:cstheme="minorAscii"/>
        </w:rPr>
        <w:t>multi-fenêtres</w:t>
      </w:r>
      <w:r w:rsidRPr="35651A0A" w:rsidR="00EE29BB">
        <w:rPr>
          <w:rFonts w:ascii="Calibri" w:hAnsi="Calibri" w:eastAsia="Calibri" w:cs="Calibri" w:asciiTheme="minorAscii" w:hAnsiTheme="minorAscii" w:eastAsiaTheme="minorAscii" w:cstheme="minorAscii"/>
        </w:rPr>
        <w:t>, widgets autonomes et interconnectés, personnalisables par profil utilisateur</w:t>
      </w:r>
    </w:p>
    <w:p w:rsidR="00975DA8" w:rsidP="35651A0A" w:rsidRDefault="00EE29BB" w14:paraId="3995C982" w14:textId="77777777">
      <w:pPr>
        <w:numPr>
          <w:ilvl w:val="0"/>
          <w:numId w:val="7"/>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Gestion cohérente de quatre grandes classes de données :</w:t>
      </w:r>
    </w:p>
    <w:p w:rsidR="00975DA8" w:rsidP="35651A0A" w:rsidRDefault="00EE29BB" w14:paraId="2B768D4C" w14:textId="77777777">
      <w:pPr>
        <w:numPr>
          <w:ilvl w:val="1"/>
          <w:numId w:val="7"/>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b w:val="1"/>
          <w:bCs w:val="1"/>
        </w:rPr>
        <w:t>Temps r</w:t>
      </w:r>
      <w:r w:rsidRPr="35651A0A" w:rsidR="00EE29BB">
        <w:rPr>
          <w:rFonts w:ascii="Calibri" w:hAnsi="Calibri" w:eastAsia="Calibri" w:cs="Calibri" w:asciiTheme="minorAscii" w:hAnsiTheme="minorAscii" w:eastAsiaTheme="minorAscii" w:cstheme="minorAscii"/>
          <w:b w:val="1"/>
          <w:bCs w:val="1"/>
        </w:rPr>
        <w:t>é</w:t>
      </w:r>
      <w:r w:rsidRPr="35651A0A" w:rsidR="00EE29BB">
        <w:rPr>
          <w:rFonts w:ascii="Calibri" w:hAnsi="Calibri" w:eastAsia="Calibri" w:cs="Calibri" w:asciiTheme="minorAscii" w:hAnsiTheme="minorAscii" w:eastAsiaTheme="minorAscii" w:cstheme="minorAscii"/>
          <w:b w:val="1"/>
          <w:bCs w:val="1"/>
        </w:rPr>
        <w:t>el</w:t>
      </w:r>
      <w:r w:rsidRPr="35651A0A" w:rsidR="00EE29BB">
        <w:rPr>
          <w:rFonts w:ascii="Calibri" w:hAnsi="Calibri" w:eastAsia="Calibri" w:cs="Calibri" w:asciiTheme="minorAscii" w:hAnsiTheme="minorAscii" w:eastAsiaTheme="minorAscii" w:cstheme="minorAscii"/>
        </w:rPr>
        <w:t xml:space="preserve"> : BRVM, FX, matières premières, alertes</w:t>
      </w:r>
    </w:p>
    <w:p w:rsidR="00975DA8" w:rsidP="35651A0A" w:rsidRDefault="00EE29BB" w14:paraId="328F2FE7" w14:textId="77777777">
      <w:pPr>
        <w:numPr>
          <w:ilvl w:val="1"/>
          <w:numId w:val="7"/>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b w:val="1"/>
          <w:bCs w:val="1"/>
        </w:rPr>
        <w:t>Diff</w:t>
      </w:r>
      <w:r w:rsidRPr="35651A0A" w:rsidR="00EE29BB">
        <w:rPr>
          <w:rFonts w:ascii="Calibri" w:hAnsi="Calibri" w:eastAsia="Calibri" w:cs="Calibri" w:asciiTheme="minorAscii" w:hAnsiTheme="minorAscii" w:eastAsiaTheme="minorAscii" w:cstheme="minorAscii"/>
          <w:b w:val="1"/>
          <w:bCs w:val="1"/>
        </w:rPr>
        <w:t>é</w:t>
      </w:r>
      <w:r w:rsidRPr="35651A0A" w:rsidR="00EE29BB">
        <w:rPr>
          <w:rFonts w:ascii="Calibri" w:hAnsi="Calibri" w:eastAsia="Calibri" w:cs="Calibri" w:asciiTheme="minorAscii" w:hAnsiTheme="minorAscii" w:eastAsiaTheme="minorAscii" w:cstheme="minorAscii"/>
          <w:b w:val="1"/>
          <w:bCs w:val="1"/>
        </w:rPr>
        <w:t>r</w:t>
      </w:r>
      <w:r w:rsidRPr="35651A0A" w:rsidR="00EE29BB">
        <w:rPr>
          <w:rFonts w:ascii="Calibri" w:hAnsi="Calibri" w:eastAsia="Calibri" w:cs="Calibri" w:asciiTheme="minorAscii" w:hAnsiTheme="minorAscii" w:eastAsiaTheme="minorAscii" w:cstheme="minorAscii"/>
          <w:b w:val="1"/>
          <w:bCs w:val="1"/>
        </w:rPr>
        <w:t>é</w:t>
      </w:r>
      <w:r w:rsidRPr="35651A0A" w:rsidR="00EE29BB">
        <w:rPr>
          <w:rFonts w:ascii="Calibri" w:hAnsi="Calibri" w:eastAsia="Calibri" w:cs="Calibri" w:asciiTheme="minorAscii" w:hAnsiTheme="minorAscii" w:eastAsiaTheme="minorAscii" w:cstheme="minorAscii"/>
        </w:rPr>
        <w:t xml:space="preserve"> : taux BCEAO, émissions obligataires</w:t>
      </w:r>
    </w:p>
    <w:p w:rsidR="00975DA8" w:rsidP="35651A0A" w:rsidRDefault="00EE29BB" w14:paraId="0D2CE398" w14:textId="77777777">
      <w:pPr>
        <w:numPr>
          <w:ilvl w:val="1"/>
          <w:numId w:val="7"/>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b w:val="1"/>
          <w:bCs w:val="1"/>
        </w:rPr>
        <w:t>P</w:t>
      </w:r>
      <w:r w:rsidRPr="35651A0A" w:rsidR="00EE29BB">
        <w:rPr>
          <w:rFonts w:ascii="Calibri" w:hAnsi="Calibri" w:eastAsia="Calibri" w:cs="Calibri" w:asciiTheme="minorAscii" w:hAnsiTheme="minorAscii" w:eastAsiaTheme="minorAscii" w:cstheme="minorAscii"/>
          <w:b w:val="1"/>
          <w:bCs w:val="1"/>
        </w:rPr>
        <w:t>é</w:t>
      </w:r>
      <w:r w:rsidRPr="35651A0A" w:rsidR="00EE29BB">
        <w:rPr>
          <w:rFonts w:ascii="Calibri" w:hAnsi="Calibri" w:eastAsia="Calibri" w:cs="Calibri" w:asciiTheme="minorAscii" w:hAnsiTheme="minorAscii" w:eastAsiaTheme="minorAscii" w:cstheme="minorAscii"/>
          <w:b w:val="1"/>
          <w:bCs w:val="1"/>
        </w:rPr>
        <w:t>riodique</w:t>
      </w:r>
      <w:r w:rsidRPr="35651A0A" w:rsidR="00EE29BB">
        <w:rPr>
          <w:rFonts w:ascii="Calibri" w:hAnsi="Calibri" w:eastAsia="Calibri" w:cs="Calibri" w:asciiTheme="minorAscii" w:hAnsiTheme="minorAscii" w:eastAsiaTheme="minorAscii" w:cstheme="minorAscii"/>
        </w:rPr>
        <w:t xml:space="preserve"> : macro, états financiers, notations</w:t>
      </w:r>
    </w:p>
    <w:p w:rsidR="00975DA8" w:rsidP="35651A0A" w:rsidRDefault="00EE29BB" w14:paraId="251D1B0E" w14:textId="77777777">
      <w:pPr>
        <w:numPr>
          <w:ilvl w:val="1"/>
          <w:numId w:val="7"/>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b w:val="1"/>
          <w:bCs w:val="1"/>
        </w:rPr>
        <w:t>Historique</w:t>
      </w:r>
      <w:r w:rsidRPr="35651A0A" w:rsidR="00EE29BB">
        <w:rPr>
          <w:rFonts w:ascii="Calibri" w:hAnsi="Calibri" w:eastAsia="Calibri" w:cs="Calibri" w:asciiTheme="minorAscii" w:hAnsiTheme="minorAscii" w:eastAsiaTheme="minorAscii" w:cstheme="minorAscii"/>
        </w:rPr>
        <w:t xml:space="preserve"> : séries 10+ ans pour back-tests et analyses longitudinales</w:t>
      </w:r>
    </w:p>
    <w:p w:rsidR="00975DA8" w:rsidP="35651A0A" w:rsidRDefault="00EE29BB" w14:paraId="2B4DEC62" w14:textId="77777777">
      <w:pPr>
        <w:numPr>
          <w:ilvl w:val="0"/>
          <w:numId w:val="7"/>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Intégration structurée de contenus éditoriaux : Web TV, actualités, rapports et ressources pédagogiques</w:t>
      </w:r>
    </w:p>
    <w:p w:rsidR="00975DA8" w:rsidP="35651A0A" w:rsidRDefault="00EE29BB" w14:paraId="35508263" w14:textId="77777777">
      <w:pPr>
        <w:numPr>
          <w:ilvl w:val="0"/>
          <w:numId w:val="7"/>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Environnements complets : développement, recette, production, avec pipelines d'intégration et déploiement continus</w:t>
      </w:r>
    </w:p>
    <w:p w:rsidR="00975DA8" w:rsidP="35651A0A" w:rsidRDefault="00EE29BB" w14:paraId="044B3F38" w14:textId="77777777">
      <w:pPr>
        <w:numPr>
          <w:ilvl w:val="0"/>
          <w:numId w:val="7"/>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Documentation complète et transfert de compétences vers Bloomfield</w:t>
      </w:r>
    </w:p>
    <w:p w:rsidR="00975DA8" w:rsidP="35651A0A" w:rsidRDefault="00EE29BB" w14:paraId="475DC96A" w14:textId="77777777">
      <w:pPr>
        <w:spacing w:before="240" w:line="271" w:lineRule="auto"/>
        <w:rPr>
          <w:rFonts w:ascii="Calibri" w:hAnsi="Calibri" w:eastAsia="Calibri" w:cs="Calibri" w:asciiTheme="minorAscii" w:hAnsiTheme="minorAscii" w:eastAsiaTheme="minorAscii" w:cstheme="minorAscii"/>
          <w:b w:val="1"/>
          <w:bCs w:val="1"/>
          <w:sz w:val="33"/>
          <w:szCs w:val="33"/>
        </w:rPr>
      </w:pPr>
      <w:bookmarkStart w:name="bm_3_3_contraintes_majeures" w:id="9"/>
      <w:r w:rsidRPr="35651A0A" w:rsidR="00EE29BB">
        <w:rPr>
          <w:rFonts w:ascii="Calibri" w:hAnsi="Calibri" w:eastAsia="Calibri" w:cs="Calibri" w:asciiTheme="minorAscii" w:hAnsiTheme="minorAscii" w:eastAsiaTheme="minorAscii" w:cstheme="minorAscii"/>
          <w:b w:val="1"/>
          <w:bCs w:val="1"/>
          <w:sz w:val="33"/>
          <w:szCs w:val="33"/>
        </w:rPr>
        <w:t>3.3. Contraintes majeures</w:t>
      </w:r>
      <w:bookmarkEnd w:id="9"/>
    </w:p>
    <w:p w:rsidR="00975DA8" w:rsidP="35651A0A" w:rsidRDefault="00EE29BB" w14:paraId="5A12531E" w14:textId="77777777">
      <w:pPr>
        <w:numPr>
          <w:ilvl w:val="0"/>
          <w:numId w:val="8"/>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b w:val="1"/>
          <w:bCs w:val="1"/>
        </w:rPr>
        <w:t>Performance</w:t>
      </w:r>
      <w:r w:rsidRPr="35651A0A" w:rsidR="00EE29BB">
        <w:rPr>
          <w:rFonts w:ascii="Calibri" w:hAnsi="Calibri" w:eastAsia="Calibri" w:cs="Calibri" w:asciiTheme="minorAscii" w:hAnsiTheme="minorAscii" w:eastAsiaTheme="minorAscii" w:cstheme="minorAscii"/>
        </w:rPr>
        <w:t xml:space="preserve"> : latence cible &lt; 500 ms sur les flux de données temps réel</w:t>
      </w:r>
    </w:p>
    <w:p w:rsidR="00975DA8" w:rsidP="35651A0A" w:rsidRDefault="00EE29BB" w14:paraId="603524C2" w14:textId="77777777">
      <w:pPr>
        <w:numPr>
          <w:ilvl w:val="0"/>
          <w:numId w:val="8"/>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b w:val="1"/>
          <w:bCs w:val="1"/>
        </w:rPr>
        <w:t>S</w:t>
      </w:r>
      <w:r w:rsidRPr="35651A0A" w:rsidR="00EE29BB">
        <w:rPr>
          <w:rFonts w:ascii="Calibri" w:hAnsi="Calibri" w:eastAsia="Calibri" w:cs="Calibri" w:asciiTheme="minorAscii" w:hAnsiTheme="minorAscii" w:eastAsiaTheme="minorAscii" w:cstheme="minorAscii"/>
          <w:b w:val="1"/>
          <w:bCs w:val="1"/>
        </w:rPr>
        <w:t>é</w:t>
      </w:r>
      <w:r w:rsidRPr="35651A0A" w:rsidR="00EE29BB">
        <w:rPr>
          <w:rFonts w:ascii="Calibri" w:hAnsi="Calibri" w:eastAsia="Calibri" w:cs="Calibri" w:asciiTheme="minorAscii" w:hAnsiTheme="minorAscii" w:eastAsiaTheme="minorAscii" w:cstheme="minorAscii"/>
          <w:b w:val="1"/>
          <w:bCs w:val="1"/>
        </w:rPr>
        <w:t>curit</w:t>
      </w:r>
      <w:r w:rsidRPr="35651A0A" w:rsidR="00EE29BB">
        <w:rPr>
          <w:rFonts w:ascii="Calibri" w:hAnsi="Calibri" w:eastAsia="Calibri" w:cs="Calibri" w:asciiTheme="minorAscii" w:hAnsiTheme="minorAscii" w:eastAsiaTheme="minorAscii" w:cstheme="minorAscii"/>
          <w:b w:val="1"/>
          <w:bCs w:val="1"/>
        </w:rPr>
        <w:t>é</w:t>
      </w:r>
      <w:r w:rsidRPr="35651A0A" w:rsidR="00EE29BB">
        <w:rPr>
          <w:rFonts w:ascii="Calibri" w:hAnsi="Calibri" w:eastAsia="Calibri" w:cs="Calibri" w:asciiTheme="minorAscii" w:hAnsiTheme="minorAscii" w:eastAsiaTheme="minorAscii" w:cstheme="minorAscii"/>
        </w:rPr>
        <w:t xml:space="preserve"> : authentification forte (MFA), chiffrement en transit et au repos, WAF, journaux d'audit, RGPD + normes locales + bonnes pratiques (ISO 27001 comme référentiel)</w:t>
      </w:r>
    </w:p>
    <w:p w:rsidR="00975DA8" w:rsidP="35651A0A" w:rsidRDefault="00EE29BB" w14:paraId="728EAC6F" w14:textId="77777777">
      <w:pPr>
        <w:numPr>
          <w:ilvl w:val="0"/>
          <w:numId w:val="8"/>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b w:val="1"/>
          <w:bCs w:val="1"/>
        </w:rPr>
        <w:t>Scalabilit</w:t>
      </w:r>
      <w:r w:rsidRPr="35651A0A" w:rsidR="00EE29BB">
        <w:rPr>
          <w:rFonts w:ascii="Calibri" w:hAnsi="Calibri" w:eastAsia="Calibri" w:cs="Calibri" w:asciiTheme="minorAscii" w:hAnsiTheme="minorAscii" w:eastAsiaTheme="minorAscii" w:cstheme="minorAscii"/>
          <w:b w:val="1"/>
          <w:bCs w:val="1"/>
        </w:rPr>
        <w:t>é</w:t>
      </w:r>
      <w:r w:rsidRPr="35651A0A" w:rsidR="00EE29BB">
        <w:rPr>
          <w:rFonts w:ascii="Calibri" w:hAnsi="Calibri" w:eastAsia="Calibri" w:cs="Calibri" w:asciiTheme="minorAscii" w:hAnsiTheme="minorAscii" w:eastAsiaTheme="minorAscii" w:cstheme="minorAscii"/>
        </w:rPr>
        <w:t xml:space="preserve"> : 1 000 utilisateurs simultanés en phase initiale, extensible à 10 000</w:t>
      </w:r>
    </w:p>
    <w:p w:rsidR="00975DA8" w:rsidP="35651A0A" w:rsidRDefault="00EE29BB" w14:paraId="01F05113" w14:textId="77777777">
      <w:pPr>
        <w:numPr>
          <w:ilvl w:val="0"/>
          <w:numId w:val="8"/>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b w:val="1"/>
          <w:bCs w:val="1"/>
        </w:rPr>
        <w:t>R</w:t>
      </w:r>
      <w:r w:rsidRPr="35651A0A" w:rsidR="00EE29BB">
        <w:rPr>
          <w:rFonts w:ascii="Calibri" w:hAnsi="Calibri" w:eastAsia="Calibri" w:cs="Calibri" w:asciiTheme="minorAscii" w:hAnsiTheme="minorAscii" w:eastAsiaTheme="minorAscii" w:cstheme="minorAscii"/>
          <w:b w:val="1"/>
          <w:bCs w:val="1"/>
        </w:rPr>
        <w:t>é</w:t>
      </w:r>
      <w:r w:rsidRPr="35651A0A" w:rsidR="00EE29BB">
        <w:rPr>
          <w:rFonts w:ascii="Calibri" w:hAnsi="Calibri" w:eastAsia="Calibri" w:cs="Calibri" w:asciiTheme="minorAscii" w:hAnsiTheme="minorAscii" w:eastAsiaTheme="minorAscii" w:cstheme="minorAscii"/>
          <w:b w:val="1"/>
          <w:bCs w:val="1"/>
        </w:rPr>
        <w:t>glementation</w:t>
      </w:r>
      <w:r w:rsidRPr="35651A0A" w:rsidR="00EE29BB">
        <w:rPr>
          <w:rFonts w:ascii="Calibri" w:hAnsi="Calibri" w:eastAsia="Calibri" w:cs="Calibri" w:asciiTheme="minorAscii" w:hAnsiTheme="minorAscii" w:eastAsiaTheme="minorAscii" w:cstheme="minorAscii"/>
        </w:rPr>
        <w:t xml:space="preserve"> :</w:t>
      </w:r>
    </w:p>
    <w:p w:rsidR="00975DA8" w:rsidP="35651A0A" w:rsidRDefault="00EE29BB" w14:paraId="44FA862E" w14:textId="77777777">
      <w:pPr>
        <w:numPr>
          <w:ilvl w:val="1"/>
          <w:numId w:val="8"/>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Respect des licences et accords de diffusion BRVM</w:t>
      </w:r>
    </w:p>
    <w:p w:rsidR="00975DA8" w:rsidP="35651A0A" w:rsidRDefault="00EE29BB" w14:paraId="0F07F90D" w14:textId="77777777">
      <w:pPr>
        <w:numPr>
          <w:ilvl w:val="1"/>
          <w:numId w:val="8"/>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Conformité aux exigences AMF-UMOA/CREPMF et BCEAO pour les opérateurs de plateformes et la protection des données</w:t>
      </w:r>
    </w:p>
    <w:p w:rsidR="00975DA8" w:rsidP="35651A0A" w:rsidRDefault="00EE29BB" w14:paraId="0CAB3848" w14:textId="77777777">
      <w:pPr>
        <w:numPr>
          <w:ilvl w:val="0"/>
          <w:numId w:val="8"/>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b w:val="1"/>
          <w:bCs w:val="1"/>
        </w:rPr>
        <w:t>Gouvernance</w:t>
      </w:r>
      <w:r w:rsidRPr="35651A0A" w:rsidR="00EE29BB">
        <w:rPr>
          <w:rFonts w:ascii="Calibri" w:hAnsi="Calibri" w:eastAsia="Calibri" w:cs="Calibri" w:asciiTheme="minorAscii" w:hAnsiTheme="minorAscii" w:eastAsiaTheme="minorAscii" w:cstheme="minorAscii"/>
        </w:rPr>
        <w:t xml:space="preserve"> : Bloomfield Intelligence conserve 100% de la propriété éditoriale des données</w:t>
      </w:r>
    </w:p>
    <w:p w:rsidR="00975DA8" w:rsidP="35651A0A" w:rsidRDefault="00EE29BB" w14:paraId="02EB378F" w14:textId="77777777">
      <w:pPr>
        <w:rPr>
          <w:rFonts w:ascii="Calibri" w:hAnsi="Calibri" w:eastAsia="Calibri" w:cs="Calibri" w:asciiTheme="minorAscii" w:hAnsiTheme="minorAscii" w:eastAsiaTheme="minorAscii" w:cstheme="minorAscii"/>
        </w:rPr>
      </w:pPr>
      <w:r>
        <w:rPr>
          <w:noProof/>
        </w:rPr>
        <w:pict w14:anchorId="1E731D60">
          <v:rect id="_x0000_i1028" style="width:434.5pt;height:.05pt;mso-width-percent:0;mso-height-percent:0;mso-width-percent:0;mso-height-percent:0" alt="" o:hr="t" o:hrstd="t" o:hralign="center"/>
        </w:pict>
      </w:r>
    </w:p>
    <w:p w:rsidR="00975DA8" w:rsidP="35651A0A" w:rsidRDefault="00EE29BB" w14:paraId="0ED868F9" w14:textId="77777777">
      <w:pPr>
        <w:spacing w:before="240" w:line="271" w:lineRule="auto"/>
        <w:rPr>
          <w:rFonts w:ascii="Calibri" w:hAnsi="Calibri" w:eastAsia="Calibri" w:cs="Calibri" w:asciiTheme="minorAscii" w:hAnsiTheme="minorAscii" w:eastAsiaTheme="minorAscii" w:cstheme="minorAscii"/>
          <w:b w:val="1"/>
          <w:bCs w:val="1"/>
          <w:sz w:val="42"/>
          <w:szCs w:val="42"/>
        </w:rPr>
      </w:pPr>
      <w:bookmarkStart w:name="bm_4_solution_proposée" w:id="10"/>
      <w:r w:rsidRPr="35651A0A" w:rsidR="00EE29BB">
        <w:rPr>
          <w:rFonts w:ascii="Calibri" w:hAnsi="Calibri" w:eastAsia="Calibri" w:cs="Calibri" w:asciiTheme="minorAscii" w:hAnsiTheme="minorAscii" w:eastAsiaTheme="minorAscii" w:cstheme="minorAscii"/>
          <w:b w:val="1"/>
          <w:bCs w:val="1"/>
          <w:sz w:val="42"/>
          <w:szCs w:val="42"/>
        </w:rPr>
        <w:t>4. SOLUTION PROPOSÉE</w:t>
      </w:r>
      <w:bookmarkEnd w:id="10"/>
    </w:p>
    <w:p w:rsidR="00975DA8" w:rsidP="35651A0A" w:rsidRDefault="00EE29BB" w14:paraId="4D86E85F" w14:textId="77777777">
      <w:pPr>
        <w:spacing w:before="240" w:line="271" w:lineRule="auto"/>
        <w:rPr>
          <w:rFonts w:ascii="Calibri" w:hAnsi="Calibri" w:eastAsia="Calibri" w:cs="Calibri" w:asciiTheme="minorAscii" w:hAnsiTheme="minorAscii" w:eastAsiaTheme="minorAscii" w:cstheme="minorAscii"/>
          <w:b w:val="1"/>
          <w:bCs w:val="1"/>
          <w:sz w:val="33"/>
          <w:szCs w:val="33"/>
        </w:rPr>
      </w:pPr>
      <w:bookmarkStart w:name="bm_4_1_vision_globale" w:id="11"/>
      <w:r w:rsidRPr="35651A0A" w:rsidR="00EE29BB">
        <w:rPr>
          <w:rFonts w:ascii="Calibri" w:hAnsi="Calibri" w:eastAsia="Calibri" w:cs="Calibri" w:asciiTheme="minorAscii" w:hAnsiTheme="minorAscii" w:eastAsiaTheme="minorAscii" w:cstheme="minorAscii"/>
          <w:b w:val="1"/>
          <w:bCs w:val="1"/>
          <w:sz w:val="33"/>
          <w:szCs w:val="33"/>
        </w:rPr>
        <w:t>4.1. Vision globale</w:t>
      </w:r>
      <w:bookmarkEnd w:id="11"/>
    </w:p>
    <w:p w:rsidR="00975DA8" w:rsidP="35651A0A" w:rsidRDefault="00EE29BB" w14:paraId="0B0186AE" w14:textId="77777777">
      <w:pPr>
        <w:spacing w:after="210"/>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 xml:space="preserve">MEDEV propose une </w:t>
      </w:r>
      <w:r w:rsidRPr="35651A0A" w:rsidR="00EE29BB">
        <w:rPr>
          <w:rFonts w:ascii="Calibri" w:hAnsi="Calibri" w:eastAsia="Calibri" w:cs="Calibri" w:asciiTheme="minorAscii" w:hAnsiTheme="minorAscii" w:eastAsiaTheme="minorAscii" w:cstheme="minorAscii"/>
          <w:b w:val="1"/>
          <w:bCs w:val="1"/>
        </w:rPr>
        <w:t>architecture modulaire, orient</w:t>
      </w:r>
      <w:r w:rsidRPr="35651A0A" w:rsidR="00EE29BB">
        <w:rPr>
          <w:rFonts w:ascii="Calibri" w:hAnsi="Calibri" w:eastAsia="Calibri" w:cs="Calibri" w:asciiTheme="minorAscii" w:hAnsiTheme="minorAscii" w:eastAsiaTheme="minorAscii" w:cstheme="minorAscii"/>
          <w:b w:val="1"/>
          <w:bCs w:val="1"/>
        </w:rPr>
        <w:t>é</w:t>
      </w:r>
      <w:r w:rsidRPr="35651A0A" w:rsidR="00EE29BB">
        <w:rPr>
          <w:rFonts w:ascii="Calibri" w:hAnsi="Calibri" w:eastAsia="Calibri" w:cs="Calibri" w:asciiTheme="minorAscii" w:hAnsiTheme="minorAscii" w:eastAsiaTheme="minorAscii" w:cstheme="minorAscii"/>
          <w:b w:val="1"/>
          <w:bCs w:val="1"/>
        </w:rPr>
        <w:t>e services, API-first</w:t>
      </w:r>
      <w:r w:rsidRPr="35651A0A" w:rsidR="00EE29BB">
        <w:rPr>
          <w:rFonts w:ascii="Calibri" w:hAnsi="Calibri" w:eastAsia="Calibri" w:cs="Calibri" w:asciiTheme="minorAscii" w:hAnsiTheme="minorAscii" w:eastAsiaTheme="minorAscii" w:cstheme="minorAscii"/>
        </w:rPr>
        <w:t xml:space="preserve">, organisée en </w:t>
      </w:r>
      <w:r w:rsidRPr="35651A0A" w:rsidR="00EE29BB">
        <w:rPr>
          <w:rFonts w:ascii="Calibri" w:hAnsi="Calibri" w:eastAsia="Calibri" w:cs="Calibri" w:asciiTheme="minorAscii" w:hAnsiTheme="minorAscii" w:eastAsiaTheme="minorAscii" w:cstheme="minorAscii"/>
        </w:rPr>
        <w:t>microservices</w:t>
      </w:r>
      <w:r w:rsidRPr="35651A0A" w:rsidR="00EE29BB">
        <w:rPr>
          <w:rFonts w:ascii="Calibri" w:hAnsi="Calibri" w:eastAsia="Calibri" w:cs="Calibri" w:asciiTheme="minorAscii" w:hAnsiTheme="minorAscii" w:eastAsiaTheme="minorAscii" w:cstheme="minorAscii"/>
        </w:rPr>
        <w:t xml:space="preserve"> spécialisés autour des grands blocs métier de la plateforme Bloomfield Terminal :</w:t>
      </w:r>
    </w:p>
    <w:p w:rsidR="00975DA8" w:rsidP="35651A0A" w:rsidRDefault="00EE29BB" w14:paraId="64B60862" w14:textId="77777777">
      <w:pPr>
        <w:numPr>
          <w:ilvl w:val="0"/>
          <w:numId w:val="9"/>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b w:val="1"/>
          <w:bCs w:val="1"/>
        </w:rPr>
        <w:t>Couche d'ingestion des donn</w:t>
      </w:r>
      <w:r w:rsidRPr="35651A0A" w:rsidR="00EE29BB">
        <w:rPr>
          <w:rFonts w:ascii="Calibri" w:hAnsi="Calibri" w:eastAsia="Calibri" w:cs="Calibri" w:asciiTheme="minorAscii" w:hAnsiTheme="minorAscii" w:eastAsiaTheme="minorAscii" w:cstheme="minorAscii"/>
          <w:b w:val="1"/>
          <w:bCs w:val="1"/>
        </w:rPr>
        <w:t>é</w:t>
      </w:r>
      <w:r w:rsidRPr="35651A0A" w:rsidR="00EE29BB">
        <w:rPr>
          <w:rFonts w:ascii="Calibri" w:hAnsi="Calibri" w:eastAsia="Calibri" w:cs="Calibri" w:asciiTheme="minorAscii" w:hAnsiTheme="minorAscii" w:eastAsiaTheme="minorAscii" w:cstheme="minorAscii"/>
          <w:b w:val="1"/>
          <w:bCs w:val="1"/>
        </w:rPr>
        <w:t>es</w:t>
      </w:r>
      <w:r w:rsidRPr="35651A0A" w:rsidR="00EE29BB">
        <w:rPr>
          <w:rFonts w:ascii="Calibri" w:hAnsi="Calibri" w:eastAsia="Calibri" w:cs="Calibri" w:asciiTheme="minorAscii" w:hAnsiTheme="minorAscii" w:eastAsiaTheme="minorAscii" w:cstheme="minorAscii"/>
        </w:rPr>
        <w:t xml:space="preserve"> : BRVM, BCEAO, fournisseurs tiers, systèmes internes Bloomfield</w:t>
      </w:r>
    </w:p>
    <w:p w:rsidR="00975DA8" w:rsidP="35651A0A" w:rsidRDefault="00EE29BB" w14:paraId="4CF47BF5" w14:textId="77777777">
      <w:pPr>
        <w:numPr>
          <w:ilvl w:val="0"/>
          <w:numId w:val="9"/>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b w:val="1"/>
          <w:bCs w:val="1"/>
        </w:rPr>
        <w:t>Couche de gestion des flux temps r</w:t>
      </w:r>
      <w:r w:rsidRPr="35651A0A" w:rsidR="00EE29BB">
        <w:rPr>
          <w:rFonts w:ascii="Calibri" w:hAnsi="Calibri" w:eastAsia="Calibri" w:cs="Calibri" w:asciiTheme="minorAscii" w:hAnsiTheme="minorAscii" w:eastAsiaTheme="minorAscii" w:cstheme="minorAscii"/>
          <w:b w:val="1"/>
          <w:bCs w:val="1"/>
        </w:rPr>
        <w:t>é</w:t>
      </w:r>
      <w:r w:rsidRPr="35651A0A" w:rsidR="00EE29BB">
        <w:rPr>
          <w:rFonts w:ascii="Calibri" w:hAnsi="Calibri" w:eastAsia="Calibri" w:cs="Calibri" w:asciiTheme="minorAscii" w:hAnsiTheme="minorAscii" w:eastAsiaTheme="minorAscii" w:cstheme="minorAscii"/>
          <w:b w:val="1"/>
          <w:bCs w:val="1"/>
        </w:rPr>
        <w:t>el</w:t>
      </w:r>
      <w:r w:rsidRPr="35651A0A" w:rsidR="00EE29BB">
        <w:rPr>
          <w:rFonts w:ascii="Calibri" w:hAnsi="Calibri" w:eastAsia="Calibri" w:cs="Calibri" w:asciiTheme="minorAscii" w:hAnsiTheme="minorAscii" w:eastAsiaTheme="minorAscii" w:cstheme="minorAscii"/>
        </w:rPr>
        <w:t xml:space="preserve"> : </w:t>
      </w:r>
      <w:r w:rsidRPr="35651A0A" w:rsidR="00EE29BB">
        <w:rPr>
          <w:rFonts w:ascii="Calibri" w:hAnsi="Calibri" w:eastAsia="Calibri" w:cs="Calibri" w:asciiTheme="minorAscii" w:hAnsiTheme="minorAscii" w:eastAsiaTheme="minorAscii" w:cstheme="minorAscii"/>
        </w:rPr>
        <w:t>WebSockets</w:t>
      </w:r>
      <w:r w:rsidRPr="35651A0A" w:rsidR="00EE29BB">
        <w:rPr>
          <w:rFonts w:ascii="Calibri" w:hAnsi="Calibri" w:eastAsia="Calibri" w:cs="Calibri" w:asciiTheme="minorAscii" w:hAnsiTheme="minorAscii" w:eastAsiaTheme="minorAscii" w:cstheme="minorAscii"/>
        </w:rPr>
        <w:t xml:space="preserve"> / broker de messages pour les données de marché</w:t>
      </w:r>
    </w:p>
    <w:p w:rsidR="00975DA8" w:rsidP="35651A0A" w:rsidRDefault="00EE29BB" w14:paraId="111DF681" w14:textId="77777777">
      <w:pPr>
        <w:numPr>
          <w:ilvl w:val="0"/>
          <w:numId w:val="9"/>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b w:val="1"/>
          <w:bCs w:val="1"/>
        </w:rPr>
        <w:t>Couche de stockage hybride</w:t>
      </w:r>
      <w:r w:rsidRPr="35651A0A" w:rsidR="00EE29BB">
        <w:rPr>
          <w:rFonts w:ascii="Calibri" w:hAnsi="Calibri" w:eastAsia="Calibri" w:cs="Calibri" w:asciiTheme="minorAscii" w:hAnsiTheme="minorAscii" w:eastAsiaTheme="minorAscii" w:cstheme="minorAscii"/>
        </w:rPr>
        <w:t xml:space="preserve"> : time-</w:t>
      </w:r>
      <w:r w:rsidRPr="35651A0A" w:rsidR="00EE29BB">
        <w:rPr>
          <w:rFonts w:ascii="Calibri" w:hAnsi="Calibri" w:eastAsia="Calibri" w:cs="Calibri" w:asciiTheme="minorAscii" w:hAnsiTheme="minorAscii" w:eastAsiaTheme="minorAscii" w:cstheme="minorAscii"/>
        </w:rPr>
        <w:t>series</w:t>
      </w:r>
      <w:r w:rsidRPr="35651A0A" w:rsidR="00EE29BB">
        <w:rPr>
          <w:rFonts w:ascii="Calibri" w:hAnsi="Calibri" w:eastAsia="Calibri" w:cs="Calibri" w:asciiTheme="minorAscii" w:hAnsiTheme="minorAscii" w:eastAsiaTheme="minorAscii" w:cstheme="minorAscii"/>
        </w:rPr>
        <w:t xml:space="preserve"> pour les </w:t>
      </w:r>
      <w:r w:rsidRPr="35651A0A" w:rsidR="00EE29BB">
        <w:rPr>
          <w:rFonts w:ascii="Calibri" w:hAnsi="Calibri" w:eastAsia="Calibri" w:cs="Calibri" w:asciiTheme="minorAscii" w:hAnsiTheme="minorAscii" w:eastAsiaTheme="minorAscii" w:cstheme="minorAscii"/>
        </w:rPr>
        <w:t>tickers</w:t>
      </w:r>
      <w:r w:rsidRPr="35651A0A" w:rsidR="00EE29BB">
        <w:rPr>
          <w:rFonts w:ascii="Calibri" w:hAnsi="Calibri" w:eastAsia="Calibri" w:cs="Calibri" w:asciiTheme="minorAscii" w:hAnsiTheme="minorAscii" w:eastAsiaTheme="minorAscii" w:cstheme="minorAscii"/>
        </w:rPr>
        <w:t>, relationnel pour les données structurées, cache en mémoire pour la faible latence</w:t>
      </w:r>
    </w:p>
    <w:p w:rsidR="00975DA8" w:rsidP="35651A0A" w:rsidRDefault="00EE29BB" w14:paraId="6F0DC5CC" w14:textId="77777777">
      <w:pPr>
        <w:numPr>
          <w:ilvl w:val="0"/>
          <w:numId w:val="9"/>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b w:val="1"/>
          <w:bCs w:val="1"/>
        </w:rPr>
        <w:t>Couche applicative m</w:t>
      </w:r>
      <w:r w:rsidRPr="35651A0A" w:rsidR="00EE29BB">
        <w:rPr>
          <w:rFonts w:ascii="Calibri" w:hAnsi="Calibri" w:eastAsia="Calibri" w:cs="Calibri" w:asciiTheme="minorAscii" w:hAnsiTheme="minorAscii" w:eastAsiaTheme="minorAscii" w:cstheme="minorAscii"/>
          <w:b w:val="1"/>
          <w:bCs w:val="1"/>
        </w:rPr>
        <w:t>é</w:t>
      </w:r>
      <w:r w:rsidRPr="35651A0A" w:rsidR="00EE29BB">
        <w:rPr>
          <w:rFonts w:ascii="Calibri" w:hAnsi="Calibri" w:eastAsia="Calibri" w:cs="Calibri" w:asciiTheme="minorAscii" w:hAnsiTheme="minorAscii" w:eastAsiaTheme="minorAscii" w:cstheme="minorAscii"/>
          <w:b w:val="1"/>
          <w:bCs w:val="1"/>
        </w:rPr>
        <w:t>tier</w:t>
      </w:r>
      <w:r w:rsidRPr="35651A0A" w:rsidR="00EE29BB">
        <w:rPr>
          <w:rFonts w:ascii="Calibri" w:hAnsi="Calibri" w:eastAsia="Calibri" w:cs="Calibri" w:asciiTheme="minorAscii" w:hAnsiTheme="minorAscii" w:eastAsiaTheme="minorAscii" w:cstheme="minorAscii"/>
        </w:rPr>
        <w:t xml:space="preserve"> : exposant des API internes et des services métier (gestion des ordres, portefeuilles, </w:t>
      </w:r>
      <w:r w:rsidRPr="35651A0A" w:rsidR="00EE29BB">
        <w:rPr>
          <w:rFonts w:ascii="Calibri" w:hAnsi="Calibri" w:eastAsia="Calibri" w:cs="Calibri" w:asciiTheme="minorAscii" w:hAnsiTheme="minorAscii" w:eastAsiaTheme="minorAscii" w:cstheme="minorAscii"/>
        </w:rPr>
        <w:t>analytics</w:t>
      </w:r>
      <w:r w:rsidRPr="35651A0A" w:rsidR="00EE29BB">
        <w:rPr>
          <w:rFonts w:ascii="Calibri" w:hAnsi="Calibri" w:eastAsia="Calibri" w:cs="Calibri" w:asciiTheme="minorAscii" w:hAnsiTheme="minorAscii" w:eastAsiaTheme="minorAscii" w:cstheme="minorAscii"/>
        </w:rPr>
        <w:t xml:space="preserve">, </w:t>
      </w:r>
      <w:r w:rsidRPr="35651A0A" w:rsidR="00EE29BB">
        <w:rPr>
          <w:rFonts w:ascii="Calibri" w:hAnsi="Calibri" w:eastAsia="Calibri" w:cs="Calibri" w:asciiTheme="minorAscii" w:hAnsiTheme="minorAscii" w:eastAsiaTheme="minorAscii" w:cstheme="minorAscii"/>
        </w:rPr>
        <w:t>scoring</w:t>
      </w:r>
      <w:r w:rsidRPr="35651A0A" w:rsidR="00EE29BB">
        <w:rPr>
          <w:rFonts w:ascii="Calibri" w:hAnsi="Calibri" w:eastAsia="Calibri" w:cs="Calibri" w:asciiTheme="minorAscii" w:hAnsiTheme="minorAscii" w:eastAsiaTheme="minorAscii" w:cstheme="minorAscii"/>
        </w:rPr>
        <w:t>, indicateurs propriétaires)</w:t>
      </w:r>
    </w:p>
    <w:p w:rsidR="00975DA8" w:rsidP="35651A0A" w:rsidRDefault="00EE29BB" w14:paraId="342D686D" w14:textId="77777777">
      <w:pPr>
        <w:numPr>
          <w:ilvl w:val="0"/>
          <w:numId w:val="9"/>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b w:val="1"/>
          <w:bCs w:val="1"/>
        </w:rPr>
        <w:t xml:space="preserve">Interface web </w:t>
      </w:r>
      <w:r w:rsidRPr="35651A0A" w:rsidR="00EE29BB">
        <w:rPr>
          <w:rFonts w:ascii="Calibri" w:hAnsi="Calibri" w:eastAsia="Calibri" w:cs="Calibri" w:asciiTheme="minorAscii" w:hAnsiTheme="minorAscii" w:eastAsiaTheme="minorAscii" w:cstheme="minorAscii"/>
          <w:b w:val="1"/>
          <w:bCs w:val="1"/>
        </w:rPr>
        <w:t>multi-fen</w:t>
      </w:r>
      <w:r w:rsidRPr="35651A0A" w:rsidR="00EE29BB">
        <w:rPr>
          <w:rFonts w:ascii="Calibri" w:hAnsi="Calibri" w:eastAsia="Calibri" w:cs="Calibri" w:asciiTheme="minorAscii" w:hAnsiTheme="minorAscii" w:eastAsiaTheme="minorAscii" w:cstheme="minorAscii"/>
          <w:b w:val="1"/>
          <w:bCs w:val="1"/>
        </w:rPr>
        <w:t>ê</w:t>
      </w:r>
      <w:r w:rsidRPr="35651A0A" w:rsidR="00EE29BB">
        <w:rPr>
          <w:rFonts w:ascii="Calibri" w:hAnsi="Calibri" w:eastAsia="Calibri" w:cs="Calibri" w:asciiTheme="minorAscii" w:hAnsiTheme="minorAscii" w:eastAsiaTheme="minorAscii" w:cstheme="minorAscii"/>
          <w:b w:val="1"/>
          <w:bCs w:val="1"/>
        </w:rPr>
        <w:t>tres</w:t>
      </w:r>
      <w:r w:rsidRPr="35651A0A" w:rsidR="00EE29BB">
        <w:rPr>
          <w:rFonts w:ascii="Calibri" w:hAnsi="Calibri" w:eastAsia="Calibri" w:cs="Calibri" w:asciiTheme="minorAscii" w:hAnsiTheme="minorAscii" w:eastAsiaTheme="minorAscii" w:cstheme="minorAscii"/>
        </w:rPr>
        <w:t xml:space="preserve"> : construite autour de widgets autonomes, interconnectés, modulables et </w:t>
      </w:r>
      <w:r w:rsidRPr="35651A0A" w:rsidR="00EE29BB">
        <w:rPr>
          <w:rFonts w:ascii="Calibri" w:hAnsi="Calibri" w:eastAsia="Calibri" w:cs="Calibri" w:asciiTheme="minorAscii" w:hAnsiTheme="minorAscii" w:eastAsiaTheme="minorAscii" w:cstheme="minorAscii"/>
        </w:rPr>
        <w:t>disposables</w:t>
      </w:r>
      <w:r w:rsidRPr="35651A0A" w:rsidR="00EE29BB">
        <w:rPr>
          <w:rFonts w:ascii="Calibri" w:hAnsi="Calibri" w:eastAsia="Calibri" w:cs="Calibri" w:asciiTheme="minorAscii" w:hAnsiTheme="minorAscii" w:eastAsiaTheme="minorAscii" w:cstheme="minorAscii"/>
        </w:rPr>
        <w:t xml:space="preserve"> sur plusieurs écrans</w:t>
      </w:r>
    </w:p>
    <w:p w:rsidR="00975DA8" w:rsidP="35651A0A" w:rsidRDefault="00EE29BB" w14:paraId="13E8FC04" w14:textId="77777777">
      <w:pPr>
        <w:numPr>
          <w:ilvl w:val="0"/>
          <w:numId w:val="9"/>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b w:val="1"/>
          <w:bCs w:val="1"/>
        </w:rPr>
        <w:t>Outils d'administration</w:t>
      </w:r>
      <w:r w:rsidRPr="35651A0A" w:rsidR="00EE29BB">
        <w:rPr>
          <w:rFonts w:ascii="Calibri" w:hAnsi="Calibri" w:eastAsia="Calibri" w:cs="Calibri" w:asciiTheme="minorAscii" w:hAnsiTheme="minorAscii" w:eastAsiaTheme="minorAscii" w:cstheme="minorAscii"/>
        </w:rPr>
        <w:t xml:space="preserve"> : réservés à Bloomfield (gouvernance de la donnée, droits d'accès, supervision, validation)</w:t>
      </w:r>
    </w:p>
    <w:p w:rsidR="00975DA8" w:rsidP="35651A0A" w:rsidRDefault="00EE29BB" w14:paraId="0B36946D" w14:textId="77777777">
      <w:pPr>
        <w:spacing w:after="210"/>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Cette architecture permet :</w:t>
      </w:r>
    </w:p>
    <w:p w:rsidR="00975DA8" w:rsidP="35651A0A" w:rsidRDefault="00EE29BB" w14:paraId="78B870FB" w14:textId="77777777">
      <w:pPr>
        <w:numPr>
          <w:ilvl w:val="0"/>
          <w:numId w:val="10"/>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D'intégrer progressivement les six modules fonctionnels demandés</w:t>
      </w:r>
    </w:p>
    <w:p w:rsidR="00975DA8" w:rsidP="35651A0A" w:rsidRDefault="00EE29BB" w14:paraId="248D96DA" w14:textId="77777777">
      <w:pPr>
        <w:numPr>
          <w:ilvl w:val="0"/>
          <w:numId w:val="10"/>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De faire évoluer chaque module indépendamment</w:t>
      </w:r>
    </w:p>
    <w:p w:rsidR="00975DA8" w:rsidP="35651A0A" w:rsidRDefault="00EE29BB" w14:paraId="260FB332" w14:textId="77777777">
      <w:pPr>
        <w:numPr>
          <w:ilvl w:val="0"/>
          <w:numId w:val="10"/>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D'assurer une haute disponibilité, des performances fortes et une résilience adaptée à des flux de données financiers</w:t>
      </w:r>
    </w:p>
    <w:p w:rsidR="00975DA8" w:rsidP="35651A0A" w:rsidRDefault="00EE29BB" w14:paraId="1C27C006" w14:textId="77777777">
      <w:pPr>
        <w:spacing w:before="240" w:line="271" w:lineRule="auto"/>
        <w:rPr>
          <w:rFonts w:ascii="Calibri" w:hAnsi="Calibri" w:eastAsia="Calibri" w:cs="Calibri" w:asciiTheme="minorAscii" w:hAnsiTheme="minorAscii" w:eastAsiaTheme="minorAscii" w:cstheme="minorAscii"/>
          <w:b w:val="1"/>
          <w:bCs w:val="1"/>
          <w:sz w:val="33"/>
          <w:szCs w:val="33"/>
        </w:rPr>
      </w:pPr>
      <w:bookmarkStart w:name="bm_4_2_périmètre_fonctionnel" w:id="12"/>
      <w:r w:rsidRPr="35651A0A" w:rsidR="00EE29BB">
        <w:rPr>
          <w:rFonts w:ascii="Calibri" w:hAnsi="Calibri" w:eastAsia="Calibri" w:cs="Calibri" w:asciiTheme="minorAscii" w:hAnsiTheme="minorAscii" w:eastAsiaTheme="minorAscii" w:cstheme="minorAscii"/>
          <w:b w:val="1"/>
          <w:bCs w:val="1"/>
          <w:sz w:val="33"/>
          <w:szCs w:val="33"/>
        </w:rPr>
        <w:t>4.2. Périmètre fonctionnel</w:t>
      </w:r>
      <w:bookmarkEnd w:id="12"/>
    </w:p>
    <w:p w:rsidR="00975DA8" w:rsidP="35651A0A" w:rsidRDefault="00EE29BB" w14:paraId="5F2F4147" w14:textId="77777777">
      <w:pPr>
        <w:spacing w:after="210"/>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 xml:space="preserve">Conformément à l'appel d'offres, la plateforme sera structurée en </w:t>
      </w:r>
      <w:r w:rsidRPr="35651A0A" w:rsidR="00EE29BB">
        <w:rPr>
          <w:rFonts w:ascii="Calibri" w:hAnsi="Calibri" w:eastAsia="Calibri" w:cs="Calibri" w:asciiTheme="minorAscii" w:hAnsiTheme="minorAscii" w:eastAsiaTheme="minorAscii" w:cstheme="minorAscii"/>
          <w:b w:val="1"/>
          <w:bCs w:val="1"/>
        </w:rPr>
        <w:t>six modules</w:t>
      </w:r>
      <w:r w:rsidRPr="35651A0A" w:rsidR="00EE29BB">
        <w:rPr>
          <w:rFonts w:ascii="Calibri" w:hAnsi="Calibri" w:eastAsia="Calibri" w:cs="Calibri" w:asciiTheme="minorAscii" w:hAnsiTheme="minorAscii" w:eastAsiaTheme="minorAscii" w:cstheme="minorAscii"/>
        </w:rPr>
        <w:t>, développés par ordre de priorité.</w:t>
      </w:r>
    </w:p>
    <w:p w:rsidR="00975DA8" w:rsidP="35651A0A" w:rsidRDefault="00EE29BB" w14:paraId="7D5D6599" w14:textId="77777777">
      <w:pPr>
        <w:spacing w:before="240" w:line="271" w:lineRule="auto"/>
        <w:rPr>
          <w:rFonts w:ascii="Calibri" w:hAnsi="Calibri" w:eastAsia="Calibri" w:cs="Calibri" w:asciiTheme="minorAscii" w:hAnsiTheme="minorAscii" w:eastAsiaTheme="minorAscii" w:cstheme="minorAscii"/>
          <w:b w:val="1"/>
          <w:bCs w:val="1"/>
          <w:sz w:val="28"/>
          <w:szCs w:val="28"/>
        </w:rPr>
      </w:pPr>
      <w:bookmarkStart w:name="module_1_gestion_intégrée_des_opé_83ebb6" w:id="13"/>
      <w:r w:rsidRPr="35651A0A" w:rsidR="00EE29BB">
        <w:rPr>
          <w:rFonts w:ascii="Calibri" w:hAnsi="Calibri" w:eastAsia="Calibri" w:cs="Calibri" w:asciiTheme="minorAscii" w:hAnsiTheme="minorAscii" w:eastAsiaTheme="minorAscii" w:cstheme="minorAscii"/>
          <w:b w:val="1"/>
          <w:bCs w:val="1"/>
          <w:sz w:val="28"/>
          <w:szCs w:val="28"/>
        </w:rPr>
        <w:t>Module 1 – Gestion intégrée des opérations boursières</w:t>
      </w:r>
      <w:bookmarkEnd w:id="13"/>
    </w:p>
    <w:p w:rsidR="00975DA8" w:rsidP="35651A0A" w:rsidRDefault="00EE29BB" w14:paraId="52D0A8D8" w14:textId="77777777">
      <w:pPr>
        <w:spacing w:after="210"/>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b w:val="1"/>
          <w:bCs w:val="1"/>
        </w:rPr>
        <w:t>Objectif</w:t>
      </w:r>
      <w:r w:rsidRPr="35651A0A" w:rsidR="00EE29BB">
        <w:rPr>
          <w:rFonts w:ascii="Calibri" w:hAnsi="Calibri" w:eastAsia="Calibri" w:cs="Calibri" w:asciiTheme="minorAscii" w:hAnsiTheme="minorAscii" w:eastAsiaTheme="minorAscii" w:cstheme="minorAscii"/>
        </w:rPr>
        <w:t xml:space="preserve"> : Fournir un environnement opérationnel complet pour la consultation et l'action sur les marchés financiers africains, principalement la BRVM.</w:t>
      </w:r>
    </w:p>
    <w:p w:rsidR="00975DA8" w:rsidP="35651A0A" w:rsidRDefault="00EE29BB" w14:paraId="16CD0253" w14:textId="77777777">
      <w:pPr>
        <w:spacing w:after="210"/>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b w:val="1"/>
          <w:bCs w:val="1"/>
        </w:rPr>
        <w:t>Fonctionnalit</w:t>
      </w:r>
      <w:r w:rsidRPr="35651A0A" w:rsidR="00EE29BB">
        <w:rPr>
          <w:rFonts w:ascii="Calibri" w:hAnsi="Calibri" w:eastAsia="Calibri" w:cs="Calibri" w:asciiTheme="minorAscii" w:hAnsiTheme="minorAscii" w:eastAsiaTheme="minorAscii" w:cstheme="minorAscii"/>
          <w:b w:val="1"/>
          <w:bCs w:val="1"/>
        </w:rPr>
        <w:t>é</w:t>
      </w:r>
      <w:r w:rsidRPr="35651A0A" w:rsidR="00EE29BB">
        <w:rPr>
          <w:rFonts w:ascii="Calibri" w:hAnsi="Calibri" w:eastAsia="Calibri" w:cs="Calibri" w:asciiTheme="minorAscii" w:hAnsiTheme="minorAscii" w:eastAsiaTheme="minorAscii" w:cstheme="minorAscii"/>
          <w:b w:val="1"/>
          <w:bCs w:val="1"/>
        </w:rPr>
        <w:t>s principales</w:t>
      </w:r>
      <w:r w:rsidRPr="35651A0A" w:rsidR="00EE29BB">
        <w:rPr>
          <w:rFonts w:ascii="Calibri" w:hAnsi="Calibri" w:eastAsia="Calibri" w:cs="Calibri" w:asciiTheme="minorAscii" w:hAnsiTheme="minorAscii" w:eastAsiaTheme="minorAscii" w:cstheme="minorAscii"/>
        </w:rPr>
        <w:t xml:space="preserve"> :</w:t>
      </w:r>
    </w:p>
    <w:p w:rsidR="00975DA8" w:rsidP="35651A0A" w:rsidRDefault="00EE29BB" w14:paraId="649F7357" w14:textId="77777777">
      <w:pPr>
        <w:numPr>
          <w:ilvl w:val="0"/>
          <w:numId w:val="11"/>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b w:val="1"/>
          <w:bCs w:val="1"/>
        </w:rPr>
        <w:t>Flux temps r</w:t>
      </w:r>
      <w:r w:rsidRPr="35651A0A" w:rsidR="00EE29BB">
        <w:rPr>
          <w:rFonts w:ascii="Calibri" w:hAnsi="Calibri" w:eastAsia="Calibri" w:cs="Calibri" w:asciiTheme="minorAscii" w:hAnsiTheme="minorAscii" w:eastAsiaTheme="minorAscii" w:cstheme="minorAscii"/>
          <w:b w:val="1"/>
          <w:bCs w:val="1"/>
        </w:rPr>
        <w:t>é</w:t>
      </w:r>
      <w:r w:rsidRPr="35651A0A" w:rsidR="00EE29BB">
        <w:rPr>
          <w:rFonts w:ascii="Calibri" w:hAnsi="Calibri" w:eastAsia="Calibri" w:cs="Calibri" w:asciiTheme="minorAscii" w:hAnsiTheme="minorAscii" w:eastAsiaTheme="minorAscii" w:cstheme="minorAscii"/>
          <w:b w:val="1"/>
          <w:bCs w:val="1"/>
        </w:rPr>
        <w:t>el BRVM</w:t>
      </w:r>
      <w:r w:rsidRPr="35651A0A" w:rsidR="00EE29BB">
        <w:rPr>
          <w:rFonts w:ascii="Calibri" w:hAnsi="Calibri" w:eastAsia="Calibri" w:cs="Calibri" w:asciiTheme="minorAscii" w:hAnsiTheme="minorAscii" w:eastAsiaTheme="minorAscii" w:cstheme="minorAscii"/>
        </w:rPr>
        <w:t xml:space="preserve"> :</w:t>
      </w:r>
    </w:p>
    <w:p w:rsidR="00975DA8" w:rsidP="35651A0A" w:rsidRDefault="00EE29BB" w14:paraId="6C59742D" w14:textId="77777777">
      <w:pPr>
        <w:numPr>
          <w:ilvl w:val="1"/>
          <w:numId w:val="11"/>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Cours en continu (</w:t>
      </w:r>
      <w:r w:rsidRPr="35651A0A" w:rsidR="00EE29BB">
        <w:rPr>
          <w:rFonts w:ascii="Calibri" w:hAnsi="Calibri" w:eastAsia="Calibri" w:cs="Calibri" w:asciiTheme="minorAscii" w:hAnsiTheme="minorAscii" w:eastAsiaTheme="minorAscii" w:cstheme="minorAscii"/>
        </w:rPr>
        <w:t>intraday</w:t>
      </w:r>
      <w:r w:rsidRPr="35651A0A" w:rsidR="00EE29BB">
        <w:rPr>
          <w:rFonts w:ascii="Calibri" w:hAnsi="Calibri" w:eastAsia="Calibri" w:cs="Calibri" w:asciiTheme="minorAscii" w:hAnsiTheme="minorAscii" w:eastAsiaTheme="minorAscii" w:cstheme="minorAscii"/>
        </w:rPr>
        <w:t xml:space="preserve">, </w:t>
      </w:r>
      <w:r w:rsidRPr="35651A0A" w:rsidR="00EE29BB">
        <w:rPr>
          <w:rFonts w:ascii="Calibri" w:hAnsi="Calibri" w:eastAsia="Calibri" w:cs="Calibri" w:asciiTheme="minorAscii" w:hAnsiTheme="minorAscii" w:eastAsiaTheme="minorAscii" w:cstheme="minorAscii"/>
        </w:rPr>
        <w:t>tick</w:t>
      </w:r>
      <w:r w:rsidRPr="35651A0A" w:rsidR="00EE29BB">
        <w:rPr>
          <w:rFonts w:ascii="Calibri" w:hAnsi="Calibri" w:eastAsia="Calibri" w:cs="Calibri" w:asciiTheme="minorAscii" w:hAnsiTheme="minorAscii" w:eastAsiaTheme="minorAscii" w:cstheme="minorAscii"/>
        </w:rPr>
        <w:t xml:space="preserve"> par </w:t>
      </w:r>
      <w:r w:rsidRPr="35651A0A" w:rsidR="00EE29BB">
        <w:rPr>
          <w:rFonts w:ascii="Calibri" w:hAnsi="Calibri" w:eastAsia="Calibri" w:cs="Calibri" w:asciiTheme="minorAscii" w:hAnsiTheme="minorAscii" w:eastAsiaTheme="minorAscii" w:cstheme="minorAscii"/>
        </w:rPr>
        <w:t>tick</w:t>
      </w:r>
      <w:r w:rsidRPr="35651A0A" w:rsidR="00EE29BB">
        <w:rPr>
          <w:rFonts w:ascii="Calibri" w:hAnsi="Calibri" w:eastAsia="Calibri" w:cs="Calibri" w:asciiTheme="minorAscii" w:hAnsiTheme="minorAscii" w:eastAsiaTheme="minorAscii" w:cstheme="minorAscii"/>
        </w:rPr>
        <w:t>)</w:t>
      </w:r>
    </w:p>
    <w:p w:rsidR="00975DA8" w:rsidP="35651A0A" w:rsidRDefault="00EE29BB" w14:paraId="35A208A1" w14:textId="77777777">
      <w:pPr>
        <w:numPr>
          <w:ilvl w:val="1"/>
          <w:numId w:val="11"/>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Carnets d'ordres (profondeur du marché)</w:t>
      </w:r>
    </w:p>
    <w:p w:rsidR="00975DA8" w:rsidP="35651A0A" w:rsidRDefault="00EE29BB" w14:paraId="5EF023CA" w14:textId="77777777">
      <w:pPr>
        <w:numPr>
          <w:ilvl w:val="1"/>
          <w:numId w:val="11"/>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Volumes, valeurs échangées, capitalisation</w:t>
      </w:r>
    </w:p>
    <w:p w:rsidR="00975DA8" w:rsidP="35651A0A" w:rsidRDefault="00EE29BB" w14:paraId="0F25A0A1" w14:textId="77777777">
      <w:pPr>
        <w:numPr>
          <w:ilvl w:val="1"/>
          <w:numId w:val="11"/>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Indices (généraux, sectoriels, indiciels Bloomfield)</w:t>
      </w:r>
    </w:p>
    <w:p w:rsidR="00975DA8" w:rsidP="35651A0A" w:rsidRDefault="00EE29BB" w14:paraId="28D2D206" w14:textId="77777777">
      <w:pPr>
        <w:numPr>
          <w:ilvl w:val="0"/>
          <w:numId w:val="11"/>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b w:val="1"/>
          <w:bCs w:val="1"/>
        </w:rPr>
        <w:t>Vue par instrument</w:t>
      </w:r>
      <w:r w:rsidRPr="35651A0A" w:rsidR="00EE29BB">
        <w:rPr>
          <w:rFonts w:ascii="Calibri" w:hAnsi="Calibri" w:eastAsia="Calibri" w:cs="Calibri" w:asciiTheme="minorAscii" w:hAnsiTheme="minorAscii" w:eastAsiaTheme="minorAscii" w:cstheme="minorAscii"/>
        </w:rPr>
        <w:t xml:space="preserve"> : fiche valeur, historique, fondamentaux (liens avec Module 3)</w:t>
      </w:r>
    </w:p>
    <w:p w:rsidR="00975DA8" w:rsidP="35651A0A" w:rsidRDefault="00EE29BB" w14:paraId="192603B9" w14:textId="77777777">
      <w:pPr>
        <w:numPr>
          <w:ilvl w:val="0"/>
          <w:numId w:val="11"/>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b w:val="1"/>
          <w:bCs w:val="1"/>
        </w:rPr>
        <w:t>Surveillance de march</w:t>
      </w:r>
      <w:r w:rsidRPr="35651A0A" w:rsidR="00EE29BB">
        <w:rPr>
          <w:rFonts w:ascii="Calibri" w:hAnsi="Calibri" w:eastAsia="Calibri" w:cs="Calibri" w:asciiTheme="minorAscii" w:hAnsiTheme="minorAscii" w:eastAsiaTheme="minorAscii" w:cstheme="minorAscii"/>
          <w:b w:val="1"/>
          <w:bCs w:val="1"/>
        </w:rPr>
        <w:t>é</w:t>
      </w:r>
      <w:r w:rsidRPr="35651A0A" w:rsidR="00EE29BB">
        <w:rPr>
          <w:rFonts w:ascii="Calibri" w:hAnsi="Calibri" w:eastAsia="Calibri" w:cs="Calibri" w:asciiTheme="minorAscii" w:hAnsiTheme="minorAscii" w:eastAsiaTheme="minorAscii" w:cstheme="minorAscii"/>
        </w:rPr>
        <w:t xml:space="preserve"> : listes personnalisées, </w:t>
      </w:r>
      <w:r w:rsidRPr="35651A0A" w:rsidR="00EE29BB">
        <w:rPr>
          <w:rFonts w:ascii="Calibri" w:hAnsi="Calibri" w:eastAsia="Calibri" w:cs="Calibri" w:asciiTheme="minorAscii" w:hAnsiTheme="minorAscii" w:eastAsiaTheme="minorAscii" w:cstheme="minorAscii"/>
        </w:rPr>
        <w:t>watchlists</w:t>
      </w:r>
      <w:r w:rsidRPr="35651A0A" w:rsidR="00EE29BB">
        <w:rPr>
          <w:rFonts w:ascii="Calibri" w:hAnsi="Calibri" w:eastAsia="Calibri" w:cs="Calibri" w:asciiTheme="minorAscii" w:hAnsiTheme="minorAscii" w:eastAsiaTheme="minorAscii" w:cstheme="minorAscii"/>
        </w:rPr>
        <w:t>, alertes (prix, volumes, volatilité)</w:t>
      </w:r>
    </w:p>
    <w:p w:rsidR="00975DA8" w:rsidP="35651A0A" w:rsidRDefault="00EE29BB" w14:paraId="6D9662EC" w14:textId="77777777">
      <w:pPr>
        <w:numPr>
          <w:ilvl w:val="0"/>
          <w:numId w:val="11"/>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b w:val="1"/>
          <w:bCs w:val="1"/>
        </w:rPr>
        <w:t>Int</w:t>
      </w:r>
      <w:r w:rsidRPr="35651A0A" w:rsidR="00EE29BB">
        <w:rPr>
          <w:rFonts w:ascii="Calibri" w:hAnsi="Calibri" w:eastAsia="Calibri" w:cs="Calibri" w:asciiTheme="minorAscii" w:hAnsiTheme="minorAscii" w:eastAsiaTheme="minorAscii" w:cstheme="minorAscii"/>
          <w:b w:val="1"/>
          <w:bCs w:val="1"/>
        </w:rPr>
        <w:t>é</w:t>
      </w:r>
      <w:r w:rsidRPr="35651A0A" w:rsidR="00EE29BB">
        <w:rPr>
          <w:rFonts w:ascii="Calibri" w:hAnsi="Calibri" w:eastAsia="Calibri" w:cs="Calibri" w:asciiTheme="minorAscii" w:hAnsiTheme="minorAscii" w:eastAsiaTheme="minorAscii" w:cstheme="minorAscii"/>
          <w:b w:val="1"/>
          <w:bCs w:val="1"/>
        </w:rPr>
        <w:t>gration des ordres</w:t>
      </w:r>
      <w:r w:rsidRPr="35651A0A" w:rsidR="00EE29BB">
        <w:rPr>
          <w:rFonts w:ascii="Calibri" w:hAnsi="Calibri" w:eastAsia="Calibri" w:cs="Calibri" w:asciiTheme="minorAscii" w:hAnsiTheme="minorAscii" w:eastAsiaTheme="minorAscii" w:cstheme="minorAscii"/>
        </w:rPr>
        <w:t xml:space="preserve"> :</w:t>
      </w:r>
    </w:p>
    <w:p w:rsidR="00975DA8" w:rsidP="35651A0A" w:rsidRDefault="00EE29BB" w14:paraId="09C772F0" w14:textId="77777777">
      <w:pPr>
        <w:numPr>
          <w:ilvl w:val="1"/>
          <w:numId w:val="11"/>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Interface de saisie d'ordres normalisée permettant la préparation des ordres</w:t>
      </w:r>
    </w:p>
    <w:p w:rsidR="00975DA8" w:rsidP="35651A0A" w:rsidRDefault="00EE29BB" w14:paraId="523517DB" w14:textId="77777777">
      <w:pPr>
        <w:numPr>
          <w:ilvl w:val="1"/>
          <w:numId w:val="11"/>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Services d'intégration et de routage vers les systèmes des SGI (sans empiéter sur leurs responsabilités réglementaires), si Bloomfield le décide ultérieurement</w:t>
      </w:r>
    </w:p>
    <w:p w:rsidR="00975DA8" w:rsidP="35651A0A" w:rsidRDefault="00EE29BB" w14:paraId="76E51D07" w14:textId="77777777">
      <w:pPr>
        <w:numPr>
          <w:ilvl w:val="0"/>
          <w:numId w:val="11"/>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b w:val="1"/>
          <w:bCs w:val="1"/>
        </w:rPr>
        <w:t>Tableaux temps r</w:t>
      </w:r>
      <w:r w:rsidRPr="35651A0A" w:rsidR="00EE29BB">
        <w:rPr>
          <w:rFonts w:ascii="Calibri" w:hAnsi="Calibri" w:eastAsia="Calibri" w:cs="Calibri" w:asciiTheme="minorAscii" w:hAnsiTheme="minorAscii" w:eastAsiaTheme="minorAscii" w:cstheme="minorAscii"/>
          <w:b w:val="1"/>
          <w:bCs w:val="1"/>
        </w:rPr>
        <w:t>é</w:t>
      </w:r>
      <w:r w:rsidRPr="35651A0A" w:rsidR="00EE29BB">
        <w:rPr>
          <w:rFonts w:ascii="Calibri" w:hAnsi="Calibri" w:eastAsia="Calibri" w:cs="Calibri" w:asciiTheme="minorAscii" w:hAnsiTheme="minorAscii" w:eastAsiaTheme="minorAscii" w:cstheme="minorAscii"/>
          <w:b w:val="1"/>
          <w:bCs w:val="1"/>
        </w:rPr>
        <w:t xml:space="preserve">el </w:t>
      </w:r>
      <w:r w:rsidRPr="35651A0A" w:rsidR="00EE29BB">
        <w:rPr>
          <w:rFonts w:ascii="Calibri" w:hAnsi="Calibri" w:eastAsia="Calibri" w:cs="Calibri" w:asciiTheme="minorAscii" w:hAnsiTheme="minorAscii" w:eastAsiaTheme="minorAscii" w:cstheme="minorAscii"/>
          <w:b w:val="1"/>
          <w:bCs w:val="1"/>
        </w:rPr>
        <w:t>multi-fen</w:t>
      </w:r>
      <w:r w:rsidRPr="35651A0A" w:rsidR="00EE29BB">
        <w:rPr>
          <w:rFonts w:ascii="Calibri" w:hAnsi="Calibri" w:eastAsia="Calibri" w:cs="Calibri" w:asciiTheme="minorAscii" w:hAnsiTheme="minorAscii" w:eastAsiaTheme="minorAscii" w:cstheme="minorAscii"/>
          <w:b w:val="1"/>
          <w:bCs w:val="1"/>
        </w:rPr>
        <w:t>ê</w:t>
      </w:r>
      <w:r w:rsidRPr="35651A0A" w:rsidR="00EE29BB">
        <w:rPr>
          <w:rFonts w:ascii="Calibri" w:hAnsi="Calibri" w:eastAsia="Calibri" w:cs="Calibri" w:asciiTheme="minorAscii" w:hAnsiTheme="minorAscii" w:eastAsiaTheme="minorAscii" w:cstheme="minorAscii"/>
          <w:b w:val="1"/>
          <w:bCs w:val="1"/>
        </w:rPr>
        <w:t>tres</w:t>
      </w:r>
      <w:r w:rsidRPr="35651A0A" w:rsidR="00EE29BB">
        <w:rPr>
          <w:rFonts w:ascii="Calibri" w:hAnsi="Calibri" w:eastAsia="Calibri" w:cs="Calibri" w:asciiTheme="minorAscii" w:hAnsiTheme="minorAscii" w:eastAsiaTheme="minorAscii" w:cstheme="minorAscii"/>
        </w:rPr>
        <w:t xml:space="preserve"> : </w:t>
      </w:r>
      <w:r w:rsidRPr="35651A0A" w:rsidR="00EE29BB">
        <w:rPr>
          <w:rFonts w:ascii="Calibri" w:hAnsi="Calibri" w:eastAsia="Calibri" w:cs="Calibri" w:asciiTheme="minorAscii" w:hAnsiTheme="minorAscii" w:eastAsiaTheme="minorAscii" w:cstheme="minorAscii"/>
        </w:rPr>
        <w:t>tickers</w:t>
      </w:r>
      <w:r w:rsidRPr="35651A0A" w:rsidR="00EE29BB">
        <w:rPr>
          <w:rFonts w:ascii="Calibri" w:hAnsi="Calibri" w:eastAsia="Calibri" w:cs="Calibri" w:asciiTheme="minorAscii" w:hAnsiTheme="minorAscii" w:eastAsiaTheme="minorAscii" w:cstheme="minorAscii"/>
        </w:rPr>
        <w:t xml:space="preserve">, carnets, </w:t>
      </w:r>
      <w:r w:rsidRPr="35651A0A" w:rsidR="00EE29BB">
        <w:rPr>
          <w:rFonts w:ascii="Calibri" w:hAnsi="Calibri" w:eastAsia="Calibri" w:cs="Calibri" w:asciiTheme="minorAscii" w:hAnsiTheme="minorAscii" w:eastAsiaTheme="minorAscii" w:cstheme="minorAscii"/>
        </w:rPr>
        <w:t>trades</w:t>
      </w:r>
      <w:r w:rsidRPr="35651A0A" w:rsidR="00EE29BB">
        <w:rPr>
          <w:rFonts w:ascii="Calibri" w:hAnsi="Calibri" w:eastAsia="Calibri" w:cs="Calibri" w:asciiTheme="minorAscii" w:hAnsiTheme="minorAscii" w:eastAsiaTheme="minorAscii" w:cstheme="minorAscii"/>
        </w:rPr>
        <w:t>, indices</w:t>
      </w:r>
    </w:p>
    <w:p w:rsidR="00975DA8" w:rsidP="35651A0A" w:rsidRDefault="00EE29BB" w14:paraId="6F2F67D2" w14:textId="77777777">
      <w:pPr>
        <w:spacing w:after="210"/>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b w:val="1"/>
          <w:bCs w:val="1"/>
        </w:rPr>
        <w:t>B</w:t>
      </w:r>
      <w:r w:rsidRPr="35651A0A" w:rsidR="00EE29BB">
        <w:rPr>
          <w:rFonts w:ascii="Calibri" w:hAnsi="Calibri" w:eastAsia="Calibri" w:cs="Calibri" w:asciiTheme="minorAscii" w:hAnsiTheme="minorAscii" w:eastAsiaTheme="minorAscii" w:cstheme="minorAscii"/>
          <w:b w:val="1"/>
          <w:bCs w:val="1"/>
        </w:rPr>
        <w:t>é</w:t>
      </w:r>
      <w:r w:rsidRPr="35651A0A" w:rsidR="00EE29BB">
        <w:rPr>
          <w:rFonts w:ascii="Calibri" w:hAnsi="Calibri" w:eastAsia="Calibri" w:cs="Calibri" w:asciiTheme="minorAscii" w:hAnsiTheme="minorAscii" w:eastAsiaTheme="minorAscii" w:cstheme="minorAscii"/>
          <w:b w:val="1"/>
          <w:bCs w:val="1"/>
        </w:rPr>
        <w:t>n</w:t>
      </w:r>
      <w:r w:rsidRPr="35651A0A" w:rsidR="00EE29BB">
        <w:rPr>
          <w:rFonts w:ascii="Calibri" w:hAnsi="Calibri" w:eastAsia="Calibri" w:cs="Calibri" w:asciiTheme="minorAscii" w:hAnsiTheme="minorAscii" w:eastAsiaTheme="minorAscii" w:cstheme="minorAscii"/>
          <w:b w:val="1"/>
          <w:bCs w:val="1"/>
        </w:rPr>
        <w:t>é</w:t>
      </w:r>
      <w:r w:rsidRPr="35651A0A" w:rsidR="00EE29BB">
        <w:rPr>
          <w:rFonts w:ascii="Calibri" w:hAnsi="Calibri" w:eastAsia="Calibri" w:cs="Calibri" w:asciiTheme="minorAscii" w:hAnsiTheme="minorAscii" w:eastAsiaTheme="minorAscii" w:cstheme="minorAscii"/>
          <w:b w:val="1"/>
          <w:bCs w:val="1"/>
        </w:rPr>
        <w:t>fices</w:t>
      </w:r>
      <w:r w:rsidRPr="35651A0A" w:rsidR="00EE29BB">
        <w:rPr>
          <w:rFonts w:ascii="Calibri" w:hAnsi="Calibri" w:eastAsia="Calibri" w:cs="Calibri" w:asciiTheme="minorAscii" w:hAnsiTheme="minorAscii" w:eastAsiaTheme="minorAscii" w:cstheme="minorAscii"/>
        </w:rPr>
        <w:t xml:space="preserve"> :</w:t>
      </w:r>
    </w:p>
    <w:p w:rsidR="00975DA8" w:rsidP="35651A0A" w:rsidRDefault="00EE29BB" w14:paraId="569CC591" w14:textId="77777777">
      <w:pPr>
        <w:numPr>
          <w:ilvl w:val="0"/>
          <w:numId w:val="12"/>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Vision temps réel unifiée des marchés</w:t>
      </w:r>
    </w:p>
    <w:p w:rsidR="00975DA8" w:rsidP="35651A0A" w:rsidRDefault="00EE29BB" w14:paraId="638E2E11" w14:textId="77777777">
      <w:pPr>
        <w:numPr>
          <w:ilvl w:val="0"/>
          <w:numId w:val="12"/>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Outils de travail comparables aux terminaux internationaux, mais centrés sur l'UEMOA</w:t>
      </w:r>
    </w:p>
    <w:p w:rsidR="00975DA8" w:rsidP="35651A0A" w:rsidRDefault="00EE29BB" w14:paraId="17E42E44" w14:textId="77777777">
      <w:pPr>
        <w:spacing w:before="240" w:line="271" w:lineRule="auto"/>
        <w:rPr>
          <w:rFonts w:ascii="Calibri" w:hAnsi="Calibri" w:eastAsia="Calibri" w:cs="Calibri" w:asciiTheme="minorAscii" w:hAnsiTheme="minorAscii" w:eastAsiaTheme="minorAscii" w:cstheme="minorAscii"/>
          <w:b w:val="1"/>
          <w:bCs w:val="1"/>
          <w:sz w:val="28"/>
          <w:szCs w:val="28"/>
        </w:rPr>
      </w:pPr>
      <w:bookmarkStart w:name="module_2_gestion_de_portefeuilles" w:id="14"/>
      <w:r w:rsidRPr="35651A0A" w:rsidR="00EE29BB">
        <w:rPr>
          <w:rFonts w:ascii="Calibri" w:hAnsi="Calibri" w:eastAsia="Calibri" w:cs="Calibri" w:asciiTheme="minorAscii" w:hAnsiTheme="minorAscii" w:eastAsiaTheme="minorAscii" w:cstheme="minorAscii"/>
          <w:b w:val="1"/>
          <w:bCs w:val="1"/>
          <w:sz w:val="28"/>
          <w:szCs w:val="28"/>
        </w:rPr>
        <w:t>Module 2 – Gestion de Portefeuilles</w:t>
      </w:r>
      <w:bookmarkEnd w:id="14"/>
    </w:p>
    <w:p w:rsidR="00975DA8" w:rsidP="35651A0A" w:rsidRDefault="00EE29BB" w14:paraId="783A62D1" w14:textId="77777777">
      <w:pPr>
        <w:spacing w:after="210"/>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b w:val="1"/>
          <w:bCs w:val="1"/>
        </w:rPr>
        <w:t>Objectif</w:t>
      </w:r>
      <w:r w:rsidRPr="35651A0A" w:rsidR="00EE29BB">
        <w:rPr>
          <w:rFonts w:ascii="Calibri" w:hAnsi="Calibri" w:eastAsia="Calibri" w:cs="Calibri" w:asciiTheme="minorAscii" w:hAnsiTheme="minorAscii" w:eastAsiaTheme="minorAscii" w:cstheme="minorAscii"/>
        </w:rPr>
        <w:t xml:space="preserve"> : Permettre la construction, le suivi et l'analyse de portefeuilles de titres et obligations.</w:t>
      </w:r>
    </w:p>
    <w:p w:rsidR="00975DA8" w:rsidP="35651A0A" w:rsidRDefault="00EE29BB" w14:paraId="1DAC750F" w14:textId="77777777">
      <w:pPr>
        <w:spacing w:after="210"/>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b w:val="1"/>
          <w:bCs w:val="1"/>
        </w:rPr>
        <w:t>Fonctionnalit</w:t>
      </w:r>
      <w:r w:rsidRPr="35651A0A" w:rsidR="00EE29BB">
        <w:rPr>
          <w:rFonts w:ascii="Calibri" w:hAnsi="Calibri" w:eastAsia="Calibri" w:cs="Calibri" w:asciiTheme="minorAscii" w:hAnsiTheme="minorAscii" w:eastAsiaTheme="minorAscii" w:cstheme="minorAscii"/>
          <w:b w:val="1"/>
          <w:bCs w:val="1"/>
        </w:rPr>
        <w:t>é</w:t>
      </w:r>
      <w:r w:rsidRPr="35651A0A" w:rsidR="00EE29BB">
        <w:rPr>
          <w:rFonts w:ascii="Calibri" w:hAnsi="Calibri" w:eastAsia="Calibri" w:cs="Calibri" w:asciiTheme="minorAscii" w:hAnsiTheme="minorAscii" w:eastAsiaTheme="minorAscii" w:cstheme="minorAscii"/>
          <w:b w:val="1"/>
          <w:bCs w:val="1"/>
        </w:rPr>
        <w:t>s principales</w:t>
      </w:r>
      <w:r w:rsidRPr="35651A0A" w:rsidR="00EE29BB">
        <w:rPr>
          <w:rFonts w:ascii="Calibri" w:hAnsi="Calibri" w:eastAsia="Calibri" w:cs="Calibri" w:asciiTheme="minorAscii" w:hAnsiTheme="minorAscii" w:eastAsiaTheme="minorAscii" w:cstheme="minorAscii"/>
        </w:rPr>
        <w:t xml:space="preserve"> :</w:t>
      </w:r>
    </w:p>
    <w:p w:rsidR="00975DA8" w:rsidP="35651A0A" w:rsidRDefault="00EE29BB" w14:paraId="55E83FBD" w14:textId="77777777">
      <w:pPr>
        <w:numPr>
          <w:ilvl w:val="0"/>
          <w:numId w:val="13"/>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Création et gestion de portefeuilles (actions, obligations, instruments référencés)</w:t>
      </w:r>
    </w:p>
    <w:p w:rsidR="00975DA8" w:rsidP="35651A0A" w:rsidRDefault="00EE29BB" w14:paraId="4DAB9664" w14:textId="77777777">
      <w:pPr>
        <w:numPr>
          <w:ilvl w:val="0"/>
          <w:numId w:val="13"/>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 xml:space="preserve">Mesures de performance : rendement, volatilité, </w:t>
      </w:r>
      <w:r w:rsidRPr="35651A0A" w:rsidR="00EE29BB">
        <w:rPr>
          <w:rFonts w:ascii="Calibri" w:hAnsi="Calibri" w:eastAsia="Calibri" w:cs="Calibri" w:asciiTheme="minorAscii" w:hAnsiTheme="minorAscii" w:eastAsiaTheme="minorAscii" w:cstheme="minorAscii"/>
        </w:rPr>
        <w:t>drawdown</w:t>
      </w:r>
      <w:r w:rsidRPr="35651A0A" w:rsidR="00EE29BB">
        <w:rPr>
          <w:rFonts w:ascii="Calibri" w:hAnsi="Calibri" w:eastAsia="Calibri" w:cs="Calibri" w:asciiTheme="minorAscii" w:hAnsiTheme="minorAscii" w:eastAsiaTheme="minorAscii" w:cstheme="minorAscii"/>
        </w:rPr>
        <w:t>, ratios (Sharpe, etc.)</w:t>
      </w:r>
    </w:p>
    <w:p w:rsidR="00975DA8" w:rsidP="35651A0A" w:rsidRDefault="00EE29BB" w14:paraId="4CD8B9BE" w14:textId="77777777">
      <w:pPr>
        <w:numPr>
          <w:ilvl w:val="0"/>
          <w:numId w:val="13"/>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Suivi des cash-flows, des coupons obligataires, des dividendes</w:t>
      </w:r>
    </w:p>
    <w:p w:rsidR="00975DA8" w:rsidP="35651A0A" w:rsidRDefault="00EE29BB" w14:paraId="2B202D15" w14:textId="77777777">
      <w:pPr>
        <w:numPr>
          <w:ilvl w:val="0"/>
          <w:numId w:val="13"/>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b w:val="1"/>
          <w:bCs w:val="1"/>
        </w:rPr>
        <w:t>Simulation de sc</w:t>
      </w:r>
      <w:r w:rsidRPr="35651A0A" w:rsidR="00EE29BB">
        <w:rPr>
          <w:rFonts w:ascii="Calibri" w:hAnsi="Calibri" w:eastAsia="Calibri" w:cs="Calibri" w:asciiTheme="minorAscii" w:hAnsiTheme="minorAscii" w:eastAsiaTheme="minorAscii" w:cstheme="minorAscii"/>
          <w:b w:val="1"/>
          <w:bCs w:val="1"/>
        </w:rPr>
        <w:t>é</w:t>
      </w:r>
      <w:r w:rsidRPr="35651A0A" w:rsidR="00EE29BB">
        <w:rPr>
          <w:rFonts w:ascii="Calibri" w:hAnsi="Calibri" w:eastAsia="Calibri" w:cs="Calibri" w:asciiTheme="minorAscii" w:hAnsiTheme="minorAscii" w:eastAsiaTheme="minorAscii" w:cstheme="minorAscii"/>
          <w:b w:val="1"/>
          <w:bCs w:val="1"/>
        </w:rPr>
        <w:t>narios</w:t>
      </w:r>
      <w:r w:rsidRPr="35651A0A" w:rsidR="00EE29BB">
        <w:rPr>
          <w:rFonts w:ascii="Calibri" w:hAnsi="Calibri" w:eastAsia="Calibri" w:cs="Calibri" w:asciiTheme="minorAscii" w:hAnsiTheme="minorAscii" w:eastAsiaTheme="minorAscii" w:cstheme="minorAscii"/>
        </w:rPr>
        <w:t xml:space="preserve"> :</w:t>
      </w:r>
    </w:p>
    <w:p w:rsidR="00975DA8" w:rsidP="35651A0A" w:rsidRDefault="00EE29BB" w14:paraId="7E50FDB1" w14:textId="77777777">
      <w:pPr>
        <w:numPr>
          <w:ilvl w:val="1"/>
          <w:numId w:val="13"/>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Impact de nouveaux investissements</w:t>
      </w:r>
    </w:p>
    <w:p w:rsidR="00975DA8" w:rsidP="35651A0A" w:rsidRDefault="00EE29BB" w14:paraId="22114EAD" w14:textId="77777777">
      <w:pPr>
        <w:numPr>
          <w:ilvl w:val="1"/>
          <w:numId w:val="13"/>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Rebalancing</w:t>
      </w:r>
    </w:p>
    <w:p w:rsidR="00975DA8" w:rsidP="35651A0A" w:rsidRDefault="00EE29BB" w14:paraId="08F80FB6" w14:textId="77777777">
      <w:pPr>
        <w:numPr>
          <w:ilvl w:val="1"/>
          <w:numId w:val="13"/>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Sensibilité à des chocs macro/risque (connexion Module 3 &amp; 4)</w:t>
      </w:r>
    </w:p>
    <w:p w:rsidR="00975DA8" w:rsidP="35651A0A" w:rsidRDefault="00EE29BB" w14:paraId="2F641818" w14:textId="77777777">
      <w:pPr>
        <w:numPr>
          <w:ilvl w:val="0"/>
          <w:numId w:val="13"/>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Rapports standardisés (PDF/Excel) pour clients institutionnels, SGI, directions générales</w:t>
      </w:r>
    </w:p>
    <w:p w:rsidR="00975DA8" w:rsidP="35651A0A" w:rsidRDefault="00EE29BB" w14:paraId="71C8172C" w14:textId="77777777">
      <w:pPr>
        <w:spacing w:after="210"/>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b w:val="1"/>
          <w:bCs w:val="1"/>
        </w:rPr>
        <w:t>B</w:t>
      </w:r>
      <w:r w:rsidRPr="35651A0A" w:rsidR="00EE29BB">
        <w:rPr>
          <w:rFonts w:ascii="Calibri" w:hAnsi="Calibri" w:eastAsia="Calibri" w:cs="Calibri" w:asciiTheme="minorAscii" w:hAnsiTheme="minorAscii" w:eastAsiaTheme="minorAscii" w:cstheme="minorAscii"/>
          <w:b w:val="1"/>
          <w:bCs w:val="1"/>
        </w:rPr>
        <w:t>é</w:t>
      </w:r>
      <w:r w:rsidRPr="35651A0A" w:rsidR="00EE29BB">
        <w:rPr>
          <w:rFonts w:ascii="Calibri" w:hAnsi="Calibri" w:eastAsia="Calibri" w:cs="Calibri" w:asciiTheme="minorAscii" w:hAnsiTheme="minorAscii" w:eastAsiaTheme="minorAscii" w:cstheme="minorAscii"/>
          <w:b w:val="1"/>
          <w:bCs w:val="1"/>
        </w:rPr>
        <w:t>n</w:t>
      </w:r>
      <w:r w:rsidRPr="35651A0A" w:rsidR="00EE29BB">
        <w:rPr>
          <w:rFonts w:ascii="Calibri" w:hAnsi="Calibri" w:eastAsia="Calibri" w:cs="Calibri" w:asciiTheme="minorAscii" w:hAnsiTheme="minorAscii" w:eastAsiaTheme="minorAscii" w:cstheme="minorAscii"/>
          <w:b w:val="1"/>
          <w:bCs w:val="1"/>
        </w:rPr>
        <w:t>é</w:t>
      </w:r>
      <w:r w:rsidRPr="35651A0A" w:rsidR="00EE29BB">
        <w:rPr>
          <w:rFonts w:ascii="Calibri" w:hAnsi="Calibri" w:eastAsia="Calibri" w:cs="Calibri" w:asciiTheme="minorAscii" w:hAnsiTheme="minorAscii" w:eastAsiaTheme="minorAscii" w:cstheme="minorAscii"/>
          <w:b w:val="1"/>
          <w:bCs w:val="1"/>
        </w:rPr>
        <w:t>fices</w:t>
      </w:r>
      <w:r w:rsidRPr="35651A0A" w:rsidR="00EE29BB">
        <w:rPr>
          <w:rFonts w:ascii="Calibri" w:hAnsi="Calibri" w:eastAsia="Calibri" w:cs="Calibri" w:asciiTheme="minorAscii" w:hAnsiTheme="minorAscii" w:eastAsiaTheme="minorAscii" w:cstheme="minorAscii"/>
        </w:rPr>
        <w:t xml:space="preserve"> :</w:t>
      </w:r>
    </w:p>
    <w:p w:rsidR="00975DA8" w:rsidP="35651A0A" w:rsidRDefault="00EE29BB" w14:paraId="03BD7364" w14:textId="77777777">
      <w:pPr>
        <w:numPr>
          <w:ilvl w:val="0"/>
          <w:numId w:val="14"/>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Outil de pilotage consolidé pour les acteurs institutionnels</w:t>
      </w:r>
    </w:p>
    <w:p w:rsidR="00975DA8" w:rsidP="35651A0A" w:rsidRDefault="00EE29BB" w14:paraId="1EC0CE18" w14:textId="77777777">
      <w:pPr>
        <w:numPr>
          <w:ilvl w:val="0"/>
          <w:numId w:val="14"/>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Mise en cohérence avec les analyses Bloomfield de risque et de macro</w:t>
      </w:r>
    </w:p>
    <w:p w:rsidR="00975DA8" w:rsidP="35651A0A" w:rsidRDefault="00EE29BB" w14:paraId="2793C9C5" w14:textId="77777777">
      <w:pPr>
        <w:spacing w:before="240" w:line="271" w:lineRule="auto"/>
        <w:rPr>
          <w:rFonts w:ascii="Calibri" w:hAnsi="Calibri" w:eastAsia="Calibri" w:cs="Calibri" w:asciiTheme="minorAscii" w:hAnsiTheme="minorAscii" w:eastAsiaTheme="minorAscii" w:cstheme="minorAscii"/>
          <w:b w:val="1"/>
          <w:bCs w:val="1"/>
          <w:sz w:val="28"/>
          <w:szCs w:val="28"/>
        </w:rPr>
      </w:pPr>
      <w:bookmarkStart w:name="module_3_analyse_financière_et_risque" w:id="15"/>
      <w:r w:rsidRPr="35651A0A" w:rsidR="00EE29BB">
        <w:rPr>
          <w:rFonts w:ascii="Calibri" w:hAnsi="Calibri" w:eastAsia="Calibri" w:cs="Calibri" w:asciiTheme="minorAscii" w:hAnsiTheme="minorAscii" w:eastAsiaTheme="minorAscii" w:cstheme="minorAscii"/>
          <w:b w:val="1"/>
          <w:bCs w:val="1"/>
          <w:sz w:val="28"/>
          <w:szCs w:val="28"/>
        </w:rPr>
        <w:t>Module 3 – Analyse Financière et Risque</w:t>
      </w:r>
      <w:bookmarkEnd w:id="15"/>
    </w:p>
    <w:p w:rsidR="00975DA8" w:rsidP="35651A0A" w:rsidRDefault="00EE29BB" w14:paraId="21151143" w14:textId="77777777">
      <w:pPr>
        <w:spacing w:after="210"/>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b w:val="1"/>
          <w:bCs w:val="1"/>
        </w:rPr>
        <w:t>Objectif</w:t>
      </w:r>
      <w:r w:rsidRPr="35651A0A" w:rsidR="00EE29BB">
        <w:rPr>
          <w:rFonts w:ascii="Calibri" w:hAnsi="Calibri" w:eastAsia="Calibri" w:cs="Calibri" w:asciiTheme="minorAscii" w:hAnsiTheme="minorAscii" w:eastAsiaTheme="minorAscii" w:cstheme="minorAscii"/>
        </w:rPr>
        <w:t xml:space="preserve"> : Offrir un socle complet d'analyse fondamentale et de risque, intégrant les outils propriétaires Bloomfield.</w:t>
      </w:r>
    </w:p>
    <w:p w:rsidR="00975DA8" w:rsidP="35651A0A" w:rsidRDefault="00EE29BB" w14:paraId="49093753" w14:textId="77777777">
      <w:pPr>
        <w:spacing w:after="210"/>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b w:val="1"/>
          <w:bCs w:val="1"/>
        </w:rPr>
        <w:t>Fonctionnalit</w:t>
      </w:r>
      <w:r w:rsidRPr="35651A0A" w:rsidR="00EE29BB">
        <w:rPr>
          <w:rFonts w:ascii="Calibri" w:hAnsi="Calibri" w:eastAsia="Calibri" w:cs="Calibri" w:asciiTheme="minorAscii" w:hAnsiTheme="minorAscii" w:eastAsiaTheme="minorAscii" w:cstheme="minorAscii"/>
          <w:b w:val="1"/>
          <w:bCs w:val="1"/>
        </w:rPr>
        <w:t>é</w:t>
      </w:r>
      <w:r w:rsidRPr="35651A0A" w:rsidR="00EE29BB">
        <w:rPr>
          <w:rFonts w:ascii="Calibri" w:hAnsi="Calibri" w:eastAsia="Calibri" w:cs="Calibri" w:asciiTheme="minorAscii" w:hAnsiTheme="minorAscii" w:eastAsiaTheme="minorAscii" w:cstheme="minorAscii"/>
          <w:b w:val="1"/>
          <w:bCs w:val="1"/>
        </w:rPr>
        <w:t>s principales</w:t>
      </w:r>
      <w:r w:rsidRPr="35651A0A" w:rsidR="00EE29BB">
        <w:rPr>
          <w:rFonts w:ascii="Calibri" w:hAnsi="Calibri" w:eastAsia="Calibri" w:cs="Calibri" w:asciiTheme="minorAscii" w:hAnsiTheme="minorAscii" w:eastAsiaTheme="minorAscii" w:cstheme="minorAscii"/>
        </w:rPr>
        <w:t xml:space="preserve"> :</w:t>
      </w:r>
    </w:p>
    <w:p w:rsidR="00975DA8" w:rsidP="35651A0A" w:rsidRDefault="00EE29BB" w14:paraId="4DAB91C2" w14:textId="77777777">
      <w:pPr>
        <w:numPr>
          <w:ilvl w:val="0"/>
          <w:numId w:val="15"/>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b w:val="1"/>
          <w:bCs w:val="1"/>
        </w:rPr>
        <w:t>Int</w:t>
      </w:r>
      <w:r w:rsidRPr="35651A0A" w:rsidR="00EE29BB">
        <w:rPr>
          <w:rFonts w:ascii="Calibri" w:hAnsi="Calibri" w:eastAsia="Calibri" w:cs="Calibri" w:asciiTheme="minorAscii" w:hAnsiTheme="minorAscii" w:eastAsiaTheme="minorAscii" w:cstheme="minorAscii"/>
          <w:b w:val="1"/>
          <w:bCs w:val="1"/>
        </w:rPr>
        <w:t>é</w:t>
      </w:r>
      <w:r w:rsidRPr="35651A0A" w:rsidR="00EE29BB">
        <w:rPr>
          <w:rFonts w:ascii="Calibri" w:hAnsi="Calibri" w:eastAsia="Calibri" w:cs="Calibri" w:asciiTheme="minorAscii" w:hAnsiTheme="minorAscii" w:eastAsiaTheme="minorAscii" w:cstheme="minorAscii"/>
          <w:b w:val="1"/>
          <w:bCs w:val="1"/>
        </w:rPr>
        <w:t xml:space="preserve">gration de Bloomfield </w:t>
      </w:r>
      <w:r w:rsidRPr="35651A0A" w:rsidR="00EE29BB">
        <w:rPr>
          <w:rFonts w:ascii="Calibri" w:hAnsi="Calibri" w:eastAsia="Calibri" w:cs="Calibri" w:asciiTheme="minorAscii" w:hAnsiTheme="minorAscii" w:eastAsiaTheme="minorAscii" w:cstheme="minorAscii"/>
          <w:b w:val="1"/>
          <w:bCs w:val="1"/>
        </w:rPr>
        <w:t>Tigran</w:t>
      </w:r>
      <w:r w:rsidRPr="35651A0A" w:rsidR="00EE29BB">
        <w:rPr>
          <w:rFonts w:ascii="Calibri" w:hAnsi="Calibri" w:eastAsia="Calibri" w:cs="Calibri" w:asciiTheme="minorAscii" w:hAnsiTheme="minorAscii" w:eastAsiaTheme="minorAscii" w:cstheme="minorAscii"/>
        </w:rPr>
        <w:t xml:space="preserve"> :</w:t>
      </w:r>
    </w:p>
    <w:p w:rsidR="00975DA8" w:rsidP="35651A0A" w:rsidRDefault="00EE29BB" w14:paraId="197BFF45" w14:textId="77777777">
      <w:pPr>
        <w:numPr>
          <w:ilvl w:val="1"/>
          <w:numId w:val="15"/>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 xml:space="preserve">Consultation des scores de crédit et indicateurs de </w:t>
      </w:r>
      <w:r w:rsidRPr="35651A0A" w:rsidR="00EE29BB">
        <w:rPr>
          <w:rFonts w:ascii="Calibri" w:hAnsi="Calibri" w:eastAsia="Calibri" w:cs="Calibri" w:asciiTheme="minorAscii" w:hAnsiTheme="minorAscii" w:eastAsiaTheme="minorAscii" w:cstheme="minorAscii"/>
        </w:rPr>
        <w:t>risque entreprise</w:t>
      </w:r>
    </w:p>
    <w:p w:rsidR="00975DA8" w:rsidP="35651A0A" w:rsidRDefault="00EE29BB" w14:paraId="49E18826" w14:textId="77777777">
      <w:pPr>
        <w:numPr>
          <w:ilvl w:val="1"/>
          <w:numId w:val="15"/>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Visualisation historique des notations et des évolutions</w:t>
      </w:r>
    </w:p>
    <w:p w:rsidR="00975DA8" w:rsidP="35651A0A" w:rsidRDefault="00EE29BB" w14:paraId="1B6C8131" w14:textId="77777777">
      <w:pPr>
        <w:numPr>
          <w:ilvl w:val="0"/>
          <w:numId w:val="15"/>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b w:val="1"/>
          <w:bCs w:val="1"/>
        </w:rPr>
        <w:t>Int</w:t>
      </w:r>
      <w:r w:rsidRPr="35651A0A" w:rsidR="00EE29BB">
        <w:rPr>
          <w:rFonts w:ascii="Calibri" w:hAnsi="Calibri" w:eastAsia="Calibri" w:cs="Calibri" w:asciiTheme="minorAscii" w:hAnsiTheme="minorAscii" w:eastAsiaTheme="minorAscii" w:cstheme="minorAscii"/>
          <w:b w:val="1"/>
          <w:bCs w:val="1"/>
        </w:rPr>
        <w:t>é</w:t>
      </w:r>
      <w:r w:rsidRPr="35651A0A" w:rsidR="00EE29BB">
        <w:rPr>
          <w:rFonts w:ascii="Calibri" w:hAnsi="Calibri" w:eastAsia="Calibri" w:cs="Calibri" w:asciiTheme="minorAscii" w:hAnsiTheme="minorAscii" w:eastAsiaTheme="minorAscii" w:cstheme="minorAscii"/>
          <w:b w:val="1"/>
          <w:bCs w:val="1"/>
        </w:rPr>
        <w:t xml:space="preserve">gration de Bloomfield </w:t>
      </w:r>
      <w:r w:rsidRPr="35651A0A" w:rsidR="00EE29BB">
        <w:rPr>
          <w:rFonts w:ascii="Calibri" w:hAnsi="Calibri" w:eastAsia="Calibri" w:cs="Calibri" w:asciiTheme="minorAscii" w:hAnsiTheme="minorAscii" w:eastAsiaTheme="minorAscii" w:cstheme="minorAscii"/>
          <w:b w:val="1"/>
          <w:bCs w:val="1"/>
        </w:rPr>
        <w:t>Private</w:t>
      </w:r>
      <w:r w:rsidRPr="35651A0A" w:rsidR="00EE29BB">
        <w:rPr>
          <w:rFonts w:ascii="Calibri" w:hAnsi="Calibri" w:eastAsia="Calibri" w:cs="Calibri" w:asciiTheme="minorAscii" w:hAnsiTheme="minorAscii" w:eastAsiaTheme="minorAscii" w:cstheme="minorAscii"/>
          <w:b w:val="1"/>
          <w:bCs w:val="1"/>
        </w:rPr>
        <w:t xml:space="preserve"> Index</w:t>
      </w:r>
      <w:r w:rsidRPr="35651A0A" w:rsidR="00EE29BB">
        <w:rPr>
          <w:rFonts w:ascii="Calibri" w:hAnsi="Calibri" w:eastAsia="Calibri" w:cs="Calibri" w:asciiTheme="minorAscii" w:hAnsiTheme="minorAscii" w:eastAsiaTheme="minorAscii" w:cstheme="minorAscii"/>
        </w:rPr>
        <w:t xml:space="preserve"> :</w:t>
      </w:r>
    </w:p>
    <w:p w:rsidR="00975DA8" w:rsidP="35651A0A" w:rsidRDefault="00EE29BB" w14:paraId="3FAF06A5" w14:textId="77777777">
      <w:pPr>
        <w:numPr>
          <w:ilvl w:val="1"/>
          <w:numId w:val="15"/>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Indices agrégés de performance du secteur privé</w:t>
      </w:r>
    </w:p>
    <w:p w:rsidR="00975DA8" w:rsidP="35651A0A" w:rsidRDefault="00EE29BB" w14:paraId="2F2BBA88" w14:textId="77777777">
      <w:pPr>
        <w:numPr>
          <w:ilvl w:val="1"/>
          <w:numId w:val="15"/>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Comparaison par secteur/pays</w:t>
      </w:r>
    </w:p>
    <w:p w:rsidR="00975DA8" w:rsidP="35651A0A" w:rsidRDefault="00EE29BB" w14:paraId="4A4322E9" w14:textId="77777777">
      <w:pPr>
        <w:numPr>
          <w:ilvl w:val="0"/>
          <w:numId w:val="15"/>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b w:val="1"/>
          <w:bCs w:val="1"/>
        </w:rPr>
        <w:t>Analyse fondamentale</w:t>
      </w:r>
      <w:r w:rsidRPr="35651A0A" w:rsidR="00EE29BB">
        <w:rPr>
          <w:rFonts w:ascii="Calibri" w:hAnsi="Calibri" w:eastAsia="Calibri" w:cs="Calibri" w:asciiTheme="minorAscii" w:hAnsiTheme="minorAscii" w:eastAsiaTheme="minorAscii" w:cstheme="minorAscii"/>
        </w:rPr>
        <w:t xml:space="preserve"> :</w:t>
      </w:r>
    </w:p>
    <w:p w:rsidR="00975DA8" w:rsidP="35651A0A" w:rsidRDefault="00EE29BB" w14:paraId="349BB3D0" w14:textId="77777777">
      <w:pPr>
        <w:numPr>
          <w:ilvl w:val="1"/>
          <w:numId w:val="15"/>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États financiers des sociétés cotées</w:t>
      </w:r>
    </w:p>
    <w:p w:rsidR="00975DA8" w:rsidP="35651A0A" w:rsidRDefault="00EE29BB" w14:paraId="45E0E2B9" w14:textId="77777777">
      <w:pPr>
        <w:numPr>
          <w:ilvl w:val="1"/>
          <w:numId w:val="15"/>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 xml:space="preserve">Ratios (PER, ROE, </w:t>
      </w:r>
      <w:r w:rsidRPr="35651A0A" w:rsidR="00EE29BB">
        <w:rPr>
          <w:rFonts w:ascii="Calibri" w:hAnsi="Calibri" w:eastAsia="Calibri" w:cs="Calibri" w:asciiTheme="minorAscii" w:hAnsiTheme="minorAscii" w:eastAsiaTheme="minorAscii" w:cstheme="minorAscii"/>
        </w:rPr>
        <w:t>gearing</w:t>
      </w:r>
      <w:r w:rsidRPr="35651A0A" w:rsidR="00EE29BB">
        <w:rPr>
          <w:rFonts w:ascii="Calibri" w:hAnsi="Calibri" w:eastAsia="Calibri" w:cs="Calibri" w:asciiTheme="minorAscii" w:hAnsiTheme="minorAscii" w:eastAsiaTheme="minorAscii" w:cstheme="minorAscii"/>
        </w:rPr>
        <w:t xml:space="preserve">, </w:t>
      </w:r>
      <w:r w:rsidRPr="35651A0A" w:rsidR="00EE29BB">
        <w:rPr>
          <w:rFonts w:ascii="Calibri" w:hAnsi="Calibri" w:eastAsia="Calibri" w:cs="Calibri" w:asciiTheme="minorAscii" w:hAnsiTheme="minorAscii" w:eastAsiaTheme="minorAscii" w:cstheme="minorAscii"/>
        </w:rPr>
        <w:t>coverage</w:t>
      </w:r>
      <w:r w:rsidRPr="35651A0A" w:rsidR="00EE29BB">
        <w:rPr>
          <w:rFonts w:ascii="Calibri" w:hAnsi="Calibri" w:eastAsia="Calibri" w:cs="Calibri" w:asciiTheme="minorAscii" w:hAnsiTheme="minorAscii" w:eastAsiaTheme="minorAscii" w:cstheme="minorAscii"/>
        </w:rPr>
        <w:t>, etc.)</w:t>
      </w:r>
    </w:p>
    <w:p w:rsidR="00975DA8" w:rsidP="35651A0A" w:rsidRDefault="00EE29BB" w14:paraId="518078F3" w14:textId="77777777">
      <w:pPr>
        <w:numPr>
          <w:ilvl w:val="0"/>
          <w:numId w:val="15"/>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b w:val="1"/>
          <w:bCs w:val="1"/>
        </w:rPr>
        <w:t>Analyse de risque</w:t>
      </w:r>
      <w:r w:rsidRPr="35651A0A" w:rsidR="00EE29BB">
        <w:rPr>
          <w:rFonts w:ascii="Calibri" w:hAnsi="Calibri" w:eastAsia="Calibri" w:cs="Calibri" w:asciiTheme="minorAscii" w:hAnsiTheme="minorAscii" w:eastAsiaTheme="minorAscii" w:cstheme="minorAscii"/>
        </w:rPr>
        <w:t xml:space="preserve"> :</w:t>
      </w:r>
    </w:p>
    <w:p w:rsidR="00975DA8" w:rsidP="35651A0A" w:rsidRDefault="00EE29BB" w14:paraId="7A5EA357" w14:textId="77777777">
      <w:pPr>
        <w:numPr>
          <w:ilvl w:val="1"/>
          <w:numId w:val="15"/>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 xml:space="preserve">Notations Bloomfield (souveraines, sectorielles, </w:t>
      </w:r>
      <w:r w:rsidRPr="35651A0A" w:rsidR="00EE29BB">
        <w:rPr>
          <w:rFonts w:ascii="Calibri" w:hAnsi="Calibri" w:eastAsia="Calibri" w:cs="Calibri" w:asciiTheme="minorAscii" w:hAnsiTheme="minorAscii" w:eastAsiaTheme="minorAscii" w:cstheme="minorAscii"/>
        </w:rPr>
        <w:t>corporates</w:t>
      </w:r>
      <w:r w:rsidRPr="35651A0A" w:rsidR="00EE29BB">
        <w:rPr>
          <w:rFonts w:ascii="Calibri" w:hAnsi="Calibri" w:eastAsia="Calibri" w:cs="Calibri" w:asciiTheme="minorAscii" w:hAnsiTheme="minorAscii" w:eastAsiaTheme="minorAscii" w:cstheme="minorAscii"/>
        </w:rPr>
        <w:t>)</w:t>
      </w:r>
    </w:p>
    <w:p w:rsidR="00975DA8" w:rsidP="35651A0A" w:rsidRDefault="00EE29BB" w14:paraId="35A769CA" w14:textId="77777777">
      <w:pPr>
        <w:numPr>
          <w:ilvl w:val="1"/>
          <w:numId w:val="15"/>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Matrices de risque</w:t>
      </w:r>
    </w:p>
    <w:p w:rsidR="00975DA8" w:rsidP="35651A0A" w:rsidRDefault="00EE29BB" w14:paraId="73304251" w14:textId="77777777">
      <w:pPr>
        <w:numPr>
          <w:ilvl w:val="1"/>
          <w:numId w:val="15"/>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Scénarios de stress test (liens avec portefeuilles Module 2)</w:t>
      </w:r>
    </w:p>
    <w:p w:rsidR="00975DA8" w:rsidP="35651A0A" w:rsidRDefault="00EE29BB" w14:paraId="084A51DA" w14:textId="77777777">
      <w:pPr>
        <w:spacing w:after="210"/>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b w:val="1"/>
          <w:bCs w:val="1"/>
        </w:rPr>
        <w:t>B</w:t>
      </w:r>
      <w:r w:rsidRPr="35651A0A" w:rsidR="00EE29BB">
        <w:rPr>
          <w:rFonts w:ascii="Calibri" w:hAnsi="Calibri" w:eastAsia="Calibri" w:cs="Calibri" w:asciiTheme="minorAscii" w:hAnsiTheme="minorAscii" w:eastAsiaTheme="minorAscii" w:cstheme="minorAscii"/>
          <w:b w:val="1"/>
          <w:bCs w:val="1"/>
        </w:rPr>
        <w:t>é</w:t>
      </w:r>
      <w:r w:rsidRPr="35651A0A" w:rsidR="00EE29BB">
        <w:rPr>
          <w:rFonts w:ascii="Calibri" w:hAnsi="Calibri" w:eastAsia="Calibri" w:cs="Calibri" w:asciiTheme="minorAscii" w:hAnsiTheme="minorAscii" w:eastAsiaTheme="minorAscii" w:cstheme="minorAscii"/>
          <w:b w:val="1"/>
          <w:bCs w:val="1"/>
        </w:rPr>
        <w:t>n</w:t>
      </w:r>
      <w:r w:rsidRPr="35651A0A" w:rsidR="00EE29BB">
        <w:rPr>
          <w:rFonts w:ascii="Calibri" w:hAnsi="Calibri" w:eastAsia="Calibri" w:cs="Calibri" w:asciiTheme="minorAscii" w:hAnsiTheme="minorAscii" w:eastAsiaTheme="minorAscii" w:cstheme="minorAscii"/>
          <w:b w:val="1"/>
          <w:bCs w:val="1"/>
        </w:rPr>
        <w:t>é</w:t>
      </w:r>
      <w:r w:rsidRPr="35651A0A" w:rsidR="00EE29BB">
        <w:rPr>
          <w:rFonts w:ascii="Calibri" w:hAnsi="Calibri" w:eastAsia="Calibri" w:cs="Calibri" w:asciiTheme="minorAscii" w:hAnsiTheme="minorAscii" w:eastAsiaTheme="minorAscii" w:cstheme="minorAscii"/>
          <w:b w:val="1"/>
          <w:bCs w:val="1"/>
        </w:rPr>
        <w:t>fices</w:t>
      </w:r>
      <w:r w:rsidRPr="35651A0A" w:rsidR="00EE29BB">
        <w:rPr>
          <w:rFonts w:ascii="Calibri" w:hAnsi="Calibri" w:eastAsia="Calibri" w:cs="Calibri" w:asciiTheme="minorAscii" w:hAnsiTheme="minorAscii" w:eastAsiaTheme="minorAscii" w:cstheme="minorAscii"/>
        </w:rPr>
        <w:t xml:space="preserve"> :</w:t>
      </w:r>
    </w:p>
    <w:p w:rsidR="00975DA8" w:rsidP="35651A0A" w:rsidRDefault="00EE29BB" w14:paraId="48F4E6C8" w14:textId="77777777">
      <w:pPr>
        <w:numPr>
          <w:ilvl w:val="0"/>
          <w:numId w:val="16"/>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 xml:space="preserve">Positionner Bloomfield Terminal comme le référentiel de risque pays et </w:t>
      </w:r>
      <w:r w:rsidRPr="35651A0A" w:rsidR="00EE29BB">
        <w:rPr>
          <w:rFonts w:ascii="Calibri" w:hAnsi="Calibri" w:eastAsia="Calibri" w:cs="Calibri" w:asciiTheme="minorAscii" w:hAnsiTheme="minorAscii" w:eastAsiaTheme="minorAscii" w:cstheme="minorAscii"/>
        </w:rPr>
        <w:t>corporate</w:t>
      </w:r>
      <w:r w:rsidRPr="35651A0A" w:rsidR="00EE29BB">
        <w:rPr>
          <w:rFonts w:ascii="Calibri" w:hAnsi="Calibri" w:eastAsia="Calibri" w:cs="Calibri" w:asciiTheme="minorAscii" w:hAnsiTheme="minorAscii" w:eastAsiaTheme="minorAscii" w:cstheme="minorAscii"/>
        </w:rPr>
        <w:t xml:space="preserve"> africain</w:t>
      </w:r>
    </w:p>
    <w:p w:rsidR="00975DA8" w:rsidP="35651A0A" w:rsidRDefault="00EE29BB" w14:paraId="4FAEFA95" w14:textId="77777777">
      <w:pPr>
        <w:numPr>
          <w:ilvl w:val="0"/>
          <w:numId w:val="16"/>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 xml:space="preserve">Ne pas concurrencer </w:t>
      </w:r>
      <w:r w:rsidRPr="35651A0A" w:rsidR="00EE29BB">
        <w:rPr>
          <w:rFonts w:ascii="Calibri" w:hAnsi="Calibri" w:eastAsia="Calibri" w:cs="Calibri" w:asciiTheme="minorAscii" w:hAnsiTheme="minorAscii" w:eastAsiaTheme="minorAscii" w:cstheme="minorAscii"/>
        </w:rPr>
        <w:t>Tigran</w:t>
      </w:r>
      <w:r w:rsidRPr="35651A0A" w:rsidR="00EE29BB">
        <w:rPr>
          <w:rFonts w:ascii="Calibri" w:hAnsi="Calibri" w:eastAsia="Calibri" w:cs="Calibri" w:asciiTheme="minorAscii" w:hAnsiTheme="minorAscii" w:eastAsiaTheme="minorAscii" w:cstheme="minorAscii"/>
        </w:rPr>
        <w:t>/</w:t>
      </w:r>
      <w:r w:rsidRPr="35651A0A" w:rsidR="00EE29BB">
        <w:rPr>
          <w:rFonts w:ascii="Calibri" w:hAnsi="Calibri" w:eastAsia="Calibri" w:cs="Calibri" w:asciiTheme="minorAscii" w:hAnsiTheme="minorAscii" w:eastAsiaTheme="minorAscii" w:cstheme="minorAscii"/>
        </w:rPr>
        <w:t>Private</w:t>
      </w:r>
      <w:r w:rsidRPr="35651A0A" w:rsidR="00EE29BB">
        <w:rPr>
          <w:rFonts w:ascii="Calibri" w:hAnsi="Calibri" w:eastAsia="Calibri" w:cs="Calibri" w:asciiTheme="minorAscii" w:hAnsiTheme="minorAscii" w:eastAsiaTheme="minorAscii" w:cstheme="minorAscii"/>
        </w:rPr>
        <w:t xml:space="preserve"> Index, mais les valoriser comme briques centrales</w:t>
      </w:r>
    </w:p>
    <w:p w:rsidR="00975DA8" w:rsidP="35651A0A" w:rsidRDefault="00EE29BB" w14:paraId="3E51ACCC" w14:textId="77777777">
      <w:pPr>
        <w:spacing w:before="240" w:line="271" w:lineRule="auto"/>
        <w:rPr>
          <w:rFonts w:ascii="Calibri" w:hAnsi="Calibri" w:eastAsia="Calibri" w:cs="Calibri" w:asciiTheme="minorAscii" w:hAnsiTheme="minorAscii" w:eastAsiaTheme="minorAscii" w:cstheme="minorAscii"/>
          <w:b w:val="1"/>
          <w:bCs w:val="1"/>
          <w:sz w:val="28"/>
          <w:szCs w:val="28"/>
        </w:rPr>
      </w:pPr>
      <w:bookmarkStart w:name="module_4_données_macroéconomiques" w:id="16"/>
      <w:r w:rsidRPr="35651A0A" w:rsidR="00EE29BB">
        <w:rPr>
          <w:rFonts w:ascii="Calibri" w:hAnsi="Calibri" w:eastAsia="Calibri" w:cs="Calibri" w:asciiTheme="minorAscii" w:hAnsiTheme="minorAscii" w:eastAsiaTheme="minorAscii" w:cstheme="minorAscii"/>
          <w:b w:val="1"/>
          <w:bCs w:val="1"/>
          <w:sz w:val="28"/>
          <w:szCs w:val="28"/>
        </w:rPr>
        <w:t>Module 4 – Données Macroéconomiques</w:t>
      </w:r>
      <w:bookmarkEnd w:id="16"/>
    </w:p>
    <w:p w:rsidR="00975DA8" w:rsidP="35651A0A" w:rsidRDefault="00EE29BB" w14:paraId="002B3508" w14:textId="77777777">
      <w:pPr>
        <w:spacing w:after="210"/>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b w:val="1"/>
          <w:bCs w:val="1"/>
        </w:rPr>
        <w:t>Objectif</w:t>
      </w:r>
      <w:r w:rsidRPr="35651A0A" w:rsidR="00EE29BB">
        <w:rPr>
          <w:rFonts w:ascii="Calibri" w:hAnsi="Calibri" w:eastAsia="Calibri" w:cs="Calibri" w:asciiTheme="minorAscii" w:hAnsiTheme="minorAscii" w:eastAsiaTheme="minorAscii" w:cstheme="minorAscii"/>
        </w:rPr>
        <w:t xml:space="preserve"> : Centraliser et exploiter les données macroéconomiques et monétaires des pays africains.</w:t>
      </w:r>
    </w:p>
    <w:p w:rsidR="00975DA8" w:rsidP="35651A0A" w:rsidRDefault="00EE29BB" w14:paraId="0CFFE14B" w14:textId="77777777">
      <w:pPr>
        <w:spacing w:after="210"/>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b w:val="1"/>
          <w:bCs w:val="1"/>
        </w:rPr>
        <w:t>Fonctionnalit</w:t>
      </w:r>
      <w:r w:rsidRPr="35651A0A" w:rsidR="00EE29BB">
        <w:rPr>
          <w:rFonts w:ascii="Calibri" w:hAnsi="Calibri" w:eastAsia="Calibri" w:cs="Calibri" w:asciiTheme="minorAscii" w:hAnsiTheme="minorAscii" w:eastAsiaTheme="minorAscii" w:cstheme="minorAscii"/>
          <w:b w:val="1"/>
          <w:bCs w:val="1"/>
        </w:rPr>
        <w:t>é</w:t>
      </w:r>
      <w:r w:rsidRPr="35651A0A" w:rsidR="00EE29BB">
        <w:rPr>
          <w:rFonts w:ascii="Calibri" w:hAnsi="Calibri" w:eastAsia="Calibri" w:cs="Calibri" w:asciiTheme="minorAscii" w:hAnsiTheme="minorAscii" w:eastAsiaTheme="minorAscii" w:cstheme="minorAscii"/>
          <w:b w:val="1"/>
          <w:bCs w:val="1"/>
        </w:rPr>
        <w:t>s principales</w:t>
      </w:r>
      <w:r w:rsidRPr="35651A0A" w:rsidR="00EE29BB">
        <w:rPr>
          <w:rFonts w:ascii="Calibri" w:hAnsi="Calibri" w:eastAsia="Calibri" w:cs="Calibri" w:asciiTheme="minorAscii" w:hAnsiTheme="minorAscii" w:eastAsiaTheme="minorAscii" w:cstheme="minorAscii"/>
        </w:rPr>
        <w:t xml:space="preserve"> :</w:t>
      </w:r>
    </w:p>
    <w:p w:rsidR="00975DA8" w:rsidP="35651A0A" w:rsidRDefault="00EE29BB" w14:paraId="0EC93EC9" w14:textId="77777777">
      <w:pPr>
        <w:numPr>
          <w:ilvl w:val="0"/>
          <w:numId w:val="17"/>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b w:val="1"/>
          <w:bCs w:val="1"/>
        </w:rPr>
        <w:t>Int</w:t>
      </w:r>
      <w:r w:rsidRPr="35651A0A" w:rsidR="00EE29BB">
        <w:rPr>
          <w:rFonts w:ascii="Calibri" w:hAnsi="Calibri" w:eastAsia="Calibri" w:cs="Calibri" w:asciiTheme="minorAscii" w:hAnsiTheme="minorAscii" w:eastAsiaTheme="minorAscii" w:cstheme="minorAscii"/>
          <w:b w:val="1"/>
          <w:bCs w:val="1"/>
        </w:rPr>
        <w:t>é</w:t>
      </w:r>
      <w:r w:rsidRPr="35651A0A" w:rsidR="00EE29BB">
        <w:rPr>
          <w:rFonts w:ascii="Calibri" w:hAnsi="Calibri" w:eastAsia="Calibri" w:cs="Calibri" w:asciiTheme="minorAscii" w:hAnsiTheme="minorAscii" w:eastAsiaTheme="minorAscii" w:cstheme="minorAscii"/>
          <w:b w:val="1"/>
          <w:bCs w:val="1"/>
        </w:rPr>
        <w:t>gration des donn</w:t>
      </w:r>
      <w:r w:rsidRPr="35651A0A" w:rsidR="00EE29BB">
        <w:rPr>
          <w:rFonts w:ascii="Calibri" w:hAnsi="Calibri" w:eastAsia="Calibri" w:cs="Calibri" w:asciiTheme="minorAscii" w:hAnsiTheme="minorAscii" w:eastAsiaTheme="minorAscii" w:cstheme="minorAscii"/>
          <w:b w:val="1"/>
          <w:bCs w:val="1"/>
        </w:rPr>
        <w:t>é</w:t>
      </w:r>
      <w:r w:rsidRPr="35651A0A" w:rsidR="00EE29BB">
        <w:rPr>
          <w:rFonts w:ascii="Calibri" w:hAnsi="Calibri" w:eastAsia="Calibri" w:cs="Calibri" w:asciiTheme="minorAscii" w:hAnsiTheme="minorAscii" w:eastAsiaTheme="minorAscii" w:cstheme="minorAscii"/>
          <w:b w:val="1"/>
          <w:bCs w:val="1"/>
        </w:rPr>
        <w:t>es BCEAO et autres banques centrales/organismes</w:t>
      </w:r>
      <w:r w:rsidRPr="35651A0A" w:rsidR="00EE29BB">
        <w:rPr>
          <w:rFonts w:ascii="Calibri" w:hAnsi="Calibri" w:eastAsia="Calibri" w:cs="Calibri" w:asciiTheme="minorAscii" w:hAnsiTheme="minorAscii" w:eastAsiaTheme="minorAscii" w:cstheme="minorAscii"/>
        </w:rPr>
        <w:t xml:space="preserve"> :</w:t>
      </w:r>
    </w:p>
    <w:p w:rsidR="00975DA8" w:rsidP="35651A0A" w:rsidRDefault="00EE29BB" w14:paraId="6505C770" w14:textId="77777777">
      <w:pPr>
        <w:numPr>
          <w:ilvl w:val="1"/>
          <w:numId w:val="17"/>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Taux directeurs, inflation, agrégats monétaires, balance des paiements</w:t>
      </w:r>
    </w:p>
    <w:p w:rsidR="00975DA8" w:rsidP="35651A0A" w:rsidRDefault="00EE29BB" w14:paraId="27D4BA1F" w14:textId="77777777">
      <w:pPr>
        <w:numPr>
          <w:ilvl w:val="0"/>
          <w:numId w:val="17"/>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Agrégation des indicateurs macro par pays et par région</w:t>
      </w:r>
    </w:p>
    <w:p w:rsidR="00975DA8" w:rsidP="35651A0A" w:rsidRDefault="00EE29BB" w14:paraId="1AD1B885" w14:textId="77777777">
      <w:pPr>
        <w:numPr>
          <w:ilvl w:val="0"/>
          <w:numId w:val="17"/>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b w:val="1"/>
          <w:bCs w:val="1"/>
        </w:rPr>
        <w:t>Int</w:t>
      </w:r>
      <w:r w:rsidRPr="35651A0A" w:rsidR="00EE29BB">
        <w:rPr>
          <w:rFonts w:ascii="Calibri" w:hAnsi="Calibri" w:eastAsia="Calibri" w:cs="Calibri" w:asciiTheme="minorAscii" w:hAnsiTheme="minorAscii" w:eastAsiaTheme="minorAscii" w:cstheme="minorAscii"/>
          <w:b w:val="1"/>
          <w:bCs w:val="1"/>
        </w:rPr>
        <w:t>é</w:t>
      </w:r>
      <w:r w:rsidRPr="35651A0A" w:rsidR="00EE29BB">
        <w:rPr>
          <w:rFonts w:ascii="Calibri" w:hAnsi="Calibri" w:eastAsia="Calibri" w:cs="Calibri" w:asciiTheme="minorAscii" w:hAnsiTheme="minorAscii" w:eastAsiaTheme="minorAscii" w:cstheme="minorAscii"/>
          <w:b w:val="1"/>
          <w:bCs w:val="1"/>
        </w:rPr>
        <w:t xml:space="preserve">gration de Bloomfield </w:t>
      </w:r>
      <w:r w:rsidRPr="35651A0A" w:rsidR="00EE29BB">
        <w:rPr>
          <w:rFonts w:ascii="Calibri" w:hAnsi="Calibri" w:eastAsia="Calibri" w:cs="Calibri" w:asciiTheme="minorAscii" w:hAnsiTheme="minorAscii" w:eastAsiaTheme="minorAscii" w:cstheme="minorAscii"/>
          <w:b w:val="1"/>
          <w:bCs w:val="1"/>
        </w:rPr>
        <w:t>Forecast</w:t>
      </w:r>
      <w:r w:rsidRPr="35651A0A" w:rsidR="00EE29BB">
        <w:rPr>
          <w:rFonts w:ascii="Calibri" w:hAnsi="Calibri" w:eastAsia="Calibri" w:cs="Calibri" w:asciiTheme="minorAscii" w:hAnsiTheme="minorAscii" w:eastAsiaTheme="minorAscii" w:cstheme="minorAscii"/>
        </w:rPr>
        <w:t xml:space="preserve"> :</w:t>
      </w:r>
    </w:p>
    <w:p w:rsidR="00975DA8" w:rsidP="35651A0A" w:rsidRDefault="00EE29BB" w14:paraId="71716DA5" w14:textId="77777777">
      <w:pPr>
        <w:numPr>
          <w:ilvl w:val="1"/>
          <w:numId w:val="17"/>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Prévisions de croissance, d'inflation, etc.</w:t>
      </w:r>
    </w:p>
    <w:p w:rsidR="00975DA8" w:rsidP="35651A0A" w:rsidRDefault="00EE29BB" w14:paraId="38A64130" w14:textId="77777777">
      <w:pPr>
        <w:numPr>
          <w:ilvl w:val="0"/>
          <w:numId w:val="17"/>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Visualisations avancées : séries chronologiques, comparaisons multi-pays, cartes</w:t>
      </w:r>
    </w:p>
    <w:p w:rsidR="00975DA8" w:rsidP="35651A0A" w:rsidRDefault="00EE29BB" w14:paraId="6B7A3EE7" w14:textId="77777777">
      <w:pPr>
        <w:spacing w:after="210"/>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b w:val="1"/>
          <w:bCs w:val="1"/>
        </w:rPr>
        <w:t>B</w:t>
      </w:r>
      <w:r w:rsidRPr="35651A0A" w:rsidR="00EE29BB">
        <w:rPr>
          <w:rFonts w:ascii="Calibri" w:hAnsi="Calibri" w:eastAsia="Calibri" w:cs="Calibri" w:asciiTheme="minorAscii" w:hAnsiTheme="minorAscii" w:eastAsiaTheme="minorAscii" w:cstheme="minorAscii"/>
          <w:b w:val="1"/>
          <w:bCs w:val="1"/>
        </w:rPr>
        <w:t>é</w:t>
      </w:r>
      <w:r w:rsidRPr="35651A0A" w:rsidR="00EE29BB">
        <w:rPr>
          <w:rFonts w:ascii="Calibri" w:hAnsi="Calibri" w:eastAsia="Calibri" w:cs="Calibri" w:asciiTheme="minorAscii" w:hAnsiTheme="minorAscii" w:eastAsiaTheme="minorAscii" w:cstheme="minorAscii"/>
          <w:b w:val="1"/>
          <w:bCs w:val="1"/>
        </w:rPr>
        <w:t>n</w:t>
      </w:r>
      <w:r w:rsidRPr="35651A0A" w:rsidR="00EE29BB">
        <w:rPr>
          <w:rFonts w:ascii="Calibri" w:hAnsi="Calibri" w:eastAsia="Calibri" w:cs="Calibri" w:asciiTheme="minorAscii" w:hAnsiTheme="minorAscii" w:eastAsiaTheme="minorAscii" w:cstheme="minorAscii"/>
          <w:b w:val="1"/>
          <w:bCs w:val="1"/>
        </w:rPr>
        <w:t>é</w:t>
      </w:r>
      <w:r w:rsidRPr="35651A0A" w:rsidR="00EE29BB">
        <w:rPr>
          <w:rFonts w:ascii="Calibri" w:hAnsi="Calibri" w:eastAsia="Calibri" w:cs="Calibri" w:asciiTheme="minorAscii" w:hAnsiTheme="minorAscii" w:eastAsiaTheme="minorAscii" w:cstheme="minorAscii"/>
          <w:b w:val="1"/>
          <w:bCs w:val="1"/>
        </w:rPr>
        <w:t>fices</w:t>
      </w:r>
      <w:r w:rsidRPr="35651A0A" w:rsidR="00EE29BB">
        <w:rPr>
          <w:rFonts w:ascii="Calibri" w:hAnsi="Calibri" w:eastAsia="Calibri" w:cs="Calibri" w:asciiTheme="minorAscii" w:hAnsiTheme="minorAscii" w:eastAsiaTheme="minorAscii" w:cstheme="minorAscii"/>
        </w:rPr>
        <w:t xml:space="preserve"> :</w:t>
      </w:r>
    </w:p>
    <w:p w:rsidR="00975DA8" w:rsidP="35651A0A" w:rsidRDefault="00EE29BB" w14:paraId="11415E11" w14:textId="77777777">
      <w:pPr>
        <w:numPr>
          <w:ilvl w:val="0"/>
          <w:numId w:val="18"/>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Donner à l'utilisateur une lecture complète du contexte macro</w:t>
      </w:r>
    </w:p>
    <w:p w:rsidR="00975DA8" w:rsidP="35651A0A" w:rsidRDefault="00EE29BB" w14:paraId="201CA35A" w14:textId="77777777">
      <w:pPr>
        <w:numPr>
          <w:ilvl w:val="0"/>
          <w:numId w:val="18"/>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Renforcer la capacité d'anticipation des risques et opportunités</w:t>
      </w:r>
    </w:p>
    <w:p w:rsidR="00975DA8" w:rsidP="35651A0A" w:rsidRDefault="00EE29BB" w14:paraId="5A1D11FB" w14:textId="77777777">
      <w:pPr>
        <w:spacing w:before="240" w:line="271" w:lineRule="auto"/>
        <w:rPr>
          <w:rFonts w:ascii="Calibri" w:hAnsi="Calibri" w:eastAsia="Calibri" w:cs="Calibri" w:asciiTheme="minorAscii" w:hAnsiTheme="minorAscii" w:eastAsiaTheme="minorAscii" w:cstheme="minorAscii"/>
          <w:b w:val="1"/>
          <w:bCs w:val="1"/>
          <w:sz w:val="28"/>
          <w:szCs w:val="28"/>
        </w:rPr>
      </w:pPr>
      <w:bookmarkStart w:name="module_5_communication_et_éducation" w:id="17"/>
      <w:r w:rsidRPr="35651A0A" w:rsidR="00EE29BB">
        <w:rPr>
          <w:rFonts w:ascii="Calibri" w:hAnsi="Calibri" w:eastAsia="Calibri" w:cs="Calibri" w:asciiTheme="minorAscii" w:hAnsiTheme="minorAscii" w:eastAsiaTheme="minorAscii" w:cstheme="minorAscii"/>
          <w:b w:val="1"/>
          <w:bCs w:val="1"/>
          <w:sz w:val="28"/>
          <w:szCs w:val="28"/>
        </w:rPr>
        <w:t>Module 5 – Communication et Éducation</w:t>
      </w:r>
      <w:bookmarkEnd w:id="17"/>
    </w:p>
    <w:p w:rsidR="00975DA8" w:rsidP="35651A0A" w:rsidRDefault="00EE29BB" w14:paraId="5D97074A" w14:textId="77777777">
      <w:pPr>
        <w:spacing w:after="210"/>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b w:val="1"/>
          <w:bCs w:val="1"/>
        </w:rPr>
        <w:t>Objectif</w:t>
      </w:r>
      <w:r w:rsidRPr="35651A0A" w:rsidR="00EE29BB">
        <w:rPr>
          <w:rFonts w:ascii="Calibri" w:hAnsi="Calibri" w:eastAsia="Calibri" w:cs="Calibri" w:asciiTheme="minorAscii" w:hAnsiTheme="minorAscii" w:eastAsiaTheme="minorAscii" w:cstheme="minorAscii"/>
        </w:rPr>
        <w:t xml:space="preserve"> : Proposer un espace de contenus éditoriaux, pédagogiques et de communication.</w:t>
      </w:r>
    </w:p>
    <w:p w:rsidR="00975DA8" w:rsidP="35651A0A" w:rsidRDefault="00EE29BB" w14:paraId="2E378AB8" w14:textId="77777777">
      <w:pPr>
        <w:spacing w:after="210"/>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b w:val="1"/>
          <w:bCs w:val="1"/>
        </w:rPr>
        <w:t>Fonctionnalit</w:t>
      </w:r>
      <w:r w:rsidRPr="35651A0A" w:rsidR="00EE29BB">
        <w:rPr>
          <w:rFonts w:ascii="Calibri" w:hAnsi="Calibri" w:eastAsia="Calibri" w:cs="Calibri" w:asciiTheme="minorAscii" w:hAnsiTheme="minorAscii" w:eastAsiaTheme="minorAscii" w:cstheme="minorAscii"/>
          <w:b w:val="1"/>
          <w:bCs w:val="1"/>
        </w:rPr>
        <w:t>é</w:t>
      </w:r>
      <w:r w:rsidRPr="35651A0A" w:rsidR="00EE29BB">
        <w:rPr>
          <w:rFonts w:ascii="Calibri" w:hAnsi="Calibri" w:eastAsia="Calibri" w:cs="Calibri" w:asciiTheme="minorAscii" w:hAnsiTheme="minorAscii" w:eastAsiaTheme="minorAscii" w:cstheme="minorAscii"/>
          <w:b w:val="1"/>
          <w:bCs w:val="1"/>
        </w:rPr>
        <w:t>s principales</w:t>
      </w:r>
      <w:r w:rsidRPr="35651A0A" w:rsidR="00EE29BB">
        <w:rPr>
          <w:rFonts w:ascii="Calibri" w:hAnsi="Calibri" w:eastAsia="Calibri" w:cs="Calibri" w:asciiTheme="minorAscii" w:hAnsiTheme="minorAscii" w:eastAsiaTheme="minorAscii" w:cstheme="minorAscii"/>
        </w:rPr>
        <w:t xml:space="preserve"> :</w:t>
      </w:r>
    </w:p>
    <w:p w:rsidR="00975DA8" w:rsidP="35651A0A" w:rsidRDefault="00EE29BB" w14:paraId="24BD2704" w14:textId="77777777">
      <w:pPr>
        <w:numPr>
          <w:ilvl w:val="0"/>
          <w:numId w:val="19"/>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b w:val="1"/>
          <w:bCs w:val="1"/>
        </w:rPr>
        <w:t>Web TV Bloomfield</w:t>
      </w:r>
      <w:r w:rsidRPr="35651A0A" w:rsidR="00EE29BB">
        <w:rPr>
          <w:rFonts w:ascii="Calibri" w:hAnsi="Calibri" w:eastAsia="Calibri" w:cs="Calibri" w:asciiTheme="minorAscii" w:hAnsiTheme="minorAscii" w:eastAsiaTheme="minorAscii" w:cstheme="minorAscii"/>
        </w:rPr>
        <w:t xml:space="preserve"> :</w:t>
      </w:r>
    </w:p>
    <w:p w:rsidR="00975DA8" w:rsidP="35651A0A" w:rsidRDefault="00EE29BB" w14:paraId="6F0FE5C1" w14:textId="77777777">
      <w:pPr>
        <w:numPr>
          <w:ilvl w:val="1"/>
          <w:numId w:val="19"/>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Diffusion live ou différée des émissions et conférences Risque Pays</w:t>
      </w:r>
    </w:p>
    <w:p w:rsidR="00975DA8" w:rsidP="35651A0A" w:rsidRDefault="00EE29BB" w14:paraId="35D6C672" w14:textId="77777777">
      <w:pPr>
        <w:numPr>
          <w:ilvl w:val="0"/>
          <w:numId w:val="19"/>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b w:val="1"/>
          <w:bCs w:val="1"/>
        </w:rPr>
        <w:t>Actualit</w:t>
      </w:r>
      <w:r w:rsidRPr="35651A0A" w:rsidR="00EE29BB">
        <w:rPr>
          <w:rFonts w:ascii="Calibri" w:hAnsi="Calibri" w:eastAsia="Calibri" w:cs="Calibri" w:asciiTheme="minorAscii" w:hAnsiTheme="minorAscii" w:eastAsiaTheme="minorAscii" w:cstheme="minorAscii"/>
          <w:b w:val="1"/>
          <w:bCs w:val="1"/>
        </w:rPr>
        <w:t>é</w:t>
      </w:r>
      <w:r w:rsidRPr="35651A0A" w:rsidR="00EE29BB">
        <w:rPr>
          <w:rFonts w:ascii="Calibri" w:hAnsi="Calibri" w:eastAsia="Calibri" w:cs="Calibri" w:asciiTheme="minorAscii" w:hAnsiTheme="minorAscii" w:eastAsiaTheme="minorAscii" w:cstheme="minorAscii"/>
          <w:b w:val="1"/>
          <w:bCs w:val="1"/>
        </w:rPr>
        <w:t>s financi</w:t>
      </w:r>
      <w:r w:rsidRPr="35651A0A" w:rsidR="00EE29BB">
        <w:rPr>
          <w:rFonts w:ascii="Calibri" w:hAnsi="Calibri" w:eastAsia="Calibri" w:cs="Calibri" w:asciiTheme="minorAscii" w:hAnsiTheme="minorAscii" w:eastAsiaTheme="minorAscii" w:cstheme="minorAscii"/>
          <w:b w:val="1"/>
          <w:bCs w:val="1"/>
        </w:rPr>
        <w:t>è</w:t>
      </w:r>
      <w:r w:rsidRPr="35651A0A" w:rsidR="00EE29BB">
        <w:rPr>
          <w:rFonts w:ascii="Calibri" w:hAnsi="Calibri" w:eastAsia="Calibri" w:cs="Calibri" w:asciiTheme="minorAscii" w:hAnsiTheme="minorAscii" w:eastAsiaTheme="minorAscii" w:cstheme="minorAscii"/>
          <w:b w:val="1"/>
          <w:bCs w:val="1"/>
        </w:rPr>
        <w:t>res</w:t>
      </w:r>
      <w:r w:rsidRPr="35651A0A" w:rsidR="00EE29BB">
        <w:rPr>
          <w:rFonts w:ascii="Calibri" w:hAnsi="Calibri" w:eastAsia="Calibri" w:cs="Calibri" w:asciiTheme="minorAscii" w:hAnsiTheme="minorAscii" w:eastAsiaTheme="minorAscii" w:cstheme="minorAscii"/>
        </w:rPr>
        <w:t xml:space="preserve"> :</w:t>
      </w:r>
    </w:p>
    <w:p w:rsidR="00975DA8" w:rsidP="35651A0A" w:rsidRDefault="00EE29BB" w14:paraId="12E9AAF9" w14:textId="77777777">
      <w:pPr>
        <w:numPr>
          <w:ilvl w:val="1"/>
          <w:numId w:val="19"/>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 xml:space="preserve">Intégration flux d'actualités (Bloomfield </w:t>
      </w:r>
      <w:r w:rsidRPr="35651A0A" w:rsidR="00EE29BB">
        <w:rPr>
          <w:rFonts w:ascii="Calibri" w:hAnsi="Calibri" w:eastAsia="Calibri" w:cs="Calibri" w:asciiTheme="minorAscii" w:hAnsiTheme="minorAscii" w:eastAsiaTheme="minorAscii" w:cstheme="minorAscii"/>
        </w:rPr>
        <w:t>Review</w:t>
      </w:r>
      <w:r w:rsidRPr="35651A0A" w:rsidR="00EE29BB">
        <w:rPr>
          <w:rFonts w:ascii="Calibri" w:hAnsi="Calibri" w:eastAsia="Calibri" w:cs="Calibri" w:asciiTheme="minorAscii" w:hAnsiTheme="minorAscii" w:eastAsiaTheme="minorAscii" w:cstheme="minorAscii"/>
        </w:rPr>
        <w:t>, news partenaires, éventuellement dépêches externes)</w:t>
      </w:r>
    </w:p>
    <w:p w:rsidR="00975DA8" w:rsidP="35651A0A" w:rsidRDefault="00EE29BB" w14:paraId="6E01E67B" w14:textId="77777777">
      <w:pPr>
        <w:numPr>
          <w:ilvl w:val="0"/>
          <w:numId w:val="19"/>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b w:val="1"/>
          <w:bCs w:val="1"/>
        </w:rPr>
        <w:t>Ressources p</w:t>
      </w:r>
      <w:r w:rsidRPr="35651A0A" w:rsidR="00EE29BB">
        <w:rPr>
          <w:rFonts w:ascii="Calibri" w:hAnsi="Calibri" w:eastAsia="Calibri" w:cs="Calibri" w:asciiTheme="minorAscii" w:hAnsiTheme="minorAscii" w:eastAsiaTheme="minorAscii" w:cstheme="minorAscii"/>
          <w:b w:val="1"/>
          <w:bCs w:val="1"/>
        </w:rPr>
        <w:t>é</w:t>
      </w:r>
      <w:r w:rsidRPr="35651A0A" w:rsidR="00EE29BB">
        <w:rPr>
          <w:rFonts w:ascii="Calibri" w:hAnsi="Calibri" w:eastAsia="Calibri" w:cs="Calibri" w:asciiTheme="minorAscii" w:hAnsiTheme="minorAscii" w:eastAsiaTheme="minorAscii" w:cstheme="minorAscii"/>
          <w:b w:val="1"/>
          <w:bCs w:val="1"/>
        </w:rPr>
        <w:t>dagogiques</w:t>
      </w:r>
      <w:r w:rsidRPr="35651A0A" w:rsidR="00EE29BB">
        <w:rPr>
          <w:rFonts w:ascii="Calibri" w:hAnsi="Calibri" w:eastAsia="Calibri" w:cs="Calibri" w:asciiTheme="minorAscii" w:hAnsiTheme="minorAscii" w:eastAsiaTheme="minorAscii" w:cstheme="minorAscii"/>
        </w:rPr>
        <w:t xml:space="preserve"> :</w:t>
      </w:r>
    </w:p>
    <w:p w:rsidR="00975DA8" w:rsidP="35651A0A" w:rsidRDefault="00EE29BB" w14:paraId="5E64A861" w14:textId="77777777">
      <w:pPr>
        <w:numPr>
          <w:ilvl w:val="1"/>
          <w:numId w:val="19"/>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Guides, tutoriels, webinars, formations en ligne sur l'investissement et la gestion des risques</w:t>
      </w:r>
    </w:p>
    <w:p w:rsidR="00975DA8" w:rsidP="35651A0A" w:rsidRDefault="00EE29BB" w14:paraId="7FDAF62A" w14:textId="77777777">
      <w:pPr>
        <w:numPr>
          <w:ilvl w:val="0"/>
          <w:numId w:val="19"/>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Notifications &amp; alertes éditoriales</w:t>
      </w:r>
    </w:p>
    <w:p w:rsidR="00975DA8" w:rsidP="35651A0A" w:rsidRDefault="00EE29BB" w14:paraId="6D6E7A8F" w14:textId="77777777">
      <w:pPr>
        <w:spacing w:after="210"/>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b w:val="1"/>
          <w:bCs w:val="1"/>
        </w:rPr>
        <w:t>B</w:t>
      </w:r>
      <w:r w:rsidRPr="35651A0A" w:rsidR="00EE29BB">
        <w:rPr>
          <w:rFonts w:ascii="Calibri" w:hAnsi="Calibri" w:eastAsia="Calibri" w:cs="Calibri" w:asciiTheme="minorAscii" w:hAnsiTheme="minorAscii" w:eastAsiaTheme="minorAscii" w:cstheme="minorAscii"/>
          <w:b w:val="1"/>
          <w:bCs w:val="1"/>
        </w:rPr>
        <w:t>é</w:t>
      </w:r>
      <w:r w:rsidRPr="35651A0A" w:rsidR="00EE29BB">
        <w:rPr>
          <w:rFonts w:ascii="Calibri" w:hAnsi="Calibri" w:eastAsia="Calibri" w:cs="Calibri" w:asciiTheme="minorAscii" w:hAnsiTheme="minorAscii" w:eastAsiaTheme="minorAscii" w:cstheme="minorAscii"/>
          <w:b w:val="1"/>
          <w:bCs w:val="1"/>
        </w:rPr>
        <w:t>n</w:t>
      </w:r>
      <w:r w:rsidRPr="35651A0A" w:rsidR="00EE29BB">
        <w:rPr>
          <w:rFonts w:ascii="Calibri" w:hAnsi="Calibri" w:eastAsia="Calibri" w:cs="Calibri" w:asciiTheme="minorAscii" w:hAnsiTheme="minorAscii" w:eastAsiaTheme="minorAscii" w:cstheme="minorAscii"/>
          <w:b w:val="1"/>
          <w:bCs w:val="1"/>
        </w:rPr>
        <w:t>é</w:t>
      </w:r>
      <w:r w:rsidRPr="35651A0A" w:rsidR="00EE29BB">
        <w:rPr>
          <w:rFonts w:ascii="Calibri" w:hAnsi="Calibri" w:eastAsia="Calibri" w:cs="Calibri" w:asciiTheme="minorAscii" w:hAnsiTheme="minorAscii" w:eastAsiaTheme="minorAscii" w:cstheme="minorAscii"/>
          <w:b w:val="1"/>
          <w:bCs w:val="1"/>
        </w:rPr>
        <w:t>fices</w:t>
      </w:r>
      <w:r w:rsidRPr="35651A0A" w:rsidR="00EE29BB">
        <w:rPr>
          <w:rFonts w:ascii="Calibri" w:hAnsi="Calibri" w:eastAsia="Calibri" w:cs="Calibri" w:asciiTheme="minorAscii" w:hAnsiTheme="minorAscii" w:eastAsiaTheme="minorAscii" w:cstheme="minorAscii"/>
        </w:rPr>
        <w:t xml:space="preserve"> :</w:t>
      </w:r>
    </w:p>
    <w:p w:rsidR="00975DA8" w:rsidP="35651A0A" w:rsidRDefault="00EE29BB" w14:paraId="7062065A" w14:textId="77777777">
      <w:pPr>
        <w:numPr>
          <w:ilvl w:val="0"/>
          <w:numId w:val="20"/>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Renforcer le rôle d'influence intellectuelle de Bloomfield</w:t>
      </w:r>
    </w:p>
    <w:p w:rsidR="00975DA8" w:rsidP="35651A0A" w:rsidRDefault="00EE29BB" w14:paraId="59A4794B" w14:textId="77777777">
      <w:pPr>
        <w:numPr>
          <w:ilvl w:val="0"/>
          <w:numId w:val="20"/>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Accompagner la montée en compétence des utilisateurs</w:t>
      </w:r>
    </w:p>
    <w:p w:rsidR="00975DA8" w:rsidP="35651A0A" w:rsidRDefault="00EE29BB" w14:paraId="7B6A1E4A" w14:textId="77777777">
      <w:pPr>
        <w:spacing w:before="240" w:line="271" w:lineRule="auto"/>
        <w:rPr>
          <w:rFonts w:ascii="Calibri" w:hAnsi="Calibri" w:eastAsia="Calibri" w:cs="Calibri" w:asciiTheme="minorAscii" w:hAnsiTheme="minorAscii" w:eastAsiaTheme="minorAscii" w:cstheme="minorAscii"/>
          <w:b w:val="1"/>
          <w:bCs w:val="1"/>
          <w:sz w:val="28"/>
          <w:szCs w:val="28"/>
        </w:rPr>
      </w:pPr>
      <w:bookmarkStart w:name="module_6_dashboard_marchés" w:id="18"/>
      <w:r w:rsidRPr="35651A0A" w:rsidR="00EE29BB">
        <w:rPr>
          <w:rFonts w:ascii="Calibri" w:hAnsi="Calibri" w:eastAsia="Calibri" w:cs="Calibri" w:asciiTheme="minorAscii" w:hAnsiTheme="minorAscii" w:eastAsiaTheme="minorAscii" w:cstheme="minorAscii"/>
          <w:b w:val="1"/>
          <w:bCs w:val="1"/>
          <w:sz w:val="28"/>
          <w:szCs w:val="28"/>
        </w:rPr>
        <w:t>Module 6 – Dashboard Marchés</w:t>
      </w:r>
      <w:bookmarkEnd w:id="18"/>
    </w:p>
    <w:p w:rsidR="00975DA8" w:rsidP="35651A0A" w:rsidRDefault="00EE29BB" w14:paraId="65B6EB9C" w14:textId="77777777">
      <w:pPr>
        <w:spacing w:after="210"/>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b w:val="1"/>
          <w:bCs w:val="1"/>
        </w:rPr>
        <w:t>Objectif</w:t>
      </w:r>
      <w:r w:rsidRPr="35651A0A" w:rsidR="00EE29BB">
        <w:rPr>
          <w:rFonts w:ascii="Calibri" w:hAnsi="Calibri" w:eastAsia="Calibri" w:cs="Calibri" w:asciiTheme="minorAscii" w:hAnsiTheme="minorAscii" w:eastAsiaTheme="minorAscii" w:cstheme="minorAscii"/>
        </w:rPr>
        <w:t xml:space="preserve"> : Fournir des tableaux de bord synthétiques et personnalisables.</w:t>
      </w:r>
    </w:p>
    <w:p w:rsidR="00975DA8" w:rsidP="35651A0A" w:rsidRDefault="00EE29BB" w14:paraId="313A220C" w14:textId="77777777">
      <w:pPr>
        <w:spacing w:after="210"/>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b w:val="1"/>
          <w:bCs w:val="1"/>
        </w:rPr>
        <w:t>Fonctionnalit</w:t>
      </w:r>
      <w:r w:rsidRPr="35651A0A" w:rsidR="00EE29BB">
        <w:rPr>
          <w:rFonts w:ascii="Calibri" w:hAnsi="Calibri" w:eastAsia="Calibri" w:cs="Calibri" w:asciiTheme="minorAscii" w:hAnsiTheme="minorAscii" w:eastAsiaTheme="minorAscii" w:cstheme="minorAscii"/>
          <w:b w:val="1"/>
          <w:bCs w:val="1"/>
        </w:rPr>
        <w:t>é</w:t>
      </w:r>
      <w:r w:rsidRPr="35651A0A" w:rsidR="00EE29BB">
        <w:rPr>
          <w:rFonts w:ascii="Calibri" w:hAnsi="Calibri" w:eastAsia="Calibri" w:cs="Calibri" w:asciiTheme="minorAscii" w:hAnsiTheme="minorAscii" w:eastAsiaTheme="minorAscii" w:cstheme="minorAscii"/>
          <w:b w:val="1"/>
          <w:bCs w:val="1"/>
        </w:rPr>
        <w:t>s principales</w:t>
      </w:r>
      <w:r w:rsidRPr="35651A0A" w:rsidR="00EE29BB">
        <w:rPr>
          <w:rFonts w:ascii="Calibri" w:hAnsi="Calibri" w:eastAsia="Calibri" w:cs="Calibri" w:asciiTheme="minorAscii" w:hAnsiTheme="minorAscii" w:eastAsiaTheme="minorAscii" w:cstheme="minorAscii"/>
        </w:rPr>
        <w:t xml:space="preserve"> :</w:t>
      </w:r>
    </w:p>
    <w:p w:rsidR="00975DA8" w:rsidP="35651A0A" w:rsidRDefault="00EE29BB" w14:paraId="747EB199" w14:textId="77777777">
      <w:pPr>
        <w:numPr>
          <w:ilvl w:val="0"/>
          <w:numId w:val="21"/>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b w:val="1"/>
          <w:bCs w:val="1"/>
        </w:rPr>
        <w:t>Dashboards</w:t>
      </w:r>
      <w:r w:rsidRPr="35651A0A" w:rsidR="00EE29BB">
        <w:rPr>
          <w:rFonts w:ascii="Calibri" w:hAnsi="Calibri" w:eastAsia="Calibri" w:cs="Calibri" w:asciiTheme="minorAscii" w:hAnsiTheme="minorAscii" w:eastAsiaTheme="minorAscii" w:cstheme="minorAscii"/>
          <w:b w:val="1"/>
          <w:bCs w:val="1"/>
        </w:rPr>
        <w:t xml:space="preserve"> pr</w:t>
      </w:r>
      <w:r w:rsidRPr="35651A0A" w:rsidR="00EE29BB">
        <w:rPr>
          <w:rFonts w:ascii="Calibri" w:hAnsi="Calibri" w:eastAsia="Calibri" w:cs="Calibri" w:asciiTheme="minorAscii" w:hAnsiTheme="minorAscii" w:eastAsiaTheme="minorAscii" w:cstheme="minorAscii"/>
          <w:b w:val="1"/>
          <w:bCs w:val="1"/>
        </w:rPr>
        <w:t>é</w:t>
      </w:r>
      <w:r w:rsidRPr="35651A0A" w:rsidR="00EE29BB">
        <w:rPr>
          <w:rFonts w:ascii="Calibri" w:hAnsi="Calibri" w:eastAsia="Calibri" w:cs="Calibri" w:asciiTheme="minorAscii" w:hAnsiTheme="minorAscii" w:eastAsiaTheme="minorAscii" w:cstheme="minorAscii"/>
          <w:b w:val="1"/>
          <w:bCs w:val="1"/>
        </w:rPr>
        <w:t>-configur</w:t>
      </w:r>
      <w:r w:rsidRPr="35651A0A" w:rsidR="00EE29BB">
        <w:rPr>
          <w:rFonts w:ascii="Calibri" w:hAnsi="Calibri" w:eastAsia="Calibri" w:cs="Calibri" w:asciiTheme="minorAscii" w:hAnsiTheme="minorAscii" w:eastAsiaTheme="minorAscii" w:cstheme="minorAscii"/>
          <w:b w:val="1"/>
          <w:bCs w:val="1"/>
        </w:rPr>
        <w:t>é</w:t>
      </w:r>
      <w:r w:rsidRPr="35651A0A" w:rsidR="00EE29BB">
        <w:rPr>
          <w:rFonts w:ascii="Calibri" w:hAnsi="Calibri" w:eastAsia="Calibri" w:cs="Calibri" w:asciiTheme="minorAscii" w:hAnsiTheme="minorAscii" w:eastAsiaTheme="minorAscii" w:cstheme="minorAscii"/>
          <w:b w:val="1"/>
          <w:bCs w:val="1"/>
        </w:rPr>
        <w:t>s par profil</w:t>
      </w:r>
      <w:r w:rsidRPr="35651A0A" w:rsidR="00EE29BB">
        <w:rPr>
          <w:rFonts w:ascii="Calibri" w:hAnsi="Calibri" w:eastAsia="Calibri" w:cs="Calibri" w:asciiTheme="minorAscii" w:hAnsiTheme="minorAscii" w:eastAsiaTheme="minorAscii" w:cstheme="minorAscii"/>
        </w:rPr>
        <w:t xml:space="preserve"> :</w:t>
      </w:r>
    </w:p>
    <w:p w:rsidR="00975DA8" w:rsidP="35651A0A" w:rsidRDefault="00EE29BB" w14:paraId="577AD977" w14:textId="77777777">
      <w:pPr>
        <w:numPr>
          <w:ilvl w:val="1"/>
          <w:numId w:val="21"/>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 xml:space="preserve">Trader, analyste </w:t>
      </w:r>
      <w:r w:rsidRPr="35651A0A" w:rsidR="00EE29BB">
        <w:rPr>
          <w:rFonts w:ascii="Calibri" w:hAnsi="Calibri" w:eastAsia="Calibri" w:cs="Calibri" w:asciiTheme="minorAscii" w:hAnsiTheme="minorAscii" w:eastAsiaTheme="minorAscii" w:cstheme="minorAscii"/>
        </w:rPr>
        <w:t>buy-side</w:t>
      </w:r>
      <w:r w:rsidRPr="35651A0A" w:rsidR="00EE29BB">
        <w:rPr>
          <w:rFonts w:ascii="Calibri" w:hAnsi="Calibri" w:eastAsia="Calibri" w:cs="Calibri" w:asciiTheme="minorAscii" w:hAnsiTheme="minorAscii" w:eastAsiaTheme="minorAscii" w:cstheme="minorAscii"/>
        </w:rPr>
        <w:t xml:space="preserve">, analyste </w:t>
      </w:r>
      <w:r w:rsidRPr="35651A0A" w:rsidR="00EE29BB">
        <w:rPr>
          <w:rFonts w:ascii="Calibri" w:hAnsi="Calibri" w:eastAsia="Calibri" w:cs="Calibri" w:asciiTheme="minorAscii" w:hAnsiTheme="minorAscii" w:eastAsiaTheme="minorAscii" w:cstheme="minorAscii"/>
        </w:rPr>
        <w:t>sell-side</w:t>
      </w:r>
      <w:r w:rsidRPr="35651A0A" w:rsidR="00EE29BB">
        <w:rPr>
          <w:rFonts w:ascii="Calibri" w:hAnsi="Calibri" w:eastAsia="Calibri" w:cs="Calibri" w:asciiTheme="minorAscii" w:hAnsiTheme="minorAscii" w:eastAsiaTheme="minorAscii" w:cstheme="minorAscii"/>
        </w:rPr>
        <w:t>, SGI, investisseur particulier averti, décideur public</w:t>
      </w:r>
    </w:p>
    <w:p w:rsidR="00975DA8" w:rsidP="35651A0A" w:rsidRDefault="00EE29BB" w14:paraId="7954E2B7" w14:textId="77777777">
      <w:pPr>
        <w:numPr>
          <w:ilvl w:val="0"/>
          <w:numId w:val="21"/>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Widgets paramétrables : listes de surveillance, cartes de chaleur marchés, indicateurs macro, flux de news, notations, etc.</w:t>
      </w:r>
    </w:p>
    <w:p w:rsidR="00975DA8" w:rsidP="35651A0A" w:rsidRDefault="00EE29BB" w14:paraId="67F04DDA" w14:textId="77777777">
      <w:pPr>
        <w:numPr>
          <w:ilvl w:val="0"/>
          <w:numId w:val="21"/>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 xml:space="preserve">Enregistrement de </w:t>
      </w:r>
      <w:r w:rsidRPr="35651A0A" w:rsidR="00EE29BB">
        <w:rPr>
          <w:rFonts w:ascii="Calibri" w:hAnsi="Calibri" w:eastAsia="Calibri" w:cs="Calibri" w:asciiTheme="minorAscii" w:hAnsiTheme="minorAscii" w:eastAsiaTheme="minorAscii" w:cstheme="minorAscii"/>
        </w:rPr>
        <w:t>layouts</w:t>
      </w:r>
      <w:r w:rsidRPr="35651A0A" w:rsidR="00EE29BB">
        <w:rPr>
          <w:rFonts w:ascii="Calibri" w:hAnsi="Calibri" w:eastAsia="Calibri" w:cs="Calibri" w:asciiTheme="minorAscii" w:hAnsiTheme="minorAscii" w:eastAsiaTheme="minorAscii" w:cstheme="minorAscii"/>
        </w:rPr>
        <w:t xml:space="preserve"> personnalisés par utilisateur</w:t>
      </w:r>
    </w:p>
    <w:p w:rsidR="00975DA8" w:rsidP="35651A0A" w:rsidRDefault="00EE29BB" w14:paraId="16A84FD6" w14:textId="77777777">
      <w:pPr>
        <w:spacing w:after="210"/>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b w:val="1"/>
          <w:bCs w:val="1"/>
        </w:rPr>
        <w:t>B</w:t>
      </w:r>
      <w:r w:rsidRPr="35651A0A" w:rsidR="00EE29BB">
        <w:rPr>
          <w:rFonts w:ascii="Calibri" w:hAnsi="Calibri" w:eastAsia="Calibri" w:cs="Calibri" w:asciiTheme="minorAscii" w:hAnsiTheme="minorAscii" w:eastAsiaTheme="minorAscii" w:cstheme="minorAscii"/>
          <w:b w:val="1"/>
          <w:bCs w:val="1"/>
        </w:rPr>
        <w:t>é</w:t>
      </w:r>
      <w:r w:rsidRPr="35651A0A" w:rsidR="00EE29BB">
        <w:rPr>
          <w:rFonts w:ascii="Calibri" w:hAnsi="Calibri" w:eastAsia="Calibri" w:cs="Calibri" w:asciiTheme="minorAscii" w:hAnsiTheme="minorAscii" w:eastAsiaTheme="minorAscii" w:cstheme="minorAscii"/>
          <w:b w:val="1"/>
          <w:bCs w:val="1"/>
        </w:rPr>
        <w:t>n</w:t>
      </w:r>
      <w:r w:rsidRPr="35651A0A" w:rsidR="00EE29BB">
        <w:rPr>
          <w:rFonts w:ascii="Calibri" w:hAnsi="Calibri" w:eastAsia="Calibri" w:cs="Calibri" w:asciiTheme="minorAscii" w:hAnsiTheme="minorAscii" w:eastAsiaTheme="minorAscii" w:cstheme="minorAscii"/>
          <w:b w:val="1"/>
          <w:bCs w:val="1"/>
        </w:rPr>
        <w:t>é</w:t>
      </w:r>
      <w:r w:rsidRPr="35651A0A" w:rsidR="00EE29BB">
        <w:rPr>
          <w:rFonts w:ascii="Calibri" w:hAnsi="Calibri" w:eastAsia="Calibri" w:cs="Calibri" w:asciiTheme="minorAscii" w:hAnsiTheme="minorAscii" w:eastAsiaTheme="minorAscii" w:cstheme="minorAscii"/>
          <w:b w:val="1"/>
          <w:bCs w:val="1"/>
        </w:rPr>
        <w:t>fices</w:t>
      </w:r>
      <w:r w:rsidRPr="35651A0A" w:rsidR="00EE29BB">
        <w:rPr>
          <w:rFonts w:ascii="Calibri" w:hAnsi="Calibri" w:eastAsia="Calibri" w:cs="Calibri" w:asciiTheme="minorAscii" w:hAnsiTheme="minorAscii" w:eastAsiaTheme="minorAscii" w:cstheme="minorAscii"/>
        </w:rPr>
        <w:t xml:space="preserve"> :</w:t>
      </w:r>
    </w:p>
    <w:p w:rsidR="00975DA8" w:rsidP="35651A0A" w:rsidRDefault="00EE29BB" w14:paraId="0C75580B" w14:textId="77777777">
      <w:pPr>
        <w:numPr>
          <w:ilvl w:val="0"/>
          <w:numId w:val="22"/>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Expérience utilisateur professionnelle, adaptée aux workflows spécifiques</w:t>
      </w:r>
    </w:p>
    <w:p w:rsidR="00975DA8" w:rsidP="35651A0A" w:rsidRDefault="00EE29BB" w14:paraId="28C56C29" w14:textId="77777777">
      <w:pPr>
        <w:numPr>
          <w:ilvl w:val="0"/>
          <w:numId w:val="22"/>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Gain de temps et meilleure productivité</w:t>
      </w:r>
    </w:p>
    <w:p w:rsidR="00975DA8" w:rsidP="35651A0A" w:rsidRDefault="00EE29BB" w14:paraId="72782004" w14:textId="77777777">
      <w:pPr>
        <w:spacing w:before="240" w:line="271" w:lineRule="auto"/>
        <w:rPr>
          <w:rFonts w:ascii="Calibri" w:hAnsi="Calibri" w:eastAsia="Calibri" w:cs="Calibri" w:asciiTheme="minorAscii" w:hAnsiTheme="minorAscii" w:eastAsiaTheme="minorAscii" w:cstheme="minorAscii"/>
          <w:b w:val="1"/>
          <w:bCs w:val="1"/>
          <w:sz w:val="33"/>
          <w:szCs w:val="33"/>
        </w:rPr>
      </w:pPr>
      <w:bookmarkStart w:name="bm_4_3_architecture_technique_détaillée" w:id="19"/>
      <w:r w:rsidRPr="35651A0A" w:rsidR="00EE29BB">
        <w:rPr>
          <w:rFonts w:ascii="Calibri" w:hAnsi="Calibri" w:eastAsia="Calibri" w:cs="Calibri" w:asciiTheme="minorAscii" w:hAnsiTheme="minorAscii" w:eastAsiaTheme="minorAscii" w:cstheme="minorAscii"/>
          <w:b w:val="1"/>
          <w:bCs w:val="1"/>
          <w:sz w:val="33"/>
          <w:szCs w:val="33"/>
        </w:rPr>
        <w:t>4.3. Architecture technique détaillée</w:t>
      </w:r>
      <w:bookmarkEnd w:id="19"/>
    </w:p>
    <w:p w:rsidR="00975DA8" w:rsidP="35651A0A" w:rsidRDefault="00EE29BB" w14:paraId="522EEDDD" w14:textId="77777777">
      <w:pPr>
        <w:spacing w:before="240" w:line="271" w:lineRule="auto"/>
        <w:rPr>
          <w:rFonts w:ascii="Calibri" w:hAnsi="Calibri" w:eastAsia="Calibri" w:cs="Calibri" w:asciiTheme="minorAscii" w:hAnsiTheme="minorAscii" w:eastAsiaTheme="minorAscii" w:cstheme="minorAscii"/>
          <w:b w:val="1"/>
          <w:bCs w:val="1"/>
          <w:sz w:val="28"/>
          <w:szCs w:val="28"/>
        </w:rPr>
      </w:pPr>
      <w:bookmarkStart w:name="bm_4_3_1_frontend" w:id="20"/>
      <w:r w:rsidRPr="35651A0A" w:rsidR="00EE29BB">
        <w:rPr>
          <w:rFonts w:ascii="Calibri" w:hAnsi="Calibri" w:eastAsia="Calibri" w:cs="Calibri" w:asciiTheme="minorAscii" w:hAnsiTheme="minorAscii" w:eastAsiaTheme="minorAscii" w:cstheme="minorAscii"/>
          <w:b w:val="1"/>
          <w:bCs w:val="1"/>
          <w:sz w:val="28"/>
          <w:szCs w:val="28"/>
        </w:rPr>
        <w:t>4.3.1. Frontend</w:t>
      </w:r>
      <w:bookmarkEnd w:id="20"/>
    </w:p>
    <w:p w:rsidR="00975DA8" w:rsidP="35651A0A" w:rsidRDefault="00EE29BB" w14:paraId="6F0456C6" w14:textId="77777777">
      <w:pPr>
        <w:spacing w:after="210"/>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b w:val="1"/>
          <w:bCs w:val="1"/>
        </w:rPr>
        <w:t>Stack technologique</w:t>
      </w:r>
      <w:r w:rsidRPr="35651A0A" w:rsidR="00EE29BB">
        <w:rPr>
          <w:rFonts w:ascii="Calibri" w:hAnsi="Calibri" w:eastAsia="Calibri" w:cs="Calibri" w:asciiTheme="minorAscii" w:hAnsiTheme="minorAscii" w:eastAsiaTheme="minorAscii" w:cstheme="minorAscii"/>
        </w:rPr>
        <w:t xml:space="preserve"> :</w:t>
      </w:r>
    </w:p>
    <w:p w:rsidR="00975DA8" w:rsidP="35651A0A" w:rsidRDefault="00EE29BB" w14:paraId="321BEF2D" w14:textId="77777777">
      <w:pPr>
        <w:numPr>
          <w:ilvl w:val="0"/>
          <w:numId w:val="23"/>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b w:val="1"/>
          <w:bCs w:val="1"/>
        </w:rPr>
        <w:t>Framework</w:t>
      </w:r>
      <w:r w:rsidRPr="35651A0A" w:rsidR="00EE29BB">
        <w:rPr>
          <w:rFonts w:ascii="Calibri" w:hAnsi="Calibri" w:eastAsia="Calibri" w:cs="Calibri" w:asciiTheme="minorAscii" w:hAnsiTheme="minorAscii" w:eastAsiaTheme="minorAscii" w:cstheme="minorAscii"/>
        </w:rPr>
        <w:t xml:space="preserve"> : Next.js 14+ (</w:t>
      </w:r>
      <w:r w:rsidRPr="35651A0A" w:rsidR="00EE29BB">
        <w:rPr>
          <w:rFonts w:ascii="Calibri" w:hAnsi="Calibri" w:eastAsia="Calibri" w:cs="Calibri" w:asciiTheme="minorAscii" w:hAnsiTheme="minorAscii" w:eastAsiaTheme="minorAscii" w:cstheme="minorAscii"/>
        </w:rPr>
        <w:t>React</w:t>
      </w:r>
      <w:r w:rsidRPr="35651A0A" w:rsidR="00EE29BB">
        <w:rPr>
          <w:rFonts w:ascii="Calibri" w:hAnsi="Calibri" w:eastAsia="Calibri" w:cs="Calibri" w:asciiTheme="minorAscii" w:hAnsiTheme="minorAscii" w:eastAsiaTheme="minorAscii" w:cstheme="minorAscii"/>
        </w:rPr>
        <w:t xml:space="preserve">) avec </w:t>
      </w:r>
      <w:r w:rsidRPr="35651A0A" w:rsidR="00EE29BB">
        <w:rPr>
          <w:rFonts w:ascii="Calibri" w:hAnsi="Calibri" w:eastAsia="Calibri" w:cs="Calibri" w:asciiTheme="minorAscii" w:hAnsiTheme="minorAscii" w:eastAsiaTheme="minorAscii" w:cstheme="minorAscii"/>
        </w:rPr>
        <w:t>TypeScript</w:t>
      </w:r>
    </w:p>
    <w:p w:rsidR="00975DA8" w:rsidP="35651A0A" w:rsidRDefault="00EE29BB" w14:paraId="7FC31ED8" w14:textId="77777777">
      <w:pPr>
        <w:numPr>
          <w:ilvl w:val="0"/>
          <w:numId w:val="23"/>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b w:val="1"/>
          <w:bCs w:val="1"/>
        </w:rPr>
        <w:t>Gestion d'</w:t>
      </w:r>
      <w:r w:rsidRPr="35651A0A" w:rsidR="00EE29BB">
        <w:rPr>
          <w:rFonts w:ascii="Calibri" w:hAnsi="Calibri" w:eastAsia="Calibri" w:cs="Calibri" w:asciiTheme="minorAscii" w:hAnsiTheme="minorAscii" w:eastAsiaTheme="minorAscii" w:cstheme="minorAscii"/>
          <w:b w:val="1"/>
          <w:bCs w:val="1"/>
        </w:rPr>
        <w:t>é</w:t>
      </w:r>
      <w:r w:rsidRPr="35651A0A" w:rsidR="00EE29BB">
        <w:rPr>
          <w:rFonts w:ascii="Calibri" w:hAnsi="Calibri" w:eastAsia="Calibri" w:cs="Calibri" w:asciiTheme="minorAscii" w:hAnsiTheme="minorAscii" w:eastAsiaTheme="minorAscii" w:cstheme="minorAscii"/>
          <w:b w:val="1"/>
          <w:bCs w:val="1"/>
        </w:rPr>
        <w:t>tat</w:t>
      </w:r>
      <w:r w:rsidRPr="35651A0A" w:rsidR="00EE29BB">
        <w:rPr>
          <w:rFonts w:ascii="Calibri" w:hAnsi="Calibri" w:eastAsia="Calibri" w:cs="Calibri" w:asciiTheme="minorAscii" w:hAnsiTheme="minorAscii" w:eastAsiaTheme="minorAscii" w:cstheme="minorAscii"/>
        </w:rPr>
        <w:t xml:space="preserve"> : </w:t>
      </w:r>
      <w:r w:rsidRPr="35651A0A" w:rsidR="00EE29BB">
        <w:rPr>
          <w:rFonts w:ascii="Calibri" w:hAnsi="Calibri" w:eastAsia="Calibri" w:cs="Calibri" w:asciiTheme="minorAscii" w:hAnsiTheme="minorAscii" w:eastAsiaTheme="minorAscii" w:cstheme="minorAscii"/>
        </w:rPr>
        <w:t>Redux</w:t>
      </w:r>
      <w:r w:rsidRPr="35651A0A" w:rsidR="00EE29BB">
        <w:rPr>
          <w:rFonts w:ascii="Calibri" w:hAnsi="Calibri" w:eastAsia="Calibri" w:cs="Calibri" w:asciiTheme="minorAscii" w:hAnsiTheme="minorAscii" w:eastAsiaTheme="minorAscii" w:cstheme="minorAscii"/>
        </w:rPr>
        <w:t xml:space="preserve"> Toolkit / </w:t>
      </w:r>
      <w:r w:rsidRPr="35651A0A" w:rsidR="00EE29BB">
        <w:rPr>
          <w:rFonts w:ascii="Calibri" w:hAnsi="Calibri" w:eastAsia="Calibri" w:cs="Calibri" w:asciiTheme="minorAscii" w:hAnsiTheme="minorAscii" w:eastAsiaTheme="minorAscii" w:cstheme="minorAscii"/>
        </w:rPr>
        <w:t>Zustand</w:t>
      </w:r>
    </w:p>
    <w:p w:rsidR="00975DA8" w:rsidP="35651A0A" w:rsidRDefault="00EE29BB" w14:paraId="25917780" w14:textId="77777777">
      <w:pPr>
        <w:numPr>
          <w:ilvl w:val="0"/>
          <w:numId w:val="23"/>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b w:val="1"/>
          <w:bCs w:val="1"/>
        </w:rPr>
        <w:t xml:space="preserve">Interface </w:t>
      </w:r>
      <w:r w:rsidRPr="35651A0A" w:rsidR="00EE29BB">
        <w:rPr>
          <w:rFonts w:ascii="Calibri" w:hAnsi="Calibri" w:eastAsia="Calibri" w:cs="Calibri" w:asciiTheme="minorAscii" w:hAnsiTheme="minorAscii" w:eastAsiaTheme="minorAscii" w:cstheme="minorAscii"/>
          <w:b w:val="1"/>
          <w:bCs w:val="1"/>
        </w:rPr>
        <w:t>multi-fen</w:t>
      </w:r>
      <w:r w:rsidRPr="35651A0A" w:rsidR="00EE29BB">
        <w:rPr>
          <w:rFonts w:ascii="Calibri" w:hAnsi="Calibri" w:eastAsia="Calibri" w:cs="Calibri" w:asciiTheme="minorAscii" w:hAnsiTheme="minorAscii" w:eastAsiaTheme="minorAscii" w:cstheme="minorAscii"/>
          <w:b w:val="1"/>
          <w:bCs w:val="1"/>
        </w:rPr>
        <w:t>ê</w:t>
      </w:r>
      <w:r w:rsidRPr="35651A0A" w:rsidR="00EE29BB">
        <w:rPr>
          <w:rFonts w:ascii="Calibri" w:hAnsi="Calibri" w:eastAsia="Calibri" w:cs="Calibri" w:asciiTheme="minorAscii" w:hAnsiTheme="minorAscii" w:eastAsiaTheme="minorAscii" w:cstheme="minorAscii"/>
          <w:b w:val="1"/>
          <w:bCs w:val="1"/>
        </w:rPr>
        <w:t>tres</w:t>
      </w:r>
      <w:r w:rsidRPr="35651A0A" w:rsidR="00EE29BB">
        <w:rPr>
          <w:rFonts w:ascii="Calibri" w:hAnsi="Calibri" w:eastAsia="Calibri" w:cs="Calibri" w:asciiTheme="minorAscii" w:hAnsiTheme="minorAscii" w:eastAsiaTheme="minorAscii" w:cstheme="minorAscii"/>
        </w:rPr>
        <w:t xml:space="preserve"> : </w:t>
      </w:r>
      <w:r w:rsidRPr="35651A0A" w:rsidR="00EE29BB">
        <w:rPr>
          <w:rFonts w:ascii="Calibri" w:hAnsi="Calibri" w:eastAsia="Calibri" w:cs="Calibri" w:asciiTheme="minorAscii" w:hAnsiTheme="minorAscii" w:eastAsiaTheme="minorAscii" w:cstheme="minorAscii"/>
        </w:rPr>
        <w:t>React</w:t>
      </w:r>
      <w:r w:rsidRPr="35651A0A" w:rsidR="00EE29BB">
        <w:rPr>
          <w:rFonts w:ascii="Calibri" w:hAnsi="Calibri" w:eastAsia="Calibri" w:cs="Calibri" w:asciiTheme="minorAscii" w:hAnsiTheme="minorAscii" w:eastAsiaTheme="minorAscii" w:cstheme="minorAscii"/>
        </w:rPr>
        <w:t xml:space="preserve"> </w:t>
      </w:r>
      <w:r w:rsidRPr="35651A0A" w:rsidR="00EE29BB">
        <w:rPr>
          <w:rFonts w:ascii="Calibri" w:hAnsi="Calibri" w:eastAsia="Calibri" w:cs="Calibri" w:asciiTheme="minorAscii" w:hAnsiTheme="minorAscii" w:eastAsiaTheme="minorAscii" w:cstheme="minorAscii"/>
        </w:rPr>
        <w:t>Grid</w:t>
      </w:r>
      <w:r w:rsidRPr="35651A0A" w:rsidR="00EE29BB">
        <w:rPr>
          <w:rFonts w:ascii="Calibri" w:hAnsi="Calibri" w:eastAsia="Calibri" w:cs="Calibri" w:asciiTheme="minorAscii" w:hAnsiTheme="minorAscii" w:eastAsiaTheme="minorAscii" w:cstheme="minorAscii"/>
        </w:rPr>
        <w:t xml:space="preserve"> </w:t>
      </w:r>
      <w:r w:rsidRPr="35651A0A" w:rsidR="00EE29BB">
        <w:rPr>
          <w:rFonts w:ascii="Calibri" w:hAnsi="Calibri" w:eastAsia="Calibri" w:cs="Calibri" w:asciiTheme="minorAscii" w:hAnsiTheme="minorAscii" w:eastAsiaTheme="minorAscii" w:cstheme="minorAscii"/>
        </w:rPr>
        <w:t>Layout</w:t>
      </w:r>
      <w:r w:rsidRPr="35651A0A" w:rsidR="00EE29BB">
        <w:rPr>
          <w:rFonts w:ascii="Calibri" w:hAnsi="Calibri" w:eastAsia="Calibri" w:cs="Calibri" w:asciiTheme="minorAscii" w:hAnsiTheme="minorAscii" w:eastAsiaTheme="minorAscii" w:cstheme="minorAscii"/>
        </w:rPr>
        <w:t xml:space="preserve"> / custom widgets system</w:t>
      </w:r>
    </w:p>
    <w:p w:rsidR="00975DA8" w:rsidP="35651A0A" w:rsidRDefault="00EE29BB" w14:paraId="453183F0" w14:textId="77777777">
      <w:pPr>
        <w:numPr>
          <w:ilvl w:val="0"/>
          <w:numId w:val="23"/>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b w:val="1"/>
          <w:bCs w:val="1"/>
        </w:rPr>
        <w:t>Graphiques &amp; visualisations</w:t>
      </w:r>
      <w:r w:rsidRPr="35651A0A" w:rsidR="00EE29BB">
        <w:rPr>
          <w:rFonts w:ascii="Calibri" w:hAnsi="Calibri" w:eastAsia="Calibri" w:cs="Calibri" w:asciiTheme="minorAscii" w:hAnsiTheme="minorAscii" w:eastAsiaTheme="minorAscii" w:cstheme="minorAscii"/>
        </w:rPr>
        <w:t xml:space="preserve"> : </w:t>
      </w:r>
      <w:r w:rsidRPr="35651A0A" w:rsidR="00EE29BB">
        <w:rPr>
          <w:rFonts w:ascii="Calibri" w:hAnsi="Calibri" w:eastAsia="Calibri" w:cs="Calibri" w:asciiTheme="minorAscii" w:hAnsiTheme="minorAscii" w:eastAsiaTheme="minorAscii" w:cstheme="minorAscii"/>
        </w:rPr>
        <w:t>TradingView</w:t>
      </w:r>
      <w:r w:rsidRPr="35651A0A" w:rsidR="00EE29BB">
        <w:rPr>
          <w:rFonts w:ascii="Calibri" w:hAnsi="Calibri" w:eastAsia="Calibri" w:cs="Calibri" w:asciiTheme="minorAscii" w:hAnsiTheme="minorAscii" w:eastAsiaTheme="minorAscii" w:cstheme="minorAscii"/>
        </w:rPr>
        <w:t xml:space="preserve"> </w:t>
      </w:r>
      <w:r w:rsidRPr="35651A0A" w:rsidR="00EE29BB">
        <w:rPr>
          <w:rFonts w:ascii="Calibri" w:hAnsi="Calibri" w:eastAsia="Calibri" w:cs="Calibri" w:asciiTheme="minorAscii" w:hAnsiTheme="minorAscii" w:eastAsiaTheme="minorAscii" w:cstheme="minorAscii"/>
        </w:rPr>
        <w:t>Charting</w:t>
      </w:r>
      <w:r w:rsidRPr="35651A0A" w:rsidR="00EE29BB">
        <w:rPr>
          <w:rFonts w:ascii="Calibri" w:hAnsi="Calibri" w:eastAsia="Calibri" w:cs="Calibri" w:asciiTheme="minorAscii" w:hAnsiTheme="minorAscii" w:eastAsiaTheme="minorAscii" w:cstheme="minorAscii"/>
        </w:rPr>
        <w:t xml:space="preserve"> Library / D3.js / </w:t>
      </w:r>
      <w:r w:rsidRPr="35651A0A" w:rsidR="00EE29BB">
        <w:rPr>
          <w:rFonts w:ascii="Calibri" w:hAnsi="Calibri" w:eastAsia="Calibri" w:cs="Calibri" w:asciiTheme="minorAscii" w:hAnsiTheme="minorAscii" w:eastAsiaTheme="minorAscii" w:cstheme="minorAscii"/>
        </w:rPr>
        <w:t>Plotly</w:t>
      </w:r>
    </w:p>
    <w:p w:rsidR="00975DA8" w:rsidP="35651A0A" w:rsidRDefault="00EE29BB" w14:paraId="051ADD17" w14:textId="77777777">
      <w:pPr>
        <w:numPr>
          <w:ilvl w:val="0"/>
          <w:numId w:val="23"/>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b w:val="1"/>
          <w:bCs w:val="1"/>
        </w:rPr>
        <w:t>Temps r</w:t>
      </w:r>
      <w:r w:rsidRPr="35651A0A" w:rsidR="00EE29BB">
        <w:rPr>
          <w:rFonts w:ascii="Calibri" w:hAnsi="Calibri" w:eastAsia="Calibri" w:cs="Calibri" w:asciiTheme="minorAscii" w:hAnsiTheme="minorAscii" w:eastAsiaTheme="minorAscii" w:cstheme="minorAscii"/>
          <w:b w:val="1"/>
          <w:bCs w:val="1"/>
        </w:rPr>
        <w:t>é</w:t>
      </w:r>
      <w:r w:rsidRPr="35651A0A" w:rsidR="00EE29BB">
        <w:rPr>
          <w:rFonts w:ascii="Calibri" w:hAnsi="Calibri" w:eastAsia="Calibri" w:cs="Calibri" w:asciiTheme="minorAscii" w:hAnsiTheme="minorAscii" w:eastAsiaTheme="minorAscii" w:cstheme="minorAscii"/>
          <w:b w:val="1"/>
          <w:bCs w:val="1"/>
        </w:rPr>
        <w:t>el</w:t>
      </w:r>
      <w:r w:rsidRPr="35651A0A" w:rsidR="00EE29BB">
        <w:rPr>
          <w:rFonts w:ascii="Calibri" w:hAnsi="Calibri" w:eastAsia="Calibri" w:cs="Calibri" w:asciiTheme="minorAscii" w:hAnsiTheme="minorAscii" w:eastAsiaTheme="minorAscii" w:cstheme="minorAscii"/>
        </w:rPr>
        <w:t xml:space="preserve"> : </w:t>
      </w:r>
      <w:r w:rsidRPr="35651A0A" w:rsidR="00EE29BB">
        <w:rPr>
          <w:rFonts w:ascii="Calibri" w:hAnsi="Calibri" w:eastAsia="Calibri" w:cs="Calibri" w:asciiTheme="minorAscii" w:hAnsiTheme="minorAscii" w:eastAsiaTheme="minorAscii" w:cstheme="minorAscii"/>
        </w:rPr>
        <w:t>WebSockets</w:t>
      </w:r>
      <w:r w:rsidRPr="35651A0A" w:rsidR="00EE29BB">
        <w:rPr>
          <w:rFonts w:ascii="Calibri" w:hAnsi="Calibri" w:eastAsia="Calibri" w:cs="Calibri" w:asciiTheme="minorAscii" w:hAnsiTheme="minorAscii" w:eastAsiaTheme="minorAscii" w:cstheme="minorAscii"/>
        </w:rPr>
        <w:t xml:space="preserve"> natives / </w:t>
      </w:r>
      <w:hyperlink r:id="R11707eed6de54333">
        <w:r w:rsidRPr="35651A0A" w:rsidR="00EE29BB">
          <w:rPr>
            <w:rFonts w:ascii="Calibri" w:hAnsi="Calibri" w:eastAsia="Calibri" w:cs="Calibri" w:asciiTheme="minorAscii" w:hAnsiTheme="minorAscii" w:eastAsiaTheme="minorAscii" w:cstheme="minorAscii"/>
            <w:color w:val="4472C4" w:themeColor="accent1" w:themeTint="FF" w:themeShade="FF"/>
          </w:rPr>
          <w:t>Socket.io</w:t>
        </w:r>
      </w:hyperlink>
      <w:r w:rsidRPr="35651A0A" w:rsidR="00EE29BB">
        <w:rPr>
          <w:rFonts w:ascii="Calibri" w:hAnsi="Calibri" w:eastAsia="Calibri" w:cs="Calibri" w:asciiTheme="minorAscii" w:hAnsiTheme="minorAscii" w:eastAsiaTheme="minorAscii" w:cstheme="minorAscii"/>
        </w:rPr>
        <w:t xml:space="preserve"> client</w:t>
      </w:r>
    </w:p>
    <w:p w:rsidR="00975DA8" w:rsidP="35651A0A" w:rsidRDefault="00EE29BB" w14:paraId="5F94F097" w14:textId="77777777">
      <w:pPr>
        <w:numPr>
          <w:ilvl w:val="0"/>
          <w:numId w:val="23"/>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b w:val="1"/>
          <w:bCs w:val="1"/>
        </w:rPr>
        <w:t>Styling</w:t>
      </w:r>
      <w:r w:rsidRPr="35651A0A" w:rsidR="00EE29BB">
        <w:rPr>
          <w:rFonts w:ascii="Calibri" w:hAnsi="Calibri" w:eastAsia="Calibri" w:cs="Calibri" w:asciiTheme="minorAscii" w:hAnsiTheme="minorAscii" w:eastAsiaTheme="minorAscii" w:cstheme="minorAscii"/>
        </w:rPr>
        <w:t xml:space="preserve"> : </w:t>
      </w:r>
      <w:r w:rsidRPr="35651A0A" w:rsidR="00EE29BB">
        <w:rPr>
          <w:rFonts w:ascii="Calibri" w:hAnsi="Calibri" w:eastAsia="Calibri" w:cs="Calibri" w:asciiTheme="minorAscii" w:hAnsiTheme="minorAscii" w:eastAsiaTheme="minorAscii" w:cstheme="minorAscii"/>
        </w:rPr>
        <w:t>Tailwind</w:t>
      </w:r>
      <w:r w:rsidRPr="35651A0A" w:rsidR="00EE29BB">
        <w:rPr>
          <w:rFonts w:ascii="Calibri" w:hAnsi="Calibri" w:eastAsia="Calibri" w:cs="Calibri" w:asciiTheme="minorAscii" w:hAnsiTheme="minorAscii" w:eastAsiaTheme="minorAscii" w:cstheme="minorAscii"/>
        </w:rPr>
        <w:t xml:space="preserve"> CSS + composants custom</w:t>
      </w:r>
    </w:p>
    <w:p w:rsidR="00975DA8" w:rsidP="35651A0A" w:rsidRDefault="00EE29BB" w14:paraId="1186D418" w14:textId="77777777">
      <w:pPr>
        <w:spacing w:after="210"/>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b w:val="1"/>
          <w:bCs w:val="1"/>
        </w:rPr>
        <w:t>Caract</w:t>
      </w:r>
      <w:r w:rsidRPr="35651A0A" w:rsidR="00EE29BB">
        <w:rPr>
          <w:rFonts w:ascii="Calibri" w:hAnsi="Calibri" w:eastAsia="Calibri" w:cs="Calibri" w:asciiTheme="minorAscii" w:hAnsiTheme="minorAscii" w:eastAsiaTheme="minorAscii" w:cstheme="minorAscii"/>
          <w:b w:val="1"/>
          <w:bCs w:val="1"/>
        </w:rPr>
        <w:t>é</w:t>
      </w:r>
      <w:r w:rsidRPr="35651A0A" w:rsidR="00EE29BB">
        <w:rPr>
          <w:rFonts w:ascii="Calibri" w:hAnsi="Calibri" w:eastAsia="Calibri" w:cs="Calibri" w:asciiTheme="minorAscii" w:hAnsiTheme="minorAscii" w:eastAsiaTheme="minorAscii" w:cstheme="minorAscii"/>
          <w:b w:val="1"/>
          <w:bCs w:val="1"/>
        </w:rPr>
        <w:t>ristiques</w:t>
      </w:r>
      <w:r w:rsidRPr="35651A0A" w:rsidR="00EE29BB">
        <w:rPr>
          <w:rFonts w:ascii="Calibri" w:hAnsi="Calibri" w:eastAsia="Calibri" w:cs="Calibri" w:asciiTheme="minorAscii" w:hAnsiTheme="minorAscii" w:eastAsiaTheme="minorAscii" w:cstheme="minorAscii"/>
        </w:rPr>
        <w:t xml:space="preserve"> :</w:t>
      </w:r>
    </w:p>
    <w:p w:rsidR="00975DA8" w:rsidP="35651A0A" w:rsidRDefault="00EE29BB" w14:paraId="7B7451C8" w14:textId="77777777">
      <w:pPr>
        <w:numPr>
          <w:ilvl w:val="0"/>
          <w:numId w:val="24"/>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Application web responsive, optimisée desktop</w:t>
      </w:r>
    </w:p>
    <w:p w:rsidR="00975DA8" w:rsidP="35651A0A" w:rsidRDefault="00EE29BB" w14:paraId="2FB3942A" w14:textId="77777777">
      <w:pPr>
        <w:numPr>
          <w:ilvl w:val="0"/>
          <w:numId w:val="24"/>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Architecture en widgets autonomes, interconnectés et repositionnables</w:t>
      </w:r>
    </w:p>
    <w:p w:rsidR="00975DA8" w:rsidP="35651A0A" w:rsidRDefault="00EE29BB" w14:paraId="5DF89253" w14:textId="77777777">
      <w:pPr>
        <w:numPr>
          <w:ilvl w:val="0"/>
          <w:numId w:val="24"/>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Support multi-écrans natif</w:t>
      </w:r>
    </w:p>
    <w:p w:rsidR="00975DA8" w:rsidP="35651A0A" w:rsidRDefault="00EE29BB" w14:paraId="34FB8D1E" w14:textId="77777777">
      <w:pPr>
        <w:numPr>
          <w:ilvl w:val="0"/>
          <w:numId w:val="24"/>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 xml:space="preserve">Performance : </w:t>
      </w:r>
      <w:r w:rsidRPr="35651A0A" w:rsidR="00EE29BB">
        <w:rPr>
          <w:rFonts w:ascii="Calibri" w:hAnsi="Calibri" w:eastAsia="Calibri" w:cs="Calibri" w:asciiTheme="minorAscii" w:hAnsiTheme="minorAscii" w:eastAsiaTheme="minorAscii" w:cstheme="minorAscii"/>
        </w:rPr>
        <w:t>lazy</w:t>
      </w:r>
      <w:r w:rsidRPr="35651A0A" w:rsidR="00EE29BB">
        <w:rPr>
          <w:rFonts w:ascii="Calibri" w:hAnsi="Calibri" w:eastAsia="Calibri" w:cs="Calibri" w:asciiTheme="minorAscii" w:hAnsiTheme="minorAscii" w:eastAsiaTheme="minorAscii" w:cstheme="minorAscii"/>
        </w:rPr>
        <w:t xml:space="preserve"> </w:t>
      </w:r>
      <w:r w:rsidRPr="35651A0A" w:rsidR="00EE29BB">
        <w:rPr>
          <w:rFonts w:ascii="Calibri" w:hAnsi="Calibri" w:eastAsia="Calibri" w:cs="Calibri" w:asciiTheme="minorAscii" w:hAnsiTheme="minorAscii" w:eastAsiaTheme="minorAscii" w:cstheme="minorAscii"/>
        </w:rPr>
        <w:t>loading</w:t>
      </w:r>
      <w:r w:rsidRPr="35651A0A" w:rsidR="00EE29BB">
        <w:rPr>
          <w:rFonts w:ascii="Calibri" w:hAnsi="Calibri" w:eastAsia="Calibri" w:cs="Calibri" w:asciiTheme="minorAscii" w:hAnsiTheme="minorAscii" w:eastAsiaTheme="minorAscii" w:cstheme="minorAscii"/>
        </w:rPr>
        <w:t xml:space="preserve">, code </w:t>
      </w:r>
      <w:r w:rsidRPr="35651A0A" w:rsidR="00EE29BB">
        <w:rPr>
          <w:rFonts w:ascii="Calibri" w:hAnsi="Calibri" w:eastAsia="Calibri" w:cs="Calibri" w:asciiTheme="minorAscii" w:hAnsiTheme="minorAscii" w:eastAsiaTheme="minorAscii" w:cstheme="minorAscii"/>
        </w:rPr>
        <w:t>splitting</w:t>
      </w:r>
      <w:r w:rsidRPr="35651A0A" w:rsidR="00EE29BB">
        <w:rPr>
          <w:rFonts w:ascii="Calibri" w:hAnsi="Calibri" w:eastAsia="Calibri" w:cs="Calibri" w:asciiTheme="minorAscii" w:hAnsiTheme="minorAscii" w:eastAsiaTheme="minorAscii" w:cstheme="minorAscii"/>
        </w:rPr>
        <w:t>, SSR/SSG selon contextes</w:t>
      </w:r>
    </w:p>
    <w:p w:rsidR="00975DA8" w:rsidP="35651A0A" w:rsidRDefault="00EE29BB" w14:paraId="2B8D530F" w14:textId="77777777">
      <w:pPr>
        <w:numPr>
          <w:ilvl w:val="0"/>
          <w:numId w:val="24"/>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Accessibilité WCAG 2.1 niveau AA</w:t>
      </w:r>
    </w:p>
    <w:p w:rsidR="00975DA8" w:rsidP="35651A0A" w:rsidRDefault="00EE29BB" w14:paraId="683CA894" w14:textId="77777777">
      <w:pPr>
        <w:spacing w:before="240" w:line="271" w:lineRule="auto"/>
        <w:rPr>
          <w:rFonts w:ascii="Calibri" w:hAnsi="Calibri" w:eastAsia="Calibri" w:cs="Calibri" w:asciiTheme="minorAscii" w:hAnsiTheme="minorAscii" w:eastAsiaTheme="minorAscii" w:cstheme="minorAscii"/>
          <w:b w:val="1"/>
          <w:bCs w:val="1"/>
          <w:sz w:val="28"/>
          <w:szCs w:val="28"/>
        </w:rPr>
      </w:pPr>
      <w:bookmarkStart w:name="bm_4_3_2_backend" w:id="21"/>
      <w:r w:rsidRPr="35651A0A" w:rsidR="00EE29BB">
        <w:rPr>
          <w:rFonts w:ascii="Calibri" w:hAnsi="Calibri" w:eastAsia="Calibri" w:cs="Calibri" w:asciiTheme="minorAscii" w:hAnsiTheme="minorAscii" w:eastAsiaTheme="minorAscii" w:cstheme="minorAscii"/>
          <w:b w:val="1"/>
          <w:bCs w:val="1"/>
          <w:sz w:val="28"/>
          <w:szCs w:val="28"/>
        </w:rPr>
        <w:t>4.3.2. Backend</w:t>
      </w:r>
      <w:bookmarkEnd w:id="21"/>
    </w:p>
    <w:p w:rsidR="00975DA8" w:rsidP="35651A0A" w:rsidRDefault="00EE29BB" w14:paraId="304B921A" w14:textId="77777777">
      <w:pPr>
        <w:spacing w:after="210"/>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b w:val="1"/>
          <w:bCs w:val="1"/>
        </w:rPr>
        <w:t>Stack technologique</w:t>
      </w:r>
      <w:r w:rsidRPr="35651A0A" w:rsidR="00EE29BB">
        <w:rPr>
          <w:rFonts w:ascii="Calibri" w:hAnsi="Calibri" w:eastAsia="Calibri" w:cs="Calibri" w:asciiTheme="minorAscii" w:hAnsiTheme="minorAscii" w:eastAsiaTheme="minorAscii" w:cstheme="minorAscii"/>
        </w:rPr>
        <w:t xml:space="preserve"> :</w:t>
      </w:r>
    </w:p>
    <w:p w:rsidR="00975DA8" w:rsidP="35651A0A" w:rsidRDefault="00EE29BB" w14:paraId="5F02F33B" w14:textId="77777777">
      <w:pPr>
        <w:numPr>
          <w:ilvl w:val="0"/>
          <w:numId w:val="25"/>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b w:val="1"/>
          <w:bCs w:val="1"/>
        </w:rPr>
        <w:t>API REST</w:t>
      </w:r>
      <w:r w:rsidRPr="35651A0A" w:rsidR="00EE29BB">
        <w:rPr>
          <w:rFonts w:ascii="Calibri" w:hAnsi="Calibri" w:eastAsia="Calibri" w:cs="Calibri" w:asciiTheme="minorAscii" w:hAnsiTheme="minorAscii" w:eastAsiaTheme="minorAscii" w:cstheme="minorAscii"/>
        </w:rPr>
        <w:t xml:space="preserve"> : Python </w:t>
      </w:r>
      <w:r w:rsidRPr="35651A0A" w:rsidR="00EE29BB">
        <w:rPr>
          <w:rFonts w:ascii="Calibri" w:hAnsi="Calibri" w:eastAsia="Calibri" w:cs="Calibri" w:asciiTheme="minorAscii" w:hAnsiTheme="minorAscii" w:eastAsiaTheme="minorAscii" w:cstheme="minorAscii"/>
        </w:rPr>
        <w:t>FastAPI</w:t>
      </w:r>
      <w:r w:rsidRPr="35651A0A" w:rsidR="00EE29BB">
        <w:rPr>
          <w:rFonts w:ascii="Calibri" w:hAnsi="Calibri" w:eastAsia="Calibri" w:cs="Calibri" w:asciiTheme="minorAscii" w:hAnsiTheme="minorAscii" w:eastAsiaTheme="minorAscii" w:cstheme="minorAscii"/>
        </w:rPr>
        <w:t xml:space="preserve"> / </w:t>
      </w:r>
      <w:r w:rsidRPr="35651A0A" w:rsidR="00EE29BB">
        <w:rPr>
          <w:rFonts w:ascii="Calibri" w:hAnsi="Calibri" w:eastAsia="Calibri" w:cs="Calibri" w:asciiTheme="minorAscii" w:hAnsiTheme="minorAscii" w:eastAsiaTheme="minorAscii" w:cstheme="minorAscii"/>
        </w:rPr>
        <w:t>Laravel</w:t>
      </w:r>
      <w:r w:rsidRPr="35651A0A" w:rsidR="00EE29BB">
        <w:rPr>
          <w:rFonts w:ascii="Calibri" w:hAnsi="Calibri" w:eastAsia="Calibri" w:cs="Calibri" w:asciiTheme="minorAscii" w:hAnsiTheme="minorAscii" w:eastAsiaTheme="minorAscii" w:cstheme="minorAscii"/>
        </w:rPr>
        <w:t xml:space="preserve"> PHP (selon services)</w:t>
      </w:r>
    </w:p>
    <w:p w:rsidR="00975DA8" w:rsidP="35651A0A" w:rsidRDefault="00EE29BB" w14:paraId="01B3AE5A" w14:textId="77777777">
      <w:pPr>
        <w:numPr>
          <w:ilvl w:val="0"/>
          <w:numId w:val="25"/>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b w:val="1"/>
          <w:bCs w:val="1"/>
        </w:rPr>
        <w:t>Services temps r</w:t>
      </w:r>
      <w:r w:rsidRPr="35651A0A" w:rsidR="00EE29BB">
        <w:rPr>
          <w:rFonts w:ascii="Calibri" w:hAnsi="Calibri" w:eastAsia="Calibri" w:cs="Calibri" w:asciiTheme="minorAscii" w:hAnsiTheme="minorAscii" w:eastAsiaTheme="minorAscii" w:cstheme="minorAscii"/>
          <w:b w:val="1"/>
          <w:bCs w:val="1"/>
        </w:rPr>
        <w:t>é</w:t>
      </w:r>
      <w:r w:rsidRPr="35651A0A" w:rsidR="00EE29BB">
        <w:rPr>
          <w:rFonts w:ascii="Calibri" w:hAnsi="Calibri" w:eastAsia="Calibri" w:cs="Calibri" w:asciiTheme="minorAscii" w:hAnsiTheme="minorAscii" w:eastAsiaTheme="minorAscii" w:cstheme="minorAscii"/>
          <w:b w:val="1"/>
          <w:bCs w:val="1"/>
        </w:rPr>
        <w:t>el</w:t>
      </w:r>
      <w:r w:rsidRPr="35651A0A" w:rsidR="00EE29BB">
        <w:rPr>
          <w:rFonts w:ascii="Calibri" w:hAnsi="Calibri" w:eastAsia="Calibri" w:cs="Calibri" w:asciiTheme="minorAscii" w:hAnsiTheme="minorAscii" w:eastAsiaTheme="minorAscii" w:cstheme="minorAscii"/>
        </w:rPr>
        <w:t xml:space="preserve"> : Python avec </w:t>
      </w:r>
      <w:r w:rsidRPr="35651A0A" w:rsidR="00EE29BB">
        <w:rPr>
          <w:rFonts w:ascii="Calibri" w:hAnsi="Calibri" w:eastAsia="Calibri" w:cs="Calibri" w:asciiTheme="minorAscii" w:hAnsiTheme="minorAscii" w:eastAsiaTheme="minorAscii" w:cstheme="minorAscii"/>
        </w:rPr>
        <w:t>asyncio</w:t>
      </w:r>
      <w:r w:rsidRPr="35651A0A" w:rsidR="00EE29BB">
        <w:rPr>
          <w:rFonts w:ascii="Calibri" w:hAnsi="Calibri" w:eastAsia="Calibri" w:cs="Calibri" w:asciiTheme="minorAscii" w:hAnsiTheme="minorAscii" w:eastAsiaTheme="minorAscii" w:cstheme="minorAscii"/>
        </w:rPr>
        <w:t xml:space="preserve"> + </w:t>
      </w:r>
      <w:r w:rsidRPr="35651A0A" w:rsidR="00EE29BB">
        <w:rPr>
          <w:rFonts w:ascii="Calibri" w:hAnsi="Calibri" w:eastAsia="Calibri" w:cs="Calibri" w:asciiTheme="minorAscii" w:hAnsiTheme="minorAscii" w:eastAsiaTheme="minorAscii" w:cstheme="minorAscii"/>
        </w:rPr>
        <w:t>WebSockets</w:t>
      </w:r>
    </w:p>
    <w:p w:rsidR="00975DA8" w:rsidP="35651A0A" w:rsidRDefault="00EE29BB" w14:paraId="3300E6B5" w14:textId="77777777">
      <w:pPr>
        <w:numPr>
          <w:ilvl w:val="0"/>
          <w:numId w:val="25"/>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b w:val="1"/>
          <w:bCs w:val="1"/>
        </w:rPr>
        <w:t>Traitement asynchrone</w:t>
      </w:r>
      <w:r w:rsidRPr="35651A0A" w:rsidR="00EE29BB">
        <w:rPr>
          <w:rFonts w:ascii="Calibri" w:hAnsi="Calibri" w:eastAsia="Calibri" w:cs="Calibri" w:asciiTheme="minorAscii" w:hAnsiTheme="minorAscii" w:eastAsiaTheme="minorAscii" w:cstheme="minorAscii"/>
        </w:rPr>
        <w:t xml:space="preserve"> : </w:t>
      </w:r>
      <w:r w:rsidRPr="35651A0A" w:rsidR="00EE29BB">
        <w:rPr>
          <w:rFonts w:ascii="Calibri" w:hAnsi="Calibri" w:eastAsia="Calibri" w:cs="Calibri" w:asciiTheme="minorAscii" w:hAnsiTheme="minorAscii" w:eastAsiaTheme="minorAscii" w:cstheme="minorAscii"/>
        </w:rPr>
        <w:t>Celery</w:t>
      </w:r>
      <w:r w:rsidRPr="35651A0A" w:rsidR="00EE29BB">
        <w:rPr>
          <w:rFonts w:ascii="Calibri" w:hAnsi="Calibri" w:eastAsia="Calibri" w:cs="Calibri" w:asciiTheme="minorAscii" w:hAnsiTheme="minorAscii" w:eastAsiaTheme="minorAscii" w:cstheme="minorAscii"/>
        </w:rPr>
        <w:t xml:space="preserve"> + Redis (</w:t>
      </w:r>
      <w:r w:rsidRPr="35651A0A" w:rsidR="00EE29BB">
        <w:rPr>
          <w:rFonts w:ascii="Calibri" w:hAnsi="Calibri" w:eastAsia="Calibri" w:cs="Calibri" w:asciiTheme="minorAscii" w:hAnsiTheme="minorAscii" w:eastAsiaTheme="minorAscii" w:cstheme="minorAscii"/>
        </w:rPr>
        <w:t>tasks</w:t>
      </w:r>
      <w:r w:rsidRPr="35651A0A" w:rsidR="00EE29BB">
        <w:rPr>
          <w:rFonts w:ascii="Calibri" w:hAnsi="Calibri" w:eastAsia="Calibri" w:cs="Calibri" w:asciiTheme="minorAscii" w:hAnsiTheme="minorAscii" w:eastAsiaTheme="minorAscii" w:cstheme="minorAscii"/>
        </w:rPr>
        <w:t xml:space="preserve"> queues)</w:t>
      </w:r>
    </w:p>
    <w:p w:rsidR="00975DA8" w:rsidP="35651A0A" w:rsidRDefault="00EE29BB" w14:paraId="1CE26240" w14:textId="77777777">
      <w:pPr>
        <w:numPr>
          <w:ilvl w:val="0"/>
          <w:numId w:val="25"/>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b w:val="1"/>
          <w:bCs w:val="1"/>
        </w:rPr>
        <w:t>Broker de messages</w:t>
      </w:r>
      <w:r w:rsidRPr="35651A0A" w:rsidR="00EE29BB">
        <w:rPr>
          <w:rFonts w:ascii="Calibri" w:hAnsi="Calibri" w:eastAsia="Calibri" w:cs="Calibri" w:asciiTheme="minorAscii" w:hAnsiTheme="minorAscii" w:eastAsiaTheme="minorAscii" w:cstheme="minorAscii"/>
        </w:rPr>
        <w:t xml:space="preserve"> : Apache Kafka / </w:t>
      </w:r>
      <w:r w:rsidRPr="35651A0A" w:rsidR="00EE29BB">
        <w:rPr>
          <w:rFonts w:ascii="Calibri" w:hAnsi="Calibri" w:eastAsia="Calibri" w:cs="Calibri" w:asciiTheme="minorAscii" w:hAnsiTheme="minorAscii" w:eastAsiaTheme="minorAscii" w:cstheme="minorAscii"/>
        </w:rPr>
        <w:t>RabbitMQ</w:t>
      </w:r>
      <w:r w:rsidRPr="35651A0A" w:rsidR="00EE29BB">
        <w:rPr>
          <w:rFonts w:ascii="Calibri" w:hAnsi="Calibri" w:eastAsia="Calibri" w:cs="Calibri" w:asciiTheme="minorAscii" w:hAnsiTheme="minorAscii" w:eastAsiaTheme="minorAscii" w:cstheme="minorAscii"/>
        </w:rPr>
        <w:t xml:space="preserve"> pour flux temps réel haute fréquence</w:t>
      </w:r>
    </w:p>
    <w:p w:rsidR="00975DA8" w:rsidP="35651A0A" w:rsidRDefault="00EE29BB" w14:paraId="0AACC770" w14:textId="77777777">
      <w:pPr>
        <w:numPr>
          <w:ilvl w:val="0"/>
          <w:numId w:val="25"/>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b w:val="1"/>
          <w:bCs w:val="1"/>
        </w:rPr>
        <w:t>Orchestration</w:t>
      </w:r>
      <w:r w:rsidRPr="35651A0A" w:rsidR="00EE29BB">
        <w:rPr>
          <w:rFonts w:ascii="Calibri" w:hAnsi="Calibri" w:eastAsia="Calibri" w:cs="Calibri" w:asciiTheme="minorAscii" w:hAnsiTheme="minorAscii" w:eastAsiaTheme="minorAscii" w:cstheme="minorAscii"/>
        </w:rPr>
        <w:t xml:space="preserve"> : Docker + </w:t>
      </w:r>
      <w:r w:rsidRPr="35651A0A" w:rsidR="00EE29BB">
        <w:rPr>
          <w:rFonts w:ascii="Calibri" w:hAnsi="Calibri" w:eastAsia="Calibri" w:cs="Calibri" w:asciiTheme="minorAscii" w:hAnsiTheme="minorAscii" w:eastAsiaTheme="minorAscii" w:cstheme="minorAscii"/>
        </w:rPr>
        <w:t>Kubernetes</w:t>
      </w:r>
      <w:r w:rsidRPr="35651A0A" w:rsidR="00EE29BB">
        <w:rPr>
          <w:rFonts w:ascii="Calibri" w:hAnsi="Calibri" w:eastAsia="Calibri" w:cs="Calibri" w:asciiTheme="minorAscii" w:hAnsiTheme="minorAscii" w:eastAsiaTheme="minorAscii" w:cstheme="minorAscii"/>
        </w:rPr>
        <w:t xml:space="preserve"> pour scalabilité</w:t>
      </w:r>
    </w:p>
    <w:p w:rsidR="00975DA8" w:rsidP="35651A0A" w:rsidRDefault="00EE29BB" w14:paraId="143DD964" w14:textId="77777777">
      <w:pPr>
        <w:spacing w:after="210"/>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b w:val="1"/>
          <w:bCs w:val="1"/>
        </w:rPr>
        <w:t>Microservices</w:t>
      </w:r>
      <w:r w:rsidRPr="35651A0A" w:rsidR="00EE29BB">
        <w:rPr>
          <w:rFonts w:ascii="Calibri" w:hAnsi="Calibri" w:eastAsia="Calibri" w:cs="Calibri" w:asciiTheme="minorAscii" w:hAnsiTheme="minorAscii" w:eastAsiaTheme="minorAscii" w:cstheme="minorAscii"/>
          <w:b w:val="1"/>
          <w:bCs w:val="1"/>
        </w:rPr>
        <w:t xml:space="preserve"> identifi</w:t>
      </w:r>
      <w:r w:rsidRPr="35651A0A" w:rsidR="00EE29BB">
        <w:rPr>
          <w:rFonts w:ascii="Calibri" w:hAnsi="Calibri" w:eastAsia="Calibri" w:cs="Calibri" w:asciiTheme="minorAscii" w:hAnsiTheme="minorAscii" w:eastAsiaTheme="minorAscii" w:cstheme="minorAscii"/>
          <w:b w:val="1"/>
          <w:bCs w:val="1"/>
        </w:rPr>
        <w:t>é</w:t>
      </w:r>
      <w:r w:rsidRPr="35651A0A" w:rsidR="00EE29BB">
        <w:rPr>
          <w:rFonts w:ascii="Calibri" w:hAnsi="Calibri" w:eastAsia="Calibri" w:cs="Calibri" w:asciiTheme="minorAscii" w:hAnsiTheme="minorAscii" w:eastAsiaTheme="minorAscii" w:cstheme="minorAscii"/>
          <w:b w:val="1"/>
          <w:bCs w:val="1"/>
        </w:rPr>
        <w:t>s</w:t>
      </w:r>
      <w:r w:rsidRPr="35651A0A" w:rsidR="00EE29BB">
        <w:rPr>
          <w:rFonts w:ascii="Calibri" w:hAnsi="Calibri" w:eastAsia="Calibri" w:cs="Calibri" w:asciiTheme="minorAscii" w:hAnsiTheme="minorAscii" w:eastAsiaTheme="minorAscii" w:cstheme="minorAscii"/>
        </w:rPr>
        <w:t xml:space="preserve"> :</w:t>
      </w:r>
    </w:p>
    <w:p w:rsidR="00975DA8" w:rsidP="35651A0A" w:rsidRDefault="00EE29BB" w14:paraId="40D41ADE" w14:textId="77777777">
      <w:pPr>
        <w:numPr>
          <w:ilvl w:val="0"/>
          <w:numId w:val="26"/>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Service d'authentification et gestion des utilisateurs (OAuth2, JWT, MFA)</w:t>
      </w:r>
    </w:p>
    <w:p w:rsidR="00975DA8" w:rsidP="35651A0A" w:rsidRDefault="00EE29BB" w14:paraId="366AA62B" w14:textId="77777777">
      <w:pPr>
        <w:numPr>
          <w:ilvl w:val="0"/>
          <w:numId w:val="26"/>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Service d'ingestion BRVM (streaming temps réel, normalisation données)</w:t>
      </w:r>
    </w:p>
    <w:p w:rsidR="00975DA8" w:rsidP="35651A0A" w:rsidRDefault="00EE29BB" w14:paraId="3871BBAF" w14:textId="77777777">
      <w:pPr>
        <w:numPr>
          <w:ilvl w:val="0"/>
          <w:numId w:val="26"/>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Service d'ingestion macro (BCEAO, autres sources)</w:t>
      </w:r>
    </w:p>
    <w:p w:rsidR="00975DA8" w:rsidP="35651A0A" w:rsidRDefault="00EE29BB" w14:paraId="7C00829C" w14:textId="77777777">
      <w:pPr>
        <w:numPr>
          <w:ilvl w:val="0"/>
          <w:numId w:val="26"/>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Service de gestion des ordres</w:t>
      </w:r>
    </w:p>
    <w:p w:rsidR="00975DA8" w:rsidP="35651A0A" w:rsidRDefault="00EE29BB" w14:paraId="597008B1" w14:textId="77777777">
      <w:pPr>
        <w:numPr>
          <w:ilvl w:val="0"/>
          <w:numId w:val="26"/>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Service de gestion des portefeuilles</w:t>
      </w:r>
    </w:p>
    <w:p w:rsidR="00975DA8" w:rsidP="35651A0A" w:rsidRDefault="00EE29BB" w14:paraId="51C8F921" w14:textId="77777777">
      <w:pPr>
        <w:numPr>
          <w:ilvl w:val="0"/>
          <w:numId w:val="26"/>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 xml:space="preserve">Service </w:t>
      </w:r>
      <w:r w:rsidRPr="35651A0A" w:rsidR="00EE29BB">
        <w:rPr>
          <w:rFonts w:ascii="Calibri" w:hAnsi="Calibri" w:eastAsia="Calibri" w:cs="Calibri" w:asciiTheme="minorAscii" w:hAnsiTheme="minorAscii" w:eastAsiaTheme="minorAscii" w:cstheme="minorAscii"/>
        </w:rPr>
        <w:t>d'analytics</w:t>
      </w:r>
      <w:r w:rsidRPr="35651A0A" w:rsidR="00EE29BB">
        <w:rPr>
          <w:rFonts w:ascii="Calibri" w:hAnsi="Calibri" w:eastAsia="Calibri" w:cs="Calibri" w:asciiTheme="minorAscii" w:hAnsiTheme="minorAscii" w:eastAsiaTheme="minorAscii" w:cstheme="minorAscii"/>
        </w:rPr>
        <w:t xml:space="preserve"> et </w:t>
      </w:r>
      <w:r w:rsidRPr="35651A0A" w:rsidR="00EE29BB">
        <w:rPr>
          <w:rFonts w:ascii="Calibri" w:hAnsi="Calibri" w:eastAsia="Calibri" w:cs="Calibri" w:asciiTheme="minorAscii" w:hAnsiTheme="minorAscii" w:eastAsiaTheme="minorAscii" w:cstheme="minorAscii"/>
        </w:rPr>
        <w:t>scoring</w:t>
      </w:r>
      <w:r w:rsidRPr="35651A0A" w:rsidR="00EE29BB">
        <w:rPr>
          <w:rFonts w:ascii="Calibri" w:hAnsi="Calibri" w:eastAsia="Calibri" w:cs="Calibri" w:asciiTheme="minorAscii" w:hAnsiTheme="minorAscii" w:eastAsiaTheme="minorAscii" w:cstheme="minorAscii"/>
        </w:rPr>
        <w:t xml:space="preserve"> (intégration </w:t>
      </w:r>
      <w:r w:rsidRPr="35651A0A" w:rsidR="00EE29BB">
        <w:rPr>
          <w:rFonts w:ascii="Calibri" w:hAnsi="Calibri" w:eastAsia="Calibri" w:cs="Calibri" w:asciiTheme="minorAscii" w:hAnsiTheme="minorAscii" w:eastAsiaTheme="minorAscii" w:cstheme="minorAscii"/>
        </w:rPr>
        <w:t>Tigran</w:t>
      </w:r>
      <w:r w:rsidRPr="35651A0A" w:rsidR="00EE29BB">
        <w:rPr>
          <w:rFonts w:ascii="Calibri" w:hAnsi="Calibri" w:eastAsia="Calibri" w:cs="Calibri" w:asciiTheme="minorAscii" w:hAnsiTheme="minorAscii" w:eastAsiaTheme="minorAscii" w:cstheme="minorAscii"/>
        </w:rPr>
        <w:t xml:space="preserve">, </w:t>
      </w:r>
      <w:r w:rsidRPr="35651A0A" w:rsidR="00EE29BB">
        <w:rPr>
          <w:rFonts w:ascii="Calibri" w:hAnsi="Calibri" w:eastAsia="Calibri" w:cs="Calibri" w:asciiTheme="minorAscii" w:hAnsiTheme="minorAscii" w:eastAsiaTheme="minorAscii" w:cstheme="minorAscii"/>
        </w:rPr>
        <w:t>Private</w:t>
      </w:r>
      <w:r w:rsidRPr="35651A0A" w:rsidR="00EE29BB">
        <w:rPr>
          <w:rFonts w:ascii="Calibri" w:hAnsi="Calibri" w:eastAsia="Calibri" w:cs="Calibri" w:asciiTheme="minorAscii" w:hAnsiTheme="minorAscii" w:eastAsiaTheme="minorAscii" w:cstheme="minorAscii"/>
        </w:rPr>
        <w:t xml:space="preserve"> Index)</w:t>
      </w:r>
    </w:p>
    <w:p w:rsidR="00975DA8" w:rsidP="35651A0A" w:rsidRDefault="00EE29BB" w14:paraId="1974FDA6" w14:textId="77777777">
      <w:pPr>
        <w:numPr>
          <w:ilvl w:val="0"/>
          <w:numId w:val="26"/>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Service de streaming temps réel vers frontend (</w:t>
      </w:r>
      <w:r w:rsidRPr="35651A0A" w:rsidR="00EE29BB">
        <w:rPr>
          <w:rFonts w:ascii="Calibri" w:hAnsi="Calibri" w:eastAsia="Calibri" w:cs="Calibri" w:asciiTheme="minorAscii" w:hAnsiTheme="minorAscii" w:eastAsiaTheme="minorAscii" w:cstheme="minorAscii"/>
        </w:rPr>
        <w:t>WebSockets</w:t>
      </w:r>
      <w:r w:rsidRPr="35651A0A" w:rsidR="00EE29BB">
        <w:rPr>
          <w:rFonts w:ascii="Calibri" w:hAnsi="Calibri" w:eastAsia="Calibri" w:cs="Calibri" w:asciiTheme="minorAscii" w:hAnsiTheme="minorAscii" w:eastAsiaTheme="minorAscii" w:cstheme="minorAscii"/>
        </w:rPr>
        <w:t>)</w:t>
      </w:r>
    </w:p>
    <w:p w:rsidR="00975DA8" w:rsidP="35651A0A" w:rsidRDefault="00EE29BB" w14:paraId="5036C9F3" w14:textId="77777777">
      <w:pPr>
        <w:numPr>
          <w:ilvl w:val="0"/>
          <w:numId w:val="26"/>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Service de notification et alertes</w:t>
      </w:r>
    </w:p>
    <w:p w:rsidR="00975DA8" w:rsidP="35651A0A" w:rsidRDefault="00EE29BB" w14:paraId="5D6B6390" w14:textId="77777777">
      <w:pPr>
        <w:numPr>
          <w:ilvl w:val="0"/>
          <w:numId w:val="26"/>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Service de gestion documentaire (Web TV, actualités, rapports)</w:t>
      </w:r>
    </w:p>
    <w:p w:rsidR="00975DA8" w:rsidP="35651A0A" w:rsidRDefault="00EE29BB" w14:paraId="232DA87B" w14:textId="77777777">
      <w:pPr>
        <w:numPr>
          <w:ilvl w:val="0"/>
          <w:numId w:val="26"/>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Service d'administration et gouvernance des données</w:t>
      </w:r>
    </w:p>
    <w:p w:rsidR="00975DA8" w:rsidP="35651A0A" w:rsidRDefault="00EE29BB" w14:paraId="45E20B6C" w14:textId="77777777">
      <w:pPr>
        <w:spacing w:before="240" w:line="271" w:lineRule="auto"/>
        <w:rPr>
          <w:rFonts w:ascii="Calibri" w:hAnsi="Calibri" w:eastAsia="Calibri" w:cs="Calibri" w:asciiTheme="minorAscii" w:hAnsiTheme="minorAscii" w:eastAsiaTheme="minorAscii" w:cstheme="minorAscii"/>
          <w:b w:val="1"/>
          <w:bCs w:val="1"/>
          <w:sz w:val="28"/>
          <w:szCs w:val="28"/>
        </w:rPr>
      </w:pPr>
      <w:bookmarkStart w:name="bm_4_3_3_bases_de_données" w:id="22"/>
      <w:r w:rsidRPr="35651A0A" w:rsidR="00EE29BB">
        <w:rPr>
          <w:rFonts w:ascii="Calibri" w:hAnsi="Calibri" w:eastAsia="Calibri" w:cs="Calibri" w:asciiTheme="minorAscii" w:hAnsiTheme="minorAscii" w:eastAsiaTheme="minorAscii" w:cstheme="minorAscii"/>
          <w:b w:val="1"/>
          <w:bCs w:val="1"/>
          <w:sz w:val="28"/>
          <w:szCs w:val="28"/>
        </w:rPr>
        <w:t>4.3.3. Bases de données</w:t>
      </w:r>
      <w:bookmarkEnd w:id="22"/>
    </w:p>
    <w:p w:rsidR="00975DA8" w:rsidP="35651A0A" w:rsidRDefault="00EE29BB" w14:paraId="1402B078" w14:textId="77777777">
      <w:pPr>
        <w:spacing w:after="210"/>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b w:val="1"/>
          <w:bCs w:val="1"/>
        </w:rPr>
        <w:t>Architecture hybride</w:t>
      </w:r>
      <w:r w:rsidRPr="35651A0A" w:rsidR="00EE29BB">
        <w:rPr>
          <w:rFonts w:ascii="Calibri" w:hAnsi="Calibri" w:eastAsia="Calibri" w:cs="Calibri" w:asciiTheme="minorAscii" w:hAnsiTheme="minorAscii" w:eastAsiaTheme="minorAscii" w:cstheme="minorAscii"/>
        </w:rPr>
        <w:t xml:space="preserve"> :</w:t>
      </w:r>
    </w:p>
    <w:tbl>
      <w:tblPr>
        <w:tblStyle w:val="TableGrid"/>
        <w:tblW w:w="0" w:type="auto"/>
        <w:jc w:val="center"/>
        <w:tblCellSpacing w:w="0" w:type="dxa"/>
        <w:tblLook w:val="04A0" w:firstRow="1" w:lastRow="0" w:firstColumn="1" w:lastColumn="0" w:noHBand="0" w:noVBand="1"/>
      </w:tblPr>
      <w:tblGrid>
        <w:gridCol w:w="2486"/>
        <w:gridCol w:w="2622"/>
        <w:gridCol w:w="3551"/>
      </w:tblGrid>
      <w:tr w:rsidR="00975DA8" w:rsidTr="35651A0A" w14:paraId="694220E9" w14:textId="77777777">
        <w:trPr>
          <w:cantSplit/>
          <w:tblCellSpacing w:w="0" w:type="dxa"/>
          <w:jc w:val="center"/>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vAlign w:val="center"/>
          </w:tcPr>
          <w:p w:rsidR="00975DA8" w:rsidP="35651A0A" w:rsidRDefault="00EE29BB" w14:paraId="2FAFE0C0" w14:textId="77777777">
            <w:pPr>
              <w:rPr>
                <w:rFonts w:ascii="Calibri" w:hAnsi="Calibri" w:eastAsia="Calibri" w:cs="Calibri" w:asciiTheme="minorAscii" w:hAnsiTheme="minorAscii" w:eastAsiaTheme="minorAscii" w:cstheme="minorAscii"/>
                <w:b w:val="1"/>
                <w:bCs w:val="1"/>
              </w:rPr>
            </w:pPr>
            <w:r w:rsidRPr="35651A0A" w:rsidR="00EE29BB">
              <w:rPr>
                <w:rFonts w:ascii="Calibri" w:hAnsi="Calibri" w:eastAsia="Calibri" w:cs="Calibri" w:asciiTheme="minorAscii" w:hAnsiTheme="minorAscii" w:eastAsiaTheme="minorAscii" w:cstheme="minorAscii"/>
                <w:b w:val="1"/>
                <w:bCs w:val="1"/>
              </w:rPr>
              <w:t>Type de donn</w:t>
            </w:r>
            <w:r w:rsidRPr="35651A0A" w:rsidR="00EE29BB">
              <w:rPr>
                <w:rFonts w:ascii="Calibri" w:hAnsi="Calibri" w:eastAsia="Calibri" w:cs="Calibri" w:asciiTheme="minorAscii" w:hAnsiTheme="minorAscii" w:eastAsiaTheme="minorAscii" w:cstheme="minorAscii"/>
                <w:b w:val="1"/>
                <w:bCs w:val="1"/>
              </w:rPr>
              <w:t>é</w:t>
            </w:r>
            <w:r w:rsidRPr="35651A0A" w:rsidR="00EE29BB">
              <w:rPr>
                <w:rFonts w:ascii="Calibri" w:hAnsi="Calibri" w:eastAsia="Calibri" w:cs="Calibri" w:asciiTheme="minorAscii" w:hAnsiTheme="minorAscii" w:eastAsiaTheme="minorAscii" w:cstheme="minorAscii"/>
                <w:b w:val="1"/>
                <w:bCs w:val="1"/>
              </w:rPr>
              <w:t>es</w:t>
            </w:r>
          </w:p>
        </w:tc>
        <w:tc>
          <w:tcPr>
            <w:tcW w:w="0" w:type="auto"/>
            <w:tcBorders>
              <w:top w:val="single" w:color="000000" w:themeColor="text1" w:sz="8" w:space="0"/>
              <w:bottom w:val="single" w:color="000000" w:themeColor="text1" w:sz="8" w:space="0"/>
              <w:right w:val="single" w:color="000000" w:themeColor="text1" w:sz="8" w:space="0"/>
            </w:tcBorders>
            <w:tcMar/>
            <w:vAlign w:val="center"/>
          </w:tcPr>
          <w:p w:rsidR="00975DA8" w:rsidP="35651A0A" w:rsidRDefault="00EE29BB" w14:paraId="24193F1F" w14:textId="77777777">
            <w:pPr>
              <w:rPr>
                <w:rFonts w:ascii="Calibri" w:hAnsi="Calibri" w:eastAsia="Calibri" w:cs="Calibri" w:asciiTheme="minorAscii" w:hAnsiTheme="minorAscii" w:eastAsiaTheme="minorAscii" w:cstheme="minorAscii"/>
                <w:b w:val="1"/>
                <w:bCs w:val="1"/>
              </w:rPr>
            </w:pPr>
            <w:r w:rsidRPr="35651A0A" w:rsidR="00EE29BB">
              <w:rPr>
                <w:rFonts w:ascii="Calibri" w:hAnsi="Calibri" w:eastAsia="Calibri" w:cs="Calibri" w:asciiTheme="minorAscii" w:hAnsiTheme="minorAscii" w:eastAsiaTheme="minorAscii" w:cstheme="minorAscii"/>
                <w:b w:val="1"/>
                <w:bCs w:val="1"/>
              </w:rPr>
              <w:t>Technologie</w:t>
            </w:r>
          </w:p>
        </w:tc>
        <w:tc>
          <w:tcPr>
            <w:tcW w:w="0" w:type="auto"/>
            <w:tcBorders>
              <w:top w:val="single" w:color="000000" w:themeColor="text1" w:sz="8" w:space="0"/>
              <w:bottom w:val="single" w:color="000000" w:themeColor="text1" w:sz="8" w:space="0"/>
              <w:right w:val="single" w:color="000000" w:themeColor="text1" w:sz="8" w:space="0"/>
            </w:tcBorders>
            <w:tcMar/>
            <w:vAlign w:val="center"/>
          </w:tcPr>
          <w:p w:rsidR="00975DA8" w:rsidP="35651A0A" w:rsidRDefault="00EE29BB" w14:paraId="429F500B" w14:textId="77777777">
            <w:pPr>
              <w:rPr>
                <w:rFonts w:ascii="Calibri" w:hAnsi="Calibri" w:eastAsia="Calibri" w:cs="Calibri" w:asciiTheme="minorAscii" w:hAnsiTheme="minorAscii" w:eastAsiaTheme="minorAscii" w:cstheme="minorAscii"/>
                <w:b w:val="1"/>
                <w:bCs w:val="1"/>
              </w:rPr>
            </w:pPr>
            <w:r w:rsidRPr="35651A0A" w:rsidR="00EE29BB">
              <w:rPr>
                <w:rFonts w:ascii="Calibri" w:hAnsi="Calibri" w:eastAsia="Calibri" w:cs="Calibri" w:asciiTheme="minorAscii" w:hAnsiTheme="minorAscii" w:eastAsiaTheme="minorAscii" w:cstheme="minorAscii"/>
                <w:b w:val="1"/>
                <w:bCs w:val="1"/>
              </w:rPr>
              <w:t>Usage</w:t>
            </w:r>
          </w:p>
        </w:tc>
      </w:tr>
      <w:tr w:rsidR="00975DA8" w:rsidTr="35651A0A" w14:paraId="1D0FFCE6" w14:textId="77777777">
        <w:trPr>
          <w:cantSplit/>
          <w:tblCellSpacing w:w="0" w:type="dxa"/>
          <w:jc w:val="center"/>
        </w:trPr>
        <w:tc>
          <w:tcPr>
            <w:tcW w:w="0" w:type="auto"/>
            <w:tcBorders>
              <w:left w:val="single" w:color="000000" w:themeColor="text1" w:sz="8" w:space="0"/>
              <w:right w:val="single" w:color="000000" w:themeColor="text1" w:sz="8" w:space="0"/>
            </w:tcBorders>
            <w:tcMar/>
            <w:vAlign w:val="center"/>
          </w:tcPr>
          <w:p w:rsidR="00975DA8" w:rsidP="35651A0A" w:rsidRDefault="00EE29BB" w14:paraId="6DEA6AE1" w14:textId="77777777">
            <w:p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Données relationnelles</w:t>
            </w:r>
          </w:p>
        </w:tc>
        <w:tc>
          <w:tcPr>
            <w:tcW w:w="0" w:type="auto"/>
            <w:tcBorders>
              <w:right w:val="single" w:color="000000" w:themeColor="text1" w:sz="8" w:space="0"/>
            </w:tcBorders>
            <w:tcMar/>
            <w:vAlign w:val="center"/>
          </w:tcPr>
          <w:p w:rsidR="00975DA8" w:rsidP="35651A0A" w:rsidRDefault="00EE29BB" w14:paraId="473719EC" w14:textId="77777777">
            <w:p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PostgreSQL 15+</w:t>
            </w:r>
          </w:p>
        </w:tc>
        <w:tc>
          <w:tcPr>
            <w:tcW w:w="0" w:type="auto"/>
            <w:tcBorders>
              <w:right w:val="single" w:color="000000" w:themeColor="text1" w:sz="8" w:space="0"/>
            </w:tcBorders>
            <w:tcMar/>
            <w:vAlign w:val="center"/>
          </w:tcPr>
          <w:p w:rsidR="00975DA8" w:rsidP="35651A0A" w:rsidRDefault="00EE29BB" w14:paraId="756F9718" w14:textId="77777777">
            <w:p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Utilisateurs, profils, droits,</w:t>
            </w:r>
          </w:p>
        </w:tc>
      </w:tr>
      <w:tr w:rsidR="00975DA8" w:rsidTr="35651A0A" w14:paraId="580A1B16" w14:textId="77777777">
        <w:trPr>
          <w:cantSplit/>
          <w:tblCellSpacing w:w="0" w:type="dxa"/>
          <w:jc w:val="center"/>
        </w:trPr>
        <w:tc>
          <w:tcPr>
            <w:tcW w:w="0" w:type="auto"/>
            <w:tcBorders>
              <w:left w:val="single" w:color="000000" w:themeColor="text1" w:sz="8" w:space="0"/>
              <w:bottom w:val="single" w:color="000000" w:themeColor="text1" w:sz="8" w:space="0"/>
              <w:right w:val="single" w:color="000000" w:themeColor="text1" w:sz="8" w:space="0"/>
            </w:tcBorders>
            <w:tcMar/>
            <w:vAlign w:val="center"/>
          </w:tcPr>
          <w:p w:rsidR="00975DA8" w:rsidP="35651A0A" w:rsidRDefault="00975DA8" w14:paraId="6A05A809" w14:textId="77777777">
            <w:pPr>
              <w:rPr>
                <w:rFonts w:ascii="Calibri" w:hAnsi="Calibri" w:eastAsia="Calibri" w:cs="Calibri" w:asciiTheme="minorAscii" w:hAnsiTheme="minorAscii" w:eastAsiaTheme="minorAscii" w:cstheme="minorAscii"/>
              </w:rPr>
            </w:pPr>
          </w:p>
        </w:tc>
        <w:tc>
          <w:tcPr>
            <w:tcW w:w="0" w:type="auto"/>
            <w:tcBorders>
              <w:bottom w:val="single" w:color="000000" w:themeColor="text1" w:sz="8" w:space="0"/>
              <w:right w:val="single" w:color="000000" w:themeColor="text1" w:sz="8" w:space="0"/>
            </w:tcBorders>
            <w:tcMar/>
            <w:vAlign w:val="center"/>
          </w:tcPr>
          <w:p w:rsidR="00975DA8" w:rsidP="35651A0A" w:rsidRDefault="00975DA8" w14:paraId="5A39BBE3" w14:textId="77777777">
            <w:pPr>
              <w:rPr>
                <w:rFonts w:ascii="Calibri" w:hAnsi="Calibri" w:eastAsia="Calibri" w:cs="Calibri" w:asciiTheme="minorAscii" w:hAnsiTheme="minorAscii" w:eastAsiaTheme="minorAscii" w:cstheme="minorAscii"/>
              </w:rPr>
            </w:pPr>
          </w:p>
        </w:tc>
        <w:tc>
          <w:tcPr>
            <w:tcW w:w="0" w:type="auto"/>
            <w:tcBorders>
              <w:bottom w:val="single" w:color="000000" w:themeColor="text1" w:sz="8" w:space="0"/>
              <w:right w:val="single" w:color="000000" w:themeColor="text1" w:sz="8" w:space="0"/>
            </w:tcBorders>
            <w:tcMar/>
            <w:vAlign w:val="center"/>
          </w:tcPr>
          <w:p w:rsidR="00975DA8" w:rsidP="35651A0A" w:rsidRDefault="00EE29BB" w14:paraId="5BB9CCEB" w14:textId="77777777">
            <w:p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portefeuilles</w:t>
            </w:r>
            <w:r w:rsidRPr="35651A0A" w:rsidR="00EE29BB">
              <w:rPr>
                <w:rFonts w:ascii="Calibri" w:hAnsi="Calibri" w:eastAsia="Calibri" w:cs="Calibri" w:asciiTheme="minorAscii" w:hAnsiTheme="minorAscii" w:eastAsiaTheme="minorAscii" w:cstheme="minorAscii"/>
              </w:rPr>
              <w:t>, ordres, métadonnées</w:t>
            </w:r>
          </w:p>
        </w:tc>
      </w:tr>
      <w:tr w:rsidR="00975DA8" w:rsidTr="35651A0A" w14:paraId="523BDFB1" w14:textId="77777777">
        <w:trPr>
          <w:cantSplit/>
          <w:tblCellSpacing w:w="0" w:type="dxa"/>
          <w:jc w:val="center"/>
        </w:trPr>
        <w:tc>
          <w:tcPr>
            <w:tcW w:w="0" w:type="auto"/>
            <w:tcBorders>
              <w:left w:val="single" w:color="000000" w:themeColor="text1" w:sz="8" w:space="0"/>
              <w:right w:val="single" w:color="000000" w:themeColor="text1" w:sz="8" w:space="0"/>
            </w:tcBorders>
            <w:tcMar/>
            <w:vAlign w:val="center"/>
          </w:tcPr>
          <w:p w:rsidR="00975DA8" w:rsidP="35651A0A" w:rsidRDefault="00EE29BB" w14:paraId="443074CA" w14:textId="77777777">
            <w:p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Séries temporelles</w:t>
            </w:r>
          </w:p>
        </w:tc>
        <w:tc>
          <w:tcPr>
            <w:tcW w:w="0" w:type="auto"/>
            <w:tcBorders>
              <w:right w:val="single" w:color="000000" w:themeColor="text1" w:sz="8" w:space="0"/>
            </w:tcBorders>
            <w:tcMar/>
            <w:vAlign w:val="center"/>
          </w:tcPr>
          <w:p w:rsidR="00975DA8" w:rsidP="35651A0A" w:rsidRDefault="00EE29BB" w14:paraId="3F4AE5E6" w14:textId="77777777">
            <w:p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TimescaleDB</w:t>
            </w:r>
            <w:r w:rsidRPr="35651A0A" w:rsidR="00EE29BB">
              <w:rPr>
                <w:rFonts w:ascii="Calibri" w:hAnsi="Calibri" w:eastAsia="Calibri" w:cs="Calibri" w:asciiTheme="minorAscii" w:hAnsiTheme="minorAscii" w:eastAsiaTheme="minorAscii" w:cstheme="minorAscii"/>
              </w:rPr>
              <w:t xml:space="preserve"> / </w:t>
            </w:r>
            <w:r w:rsidRPr="35651A0A" w:rsidR="00EE29BB">
              <w:rPr>
                <w:rFonts w:ascii="Calibri" w:hAnsi="Calibri" w:eastAsia="Calibri" w:cs="Calibri" w:asciiTheme="minorAscii" w:hAnsiTheme="minorAscii" w:eastAsiaTheme="minorAscii" w:cstheme="minorAscii"/>
              </w:rPr>
              <w:t>InfluxDB</w:t>
            </w:r>
          </w:p>
        </w:tc>
        <w:tc>
          <w:tcPr>
            <w:tcW w:w="0" w:type="auto"/>
            <w:tcBorders>
              <w:right w:val="single" w:color="000000" w:themeColor="text1" w:sz="8" w:space="0"/>
            </w:tcBorders>
            <w:tcMar/>
            <w:vAlign w:val="center"/>
          </w:tcPr>
          <w:p w:rsidR="00975DA8" w:rsidP="35651A0A" w:rsidRDefault="00EE29BB" w14:paraId="341F1EA6" w14:textId="77777777">
            <w:p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 xml:space="preserve">Cours BRVM, </w:t>
            </w:r>
            <w:r w:rsidRPr="35651A0A" w:rsidR="00EE29BB">
              <w:rPr>
                <w:rFonts w:ascii="Calibri" w:hAnsi="Calibri" w:eastAsia="Calibri" w:cs="Calibri" w:asciiTheme="minorAscii" w:hAnsiTheme="minorAscii" w:eastAsiaTheme="minorAscii" w:cstheme="minorAscii"/>
              </w:rPr>
              <w:t>tickers</w:t>
            </w:r>
            <w:r w:rsidRPr="35651A0A" w:rsidR="00EE29BB">
              <w:rPr>
                <w:rFonts w:ascii="Calibri" w:hAnsi="Calibri" w:eastAsia="Calibri" w:cs="Calibri" w:asciiTheme="minorAscii" w:hAnsiTheme="minorAscii" w:eastAsiaTheme="minorAscii" w:cstheme="minorAscii"/>
              </w:rPr>
              <w:t>,</w:t>
            </w:r>
          </w:p>
        </w:tc>
      </w:tr>
      <w:tr w:rsidR="00975DA8" w:rsidTr="35651A0A" w14:paraId="2703B742" w14:textId="77777777">
        <w:trPr>
          <w:cantSplit/>
          <w:tblCellSpacing w:w="0" w:type="dxa"/>
          <w:jc w:val="center"/>
        </w:trPr>
        <w:tc>
          <w:tcPr>
            <w:tcW w:w="0" w:type="auto"/>
            <w:tcBorders>
              <w:left w:val="single" w:color="000000" w:themeColor="text1" w:sz="8" w:space="0"/>
              <w:bottom w:val="single" w:color="000000" w:themeColor="text1" w:sz="8" w:space="0"/>
              <w:right w:val="single" w:color="000000" w:themeColor="text1" w:sz="8" w:space="0"/>
            </w:tcBorders>
            <w:tcMar/>
            <w:vAlign w:val="center"/>
          </w:tcPr>
          <w:p w:rsidR="00975DA8" w:rsidP="35651A0A" w:rsidRDefault="00975DA8" w14:paraId="41C8F396" w14:textId="77777777">
            <w:pPr>
              <w:rPr>
                <w:rFonts w:ascii="Calibri" w:hAnsi="Calibri" w:eastAsia="Calibri" w:cs="Calibri" w:asciiTheme="minorAscii" w:hAnsiTheme="minorAscii" w:eastAsiaTheme="minorAscii" w:cstheme="minorAscii"/>
              </w:rPr>
            </w:pPr>
          </w:p>
        </w:tc>
        <w:tc>
          <w:tcPr>
            <w:tcW w:w="0" w:type="auto"/>
            <w:tcBorders>
              <w:bottom w:val="single" w:color="000000" w:themeColor="text1" w:sz="8" w:space="0"/>
              <w:right w:val="single" w:color="000000" w:themeColor="text1" w:sz="8" w:space="0"/>
            </w:tcBorders>
            <w:tcMar/>
            <w:vAlign w:val="center"/>
          </w:tcPr>
          <w:p w:rsidR="00975DA8" w:rsidP="35651A0A" w:rsidRDefault="00975DA8" w14:paraId="72A3D3EC" w14:textId="77777777">
            <w:pPr>
              <w:rPr>
                <w:rFonts w:ascii="Calibri" w:hAnsi="Calibri" w:eastAsia="Calibri" w:cs="Calibri" w:asciiTheme="minorAscii" w:hAnsiTheme="minorAscii" w:eastAsiaTheme="minorAscii" w:cstheme="minorAscii"/>
              </w:rPr>
            </w:pPr>
          </w:p>
        </w:tc>
        <w:tc>
          <w:tcPr>
            <w:tcW w:w="0" w:type="auto"/>
            <w:tcBorders>
              <w:bottom w:val="single" w:color="000000" w:themeColor="text1" w:sz="8" w:space="0"/>
              <w:right w:val="single" w:color="000000" w:themeColor="text1" w:sz="8" w:space="0"/>
            </w:tcBorders>
            <w:tcMar/>
            <w:vAlign w:val="center"/>
          </w:tcPr>
          <w:p w:rsidR="00975DA8" w:rsidP="35651A0A" w:rsidRDefault="00EE29BB" w14:paraId="4A518BA1" w14:textId="77777777">
            <w:p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données</w:t>
            </w:r>
            <w:r w:rsidRPr="35651A0A" w:rsidR="00EE29BB">
              <w:rPr>
                <w:rFonts w:ascii="Calibri" w:hAnsi="Calibri" w:eastAsia="Calibri" w:cs="Calibri" w:asciiTheme="minorAscii" w:hAnsiTheme="minorAscii" w:eastAsiaTheme="minorAscii" w:cstheme="minorAscii"/>
              </w:rPr>
              <w:t xml:space="preserve"> </w:t>
            </w:r>
            <w:r w:rsidRPr="35651A0A" w:rsidR="00EE29BB">
              <w:rPr>
                <w:rFonts w:ascii="Calibri" w:hAnsi="Calibri" w:eastAsia="Calibri" w:cs="Calibri" w:asciiTheme="minorAscii" w:hAnsiTheme="minorAscii" w:eastAsiaTheme="minorAscii" w:cstheme="minorAscii"/>
              </w:rPr>
              <w:t>macro historiques</w:t>
            </w:r>
          </w:p>
        </w:tc>
      </w:tr>
      <w:tr w:rsidR="00975DA8" w:rsidTr="35651A0A" w14:paraId="04B6107F" w14:textId="77777777">
        <w:trPr>
          <w:cantSplit/>
          <w:tblCellSpacing w:w="0" w:type="dxa"/>
          <w:jc w:val="center"/>
        </w:trPr>
        <w:tc>
          <w:tcPr>
            <w:tcW w:w="0" w:type="auto"/>
            <w:tcBorders>
              <w:left w:val="single" w:color="000000" w:themeColor="text1" w:sz="8" w:space="0"/>
              <w:right w:val="single" w:color="000000" w:themeColor="text1" w:sz="8" w:space="0"/>
            </w:tcBorders>
            <w:tcMar/>
            <w:vAlign w:val="center"/>
          </w:tcPr>
          <w:p w:rsidR="00975DA8" w:rsidP="35651A0A" w:rsidRDefault="00EE29BB" w14:paraId="4D69C243" w14:textId="77777777">
            <w:p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Cache en mémoire</w:t>
            </w:r>
          </w:p>
        </w:tc>
        <w:tc>
          <w:tcPr>
            <w:tcW w:w="0" w:type="auto"/>
            <w:tcBorders>
              <w:right w:val="single" w:color="000000" w:themeColor="text1" w:sz="8" w:space="0"/>
            </w:tcBorders>
            <w:tcMar/>
            <w:vAlign w:val="center"/>
          </w:tcPr>
          <w:p w:rsidR="00975DA8" w:rsidP="35651A0A" w:rsidRDefault="00EE29BB" w14:paraId="34850231" w14:textId="77777777">
            <w:p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Redis Cluster</w:t>
            </w:r>
          </w:p>
        </w:tc>
        <w:tc>
          <w:tcPr>
            <w:tcW w:w="0" w:type="auto"/>
            <w:tcBorders>
              <w:right w:val="single" w:color="000000" w:themeColor="text1" w:sz="8" w:space="0"/>
            </w:tcBorders>
            <w:tcMar/>
            <w:vAlign w:val="center"/>
          </w:tcPr>
          <w:p w:rsidR="00975DA8" w:rsidP="35651A0A" w:rsidRDefault="00EE29BB" w14:paraId="46E240E0" w14:textId="77777777">
            <w:p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Latence &lt; 50 ms, sessions,</w:t>
            </w:r>
          </w:p>
        </w:tc>
      </w:tr>
      <w:tr w:rsidR="00975DA8" w:rsidTr="35651A0A" w14:paraId="34D38731" w14:textId="77777777">
        <w:trPr>
          <w:cantSplit/>
          <w:tblCellSpacing w:w="0" w:type="dxa"/>
          <w:jc w:val="center"/>
        </w:trPr>
        <w:tc>
          <w:tcPr>
            <w:tcW w:w="0" w:type="auto"/>
            <w:tcBorders>
              <w:left w:val="single" w:color="000000" w:themeColor="text1" w:sz="8" w:space="0"/>
              <w:bottom w:val="single" w:color="000000" w:themeColor="text1" w:sz="8" w:space="0"/>
              <w:right w:val="single" w:color="000000" w:themeColor="text1" w:sz="8" w:space="0"/>
            </w:tcBorders>
            <w:tcMar/>
            <w:vAlign w:val="center"/>
          </w:tcPr>
          <w:p w:rsidR="00975DA8" w:rsidP="35651A0A" w:rsidRDefault="00975DA8" w14:paraId="0D0B940D" w14:textId="77777777">
            <w:pPr>
              <w:rPr>
                <w:rFonts w:ascii="Calibri" w:hAnsi="Calibri" w:eastAsia="Calibri" w:cs="Calibri" w:asciiTheme="minorAscii" w:hAnsiTheme="minorAscii" w:eastAsiaTheme="minorAscii" w:cstheme="minorAscii"/>
              </w:rPr>
            </w:pPr>
          </w:p>
        </w:tc>
        <w:tc>
          <w:tcPr>
            <w:tcW w:w="0" w:type="auto"/>
            <w:tcBorders>
              <w:bottom w:val="single" w:color="000000" w:themeColor="text1" w:sz="8" w:space="0"/>
              <w:right w:val="single" w:color="000000" w:themeColor="text1" w:sz="8" w:space="0"/>
            </w:tcBorders>
            <w:tcMar/>
            <w:vAlign w:val="center"/>
          </w:tcPr>
          <w:p w:rsidR="00975DA8" w:rsidP="35651A0A" w:rsidRDefault="00975DA8" w14:paraId="0E27B00A" w14:textId="77777777">
            <w:pPr>
              <w:rPr>
                <w:rFonts w:ascii="Calibri" w:hAnsi="Calibri" w:eastAsia="Calibri" w:cs="Calibri" w:asciiTheme="minorAscii" w:hAnsiTheme="minorAscii" w:eastAsiaTheme="minorAscii" w:cstheme="minorAscii"/>
              </w:rPr>
            </w:pPr>
          </w:p>
        </w:tc>
        <w:tc>
          <w:tcPr>
            <w:tcW w:w="0" w:type="auto"/>
            <w:tcBorders>
              <w:bottom w:val="single" w:color="000000" w:themeColor="text1" w:sz="8" w:space="0"/>
              <w:right w:val="single" w:color="000000" w:themeColor="text1" w:sz="8" w:space="0"/>
            </w:tcBorders>
            <w:tcMar/>
            <w:vAlign w:val="center"/>
          </w:tcPr>
          <w:p w:rsidR="00975DA8" w:rsidP="35651A0A" w:rsidRDefault="00EE29BB" w14:paraId="7C2754BE" w14:textId="77777777">
            <w:p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données</w:t>
            </w:r>
            <w:r w:rsidRPr="35651A0A" w:rsidR="00EE29BB">
              <w:rPr>
                <w:rFonts w:ascii="Calibri" w:hAnsi="Calibri" w:eastAsia="Calibri" w:cs="Calibri" w:asciiTheme="minorAscii" w:hAnsiTheme="minorAscii" w:eastAsiaTheme="minorAscii" w:cstheme="minorAscii"/>
              </w:rPr>
              <w:t xml:space="preserve"> temps réel volatiles</w:t>
            </w:r>
          </w:p>
        </w:tc>
      </w:tr>
      <w:tr w:rsidR="00975DA8" w:rsidTr="35651A0A" w14:paraId="1ADC9D39" w14:textId="77777777">
        <w:trPr>
          <w:cantSplit/>
          <w:tblCellSpacing w:w="0" w:type="dxa"/>
          <w:jc w:val="center"/>
        </w:trPr>
        <w:tc>
          <w:tcPr>
            <w:tcW w:w="0" w:type="auto"/>
            <w:tcBorders>
              <w:left w:val="single" w:color="000000" w:themeColor="text1" w:sz="8" w:space="0"/>
              <w:right w:val="single" w:color="000000" w:themeColor="text1" w:sz="8" w:space="0"/>
            </w:tcBorders>
            <w:tcMar/>
            <w:vAlign w:val="center"/>
          </w:tcPr>
          <w:p w:rsidR="00975DA8" w:rsidP="35651A0A" w:rsidRDefault="00EE29BB" w14:paraId="450B4D9F" w14:textId="77777777">
            <w:p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Documents</w:t>
            </w:r>
          </w:p>
        </w:tc>
        <w:tc>
          <w:tcPr>
            <w:tcW w:w="0" w:type="auto"/>
            <w:tcBorders>
              <w:right w:val="single" w:color="000000" w:themeColor="text1" w:sz="8" w:space="0"/>
            </w:tcBorders>
            <w:tcMar/>
            <w:vAlign w:val="center"/>
          </w:tcPr>
          <w:p w:rsidR="00975DA8" w:rsidP="35651A0A" w:rsidRDefault="00EE29BB" w14:paraId="1B7E8934" w14:textId="77777777">
            <w:p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PostgreSQL (JSONB)</w:t>
            </w:r>
          </w:p>
        </w:tc>
        <w:tc>
          <w:tcPr>
            <w:tcW w:w="0" w:type="auto"/>
            <w:tcBorders>
              <w:right w:val="single" w:color="000000" w:themeColor="text1" w:sz="8" w:space="0"/>
            </w:tcBorders>
            <w:tcMar/>
            <w:vAlign w:val="center"/>
          </w:tcPr>
          <w:p w:rsidR="00975DA8" w:rsidP="35651A0A" w:rsidRDefault="00EE29BB" w14:paraId="2BBBB41E" w14:textId="77777777">
            <w:p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Rapports, actualités,</w:t>
            </w:r>
          </w:p>
        </w:tc>
      </w:tr>
      <w:tr w:rsidR="00975DA8" w:rsidTr="35651A0A" w14:paraId="5862EE5D" w14:textId="77777777">
        <w:trPr>
          <w:cantSplit/>
          <w:tblCellSpacing w:w="0" w:type="dxa"/>
          <w:jc w:val="center"/>
        </w:trPr>
        <w:tc>
          <w:tcPr>
            <w:tcW w:w="0" w:type="auto"/>
            <w:tcBorders>
              <w:left w:val="single" w:color="000000" w:themeColor="text1" w:sz="8" w:space="0"/>
              <w:bottom w:val="single" w:color="000000" w:themeColor="text1" w:sz="8" w:space="0"/>
              <w:right w:val="single" w:color="000000" w:themeColor="text1" w:sz="8" w:space="0"/>
            </w:tcBorders>
            <w:tcMar/>
            <w:vAlign w:val="center"/>
          </w:tcPr>
          <w:p w:rsidR="00975DA8" w:rsidP="35651A0A" w:rsidRDefault="00975DA8" w14:paraId="60061E4C" w14:textId="77777777">
            <w:pPr>
              <w:rPr>
                <w:rFonts w:ascii="Calibri" w:hAnsi="Calibri" w:eastAsia="Calibri" w:cs="Calibri" w:asciiTheme="minorAscii" w:hAnsiTheme="minorAscii" w:eastAsiaTheme="minorAscii" w:cstheme="minorAscii"/>
              </w:rPr>
            </w:pPr>
          </w:p>
        </w:tc>
        <w:tc>
          <w:tcPr>
            <w:tcW w:w="0" w:type="auto"/>
            <w:tcBorders>
              <w:bottom w:val="single" w:color="000000" w:themeColor="text1" w:sz="8" w:space="0"/>
              <w:right w:val="single" w:color="000000" w:themeColor="text1" w:sz="8" w:space="0"/>
            </w:tcBorders>
            <w:tcMar/>
            <w:vAlign w:val="center"/>
          </w:tcPr>
          <w:p w:rsidR="00975DA8" w:rsidP="35651A0A" w:rsidRDefault="00975DA8" w14:paraId="44EAFD9C" w14:textId="77777777">
            <w:pPr>
              <w:rPr>
                <w:rFonts w:ascii="Calibri" w:hAnsi="Calibri" w:eastAsia="Calibri" w:cs="Calibri" w:asciiTheme="minorAscii" w:hAnsiTheme="minorAscii" w:eastAsiaTheme="minorAscii" w:cstheme="minorAscii"/>
              </w:rPr>
            </w:pPr>
          </w:p>
        </w:tc>
        <w:tc>
          <w:tcPr>
            <w:tcW w:w="0" w:type="auto"/>
            <w:tcBorders>
              <w:bottom w:val="single" w:color="000000" w:themeColor="text1" w:sz="8" w:space="0"/>
              <w:right w:val="single" w:color="000000" w:themeColor="text1" w:sz="8" w:space="0"/>
            </w:tcBorders>
            <w:tcMar/>
            <w:vAlign w:val="center"/>
          </w:tcPr>
          <w:p w:rsidR="00975DA8" w:rsidP="35651A0A" w:rsidRDefault="00EE29BB" w14:paraId="590A25E6" w14:textId="77777777">
            <w:p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contenus</w:t>
            </w:r>
            <w:r w:rsidRPr="35651A0A" w:rsidR="00EE29BB">
              <w:rPr>
                <w:rFonts w:ascii="Calibri" w:hAnsi="Calibri" w:eastAsia="Calibri" w:cs="Calibri" w:asciiTheme="minorAscii" w:hAnsiTheme="minorAscii" w:eastAsiaTheme="minorAscii" w:cstheme="minorAscii"/>
              </w:rPr>
              <w:t xml:space="preserve"> éditoriaux</w:t>
            </w:r>
          </w:p>
        </w:tc>
      </w:tr>
    </w:tbl>
    <w:p w:rsidR="00975DA8" w:rsidP="35651A0A" w:rsidRDefault="00975DA8" w14:paraId="4B94D5A5" w14:textId="77777777">
      <w:pPr>
        <w:rPr>
          <w:rFonts w:ascii="Calibri" w:hAnsi="Calibri" w:eastAsia="Calibri" w:cs="Calibri" w:asciiTheme="minorAscii" w:hAnsiTheme="minorAscii" w:eastAsiaTheme="minorAscii" w:cstheme="minorAscii"/>
        </w:rPr>
      </w:pPr>
    </w:p>
    <w:p w:rsidR="00975DA8" w:rsidP="35651A0A" w:rsidRDefault="00EE29BB" w14:paraId="5484BB89" w14:textId="77777777">
      <w:p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 xml:space="preserve">Table </w:t>
      </w:r>
      <w:r w:rsidRPr="35651A0A" w:rsidR="00EE29BB">
        <w:rPr>
          <w:rFonts w:ascii="Calibri" w:hAnsi="Calibri" w:eastAsia="Calibri" w:cs="Calibri" w:asciiTheme="minorAscii" w:hAnsiTheme="minorAscii" w:eastAsiaTheme="minorAscii" w:cstheme="minorAscii"/>
        </w:rPr>
        <w:t>1:</w:t>
      </w:r>
      <w:r w:rsidRPr="35651A0A" w:rsidR="00EE29BB">
        <w:rPr>
          <w:rFonts w:ascii="Calibri" w:hAnsi="Calibri" w:eastAsia="Calibri" w:cs="Calibri" w:asciiTheme="minorAscii" w:hAnsiTheme="minorAscii" w:eastAsiaTheme="minorAscii" w:cstheme="minorAscii"/>
        </w:rPr>
        <w:t xml:space="preserve"> Architecture des bases de données</w:t>
      </w:r>
    </w:p>
    <w:p w:rsidR="00975DA8" w:rsidP="35651A0A" w:rsidRDefault="00EE29BB" w14:paraId="323878C8" w14:textId="77777777">
      <w:pPr>
        <w:spacing w:after="210"/>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b w:val="1"/>
          <w:bCs w:val="1"/>
        </w:rPr>
        <w:t>Strat</w:t>
      </w:r>
      <w:r w:rsidRPr="35651A0A" w:rsidR="00EE29BB">
        <w:rPr>
          <w:rFonts w:ascii="Calibri" w:hAnsi="Calibri" w:eastAsia="Calibri" w:cs="Calibri" w:asciiTheme="minorAscii" w:hAnsiTheme="minorAscii" w:eastAsiaTheme="minorAscii" w:cstheme="minorAscii"/>
          <w:b w:val="1"/>
          <w:bCs w:val="1"/>
        </w:rPr>
        <w:t>é</w:t>
      </w:r>
      <w:r w:rsidRPr="35651A0A" w:rsidR="00EE29BB">
        <w:rPr>
          <w:rFonts w:ascii="Calibri" w:hAnsi="Calibri" w:eastAsia="Calibri" w:cs="Calibri" w:asciiTheme="minorAscii" w:hAnsiTheme="minorAscii" w:eastAsiaTheme="minorAscii" w:cstheme="minorAscii"/>
          <w:b w:val="1"/>
          <w:bCs w:val="1"/>
        </w:rPr>
        <w:t>gie de r</w:t>
      </w:r>
      <w:r w:rsidRPr="35651A0A" w:rsidR="00EE29BB">
        <w:rPr>
          <w:rFonts w:ascii="Calibri" w:hAnsi="Calibri" w:eastAsia="Calibri" w:cs="Calibri" w:asciiTheme="minorAscii" w:hAnsiTheme="minorAscii" w:eastAsiaTheme="minorAscii" w:cstheme="minorAscii"/>
          <w:b w:val="1"/>
          <w:bCs w:val="1"/>
        </w:rPr>
        <w:t>é</w:t>
      </w:r>
      <w:r w:rsidRPr="35651A0A" w:rsidR="00EE29BB">
        <w:rPr>
          <w:rFonts w:ascii="Calibri" w:hAnsi="Calibri" w:eastAsia="Calibri" w:cs="Calibri" w:asciiTheme="minorAscii" w:hAnsiTheme="minorAscii" w:eastAsiaTheme="minorAscii" w:cstheme="minorAscii"/>
          <w:b w:val="1"/>
          <w:bCs w:val="1"/>
        </w:rPr>
        <w:t>plication</w:t>
      </w:r>
      <w:r w:rsidRPr="35651A0A" w:rsidR="00EE29BB">
        <w:rPr>
          <w:rFonts w:ascii="Calibri" w:hAnsi="Calibri" w:eastAsia="Calibri" w:cs="Calibri" w:asciiTheme="minorAscii" w:hAnsiTheme="minorAscii" w:eastAsiaTheme="minorAscii" w:cstheme="minorAscii"/>
        </w:rPr>
        <w:t xml:space="preserve"> : Master-</w:t>
      </w:r>
      <w:r w:rsidRPr="35651A0A" w:rsidR="00EE29BB">
        <w:rPr>
          <w:rFonts w:ascii="Calibri" w:hAnsi="Calibri" w:eastAsia="Calibri" w:cs="Calibri" w:asciiTheme="minorAscii" w:hAnsiTheme="minorAscii" w:eastAsiaTheme="minorAscii" w:cstheme="minorAscii"/>
        </w:rPr>
        <w:t>Replica</w:t>
      </w:r>
      <w:r w:rsidRPr="35651A0A" w:rsidR="00EE29BB">
        <w:rPr>
          <w:rFonts w:ascii="Calibri" w:hAnsi="Calibri" w:eastAsia="Calibri" w:cs="Calibri" w:asciiTheme="minorAscii" w:hAnsiTheme="minorAscii" w:eastAsiaTheme="minorAscii" w:cstheme="minorAscii"/>
        </w:rPr>
        <w:t xml:space="preserve"> pour haute disponibilité</w:t>
      </w:r>
    </w:p>
    <w:p w:rsidR="00975DA8" w:rsidP="35651A0A" w:rsidRDefault="00EE29BB" w14:paraId="2F51C19D" w14:textId="77777777">
      <w:pPr>
        <w:spacing w:before="240" w:line="271" w:lineRule="auto"/>
        <w:rPr>
          <w:rFonts w:ascii="Calibri" w:hAnsi="Calibri" w:eastAsia="Calibri" w:cs="Calibri" w:asciiTheme="minorAscii" w:hAnsiTheme="minorAscii" w:eastAsiaTheme="minorAscii" w:cstheme="minorAscii"/>
          <w:b w:val="1"/>
          <w:bCs w:val="1"/>
          <w:sz w:val="28"/>
          <w:szCs w:val="28"/>
        </w:rPr>
      </w:pPr>
      <w:bookmarkStart w:name="bm_4_3_4_sécurité" w:id="23"/>
      <w:r w:rsidRPr="35651A0A" w:rsidR="00EE29BB">
        <w:rPr>
          <w:rFonts w:ascii="Calibri" w:hAnsi="Calibri" w:eastAsia="Calibri" w:cs="Calibri" w:asciiTheme="minorAscii" w:hAnsiTheme="minorAscii" w:eastAsiaTheme="minorAscii" w:cstheme="minorAscii"/>
          <w:b w:val="1"/>
          <w:bCs w:val="1"/>
          <w:sz w:val="28"/>
          <w:szCs w:val="28"/>
        </w:rPr>
        <w:t>4.3.4. Sécurité</w:t>
      </w:r>
      <w:bookmarkEnd w:id="23"/>
    </w:p>
    <w:p w:rsidR="00975DA8" w:rsidP="35651A0A" w:rsidRDefault="00EE29BB" w14:paraId="3F7652CF" w14:textId="77777777">
      <w:pPr>
        <w:spacing w:after="210"/>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b w:val="1"/>
          <w:bCs w:val="1"/>
        </w:rPr>
        <w:t>Authentification et autorisation</w:t>
      </w:r>
      <w:r w:rsidRPr="35651A0A" w:rsidR="00EE29BB">
        <w:rPr>
          <w:rFonts w:ascii="Calibri" w:hAnsi="Calibri" w:eastAsia="Calibri" w:cs="Calibri" w:asciiTheme="minorAscii" w:hAnsiTheme="minorAscii" w:eastAsiaTheme="minorAscii" w:cstheme="minorAscii"/>
        </w:rPr>
        <w:t xml:space="preserve"> :</w:t>
      </w:r>
    </w:p>
    <w:p w:rsidR="00975DA8" w:rsidP="35651A0A" w:rsidRDefault="00EE29BB" w14:paraId="15FFED8F" w14:textId="77777777">
      <w:pPr>
        <w:numPr>
          <w:ilvl w:val="0"/>
          <w:numId w:val="27"/>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 xml:space="preserve">Authentification forte multi-facteurs (MFA) : TOTP, SMS, </w:t>
      </w:r>
      <w:r w:rsidRPr="35651A0A" w:rsidR="00EE29BB">
        <w:rPr>
          <w:rFonts w:ascii="Calibri" w:hAnsi="Calibri" w:eastAsia="Calibri" w:cs="Calibri" w:asciiTheme="minorAscii" w:hAnsiTheme="minorAscii" w:eastAsiaTheme="minorAscii" w:cstheme="minorAscii"/>
        </w:rPr>
        <w:t>email</w:t>
      </w:r>
    </w:p>
    <w:p w:rsidR="00975DA8" w:rsidP="35651A0A" w:rsidRDefault="00EE29BB" w14:paraId="3EA245EA" w14:textId="77777777">
      <w:pPr>
        <w:numPr>
          <w:ilvl w:val="0"/>
          <w:numId w:val="27"/>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OAuth</w:t>
      </w:r>
      <w:r w:rsidRPr="35651A0A" w:rsidR="00EE29BB">
        <w:rPr>
          <w:rFonts w:ascii="Calibri" w:hAnsi="Calibri" w:eastAsia="Calibri" w:cs="Calibri" w:asciiTheme="minorAscii" w:hAnsiTheme="minorAscii" w:eastAsiaTheme="minorAscii" w:cstheme="minorAscii"/>
        </w:rPr>
        <w:t xml:space="preserve"> 2.0 + </w:t>
      </w:r>
      <w:r w:rsidRPr="35651A0A" w:rsidR="00EE29BB">
        <w:rPr>
          <w:rFonts w:ascii="Calibri" w:hAnsi="Calibri" w:eastAsia="Calibri" w:cs="Calibri" w:asciiTheme="minorAscii" w:hAnsiTheme="minorAscii" w:eastAsiaTheme="minorAscii" w:cstheme="minorAscii"/>
        </w:rPr>
        <w:t>OpenID</w:t>
      </w:r>
      <w:r w:rsidRPr="35651A0A" w:rsidR="00EE29BB">
        <w:rPr>
          <w:rFonts w:ascii="Calibri" w:hAnsi="Calibri" w:eastAsia="Calibri" w:cs="Calibri" w:asciiTheme="minorAscii" w:hAnsiTheme="minorAscii" w:eastAsiaTheme="minorAscii" w:cstheme="minorAscii"/>
        </w:rPr>
        <w:t xml:space="preserve"> </w:t>
      </w:r>
      <w:r w:rsidRPr="35651A0A" w:rsidR="00EE29BB">
        <w:rPr>
          <w:rFonts w:ascii="Calibri" w:hAnsi="Calibri" w:eastAsia="Calibri" w:cs="Calibri" w:asciiTheme="minorAscii" w:hAnsiTheme="minorAscii" w:eastAsiaTheme="minorAscii" w:cstheme="minorAscii"/>
        </w:rPr>
        <w:t>Connect</w:t>
      </w:r>
    </w:p>
    <w:p w:rsidR="00975DA8" w:rsidP="35651A0A" w:rsidRDefault="00EE29BB" w14:paraId="140F1FC9" w14:textId="77777777">
      <w:pPr>
        <w:numPr>
          <w:ilvl w:val="0"/>
          <w:numId w:val="27"/>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Tokens</w:t>
      </w:r>
      <w:r w:rsidRPr="35651A0A" w:rsidR="00EE29BB">
        <w:rPr>
          <w:rFonts w:ascii="Calibri" w:hAnsi="Calibri" w:eastAsia="Calibri" w:cs="Calibri" w:asciiTheme="minorAscii" w:hAnsiTheme="minorAscii" w:eastAsiaTheme="minorAscii" w:cstheme="minorAscii"/>
        </w:rPr>
        <w:t xml:space="preserve"> JWT avec </w:t>
      </w:r>
      <w:r w:rsidRPr="35651A0A" w:rsidR="00EE29BB">
        <w:rPr>
          <w:rFonts w:ascii="Calibri" w:hAnsi="Calibri" w:eastAsia="Calibri" w:cs="Calibri" w:asciiTheme="minorAscii" w:hAnsiTheme="minorAscii" w:eastAsiaTheme="minorAscii" w:cstheme="minorAscii"/>
        </w:rPr>
        <w:t>refresh</w:t>
      </w:r>
      <w:r w:rsidRPr="35651A0A" w:rsidR="00EE29BB">
        <w:rPr>
          <w:rFonts w:ascii="Calibri" w:hAnsi="Calibri" w:eastAsia="Calibri" w:cs="Calibri" w:asciiTheme="minorAscii" w:hAnsiTheme="minorAscii" w:eastAsiaTheme="minorAscii" w:cstheme="minorAscii"/>
        </w:rPr>
        <w:t xml:space="preserve"> </w:t>
      </w:r>
      <w:r w:rsidRPr="35651A0A" w:rsidR="00EE29BB">
        <w:rPr>
          <w:rFonts w:ascii="Calibri" w:hAnsi="Calibri" w:eastAsia="Calibri" w:cs="Calibri" w:asciiTheme="minorAscii" w:hAnsiTheme="minorAscii" w:eastAsiaTheme="minorAscii" w:cstheme="minorAscii"/>
        </w:rPr>
        <w:t>tokens</w:t>
      </w:r>
      <w:r w:rsidRPr="35651A0A" w:rsidR="00EE29BB">
        <w:rPr>
          <w:rFonts w:ascii="Calibri" w:hAnsi="Calibri" w:eastAsia="Calibri" w:cs="Calibri" w:asciiTheme="minorAscii" w:hAnsiTheme="minorAscii" w:eastAsiaTheme="minorAscii" w:cstheme="minorAscii"/>
        </w:rPr>
        <w:t xml:space="preserve"> sécurisés</w:t>
      </w:r>
    </w:p>
    <w:p w:rsidR="00975DA8" w:rsidP="35651A0A" w:rsidRDefault="00EE29BB" w14:paraId="528C666B" w14:textId="77777777">
      <w:pPr>
        <w:numPr>
          <w:ilvl w:val="0"/>
          <w:numId w:val="27"/>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Gestion fine des rôles et permissions (RBAC)</w:t>
      </w:r>
    </w:p>
    <w:p w:rsidR="00975DA8" w:rsidP="35651A0A" w:rsidRDefault="00EE29BB" w14:paraId="67B7D4C5" w14:textId="77777777">
      <w:pPr>
        <w:numPr>
          <w:ilvl w:val="0"/>
          <w:numId w:val="27"/>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Politique de mots de passe renforcée (NIST 800-63B)</w:t>
      </w:r>
    </w:p>
    <w:p w:rsidR="00975DA8" w:rsidP="35651A0A" w:rsidRDefault="00EE29BB" w14:paraId="6B3277AB" w14:textId="77777777">
      <w:pPr>
        <w:spacing w:after="210"/>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b w:val="1"/>
          <w:bCs w:val="1"/>
        </w:rPr>
        <w:t>Protection des donn</w:t>
      </w:r>
      <w:r w:rsidRPr="35651A0A" w:rsidR="00EE29BB">
        <w:rPr>
          <w:rFonts w:ascii="Calibri" w:hAnsi="Calibri" w:eastAsia="Calibri" w:cs="Calibri" w:asciiTheme="minorAscii" w:hAnsiTheme="minorAscii" w:eastAsiaTheme="minorAscii" w:cstheme="minorAscii"/>
          <w:b w:val="1"/>
          <w:bCs w:val="1"/>
        </w:rPr>
        <w:t>é</w:t>
      </w:r>
      <w:r w:rsidRPr="35651A0A" w:rsidR="00EE29BB">
        <w:rPr>
          <w:rFonts w:ascii="Calibri" w:hAnsi="Calibri" w:eastAsia="Calibri" w:cs="Calibri" w:asciiTheme="minorAscii" w:hAnsiTheme="minorAscii" w:eastAsiaTheme="minorAscii" w:cstheme="minorAscii"/>
          <w:b w:val="1"/>
          <w:bCs w:val="1"/>
        </w:rPr>
        <w:t>es</w:t>
      </w:r>
      <w:r w:rsidRPr="35651A0A" w:rsidR="00EE29BB">
        <w:rPr>
          <w:rFonts w:ascii="Calibri" w:hAnsi="Calibri" w:eastAsia="Calibri" w:cs="Calibri" w:asciiTheme="minorAscii" w:hAnsiTheme="minorAscii" w:eastAsiaTheme="minorAscii" w:cstheme="minorAscii"/>
        </w:rPr>
        <w:t xml:space="preserve"> :</w:t>
      </w:r>
    </w:p>
    <w:p w:rsidR="00975DA8" w:rsidP="35651A0A" w:rsidRDefault="00EE29BB" w14:paraId="3ACA418E" w14:textId="77777777">
      <w:pPr>
        <w:numPr>
          <w:ilvl w:val="0"/>
          <w:numId w:val="28"/>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Chiffrement en transit : TLS 1.3 exclusivement</w:t>
      </w:r>
    </w:p>
    <w:p w:rsidR="00975DA8" w:rsidP="35651A0A" w:rsidRDefault="00EE29BB" w14:paraId="5D6FE69D" w14:textId="77777777">
      <w:pPr>
        <w:numPr>
          <w:ilvl w:val="0"/>
          <w:numId w:val="28"/>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Chiffrement au repos : AES-256 pour bases de données et fichiers</w:t>
      </w:r>
    </w:p>
    <w:p w:rsidR="00975DA8" w:rsidP="35651A0A" w:rsidRDefault="00EE29BB" w14:paraId="7F042EE9" w14:textId="77777777">
      <w:pPr>
        <w:numPr>
          <w:ilvl w:val="0"/>
          <w:numId w:val="28"/>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 xml:space="preserve">Gestion des secrets : </w:t>
      </w:r>
      <w:r w:rsidRPr="35651A0A" w:rsidR="00EE29BB">
        <w:rPr>
          <w:rFonts w:ascii="Calibri" w:hAnsi="Calibri" w:eastAsia="Calibri" w:cs="Calibri" w:asciiTheme="minorAscii" w:hAnsiTheme="minorAscii" w:eastAsiaTheme="minorAscii" w:cstheme="minorAscii"/>
        </w:rPr>
        <w:t>HashiCorp</w:t>
      </w:r>
      <w:r w:rsidRPr="35651A0A" w:rsidR="00EE29BB">
        <w:rPr>
          <w:rFonts w:ascii="Calibri" w:hAnsi="Calibri" w:eastAsia="Calibri" w:cs="Calibri" w:asciiTheme="minorAscii" w:hAnsiTheme="minorAscii" w:eastAsiaTheme="minorAscii" w:cstheme="minorAscii"/>
        </w:rPr>
        <w:t xml:space="preserve"> Vault / AWS Secrets Manager</w:t>
      </w:r>
    </w:p>
    <w:p w:rsidR="00975DA8" w:rsidP="35651A0A" w:rsidRDefault="00EE29BB" w14:paraId="3087404A" w14:textId="77777777">
      <w:pPr>
        <w:numPr>
          <w:ilvl w:val="0"/>
          <w:numId w:val="28"/>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Journalisation complète et immuable des actions sensibles</w:t>
      </w:r>
    </w:p>
    <w:p w:rsidR="00975DA8" w:rsidP="35651A0A" w:rsidRDefault="00EE29BB" w14:paraId="61810AD1" w14:textId="77777777">
      <w:pPr>
        <w:spacing w:after="210"/>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b w:val="1"/>
          <w:bCs w:val="1"/>
        </w:rPr>
        <w:t>Infrastructure</w:t>
      </w:r>
      <w:r w:rsidRPr="35651A0A" w:rsidR="00EE29BB">
        <w:rPr>
          <w:rFonts w:ascii="Calibri" w:hAnsi="Calibri" w:eastAsia="Calibri" w:cs="Calibri" w:asciiTheme="minorAscii" w:hAnsiTheme="minorAscii" w:eastAsiaTheme="minorAscii" w:cstheme="minorAscii"/>
        </w:rPr>
        <w:t xml:space="preserve"> :</w:t>
      </w:r>
    </w:p>
    <w:p w:rsidR="00975DA8" w:rsidP="35651A0A" w:rsidRDefault="00EE29BB" w14:paraId="06084963" w14:textId="77777777">
      <w:pPr>
        <w:numPr>
          <w:ilvl w:val="0"/>
          <w:numId w:val="29"/>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WAF (Web Application Firewall) : protection contre OWASP Top 10</w:t>
      </w:r>
    </w:p>
    <w:p w:rsidR="00975DA8" w:rsidP="35651A0A" w:rsidRDefault="00EE29BB" w14:paraId="4A33DE09" w14:textId="77777777">
      <w:pPr>
        <w:numPr>
          <w:ilvl w:val="0"/>
          <w:numId w:val="29"/>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 xml:space="preserve">Anti-DDoS : </w:t>
      </w:r>
      <w:r w:rsidRPr="35651A0A" w:rsidR="00EE29BB">
        <w:rPr>
          <w:rFonts w:ascii="Calibri" w:hAnsi="Calibri" w:eastAsia="Calibri" w:cs="Calibri" w:asciiTheme="minorAscii" w:hAnsiTheme="minorAscii" w:eastAsiaTheme="minorAscii" w:cstheme="minorAscii"/>
        </w:rPr>
        <w:t>Cloudflare</w:t>
      </w:r>
      <w:r w:rsidRPr="35651A0A" w:rsidR="00EE29BB">
        <w:rPr>
          <w:rFonts w:ascii="Calibri" w:hAnsi="Calibri" w:eastAsia="Calibri" w:cs="Calibri" w:asciiTheme="minorAscii" w:hAnsiTheme="minorAscii" w:eastAsiaTheme="minorAscii" w:cstheme="minorAscii"/>
        </w:rPr>
        <w:t xml:space="preserve"> / AWS Shield</w:t>
      </w:r>
    </w:p>
    <w:p w:rsidR="00975DA8" w:rsidP="35651A0A" w:rsidRDefault="00EE29BB" w14:paraId="589C58B6" w14:textId="77777777">
      <w:pPr>
        <w:numPr>
          <w:ilvl w:val="0"/>
          <w:numId w:val="29"/>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Détection d'intrusion (IDS/IPS)</w:t>
      </w:r>
    </w:p>
    <w:p w:rsidR="00975DA8" w:rsidP="35651A0A" w:rsidRDefault="00EE29BB" w14:paraId="15CB3658" w14:textId="77777777">
      <w:pPr>
        <w:numPr>
          <w:ilvl w:val="0"/>
          <w:numId w:val="29"/>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 xml:space="preserve">Scans de vulnérabilités automatisés (OWASP ZAP, </w:t>
      </w:r>
      <w:r w:rsidRPr="35651A0A" w:rsidR="00EE29BB">
        <w:rPr>
          <w:rFonts w:ascii="Calibri" w:hAnsi="Calibri" w:eastAsia="Calibri" w:cs="Calibri" w:asciiTheme="minorAscii" w:hAnsiTheme="minorAscii" w:eastAsiaTheme="minorAscii" w:cstheme="minorAscii"/>
        </w:rPr>
        <w:t>SonarQube</w:t>
      </w:r>
      <w:r w:rsidRPr="35651A0A" w:rsidR="00EE29BB">
        <w:rPr>
          <w:rFonts w:ascii="Calibri" w:hAnsi="Calibri" w:eastAsia="Calibri" w:cs="Calibri" w:asciiTheme="minorAscii" w:hAnsiTheme="minorAscii" w:eastAsiaTheme="minorAscii" w:cstheme="minorAscii"/>
        </w:rPr>
        <w:t>)</w:t>
      </w:r>
    </w:p>
    <w:p w:rsidR="00975DA8" w:rsidP="35651A0A" w:rsidRDefault="00EE29BB" w14:paraId="06F0FD0B" w14:textId="77777777">
      <w:pPr>
        <w:numPr>
          <w:ilvl w:val="0"/>
          <w:numId w:val="29"/>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Audits de sécurité trimestriels</w:t>
      </w:r>
    </w:p>
    <w:p w:rsidR="00975DA8" w:rsidP="35651A0A" w:rsidRDefault="00EE29BB" w14:paraId="097CC65B" w14:textId="77777777">
      <w:pPr>
        <w:spacing w:after="210"/>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b w:val="1"/>
          <w:bCs w:val="1"/>
        </w:rPr>
        <w:t>Conformit</w:t>
      </w:r>
      <w:r w:rsidRPr="35651A0A" w:rsidR="00EE29BB">
        <w:rPr>
          <w:rFonts w:ascii="Calibri" w:hAnsi="Calibri" w:eastAsia="Calibri" w:cs="Calibri" w:asciiTheme="minorAscii" w:hAnsiTheme="minorAscii" w:eastAsiaTheme="minorAscii" w:cstheme="minorAscii"/>
          <w:b w:val="1"/>
          <w:bCs w:val="1"/>
        </w:rPr>
        <w:t>é</w:t>
      </w:r>
      <w:r w:rsidRPr="35651A0A" w:rsidR="00EE29BB">
        <w:rPr>
          <w:rFonts w:ascii="Calibri" w:hAnsi="Calibri" w:eastAsia="Calibri" w:cs="Calibri" w:asciiTheme="minorAscii" w:hAnsiTheme="minorAscii" w:eastAsiaTheme="minorAscii" w:cstheme="minorAscii"/>
        </w:rPr>
        <w:t xml:space="preserve"> :</w:t>
      </w:r>
    </w:p>
    <w:p w:rsidR="00975DA8" w:rsidP="35651A0A" w:rsidRDefault="00EE29BB" w14:paraId="635EA4B6" w14:textId="77777777">
      <w:pPr>
        <w:numPr>
          <w:ilvl w:val="0"/>
          <w:numId w:val="30"/>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RGPD : consentement, droit à l'oubli, portabilité des données</w:t>
      </w:r>
    </w:p>
    <w:p w:rsidR="00975DA8" w:rsidP="35651A0A" w:rsidRDefault="00EE29BB" w14:paraId="3B9B93DD" w14:textId="77777777">
      <w:pPr>
        <w:numPr>
          <w:ilvl w:val="0"/>
          <w:numId w:val="30"/>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ISO 27001 : référentiel de sécurité appliqué</w:t>
      </w:r>
    </w:p>
    <w:p w:rsidR="00975DA8" w:rsidP="35651A0A" w:rsidRDefault="00EE29BB" w14:paraId="0FBAC64A" w14:textId="77777777">
      <w:pPr>
        <w:numPr>
          <w:ilvl w:val="0"/>
          <w:numId w:val="30"/>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Normes BCEAO et AMF-UMOA/CREPMF pour opérateurs de plateformes financières</w:t>
      </w:r>
    </w:p>
    <w:p w:rsidR="00975DA8" w:rsidP="35651A0A" w:rsidRDefault="00EE29BB" w14:paraId="4A47E65D" w14:textId="77777777">
      <w:pPr>
        <w:spacing w:before="240" w:line="271" w:lineRule="auto"/>
        <w:rPr>
          <w:rFonts w:ascii="Calibri" w:hAnsi="Calibri" w:eastAsia="Calibri" w:cs="Calibri" w:asciiTheme="minorAscii" w:hAnsiTheme="minorAscii" w:eastAsiaTheme="minorAscii" w:cstheme="minorAscii"/>
          <w:b w:val="1"/>
          <w:bCs w:val="1"/>
          <w:sz w:val="28"/>
          <w:szCs w:val="28"/>
        </w:rPr>
      </w:pPr>
      <w:bookmarkStart w:name="bm_4_3_5_hébergement_et_infrastructure" w:id="24"/>
      <w:r w:rsidRPr="35651A0A" w:rsidR="00EE29BB">
        <w:rPr>
          <w:rFonts w:ascii="Calibri" w:hAnsi="Calibri" w:eastAsia="Calibri" w:cs="Calibri" w:asciiTheme="minorAscii" w:hAnsiTheme="minorAscii" w:eastAsiaTheme="minorAscii" w:cstheme="minorAscii"/>
          <w:b w:val="1"/>
          <w:bCs w:val="1"/>
          <w:sz w:val="28"/>
          <w:szCs w:val="28"/>
        </w:rPr>
        <w:t>4.3.5. Hébergement et infrastructure</w:t>
      </w:r>
      <w:bookmarkEnd w:id="24"/>
    </w:p>
    <w:p w:rsidR="00975DA8" w:rsidP="35651A0A" w:rsidRDefault="00EE29BB" w14:paraId="106CADDE" w14:textId="77777777">
      <w:pPr>
        <w:spacing w:after="210"/>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b w:val="1"/>
          <w:bCs w:val="1"/>
        </w:rPr>
        <w:t>Solution hybride Cloud + On-</w:t>
      </w:r>
      <w:r w:rsidRPr="35651A0A" w:rsidR="00EE29BB">
        <w:rPr>
          <w:rFonts w:ascii="Calibri" w:hAnsi="Calibri" w:eastAsia="Calibri" w:cs="Calibri" w:asciiTheme="minorAscii" w:hAnsiTheme="minorAscii" w:eastAsiaTheme="minorAscii" w:cstheme="minorAscii"/>
          <w:b w:val="1"/>
          <w:bCs w:val="1"/>
        </w:rPr>
        <w:t>premise</w:t>
      </w:r>
      <w:r w:rsidRPr="35651A0A" w:rsidR="00EE29BB">
        <w:rPr>
          <w:rFonts w:ascii="Calibri" w:hAnsi="Calibri" w:eastAsia="Calibri" w:cs="Calibri" w:asciiTheme="minorAscii" w:hAnsiTheme="minorAscii" w:eastAsiaTheme="minorAscii" w:cstheme="minorAscii"/>
        </w:rPr>
        <w:t xml:space="preserve"> :</w:t>
      </w:r>
    </w:p>
    <w:p w:rsidR="00975DA8" w:rsidP="35651A0A" w:rsidRDefault="00EE29BB" w14:paraId="5BB64D48" w14:textId="77777777">
      <w:pPr>
        <w:numPr>
          <w:ilvl w:val="0"/>
          <w:numId w:val="31"/>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b w:val="1"/>
          <w:bCs w:val="1"/>
        </w:rPr>
        <w:t>Cloud</w:t>
      </w:r>
      <w:r w:rsidRPr="35651A0A" w:rsidR="00EE29BB">
        <w:rPr>
          <w:rFonts w:ascii="Calibri" w:hAnsi="Calibri" w:eastAsia="Calibri" w:cs="Calibri" w:asciiTheme="minorAscii" w:hAnsiTheme="minorAscii" w:eastAsiaTheme="minorAscii" w:cstheme="minorAscii"/>
        </w:rPr>
        <w:t xml:space="preserve"> : AWS / Google Cloud Platform (région Europe - Paris/Frankfurt pour latence UEMOA)</w:t>
      </w:r>
    </w:p>
    <w:p w:rsidR="00975DA8" w:rsidP="35651A0A" w:rsidRDefault="00EE29BB" w14:paraId="1DAD5BB8" w14:textId="77777777">
      <w:pPr>
        <w:numPr>
          <w:ilvl w:val="1"/>
          <w:numId w:val="31"/>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 xml:space="preserve">Services managés : RDS (PostgreSQL), </w:t>
      </w:r>
      <w:r w:rsidRPr="35651A0A" w:rsidR="00EE29BB">
        <w:rPr>
          <w:rFonts w:ascii="Calibri" w:hAnsi="Calibri" w:eastAsia="Calibri" w:cs="Calibri" w:asciiTheme="minorAscii" w:hAnsiTheme="minorAscii" w:eastAsiaTheme="minorAscii" w:cstheme="minorAscii"/>
        </w:rPr>
        <w:t>ElastiCache</w:t>
      </w:r>
      <w:r w:rsidRPr="35651A0A" w:rsidR="00EE29BB">
        <w:rPr>
          <w:rFonts w:ascii="Calibri" w:hAnsi="Calibri" w:eastAsia="Calibri" w:cs="Calibri" w:asciiTheme="minorAscii" w:hAnsiTheme="minorAscii" w:eastAsiaTheme="minorAscii" w:cstheme="minorAscii"/>
        </w:rPr>
        <w:t xml:space="preserve"> (Redis), MSK (Kafka)</w:t>
      </w:r>
    </w:p>
    <w:p w:rsidR="00975DA8" w:rsidP="35651A0A" w:rsidRDefault="00EE29BB" w14:paraId="43F8CB9E" w14:textId="77777777">
      <w:pPr>
        <w:numPr>
          <w:ilvl w:val="1"/>
          <w:numId w:val="31"/>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Kubernetes</w:t>
      </w:r>
      <w:r w:rsidRPr="35651A0A" w:rsidR="00EE29BB">
        <w:rPr>
          <w:rFonts w:ascii="Calibri" w:hAnsi="Calibri" w:eastAsia="Calibri" w:cs="Calibri" w:asciiTheme="minorAscii" w:hAnsiTheme="minorAscii" w:eastAsiaTheme="minorAscii" w:cstheme="minorAscii"/>
        </w:rPr>
        <w:t xml:space="preserve"> (EKS/GKE) pour orchestration des </w:t>
      </w:r>
      <w:r w:rsidRPr="35651A0A" w:rsidR="00EE29BB">
        <w:rPr>
          <w:rFonts w:ascii="Calibri" w:hAnsi="Calibri" w:eastAsia="Calibri" w:cs="Calibri" w:asciiTheme="minorAscii" w:hAnsiTheme="minorAscii" w:eastAsiaTheme="minorAscii" w:cstheme="minorAscii"/>
        </w:rPr>
        <w:t>microservices</w:t>
      </w:r>
    </w:p>
    <w:p w:rsidR="00975DA8" w:rsidP="35651A0A" w:rsidRDefault="00EE29BB" w14:paraId="39F508C2" w14:textId="77777777">
      <w:pPr>
        <w:numPr>
          <w:ilvl w:val="1"/>
          <w:numId w:val="31"/>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CDN global pour assets statiques</w:t>
      </w:r>
    </w:p>
    <w:p w:rsidR="00975DA8" w:rsidP="35651A0A" w:rsidRDefault="00EE29BB" w14:paraId="1D827614" w14:textId="77777777">
      <w:pPr>
        <w:numPr>
          <w:ilvl w:val="1"/>
          <w:numId w:val="31"/>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Auto-</w:t>
      </w:r>
      <w:r w:rsidRPr="35651A0A" w:rsidR="00EE29BB">
        <w:rPr>
          <w:rFonts w:ascii="Calibri" w:hAnsi="Calibri" w:eastAsia="Calibri" w:cs="Calibri" w:asciiTheme="minorAscii" w:hAnsiTheme="minorAscii" w:eastAsiaTheme="minorAscii" w:cstheme="minorAscii"/>
        </w:rPr>
        <w:t>scaling</w:t>
      </w:r>
      <w:r w:rsidRPr="35651A0A" w:rsidR="00EE29BB">
        <w:rPr>
          <w:rFonts w:ascii="Calibri" w:hAnsi="Calibri" w:eastAsia="Calibri" w:cs="Calibri" w:asciiTheme="minorAscii" w:hAnsiTheme="minorAscii" w:eastAsiaTheme="minorAscii" w:cstheme="minorAscii"/>
        </w:rPr>
        <w:t xml:space="preserve"> horizontal et vertical</w:t>
      </w:r>
    </w:p>
    <w:p w:rsidR="00975DA8" w:rsidP="35651A0A" w:rsidRDefault="00EE29BB" w14:paraId="1A2D7144" w14:textId="77777777">
      <w:pPr>
        <w:numPr>
          <w:ilvl w:val="0"/>
          <w:numId w:val="31"/>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b w:val="1"/>
          <w:bCs w:val="1"/>
        </w:rPr>
        <w:t>On-</w:t>
      </w:r>
      <w:r w:rsidRPr="35651A0A" w:rsidR="00EE29BB">
        <w:rPr>
          <w:rFonts w:ascii="Calibri" w:hAnsi="Calibri" w:eastAsia="Calibri" w:cs="Calibri" w:asciiTheme="minorAscii" w:hAnsiTheme="minorAscii" w:eastAsiaTheme="minorAscii" w:cstheme="minorAscii"/>
          <w:b w:val="1"/>
          <w:bCs w:val="1"/>
        </w:rPr>
        <w:t>premise</w:t>
      </w:r>
      <w:r w:rsidRPr="35651A0A" w:rsidR="00EE29BB">
        <w:rPr>
          <w:rFonts w:ascii="Calibri" w:hAnsi="Calibri" w:eastAsia="Calibri" w:cs="Calibri" w:asciiTheme="minorAscii" w:hAnsiTheme="minorAscii" w:eastAsiaTheme="minorAscii" w:cstheme="minorAscii"/>
        </w:rPr>
        <w:t xml:space="preserve"> (optionnel) : datacenter Abidjan pour souveraineté données critiques</w:t>
      </w:r>
    </w:p>
    <w:p w:rsidR="00975DA8" w:rsidP="35651A0A" w:rsidRDefault="00EE29BB" w14:paraId="55919352" w14:textId="77777777">
      <w:pPr>
        <w:numPr>
          <w:ilvl w:val="1"/>
          <w:numId w:val="31"/>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 xml:space="preserve">Déploiement </w:t>
      </w:r>
      <w:r w:rsidRPr="35651A0A" w:rsidR="00EE29BB">
        <w:rPr>
          <w:rFonts w:ascii="Calibri" w:hAnsi="Calibri" w:eastAsia="Calibri" w:cs="Calibri" w:asciiTheme="minorAscii" w:hAnsiTheme="minorAscii" w:eastAsiaTheme="minorAscii" w:cstheme="minorAscii"/>
        </w:rPr>
        <w:t>Kubernetes</w:t>
      </w:r>
      <w:r w:rsidRPr="35651A0A" w:rsidR="00EE29BB">
        <w:rPr>
          <w:rFonts w:ascii="Calibri" w:hAnsi="Calibri" w:eastAsia="Calibri" w:cs="Calibri" w:asciiTheme="minorAscii" w:hAnsiTheme="minorAscii" w:eastAsiaTheme="minorAscii" w:cstheme="minorAscii"/>
        </w:rPr>
        <w:t xml:space="preserve"> on-</w:t>
      </w:r>
      <w:r w:rsidRPr="35651A0A" w:rsidR="00EE29BB">
        <w:rPr>
          <w:rFonts w:ascii="Calibri" w:hAnsi="Calibri" w:eastAsia="Calibri" w:cs="Calibri" w:asciiTheme="minorAscii" w:hAnsiTheme="minorAscii" w:eastAsiaTheme="minorAscii" w:cstheme="minorAscii"/>
        </w:rPr>
        <w:t>premise</w:t>
      </w:r>
    </w:p>
    <w:p w:rsidR="00975DA8" w:rsidP="35651A0A" w:rsidRDefault="00EE29BB" w14:paraId="66ADD53F" w14:textId="77777777">
      <w:pPr>
        <w:numPr>
          <w:ilvl w:val="1"/>
          <w:numId w:val="31"/>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Synchronisation bidirectionnelle sécurisée avec cloud</w:t>
      </w:r>
    </w:p>
    <w:p w:rsidR="00975DA8" w:rsidP="35651A0A" w:rsidRDefault="00EE29BB" w14:paraId="75E8286F" w14:textId="77777777">
      <w:pPr>
        <w:spacing w:after="210"/>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b w:val="1"/>
          <w:bCs w:val="1"/>
        </w:rPr>
        <w:t>Monitoring et supervision</w:t>
      </w:r>
      <w:r w:rsidRPr="35651A0A" w:rsidR="00EE29BB">
        <w:rPr>
          <w:rFonts w:ascii="Calibri" w:hAnsi="Calibri" w:eastAsia="Calibri" w:cs="Calibri" w:asciiTheme="minorAscii" w:hAnsiTheme="minorAscii" w:eastAsiaTheme="minorAscii" w:cstheme="minorAscii"/>
        </w:rPr>
        <w:t xml:space="preserve"> :</w:t>
      </w:r>
    </w:p>
    <w:p w:rsidR="00975DA8" w:rsidP="35651A0A" w:rsidRDefault="00EE29BB" w14:paraId="2F0CA693" w14:textId="77777777">
      <w:pPr>
        <w:numPr>
          <w:ilvl w:val="0"/>
          <w:numId w:val="32"/>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Prometheus</w:t>
      </w:r>
      <w:r w:rsidRPr="35651A0A" w:rsidR="00EE29BB">
        <w:rPr>
          <w:rFonts w:ascii="Calibri" w:hAnsi="Calibri" w:eastAsia="Calibri" w:cs="Calibri" w:asciiTheme="minorAscii" w:hAnsiTheme="minorAscii" w:eastAsiaTheme="minorAscii" w:cstheme="minorAscii"/>
        </w:rPr>
        <w:t xml:space="preserve"> + </w:t>
      </w:r>
      <w:r w:rsidRPr="35651A0A" w:rsidR="00EE29BB">
        <w:rPr>
          <w:rFonts w:ascii="Calibri" w:hAnsi="Calibri" w:eastAsia="Calibri" w:cs="Calibri" w:asciiTheme="minorAscii" w:hAnsiTheme="minorAscii" w:eastAsiaTheme="minorAscii" w:cstheme="minorAscii"/>
        </w:rPr>
        <w:t>Grafana</w:t>
      </w:r>
      <w:r w:rsidRPr="35651A0A" w:rsidR="00EE29BB">
        <w:rPr>
          <w:rFonts w:ascii="Calibri" w:hAnsi="Calibri" w:eastAsia="Calibri" w:cs="Calibri" w:asciiTheme="minorAscii" w:hAnsiTheme="minorAscii" w:eastAsiaTheme="minorAscii" w:cstheme="minorAscii"/>
        </w:rPr>
        <w:t xml:space="preserve"> : métriques applicatives et infrastructure</w:t>
      </w:r>
    </w:p>
    <w:p w:rsidR="00975DA8" w:rsidP="35651A0A" w:rsidRDefault="00EE29BB" w14:paraId="3BC28FDF" w14:textId="77777777">
      <w:pPr>
        <w:numPr>
          <w:ilvl w:val="0"/>
          <w:numId w:val="32"/>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ELK Stack (</w:t>
      </w:r>
      <w:r w:rsidRPr="35651A0A" w:rsidR="00EE29BB">
        <w:rPr>
          <w:rFonts w:ascii="Calibri" w:hAnsi="Calibri" w:eastAsia="Calibri" w:cs="Calibri" w:asciiTheme="minorAscii" w:hAnsiTheme="minorAscii" w:eastAsiaTheme="minorAscii" w:cstheme="minorAscii"/>
        </w:rPr>
        <w:t>Elasticsearch</w:t>
      </w:r>
      <w:r w:rsidRPr="35651A0A" w:rsidR="00EE29BB">
        <w:rPr>
          <w:rFonts w:ascii="Calibri" w:hAnsi="Calibri" w:eastAsia="Calibri" w:cs="Calibri" w:asciiTheme="minorAscii" w:hAnsiTheme="minorAscii" w:eastAsiaTheme="minorAscii" w:cstheme="minorAscii"/>
        </w:rPr>
        <w:t xml:space="preserve">, </w:t>
      </w:r>
      <w:r w:rsidRPr="35651A0A" w:rsidR="00EE29BB">
        <w:rPr>
          <w:rFonts w:ascii="Calibri" w:hAnsi="Calibri" w:eastAsia="Calibri" w:cs="Calibri" w:asciiTheme="minorAscii" w:hAnsiTheme="minorAscii" w:eastAsiaTheme="minorAscii" w:cstheme="minorAscii"/>
        </w:rPr>
        <w:t>Logstash</w:t>
      </w:r>
      <w:r w:rsidRPr="35651A0A" w:rsidR="00EE29BB">
        <w:rPr>
          <w:rFonts w:ascii="Calibri" w:hAnsi="Calibri" w:eastAsia="Calibri" w:cs="Calibri" w:asciiTheme="minorAscii" w:hAnsiTheme="minorAscii" w:eastAsiaTheme="minorAscii" w:cstheme="minorAscii"/>
        </w:rPr>
        <w:t xml:space="preserve">, </w:t>
      </w:r>
      <w:r w:rsidRPr="35651A0A" w:rsidR="00EE29BB">
        <w:rPr>
          <w:rFonts w:ascii="Calibri" w:hAnsi="Calibri" w:eastAsia="Calibri" w:cs="Calibri" w:asciiTheme="minorAscii" w:hAnsiTheme="minorAscii" w:eastAsiaTheme="minorAscii" w:cstheme="minorAscii"/>
        </w:rPr>
        <w:t>Kibana</w:t>
      </w:r>
      <w:r w:rsidRPr="35651A0A" w:rsidR="00EE29BB">
        <w:rPr>
          <w:rFonts w:ascii="Calibri" w:hAnsi="Calibri" w:eastAsia="Calibri" w:cs="Calibri" w:asciiTheme="minorAscii" w:hAnsiTheme="minorAscii" w:eastAsiaTheme="minorAscii" w:cstheme="minorAscii"/>
        </w:rPr>
        <w:t>) : centralisation des logs</w:t>
      </w:r>
    </w:p>
    <w:p w:rsidR="00975DA8" w:rsidP="35651A0A" w:rsidRDefault="00EE29BB" w14:paraId="6D3CFDAB" w14:textId="77777777">
      <w:pPr>
        <w:numPr>
          <w:ilvl w:val="0"/>
          <w:numId w:val="32"/>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Alerting</w:t>
      </w:r>
      <w:r w:rsidRPr="35651A0A" w:rsidR="00EE29BB">
        <w:rPr>
          <w:rFonts w:ascii="Calibri" w:hAnsi="Calibri" w:eastAsia="Calibri" w:cs="Calibri" w:asciiTheme="minorAscii" w:hAnsiTheme="minorAscii" w:eastAsiaTheme="minorAscii" w:cstheme="minorAscii"/>
        </w:rPr>
        <w:t xml:space="preserve"> intelligent : </w:t>
      </w:r>
      <w:r w:rsidRPr="35651A0A" w:rsidR="00EE29BB">
        <w:rPr>
          <w:rFonts w:ascii="Calibri" w:hAnsi="Calibri" w:eastAsia="Calibri" w:cs="Calibri" w:asciiTheme="minorAscii" w:hAnsiTheme="minorAscii" w:eastAsiaTheme="minorAscii" w:cstheme="minorAscii"/>
        </w:rPr>
        <w:t>PagerDuty</w:t>
      </w:r>
      <w:r w:rsidRPr="35651A0A" w:rsidR="00EE29BB">
        <w:rPr>
          <w:rFonts w:ascii="Calibri" w:hAnsi="Calibri" w:eastAsia="Calibri" w:cs="Calibri" w:asciiTheme="minorAscii" w:hAnsiTheme="minorAscii" w:eastAsiaTheme="minorAscii" w:cstheme="minorAscii"/>
        </w:rPr>
        <w:t xml:space="preserve"> / </w:t>
      </w:r>
      <w:r w:rsidRPr="35651A0A" w:rsidR="00EE29BB">
        <w:rPr>
          <w:rFonts w:ascii="Calibri" w:hAnsi="Calibri" w:eastAsia="Calibri" w:cs="Calibri" w:asciiTheme="minorAscii" w:hAnsiTheme="minorAscii" w:eastAsiaTheme="minorAscii" w:cstheme="minorAscii"/>
        </w:rPr>
        <w:t>Opsgenie</w:t>
      </w:r>
    </w:p>
    <w:p w:rsidR="00975DA8" w:rsidP="35651A0A" w:rsidRDefault="00EE29BB" w14:paraId="369CD3E4" w14:textId="77777777">
      <w:pPr>
        <w:numPr>
          <w:ilvl w:val="0"/>
          <w:numId w:val="32"/>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 xml:space="preserve">APM (Application Performance Monitoring) : New </w:t>
      </w:r>
      <w:r w:rsidRPr="35651A0A" w:rsidR="00EE29BB">
        <w:rPr>
          <w:rFonts w:ascii="Calibri" w:hAnsi="Calibri" w:eastAsia="Calibri" w:cs="Calibri" w:asciiTheme="minorAscii" w:hAnsiTheme="minorAscii" w:eastAsiaTheme="minorAscii" w:cstheme="minorAscii"/>
        </w:rPr>
        <w:t>Relic</w:t>
      </w:r>
      <w:r w:rsidRPr="35651A0A" w:rsidR="00EE29BB">
        <w:rPr>
          <w:rFonts w:ascii="Calibri" w:hAnsi="Calibri" w:eastAsia="Calibri" w:cs="Calibri" w:asciiTheme="minorAscii" w:hAnsiTheme="minorAscii" w:eastAsiaTheme="minorAscii" w:cstheme="minorAscii"/>
        </w:rPr>
        <w:t xml:space="preserve"> / </w:t>
      </w:r>
      <w:r w:rsidRPr="35651A0A" w:rsidR="00EE29BB">
        <w:rPr>
          <w:rFonts w:ascii="Calibri" w:hAnsi="Calibri" w:eastAsia="Calibri" w:cs="Calibri" w:asciiTheme="minorAscii" w:hAnsiTheme="minorAscii" w:eastAsiaTheme="minorAscii" w:cstheme="minorAscii"/>
        </w:rPr>
        <w:t>Datadog</w:t>
      </w:r>
    </w:p>
    <w:p w:rsidR="00975DA8" w:rsidP="35651A0A" w:rsidRDefault="00EE29BB" w14:paraId="76776B09" w14:textId="77777777">
      <w:pPr>
        <w:numPr>
          <w:ilvl w:val="0"/>
          <w:numId w:val="32"/>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 xml:space="preserve">Suivi latence temps réel : </w:t>
      </w:r>
      <w:r w:rsidRPr="35651A0A" w:rsidR="00EE29BB">
        <w:rPr>
          <w:rFonts w:ascii="Calibri" w:hAnsi="Calibri" w:eastAsia="Calibri" w:cs="Calibri" w:asciiTheme="minorAscii" w:hAnsiTheme="minorAscii" w:eastAsiaTheme="minorAscii" w:cstheme="minorAscii"/>
        </w:rPr>
        <w:t>dashboards</w:t>
      </w:r>
      <w:r w:rsidRPr="35651A0A" w:rsidR="00EE29BB">
        <w:rPr>
          <w:rFonts w:ascii="Calibri" w:hAnsi="Calibri" w:eastAsia="Calibri" w:cs="Calibri" w:asciiTheme="minorAscii" w:hAnsiTheme="minorAscii" w:eastAsiaTheme="minorAscii" w:cstheme="minorAscii"/>
        </w:rPr>
        <w:t xml:space="preserve"> dédiés avec SLA &lt; 500 ms</w:t>
      </w:r>
    </w:p>
    <w:p w:rsidR="00975DA8" w:rsidP="35651A0A" w:rsidRDefault="00EE29BB" w14:paraId="7720537D" w14:textId="77777777">
      <w:pPr>
        <w:spacing w:after="210"/>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b w:val="1"/>
          <w:bCs w:val="1"/>
        </w:rPr>
        <w:t>Haute disponibilit</w:t>
      </w:r>
      <w:r w:rsidRPr="35651A0A" w:rsidR="00EE29BB">
        <w:rPr>
          <w:rFonts w:ascii="Calibri" w:hAnsi="Calibri" w:eastAsia="Calibri" w:cs="Calibri" w:asciiTheme="minorAscii" w:hAnsiTheme="minorAscii" w:eastAsiaTheme="minorAscii" w:cstheme="minorAscii"/>
          <w:b w:val="1"/>
          <w:bCs w:val="1"/>
        </w:rPr>
        <w:t>é</w:t>
      </w:r>
      <w:r w:rsidRPr="35651A0A" w:rsidR="00EE29BB">
        <w:rPr>
          <w:rFonts w:ascii="Calibri" w:hAnsi="Calibri" w:eastAsia="Calibri" w:cs="Calibri" w:asciiTheme="minorAscii" w:hAnsiTheme="minorAscii" w:eastAsiaTheme="minorAscii" w:cstheme="minorAscii"/>
        </w:rPr>
        <w:t xml:space="preserve"> :</w:t>
      </w:r>
    </w:p>
    <w:p w:rsidR="00975DA8" w:rsidP="35651A0A" w:rsidRDefault="00EE29BB" w14:paraId="6C708ABB" w14:textId="77777777">
      <w:pPr>
        <w:numPr>
          <w:ilvl w:val="0"/>
          <w:numId w:val="33"/>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 xml:space="preserve">Architecture </w:t>
      </w:r>
      <w:r w:rsidRPr="35651A0A" w:rsidR="00EE29BB">
        <w:rPr>
          <w:rFonts w:ascii="Calibri" w:hAnsi="Calibri" w:eastAsia="Calibri" w:cs="Calibri" w:asciiTheme="minorAscii" w:hAnsiTheme="minorAscii" w:eastAsiaTheme="minorAscii" w:cstheme="minorAscii"/>
        </w:rPr>
        <w:t>multi-zones</w:t>
      </w:r>
      <w:r w:rsidRPr="35651A0A" w:rsidR="00EE29BB">
        <w:rPr>
          <w:rFonts w:ascii="Calibri" w:hAnsi="Calibri" w:eastAsia="Calibri" w:cs="Calibri" w:asciiTheme="minorAscii" w:hAnsiTheme="minorAscii" w:eastAsiaTheme="minorAscii" w:cstheme="minorAscii"/>
        </w:rPr>
        <w:t xml:space="preserve"> (3+ </w:t>
      </w:r>
      <w:r w:rsidRPr="35651A0A" w:rsidR="00EE29BB">
        <w:rPr>
          <w:rFonts w:ascii="Calibri" w:hAnsi="Calibri" w:eastAsia="Calibri" w:cs="Calibri" w:asciiTheme="minorAscii" w:hAnsiTheme="minorAscii" w:eastAsiaTheme="minorAscii" w:cstheme="minorAscii"/>
        </w:rPr>
        <w:t>availability</w:t>
      </w:r>
      <w:r w:rsidRPr="35651A0A" w:rsidR="00EE29BB">
        <w:rPr>
          <w:rFonts w:ascii="Calibri" w:hAnsi="Calibri" w:eastAsia="Calibri" w:cs="Calibri" w:asciiTheme="minorAscii" w:hAnsiTheme="minorAscii" w:eastAsiaTheme="minorAscii" w:cstheme="minorAscii"/>
        </w:rPr>
        <w:t xml:space="preserve"> zones)</w:t>
      </w:r>
    </w:p>
    <w:p w:rsidR="00975DA8" w:rsidP="35651A0A" w:rsidRDefault="00EE29BB" w14:paraId="1F4F1676" w14:textId="77777777">
      <w:pPr>
        <w:numPr>
          <w:ilvl w:val="0"/>
          <w:numId w:val="33"/>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Load</w:t>
      </w:r>
      <w:r w:rsidRPr="35651A0A" w:rsidR="00EE29BB">
        <w:rPr>
          <w:rFonts w:ascii="Calibri" w:hAnsi="Calibri" w:eastAsia="Calibri" w:cs="Calibri" w:asciiTheme="minorAscii" w:hAnsiTheme="minorAscii" w:eastAsiaTheme="minorAscii" w:cstheme="minorAscii"/>
        </w:rPr>
        <w:t xml:space="preserve"> balancing automatique</w:t>
      </w:r>
    </w:p>
    <w:p w:rsidR="00975DA8" w:rsidP="35651A0A" w:rsidRDefault="00EE29BB" w14:paraId="5BB3D39C" w14:textId="77777777">
      <w:pPr>
        <w:numPr>
          <w:ilvl w:val="0"/>
          <w:numId w:val="33"/>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Failover automatique bases de données (&lt; 30 secondes RTO)</w:t>
      </w:r>
    </w:p>
    <w:p w:rsidR="00975DA8" w:rsidP="35651A0A" w:rsidRDefault="00EE29BB" w14:paraId="7ABCDDF9" w14:textId="77777777">
      <w:pPr>
        <w:numPr>
          <w:ilvl w:val="0"/>
          <w:numId w:val="33"/>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Disponibilité cible : 99.9% (SLA)</w:t>
      </w:r>
    </w:p>
    <w:p w:rsidR="00975DA8" w:rsidP="35651A0A" w:rsidRDefault="00EE29BB" w14:paraId="3DEEC669" w14:textId="77777777">
      <w:pPr>
        <w:rPr>
          <w:rFonts w:ascii="Calibri" w:hAnsi="Calibri" w:eastAsia="Calibri" w:cs="Calibri" w:asciiTheme="minorAscii" w:hAnsiTheme="minorAscii" w:eastAsiaTheme="minorAscii" w:cstheme="minorAscii"/>
        </w:rPr>
      </w:pPr>
      <w:r>
        <w:rPr>
          <w:noProof/>
        </w:rPr>
        <w:pict w14:anchorId="387FC4AA">
          <v:rect id="_x0000_i1029" style="width:434.5pt;height:.05pt;mso-width-percent:0;mso-height-percent:0;mso-width-percent:0;mso-height-percent:0" alt="" o:hr="t" o:hrstd="t" o:hralign="center"/>
        </w:pict>
      </w:r>
    </w:p>
    <w:p w:rsidR="00975DA8" w:rsidP="35651A0A" w:rsidRDefault="00EE29BB" w14:paraId="7810055E" w14:textId="77777777">
      <w:pPr>
        <w:spacing w:before="240" w:line="271" w:lineRule="auto"/>
        <w:rPr>
          <w:rFonts w:ascii="Calibri" w:hAnsi="Calibri" w:eastAsia="Calibri" w:cs="Calibri" w:asciiTheme="minorAscii" w:hAnsiTheme="minorAscii" w:eastAsiaTheme="minorAscii" w:cstheme="minorAscii"/>
          <w:b w:val="1"/>
          <w:bCs w:val="1"/>
          <w:sz w:val="42"/>
          <w:szCs w:val="42"/>
        </w:rPr>
      </w:pPr>
      <w:bookmarkStart w:name="bm_5_méthodologie_mise_en_œuvre" w:id="25"/>
      <w:r w:rsidRPr="35651A0A" w:rsidR="00EE29BB">
        <w:rPr>
          <w:rFonts w:ascii="Calibri" w:hAnsi="Calibri" w:eastAsia="Calibri" w:cs="Calibri" w:asciiTheme="minorAscii" w:hAnsiTheme="minorAscii" w:eastAsiaTheme="minorAscii" w:cstheme="minorAscii"/>
          <w:b w:val="1"/>
          <w:bCs w:val="1"/>
          <w:sz w:val="42"/>
          <w:szCs w:val="42"/>
        </w:rPr>
        <w:t>5. MÉTHODOLOGIE &amp; MISE EN ŒUVRE</w:t>
      </w:r>
      <w:bookmarkEnd w:id="25"/>
    </w:p>
    <w:p w:rsidR="00975DA8" w:rsidP="35651A0A" w:rsidRDefault="00EE29BB" w14:paraId="414DF84B" w14:textId="77777777">
      <w:pPr>
        <w:spacing w:before="240" w:line="271" w:lineRule="auto"/>
        <w:rPr>
          <w:rFonts w:ascii="Calibri" w:hAnsi="Calibri" w:eastAsia="Calibri" w:cs="Calibri" w:asciiTheme="minorAscii" w:hAnsiTheme="minorAscii" w:eastAsiaTheme="minorAscii" w:cstheme="minorAscii"/>
          <w:b w:val="1"/>
          <w:bCs w:val="1"/>
          <w:sz w:val="33"/>
          <w:szCs w:val="33"/>
        </w:rPr>
      </w:pPr>
      <w:bookmarkStart w:name="bm_5_1_approche_méthodologique" w:id="26"/>
      <w:r w:rsidRPr="35651A0A" w:rsidR="00EE29BB">
        <w:rPr>
          <w:rFonts w:ascii="Calibri" w:hAnsi="Calibri" w:eastAsia="Calibri" w:cs="Calibri" w:asciiTheme="minorAscii" w:hAnsiTheme="minorAscii" w:eastAsiaTheme="minorAscii" w:cstheme="minorAscii"/>
          <w:b w:val="1"/>
          <w:bCs w:val="1"/>
          <w:sz w:val="33"/>
          <w:szCs w:val="33"/>
        </w:rPr>
        <w:t>5.1. Approche méthodologique</w:t>
      </w:r>
      <w:bookmarkEnd w:id="26"/>
    </w:p>
    <w:p w:rsidR="00975DA8" w:rsidP="35651A0A" w:rsidRDefault="00EE29BB" w14:paraId="1BC262C6" w14:textId="77777777">
      <w:pPr>
        <w:spacing w:after="210"/>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 xml:space="preserve">MEDEV propose une approche </w:t>
      </w:r>
      <w:r w:rsidRPr="35651A0A" w:rsidR="00EE29BB">
        <w:rPr>
          <w:rFonts w:ascii="Calibri" w:hAnsi="Calibri" w:eastAsia="Calibri" w:cs="Calibri" w:asciiTheme="minorAscii" w:hAnsiTheme="minorAscii" w:eastAsiaTheme="minorAscii" w:cstheme="minorAscii"/>
          <w:b w:val="1"/>
          <w:bCs w:val="1"/>
        </w:rPr>
        <w:t>Agile / Scrum</w:t>
      </w:r>
      <w:r w:rsidRPr="35651A0A" w:rsidR="00EE29BB">
        <w:rPr>
          <w:rFonts w:ascii="Calibri" w:hAnsi="Calibri" w:eastAsia="Calibri" w:cs="Calibri" w:asciiTheme="minorAscii" w:hAnsiTheme="minorAscii" w:eastAsiaTheme="minorAscii" w:cstheme="minorAscii"/>
        </w:rPr>
        <w:t xml:space="preserve"> adaptée au contexte :</w:t>
      </w:r>
    </w:p>
    <w:p w:rsidR="00975DA8" w:rsidP="35651A0A" w:rsidRDefault="00EE29BB" w14:paraId="3E05D2D5" w14:textId="77777777">
      <w:pPr>
        <w:numPr>
          <w:ilvl w:val="0"/>
          <w:numId w:val="34"/>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Itérations courtes (sprints de 2 à 3 semaines)</w:t>
      </w:r>
    </w:p>
    <w:p w:rsidR="00975DA8" w:rsidP="35651A0A" w:rsidRDefault="00EE29BB" w14:paraId="42E13C42" w14:textId="77777777">
      <w:pPr>
        <w:numPr>
          <w:ilvl w:val="0"/>
          <w:numId w:val="34"/>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Livraisons incrémentales par module</w:t>
      </w:r>
    </w:p>
    <w:p w:rsidR="00975DA8" w:rsidP="35651A0A" w:rsidRDefault="00EE29BB" w14:paraId="6E738180" w14:textId="77777777">
      <w:pPr>
        <w:numPr>
          <w:ilvl w:val="0"/>
          <w:numId w:val="34"/>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Validation intermédiaire continue par l'équipe projet Bloomfield Intelligence</w:t>
      </w:r>
    </w:p>
    <w:p w:rsidR="00975DA8" w:rsidP="35651A0A" w:rsidRDefault="00EE29BB" w14:paraId="7F8D17F9" w14:textId="77777777">
      <w:pPr>
        <w:spacing w:after="210"/>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Cette approche permet :</w:t>
      </w:r>
    </w:p>
    <w:p w:rsidR="00975DA8" w:rsidP="35651A0A" w:rsidRDefault="00EE29BB" w14:paraId="42455A00" w14:textId="77777777">
      <w:pPr>
        <w:numPr>
          <w:ilvl w:val="0"/>
          <w:numId w:val="35"/>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De réduire les risques fonctionnels</w:t>
      </w:r>
    </w:p>
    <w:p w:rsidR="00975DA8" w:rsidP="35651A0A" w:rsidRDefault="00EE29BB" w14:paraId="1433DE94" w14:textId="77777777">
      <w:pPr>
        <w:numPr>
          <w:ilvl w:val="0"/>
          <w:numId w:val="35"/>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D'intégrer les retours utilisateur en continu</w:t>
      </w:r>
    </w:p>
    <w:p w:rsidR="00975DA8" w:rsidP="35651A0A" w:rsidRDefault="00EE29BB" w14:paraId="7B939B05" w14:textId="77777777">
      <w:pPr>
        <w:numPr>
          <w:ilvl w:val="0"/>
          <w:numId w:val="35"/>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D'aligner la construction de la plateforme avec la roadmap stratégique Bloomfield</w:t>
      </w:r>
    </w:p>
    <w:p w:rsidR="00975DA8" w:rsidP="35651A0A" w:rsidRDefault="00EE29BB" w14:paraId="34AD0768" w14:textId="77777777">
      <w:pPr>
        <w:spacing w:before="240" w:line="271" w:lineRule="auto"/>
        <w:rPr>
          <w:rFonts w:ascii="Calibri" w:hAnsi="Calibri" w:eastAsia="Calibri" w:cs="Calibri" w:asciiTheme="minorAscii" w:hAnsiTheme="minorAscii" w:eastAsiaTheme="minorAscii" w:cstheme="minorAscii"/>
          <w:b w:val="1"/>
          <w:bCs w:val="1"/>
          <w:sz w:val="33"/>
          <w:szCs w:val="33"/>
        </w:rPr>
      </w:pPr>
      <w:bookmarkStart w:name="bm_5_2_phasage_du_projet" w:id="27"/>
      <w:r w:rsidRPr="35651A0A" w:rsidR="00EE29BB">
        <w:rPr>
          <w:rFonts w:ascii="Calibri" w:hAnsi="Calibri" w:eastAsia="Calibri" w:cs="Calibri" w:asciiTheme="minorAscii" w:hAnsiTheme="minorAscii" w:eastAsiaTheme="minorAscii" w:cstheme="minorAscii"/>
          <w:b w:val="1"/>
          <w:bCs w:val="1"/>
          <w:sz w:val="33"/>
          <w:szCs w:val="33"/>
        </w:rPr>
        <w:t>5.2. Phasage du projet</w:t>
      </w:r>
      <w:bookmarkEnd w:id="27"/>
    </w:p>
    <w:p w:rsidR="00975DA8" w:rsidP="35651A0A" w:rsidRDefault="00EE29BB" w14:paraId="3A7AAC39" w14:textId="77777777">
      <w:pPr>
        <w:spacing w:before="240" w:line="271" w:lineRule="auto"/>
        <w:rPr>
          <w:rFonts w:ascii="Calibri" w:hAnsi="Calibri" w:eastAsia="Calibri" w:cs="Calibri" w:asciiTheme="minorAscii" w:hAnsiTheme="minorAscii" w:eastAsiaTheme="minorAscii" w:cstheme="minorAscii"/>
          <w:b w:val="1"/>
          <w:bCs w:val="1"/>
          <w:sz w:val="28"/>
          <w:szCs w:val="28"/>
        </w:rPr>
      </w:pPr>
      <w:bookmarkStart w:name="phase_1_cadrage_design_4_6_semaines" w:id="28"/>
      <w:r w:rsidRPr="35651A0A" w:rsidR="00EE29BB">
        <w:rPr>
          <w:rFonts w:ascii="Calibri" w:hAnsi="Calibri" w:eastAsia="Calibri" w:cs="Calibri" w:asciiTheme="minorAscii" w:hAnsiTheme="minorAscii" w:eastAsiaTheme="minorAscii" w:cstheme="minorAscii"/>
          <w:b w:val="1"/>
          <w:bCs w:val="1"/>
          <w:sz w:val="28"/>
          <w:szCs w:val="28"/>
        </w:rPr>
        <w:t>Phase 1 – Cadrage &amp; Design (4–6 semaines)</w:t>
      </w:r>
      <w:bookmarkEnd w:id="28"/>
    </w:p>
    <w:p w:rsidR="00975DA8" w:rsidP="35651A0A" w:rsidRDefault="00EE29BB" w14:paraId="45547686" w14:textId="77777777">
      <w:pPr>
        <w:numPr>
          <w:ilvl w:val="0"/>
          <w:numId w:val="36"/>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Ateliers de cadrage métier avec Bloomfield (par module)</w:t>
      </w:r>
    </w:p>
    <w:p w:rsidR="00975DA8" w:rsidP="35651A0A" w:rsidRDefault="00EE29BB" w14:paraId="570DBFFD" w14:textId="77777777">
      <w:pPr>
        <w:numPr>
          <w:ilvl w:val="0"/>
          <w:numId w:val="36"/>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Rédaction du cahier des charges fonctionnel détaillé (CCD) et des user stories</w:t>
      </w:r>
    </w:p>
    <w:p w:rsidR="00975DA8" w:rsidP="35651A0A" w:rsidRDefault="00EE29BB" w14:paraId="2AF75C07" w14:textId="77777777">
      <w:pPr>
        <w:numPr>
          <w:ilvl w:val="0"/>
          <w:numId w:val="36"/>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Élaboration des maquettes UX/UI (wireframes, prototypes interactifs)</w:t>
      </w:r>
    </w:p>
    <w:p w:rsidR="00975DA8" w:rsidP="35651A0A" w:rsidRDefault="00EE29BB" w14:paraId="40BF134B" w14:textId="77777777">
      <w:pPr>
        <w:numPr>
          <w:ilvl w:val="0"/>
          <w:numId w:val="36"/>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Validation conjointe des parcours utilisateurs, des profils et des droits</w:t>
      </w:r>
    </w:p>
    <w:p w:rsidR="00975DA8" w:rsidP="35651A0A" w:rsidRDefault="00EE29BB" w14:paraId="175E58BC" w14:textId="77777777">
      <w:pPr>
        <w:spacing w:after="210"/>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b w:val="1"/>
          <w:bCs w:val="1"/>
        </w:rPr>
        <w:t>Livrables</w:t>
      </w:r>
      <w:r w:rsidRPr="35651A0A" w:rsidR="00EE29BB">
        <w:rPr>
          <w:rFonts w:ascii="Calibri" w:hAnsi="Calibri" w:eastAsia="Calibri" w:cs="Calibri" w:asciiTheme="minorAscii" w:hAnsiTheme="minorAscii" w:eastAsiaTheme="minorAscii" w:cstheme="minorAscii"/>
        </w:rPr>
        <w:t xml:space="preserve"> :</w:t>
      </w:r>
    </w:p>
    <w:p w:rsidR="00975DA8" w:rsidP="35651A0A" w:rsidRDefault="00EE29BB" w14:paraId="2B6095FC" w14:textId="77777777">
      <w:pPr>
        <w:numPr>
          <w:ilvl w:val="0"/>
          <w:numId w:val="37"/>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Cahier des charges fonctionnel détaillé validé</w:t>
      </w:r>
    </w:p>
    <w:p w:rsidR="00975DA8" w:rsidP="35651A0A" w:rsidRDefault="00EE29BB" w14:paraId="6A98D56E" w14:textId="77777777">
      <w:pPr>
        <w:numPr>
          <w:ilvl w:val="0"/>
          <w:numId w:val="37"/>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 xml:space="preserve">Prototypes interactifs </w:t>
      </w:r>
      <w:r w:rsidRPr="35651A0A" w:rsidR="00EE29BB">
        <w:rPr>
          <w:rFonts w:ascii="Calibri" w:hAnsi="Calibri" w:eastAsia="Calibri" w:cs="Calibri" w:asciiTheme="minorAscii" w:hAnsiTheme="minorAscii" w:eastAsiaTheme="minorAscii" w:cstheme="minorAscii"/>
        </w:rPr>
        <w:t>Figma</w:t>
      </w:r>
      <w:r w:rsidRPr="35651A0A" w:rsidR="00EE29BB">
        <w:rPr>
          <w:rFonts w:ascii="Calibri" w:hAnsi="Calibri" w:eastAsia="Calibri" w:cs="Calibri" w:asciiTheme="minorAscii" w:hAnsiTheme="minorAscii" w:eastAsiaTheme="minorAscii" w:cstheme="minorAscii"/>
        </w:rPr>
        <w:t xml:space="preserve"> haute-fidélité</w:t>
      </w:r>
    </w:p>
    <w:p w:rsidR="00975DA8" w:rsidP="35651A0A" w:rsidRDefault="00EE29BB" w14:paraId="121190C0" w14:textId="77777777">
      <w:pPr>
        <w:numPr>
          <w:ilvl w:val="0"/>
          <w:numId w:val="37"/>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Cartographie des user stories par module</w:t>
      </w:r>
    </w:p>
    <w:p w:rsidR="00975DA8" w:rsidP="35651A0A" w:rsidRDefault="00EE29BB" w14:paraId="14551991" w14:textId="77777777">
      <w:pPr>
        <w:numPr>
          <w:ilvl w:val="0"/>
          <w:numId w:val="37"/>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Matrice des rôles et permissions</w:t>
      </w:r>
    </w:p>
    <w:p w:rsidR="00975DA8" w:rsidP="35651A0A" w:rsidRDefault="00EE29BB" w14:paraId="1663B326" w14:textId="77777777">
      <w:pPr>
        <w:spacing w:before="240" w:line="271" w:lineRule="auto"/>
        <w:rPr>
          <w:rFonts w:ascii="Calibri" w:hAnsi="Calibri" w:eastAsia="Calibri" w:cs="Calibri" w:asciiTheme="minorAscii" w:hAnsiTheme="minorAscii" w:eastAsiaTheme="minorAscii" w:cstheme="minorAscii"/>
          <w:b w:val="1"/>
          <w:bCs w:val="1"/>
          <w:sz w:val="28"/>
          <w:szCs w:val="28"/>
        </w:rPr>
      </w:pPr>
      <w:bookmarkStart w:name="phase_2_architecture_setup_techni_1a3ccd" w:id="29"/>
      <w:r w:rsidRPr="35651A0A" w:rsidR="00EE29BB">
        <w:rPr>
          <w:rFonts w:ascii="Calibri" w:hAnsi="Calibri" w:eastAsia="Calibri" w:cs="Calibri" w:asciiTheme="minorAscii" w:hAnsiTheme="minorAscii" w:eastAsiaTheme="minorAscii" w:cstheme="minorAscii"/>
          <w:b w:val="1"/>
          <w:bCs w:val="1"/>
          <w:sz w:val="28"/>
          <w:szCs w:val="28"/>
        </w:rPr>
        <w:t>Phase 2 – Architecture &amp; Setup technique (3–4 semaines)</w:t>
      </w:r>
      <w:bookmarkEnd w:id="29"/>
    </w:p>
    <w:p w:rsidR="00975DA8" w:rsidP="35651A0A" w:rsidRDefault="00EE29BB" w14:paraId="501D36AA" w14:textId="77777777">
      <w:pPr>
        <w:numPr>
          <w:ilvl w:val="0"/>
          <w:numId w:val="38"/>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Conception détaillée de l'architecture applicative et des schémas de données</w:t>
      </w:r>
    </w:p>
    <w:p w:rsidR="00975DA8" w:rsidP="35651A0A" w:rsidRDefault="00EE29BB" w14:paraId="20A3B6BF" w14:textId="77777777">
      <w:pPr>
        <w:numPr>
          <w:ilvl w:val="0"/>
          <w:numId w:val="38"/>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Mise en place des environnements : développement, recette, production</w:t>
      </w:r>
    </w:p>
    <w:p w:rsidR="00975DA8" w:rsidP="35651A0A" w:rsidRDefault="00EE29BB" w14:paraId="3A806AB1" w14:textId="77777777">
      <w:pPr>
        <w:numPr>
          <w:ilvl w:val="0"/>
          <w:numId w:val="38"/>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Mise en place des outils CI/CD, monitoring, logs, gestion des secrets</w:t>
      </w:r>
    </w:p>
    <w:p w:rsidR="00975DA8" w:rsidP="35651A0A" w:rsidRDefault="00EE29BB" w14:paraId="693B546E" w14:textId="77777777">
      <w:pPr>
        <w:numPr>
          <w:ilvl w:val="0"/>
          <w:numId w:val="38"/>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Configuration infrastructure cloud et sécurité (WAF, certificats, etc.)</w:t>
      </w:r>
    </w:p>
    <w:p w:rsidR="00975DA8" w:rsidP="35651A0A" w:rsidRDefault="00EE29BB" w14:paraId="377D622D" w14:textId="77777777">
      <w:pPr>
        <w:spacing w:after="210"/>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b w:val="1"/>
          <w:bCs w:val="1"/>
        </w:rPr>
        <w:t>Livrables</w:t>
      </w:r>
      <w:r w:rsidRPr="35651A0A" w:rsidR="00EE29BB">
        <w:rPr>
          <w:rFonts w:ascii="Calibri" w:hAnsi="Calibri" w:eastAsia="Calibri" w:cs="Calibri" w:asciiTheme="minorAscii" w:hAnsiTheme="minorAscii" w:eastAsiaTheme="minorAscii" w:cstheme="minorAscii"/>
        </w:rPr>
        <w:t xml:space="preserve"> :</w:t>
      </w:r>
    </w:p>
    <w:p w:rsidR="00975DA8" w:rsidP="35651A0A" w:rsidRDefault="00EE29BB" w14:paraId="42E276B4" w14:textId="77777777">
      <w:pPr>
        <w:numPr>
          <w:ilvl w:val="0"/>
          <w:numId w:val="39"/>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Document d'architecture technique détaillé (DAT)</w:t>
      </w:r>
    </w:p>
    <w:p w:rsidR="00975DA8" w:rsidP="35651A0A" w:rsidRDefault="00EE29BB" w14:paraId="7762DC12" w14:textId="77777777">
      <w:pPr>
        <w:numPr>
          <w:ilvl w:val="0"/>
          <w:numId w:val="39"/>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Schémas de bases de données</w:t>
      </w:r>
    </w:p>
    <w:p w:rsidR="00975DA8" w:rsidP="35651A0A" w:rsidRDefault="00EE29BB" w14:paraId="5195AFDF" w14:textId="77777777">
      <w:pPr>
        <w:numPr>
          <w:ilvl w:val="0"/>
          <w:numId w:val="39"/>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Environnements opérationnels (dev, recette, prod)</w:t>
      </w:r>
    </w:p>
    <w:p w:rsidR="00975DA8" w:rsidP="35651A0A" w:rsidRDefault="00EE29BB" w14:paraId="48F63060" w14:textId="77777777">
      <w:pPr>
        <w:numPr>
          <w:ilvl w:val="0"/>
          <w:numId w:val="39"/>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Pipelines CI/CD fonctionnels</w:t>
      </w:r>
    </w:p>
    <w:p w:rsidR="00975DA8" w:rsidP="35651A0A" w:rsidRDefault="00EE29BB" w14:paraId="617CDB19" w14:textId="77777777">
      <w:pPr>
        <w:spacing w:before="240" w:line="271" w:lineRule="auto"/>
        <w:rPr>
          <w:rFonts w:ascii="Calibri" w:hAnsi="Calibri" w:eastAsia="Calibri" w:cs="Calibri" w:asciiTheme="minorAscii" w:hAnsiTheme="minorAscii" w:eastAsiaTheme="minorAscii" w:cstheme="minorAscii"/>
          <w:b w:val="1"/>
          <w:bCs w:val="1"/>
          <w:sz w:val="28"/>
          <w:szCs w:val="28"/>
        </w:rPr>
      </w:pPr>
      <w:bookmarkStart w:name="phase_3_développement_itératif_pa_9ec16a" w:id="30"/>
      <w:r w:rsidRPr="35651A0A" w:rsidR="00EE29BB">
        <w:rPr>
          <w:rFonts w:ascii="Calibri" w:hAnsi="Calibri" w:eastAsia="Calibri" w:cs="Calibri" w:asciiTheme="minorAscii" w:hAnsiTheme="minorAscii" w:eastAsiaTheme="minorAscii" w:cstheme="minorAscii"/>
          <w:b w:val="1"/>
          <w:bCs w:val="1"/>
          <w:sz w:val="28"/>
          <w:szCs w:val="28"/>
        </w:rPr>
        <w:t>Phase 3 – Développement itératif par modules</w:t>
      </w:r>
      <w:bookmarkEnd w:id="30"/>
    </w:p>
    <w:p w:rsidR="00975DA8" w:rsidP="35651A0A" w:rsidRDefault="00EE29BB" w14:paraId="184BEEF7" w14:textId="77777777">
      <w:pPr>
        <w:spacing w:after="210"/>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b w:val="1"/>
          <w:bCs w:val="1"/>
        </w:rPr>
        <w:t>Ordre propos</w:t>
      </w:r>
      <w:r w:rsidRPr="35651A0A" w:rsidR="00EE29BB">
        <w:rPr>
          <w:rFonts w:ascii="Calibri" w:hAnsi="Calibri" w:eastAsia="Calibri" w:cs="Calibri" w:asciiTheme="minorAscii" w:hAnsiTheme="minorAscii" w:eastAsiaTheme="minorAscii" w:cstheme="minorAscii"/>
          <w:b w:val="1"/>
          <w:bCs w:val="1"/>
        </w:rPr>
        <w:t>é</w:t>
      </w:r>
      <w:r w:rsidRPr="35651A0A" w:rsidR="00EE29BB">
        <w:rPr>
          <w:rFonts w:ascii="Calibri" w:hAnsi="Calibri" w:eastAsia="Calibri" w:cs="Calibri" w:asciiTheme="minorAscii" w:hAnsiTheme="minorAscii" w:eastAsiaTheme="minorAscii" w:cstheme="minorAscii"/>
        </w:rPr>
        <w:t xml:space="preserve"> (aligné sur l'appel d'offres) :</w:t>
      </w:r>
    </w:p>
    <w:p w:rsidR="00975DA8" w:rsidP="35651A0A" w:rsidRDefault="00EE29BB" w14:paraId="0CDEE43C" w14:textId="77777777">
      <w:pPr>
        <w:numPr>
          <w:ilvl w:val="0"/>
          <w:numId w:val="40"/>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Module 1 – Gestion intégrée des opérations boursières</w:t>
      </w:r>
    </w:p>
    <w:p w:rsidR="00975DA8" w:rsidP="35651A0A" w:rsidRDefault="00EE29BB" w14:paraId="6F9A766F" w14:textId="77777777">
      <w:pPr>
        <w:numPr>
          <w:ilvl w:val="0"/>
          <w:numId w:val="40"/>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 xml:space="preserve">Module 3 – Analyse Financière et Risque (intégration </w:t>
      </w:r>
      <w:r w:rsidRPr="35651A0A" w:rsidR="00EE29BB">
        <w:rPr>
          <w:rFonts w:ascii="Calibri" w:hAnsi="Calibri" w:eastAsia="Calibri" w:cs="Calibri" w:asciiTheme="minorAscii" w:hAnsiTheme="minorAscii" w:eastAsiaTheme="minorAscii" w:cstheme="minorAscii"/>
        </w:rPr>
        <w:t>Tigran</w:t>
      </w:r>
      <w:r w:rsidRPr="35651A0A" w:rsidR="00EE29BB">
        <w:rPr>
          <w:rFonts w:ascii="Calibri" w:hAnsi="Calibri" w:eastAsia="Calibri" w:cs="Calibri" w:asciiTheme="minorAscii" w:hAnsiTheme="minorAscii" w:eastAsiaTheme="minorAscii" w:cstheme="minorAscii"/>
        </w:rPr>
        <w:t xml:space="preserve">, </w:t>
      </w:r>
      <w:r w:rsidRPr="35651A0A" w:rsidR="00EE29BB">
        <w:rPr>
          <w:rFonts w:ascii="Calibri" w:hAnsi="Calibri" w:eastAsia="Calibri" w:cs="Calibri" w:asciiTheme="minorAscii" w:hAnsiTheme="minorAscii" w:eastAsiaTheme="minorAscii" w:cstheme="minorAscii"/>
        </w:rPr>
        <w:t>Private</w:t>
      </w:r>
      <w:r w:rsidRPr="35651A0A" w:rsidR="00EE29BB">
        <w:rPr>
          <w:rFonts w:ascii="Calibri" w:hAnsi="Calibri" w:eastAsia="Calibri" w:cs="Calibri" w:asciiTheme="minorAscii" w:hAnsiTheme="minorAscii" w:eastAsiaTheme="minorAscii" w:cstheme="minorAscii"/>
        </w:rPr>
        <w:t xml:space="preserve"> Index, notations)</w:t>
      </w:r>
    </w:p>
    <w:p w:rsidR="00975DA8" w:rsidP="35651A0A" w:rsidRDefault="00EE29BB" w14:paraId="3FEA427E" w14:textId="77777777">
      <w:pPr>
        <w:numPr>
          <w:ilvl w:val="0"/>
          <w:numId w:val="40"/>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Module 2 – Gestion de Portefeuilles</w:t>
      </w:r>
    </w:p>
    <w:p w:rsidR="00975DA8" w:rsidP="35651A0A" w:rsidRDefault="00EE29BB" w14:paraId="59174B25" w14:textId="77777777">
      <w:pPr>
        <w:numPr>
          <w:ilvl w:val="0"/>
          <w:numId w:val="40"/>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Module 4 – Données Macroéconomiques</w:t>
      </w:r>
    </w:p>
    <w:p w:rsidR="00975DA8" w:rsidP="35651A0A" w:rsidRDefault="00EE29BB" w14:paraId="3DC08E8F" w14:textId="77777777">
      <w:pPr>
        <w:numPr>
          <w:ilvl w:val="0"/>
          <w:numId w:val="40"/>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Module 5 – Communication et Éducation</w:t>
      </w:r>
    </w:p>
    <w:p w:rsidR="00975DA8" w:rsidP="35651A0A" w:rsidRDefault="00EE29BB" w14:paraId="75B3D207" w14:textId="77777777">
      <w:pPr>
        <w:numPr>
          <w:ilvl w:val="0"/>
          <w:numId w:val="40"/>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Module 6 – Dashboard Marchés</w:t>
      </w:r>
    </w:p>
    <w:p w:rsidR="00975DA8" w:rsidP="35651A0A" w:rsidRDefault="00EE29BB" w14:paraId="78AE40E8" w14:textId="77777777">
      <w:pPr>
        <w:spacing w:after="210"/>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b w:val="1"/>
          <w:bCs w:val="1"/>
        </w:rPr>
        <w:t>Pour chaque module</w:t>
      </w:r>
      <w:r w:rsidRPr="35651A0A" w:rsidR="00EE29BB">
        <w:rPr>
          <w:rFonts w:ascii="Calibri" w:hAnsi="Calibri" w:eastAsia="Calibri" w:cs="Calibri" w:asciiTheme="minorAscii" w:hAnsiTheme="minorAscii" w:eastAsiaTheme="minorAscii" w:cstheme="minorAscii"/>
        </w:rPr>
        <w:t xml:space="preserve"> :</w:t>
      </w:r>
    </w:p>
    <w:p w:rsidR="00975DA8" w:rsidP="35651A0A" w:rsidRDefault="00EE29BB" w14:paraId="7681251C" w14:textId="77777777">
      <w:pPr>
        <w:numPr>
          <w:ilvl w:val="0"/>
          <w:numId w:val="41"/>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Développement backend + frontend + intégrations</w:t>
      </w:r>
    </w:p>
    <w:p w:rsidR="00975DA8" w:rsidP="35651A0A" w:rsidRDefault="00EE29BB" w14:paraId="03724753" w14:textId="77777777">
      <w:pPr>
        <w:numPr>
          <w:ilvl w:val="0"/>
          <w:numId w:val="41"/>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Tests unitaires et d'intégration par MEDEV</w:t>
      </w:r>
    </w:p>
    <w:p w:rsidR="00975DA8" w:rsidP="35651A0A" w:rsidRDefault="00EE29BB" w14:paraId="20636CBD" w14:textId="77777777">
      <w:pPr>
        <w:numPr>
          <w:ilvl w:val="0"/>
          <w:numId w:val="41"/>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Démonstration et recette intermédiaire avec Bloomfield</w:t>
      </w:r>
    </w:p>
    <w:p w:rsidR="00975DA8" w:rsidP="35651A0A" w:rsidRDefault="00EE29BB" w14:paraId="4D52621D" w14:textId="77777777">
      <w:pPr>
        <w:numPr>
          <w:ilvl w:val="0"/>
          <w:numId w:val="41"/>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Déploiement en environnement de recette</w:t>
      </w:r>
    </w:p>
    <w:p w:rsidR="00975DA8" w:rsidP="35651A0A" w:rsidRDefault="00EE29BB" w14:paraId="22E67300" w14:textId="77777777">
      <w:pPr>
        <w:spacing w:after="210"/>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b w:val="1"/>
          <w:bCs w:val="1"/>
        </w:rPr>
        <w:t>Dur</w:t>
      </w:r>
      <w:r w:rsidRPr="35651A0A" w:rsidR="00EE29BB">
        <w:rPr>
          <w:rFonts w:ascii="Calibri" w:hAnsi="Calibri" w:eastAsia="Calibri" w:cs="Calibri" w:asciiTheme="minorAscii" w:hAnsiTheme="minorAscii" w:eastAsiaTheme="minorAscii" w:cstheme="minorAscii"/>
          <w:b w:val="1"/>
          <w:bCs w:val="1"/>
        </w:rPr>
        <w:t>é</w:t>
      </w:r>
      <w:r w:rsidRPr="35651A0A" w:rsidR="00EE29BB">
        <w:rPr>
          <w:rFonts w:ascii="Calibri" w:hAnsi="Calibri" w:eastAsia="Calibri" w:cs="Calibri" w:asciiTheme="minorAscii" w:hAnsiTheme="minorAscii" w:eastAsiaTheme="minorAscii" w:cstheme="minorAscii"/>
          <w:b w:val="1"/>
          <w:bCs w:val="1"/>
        </w:rPr>
        <w:t>e estim</w:t>
      </w:r>
      <w:r w:rsidRPr="35651A0A" w:rsidR="00EE29BB">
        <w:rPr>
          <w:rFonts w:ascii="Calibri" w:hAnsi="Calibri" w:eastAsia="Calibri" w:cs="Calibri" w:asciiTheme="minorAscii" w:hAnsiTheme="minorAscii" w:eastAsiaTheme="minorAscii" w:cstheme="minorAscii"/>
          <w:b w:val="1"/>
          <w:bCs w:val="1"/>
        </w:rPr>
        <w:t>é</w:t>
      </w:r>
      <w:r w:rsidRPr="35651A0A" w:rsidR="00EE29BB">
        <w:rPr>
          <w:rFonts w:ascii="Calibri" w:hAnsi="Calibri" w:eastAsia="Calibri" w:cs="Calibri" w:asciiTheme="minorAscii" w:hAnsiTheme="minorAscii" w:eastAsiaTheme="minorAscii" w:cstheme="minorAscii"/>
          <w:b w:val="1"/>
          <w:bCs w:val="1"/>
        </w:rPr>
        <w:t>e</w:t>
      </w:r>
      <w:r w:rsidRPr="35651A0A" w:rsidR="00EE29BB">
        <w:rPr>
          <w:rFonts w:ascii="Calibri" w:hAnsi="Calibri" w:eastAsia="Calibri" w:cs="Calibri" w:asciiTheme="minorAscii" w:hAnsiTheme="minorAscii" w:eastAsiaTheme="minorAscii" w:cstheme="minorAscii"/>
        </w:rPr>
        <w:t xml:space="preserve"> : 18–24 semaines (selon complexité finale validée en phase 1)</w:t>
      </w:r>
    </w:p>
    <w:p w:rsidR="00975DA8" w:rsidP="35651A0A" w:rsidRDefault="00EE29BB" w14:paraId="031DFC1B" w14:textId="77777777">
      <w:pPr>
        <w:spacing w:before="240" w:line="271" w:lineRule="auto"/>
        <w:rPr>
          <w:rFonts w:ascii="Calibri" w:hAnsi="Calibri" w:eastAsia="Calibri" w:cs="Calibri" w:asciiTheme="minorAscii" w:hAnsiTheme="minorAscii" w:eastAsiaTheme="minorAscii" w:cstheme="minorAscii"/>
          <w:b w:val="1"/>
          <w:bCs w:val="1"/>
          <w:sz w:val="28"/>
          <w:szCs w:val="28"/>
        </w:rPr>
      </w:pPr>
      <w:bookmarkStart w:name="phase_4_tests_globaux_recette_4_6_4ea743" w:id="31"/>
      <w:r w:rsidRPr="35651A0A" w:rsidR="00EE29BB">
        <w:rPr>
          <w:rFonts w:ascii="Calibri" w:hAnsi="Calibri" w:eastAsia="Calibri" w:cs="Calibri" w:asciiTheme="minorAscii" w:hAnsiTheme="minorAscii" w:eastAsiaTheme="minorAscii" w:cstheme="minorAscii"/>
          <w:b w:val="1"/>
          <w:bCs w:val="1"/>
          <w:sz w:val="28"/>
          <w:szCs w:val="28"/>
        </w:rPr>
        <w:t>Phase 4 – Tests globaux &amp; Recette (4–6 semaines)</w:t>
      </w:r>
      <w:bookmarkEnd w:id="31"/>
    </w:p>
    <w:p w:rsidR="00975DA8" w:rsidP="35651A0A" w:rsidRDefault="00EE29BB" w14:paraId="772D90B6" w14:textId="77777777">
      <w:pPr>
        <w:numPr>
          <w:ilvl w:val="0"/>
          <w:numId w:val="42"/>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Tests fonctionnels complets (par user stories)</w:t>
      </w:r>
    </w:p>
    <w:p w:rsidR="00975DA8" w:rsidP="35651A0A" w:rsidRDefault="00EE29BB" w14:paraId="00495A19" w14:textId="77777777">
      <w:pPr>
        <w:numPr>
          <w:ilvl w:val="0"/>
          <w:numId w:val="42"/>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Tests de performance (charge, latence, montée en charge)</w:t>
      </w:r>
    </w:p>
    <w:p w:rsidR="00975DA8" w:rsidP="35651A0A" w:rsidRDefault="00EE29BB" w14:paraId="175ED1E3" w14:textId="77777777">
      <w:pPr>
        <w:numPr>
          <w:ilvl w:val="1"/>
          <w:numId w:val="42"/>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Simulation 1 000 utilisateurs simultanés</w:t>
      </w:r>
    </w:p>
    <w:p w:rsidR="00975DA8" w:rsidP="35651A0A" w:rsidRDefault="00EE29BB" w14:paraId="1DBC48A2" w14:textId="77777777">
      <w:pPr>
        <w:numPr>
          <w:ilvl w:val="1"/>
          <w:numId w:val="42"/>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Vérification latence &lt; 500 ms sur flux temps réel</w:t>
      </w:r>
    </w:p>
    <w:p w:rsidR="00975DA8" w:rsidP="35651A0A" w:rsidRDefault="00EE29BB" w14:paraId="3A8CB65A" w14:textId="77777777">
      <w:pPr>
        <w:numPr>
          <w:ilvl w:val="1"/>
          <w:numId w:val="42"/>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Tests de scalabilité jusqu'à 10 000 utilisateurs</w:t>
      </w:r>
    </w:p>
    <w:p w:rsidR="00975DA8" w:rsidP="35651A0A" w:rsidRDefault="00EE29BB" w14:paraId="4830053B" w14:textId="77777777">
      <w:pPr>
        <w:numPr>
          <w:ilvl w:val="0"/>
          <w:numId w:val="42"/>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Tests de sécurité (authentification, autorisation, tests de pénétration externes)</w:t>
      </w:r>
    </w:p>
    <w:p w:rsidR="00975DA8" w:rsidP="35651A0A" w:rsidRDefault="00EE29BB" w14:paraId="6EDCF530" w14:textId="77777777">
      <w:pPr>
        <w:numPr>
          <w:ilvl w:val="0"/>
          <w:numId w:val="42"/>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Homologation conjointe Bloomfield Intelligence + MEDEV</w:t>
      </w:r>
    </w:p>
    <w:p w:rsidR="00975DA8" w:rsidP="35651A0A" w:rsidRDefault="00EE29BB" w14:paraId="1888362D" w14:textId="77777777">
      <w:pPr>
        <w:spacing w:after="210"/>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b w:val="1"/>
          <w:bCs w:val="1"/>
        </w:rPr>
        <w:t>Livrables</w:t>
      </w:r>
      <w:r w:rsidRPr="35651A0A" w:rsidR="00EE29BB">
        <w:rPr>
          <w:rFonts w:ascii="Calibri" w:hAnsi="Calibri" w:eastAsia="Calibri" w:cs="Calibri" w:asciiTheme="minorAscii" w:hAnsiTheme="minorAscii" w:eastAsiaTheme="minorAscii" w:cstheme="minorAscii"/>
        </w:rPr>
        <w:t xml:space="preserve"> :</w:t>
      </w:r>
    </w:p>
    <w:p w:rsidR="00975DA8" w:rsidP="35651A0A" w:rsidRDefault="00EE29BB" w14:paraId="6DD6AA6F" w14:textId="77777777">
      <w:pPr>
        <w:numPr>
          <w:ilvl w:val="0"/>
          <w:numId w:val="43"/>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Rapport de tests complet (fonctionnels, performance, sécurité)</w:t>
      </w:r>
    </w:p>
    <w:p w:rsidR="00975DA8" w:rsidP="35651A0A" w:rsidRDefault="00EE29BB" w14:paraId="6F678D01" w14:textId="77777777">
      <w:pPr>
        <w:numPr>
          <w:ilvl w:val="0"/>
          <w:numId w:val="43"/>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Procès-verbaux de recette par module</w:t>
      </w:r>
    </w:p>
    <w:p w:rsidR="00975DA8" w:rsidP="35651A0A" w:rsidRDefault="00EE29BB" w14:paraId="53CFDA4C" w14:textId="77777777">
      <w:pPr>
        <w:numPr>
          <w:ilvl w:val="0"/>
          <w:numId w:val="43"/>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Documentation des anomalies corrigées</w:t>
      </w:r>
    </w:p>
    <w:p w:rsidR="00975DA8" w:rsidP="35651A0A" w:rsidRDefault="00EE29BB" w14:paraId="0515603A" w14:textId="77777777">
      <w:pPr>
        <w:numPr>
          <w:ilvl w:val="0"/>
          <w:numId w:val="43"/>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Validation finale pour mise en production</w:t>
      </w:r>
    </w:p>
    <w:p w:rsidR="00975DA8" w:rsidP="35651A0A" w:rsidRDefault="00EE29BB" w14:paraId="75A437EC" w14:textId="77777777">
      <w:pPr>
        <w:spacing w:before="240" w:line="271" w:lineRule="auto"/>
        <w:rPr>
          <w:rFonts w:ascii="Calibri" w:hAnsi="Calibri" w:eastAsia="Calibri" w:cs="Calibri" w:asciiTheme="minorAscii" w:hAnsiTheme="minorAscii" w:eastAsiaTheme="minorAscii" w:cstheme="minorAscii"/>
          <w:b w:val="1"/>
          <w:bCs w:val="1"/>
          <w:sz w:val="28"/>
          <w:szCs w:val="28"/>
        </w:rPr>
      </w:pPr>
      <w:bookmarkStart w:name="phase_5_déploiement_formation_2_3_f90b27" w:id="32"/>
      <w:r w:rsidRPr="35651A0A" w:rsidR="00EE29BB">
        <w:rPr>
          <w:rFonts w:ascii="Calibri" w:hAnsi="Calibri" w:eastAsia="Calibri" w:cs="Calibri" w:asciiTheme="minorAscii" w:hAnsiTheme="minorAscii" w:eastAsiaTheme="minorAscii" w:cstheme="minorAscii"/>
          <w:b w:val="1"/>
          <w:bCs w:val="1"/>
          <w:sz w:val="28"/>
          <w:szCs w:val="28"/>
        </w:rPr>
        <w:t>Phase 5 – Déploiement &amp; Formation (2–3 semaines)</w:t>
      </w:r>
      <w:bookmarkEnd w:id="32"/>
    </w:p>
    <w:p w:rsidR="00975DA8" w:rsidP="35651A0A" w:rsidRDefault="00EE29BB" w14:paraId="33D71ECD" w14:textId="77777777">
      <w:pPr>
        <w:numPr>
          <w:ilvl w:val="0"/>
          <w:numId w:val="44"/>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Déploiement en production avec stratégie progressive (</w:t>
      </w:r>
      <w:r w:rsidRPr="35651A0A" w:rsidR="00EE29BB">
        <w:rPr>
          <w:rFonts w:ascii="Calibri" w:hAnsi="Calibri" w:eastAsia="Calibri" w:cs="Calibri" w:asciiTheme="minorAscii" w:hAnsiTheme="minorAscii" w:eastAsiaTheme="minorAscii" w:cstheme="minorAscii"/>
        </w:rPr>
        <w:t>blue</w:t>
      </w:r>
      <w:r w:rsidRPr="35651A0A" w:rsidR="00EE29BB">
        <w:rPr>
          <w:rFonts w:ascii="Calibri" w:hAnsi="Calibri" w:eastAsia="Calibri" w:cs="Calibri" w:asciiTheme="minorAscii" w:hAnsiTheme="minorAscii" w:eastAsiaTheme="minorAscii" w:cstheme="minorAscii"/>
        </w:rPr>
        <w:t xml:space="preserve">-green </w:t>
      </w:r>
      <w:r w:rsidRPr="35651A0A" w:rsidR="00EE29BB">
        <w:rPr>
          <w:rFonts w:ascii="Calibri" w:hAnsi="Calibri" w:eastAsia="Calibri" w:cs="Calibri" w:asciiTheme="minorAscii" w:hAnsiTheme="minorAscii" w:eastAsiaTheme="minorAscii" w:cstheme="minorAscii"/>
        </w:rPr>
        <w:t>deployment</w:t>
      </w:r>
      <w:r w:rsidRPr="35651A0A" w:rsidR="00EE29BB">
        <w:rPr>
          <w:rFonts w:ascii="Calibri" w:hAnsi="Calibri" w:eastAsia="Calibri" w:cs="Calibri" w:asciiTheme="minorAscii" w:hAnsiTheme="minorAscii" w:eastAsiaTheme="minorAscii" w:cstheme="minorAscii"/>
        </w:rPr>
        <w:t>)</w:t>
      </w:r>
    </w:p>
    <w:p w:rsidR="00975DA8" w:rsidP="35651A0A" w:rsidRDefault="00EE29BB" w14:paraId="64547746" w14:textId="77777777">
      <w:pPr>
        <w:numPr>
          <w:ilvl w:val="0"/>
          <w:numId w:val="44"/>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Formation des équipes Bloomfield :</w:t>
      </w:r>
    </w:p>
    <w:p w:rsidR="00975DA8" w:rsidP="35651A0A" w:rsidRDefault="00EE29BB" w14:paraId="08DD888C" w14:textId="77777777">
      <w:pPr>
        <w:numPr>
          <w:ilvl w:val="1"/>
          <w:numId w:val="44"/>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Administrateurs plateforme (gouvernance données, gestion utilisateurs)</w:t>
      </w:r>
    </w:p>
    <w:p w:rsidR="00975DA8" w:rsidP="35651A0A" w:rsidRDefault="00EE29BB" w14:paraId="0F0C76BA" w14:textId="77777777">
      <w:pPr>
        <w:numPr>
          <w:ilvl w:val="1"/>
          <w:numId w:val="44"/>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Utilisateurs finaux (par profil : trader, analyste, SGI, etc.)</w:t>
      </w:r>
    </w:p>
    <w:p w:rsidR="00975DA8" w:rsidP="35651A0A" w:rsidRDefault="00EE29BB" w14:paraId="7DA1E80E" w14:textId="77777777">
      <w:pPr>
        <w:numPr>
          <w:ilvl w:val="1"/>
          <w:numId w:val="44"/>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Équipe technique (maintenance, monitoring)</w:t>
      </w:r>
    </w:p>
    <w:p w:rsidR="00975DA8" w:rsidP="35651A0A" w:rsidRDefault="00EE29BB" w14:paraId="52E18CEB" w14:textId="77777777">
      <w:pPr>
        <w:numPr>
          <w:ilvl w:val="0"/>
          <w:numId w:val="44"/>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Transfert de compétences et documentation</w:t>
      </w:r>
    </w:p>
    <w:p w:rsidR="00975DA8" w:rsidP="35651A0A" w:rsidRDefault="00EE29BB" w14:paraId="24A19F0E" w14:textId="77777777">
      <w:pPr>
        <w:numPr>
          <w:ilvl w:val="0"/>
          <w:numId w:val="44"/>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Support intensif post-lancement (2 semaines)</w:t>
      </w:r>
    </w:p>
    <w:p w:rsidR="00975DA8" w:rsidP="35651A0A" w:rsidRDefault="00EE29BB" w14:paraId="26C1E39C" w14:textId="77777777">
      <w:pPr>
        <w:spacing w:after="210"/>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b w:val="1"/>
          <w:bCs w:val="1"/>
        </w:rPr>
        <w:t>Livrables</w:t>
      </w:r>
      <w:r w:rsidRPr="35651A0A" w:rsidR="00EE29BB">
        <w:rPr>
          <w:rFonts w:ascii="Calibri" w:hAnsi="Calibri" w:eastAsia="Calibri" w:cs="Calibri" w:asciiTheme="minorAscii" w:hAnsiTheme="minorAscii" w:eastAsiaTheme="minorAscii" w:cstheme="minorAscii"/>
        </w:rPr>
        <w:t xml:space="preserve"> :</w:t>
      </w:r>
    </w:p>
    <w:p w:rsidR="00975DA8" w:rsidP="35651A0A" w:rsidRDefault="00EE29BB" w14:paraId="705A1BE8" w14:textId="77777777">
      <w:pPr>
        <w:numPr>
          <w:ilvl w:val="0"/>
          <w:numId w:val="45"/>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Plateforme en production opérationnelle</w:t>
      </w:r>
    </w:p>
    <w:p w:rsidR="00975DA8" w:rsidP="35651A0A" w:rsidRDefault="00EE29BB" w14:paraId="4E610B0E" w14:textId="77777777">
      <w:pPr>
        <w:numPr>
          <w:ilvl w:val="0"/>
          <w:numId w:val="45"/>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Guides utilisateurs par profil</w:t>
      </w:r>
    </w:p>
    <w:p w:rsidR="00975DA8" w:rsidP="35651A0A" w:rsidRDefault="00EE29BB" w14:paraId="4259C641" w14:textId="77777777">
      <w:pPr>
        <w:numPr>
          <w:ilvl w:val="0"/>
          <w:numId w:val="45"/>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Documentation technique complète</w:t>
      </w:r>
    </w:p>
    <w:p w:rsidR="00975DA8" w:rsidP="35651A0A" w:rsidRDefault="00EE29BB" w14:paraId="5C759CEB" w14:textId="77777777">
      <w:pPr>
        <w:numPr>
          <w:ilvl w:val="0"/>
          <w:numId w:val="45"/>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Sessions de formation réalisées (PV signés)</w:t>
      </w:r>
    </w:p>
    <w:p w:rsidR="00975DA8" w:rsidP="35651A0A" w:rsidRDefault="00EE29BB" w14:paraId="40180CD4" w14:textId="77777777">
      <w:pPr>
        <w:spacing w:before="240" w:line="271" w:lineRule="auto"/>
        <w:rPr>
          <w:rFonts w:ascii="Calibri" w:hAnsi="Calibri" w:eastAsia="Calibri" w:cs="Calibri" w:asciiTheme="minorAscii" w:hAnsiTheme="minorAscii" w:eastAsiaTheme="minorAscii" w:cstheme="minorAscii"/>
          <w:b w:val="1"/>
          <w:bCs w:val="1"/>
          <w:sz w:val="28"/>
          <w:szCs w:val="28"/>
        </w:rPr>
      </w:pPr>
      <w:bookmarkStart w:name="phase_6_maintenance_et_support_continue" w:id="33"/>
      <w:r w:rsidRPr="35651A0A" w:rsidR="00EE29BB">
        <w:rPr>
          <w:rFonts w:ascii="Calibri" w:hAnsi="Calibri" w:eastAsia="Calibri" w:cs="Calibri" w:asciiTheme="minorAscii" w:hAnsiTheme="minorAscii" w:eastAsiaTheme="minorAscii" w:cstheme="minorAscii"/>
          <w:b w:val="1"/>
          <w:bCs w:val="1"/>
          <w:sz w:val="28"/>
          <w:szCs w:val="28"/>
        </w:rPr>
        <w:t>Phase 6 – Maintenance et Support (continue)</w:t>
      </w:r>
      <w:bookmarkEnd w:id="33"/>
    </w:p>
    <w:p w:rsidR="00975DA8" w:rsidP="35651A0A" w:rsidRDefault="00EE29BB" w14:paraId="6977B68C" w14:textId="77777777">
      <w:pPr>
        <w:numPr>
          <w:ilvl w:val="0"/>
          <w:numId w:val="46"/>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Maintenance corrective : correction des bugs identifiés</w:t>
      </w:r>
    </w:p>
    <w:p w:rsidR="00975DA8" w:rsidP="35651A0A" w:rsidRDefault="00EE29BB" w14:paraId="11711041" w14:textId="77777777">
      <w:pPr>
        <w:numPr>
          <w:ilvl w:val="0"/>
          <w:numId w:val="46"/>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Maintenance évolutive : ajouts fonctionnels et améliorations</w:t>
      </w:r>
    </w:p>
    <w:p w:rsidR="00975DA8" w:rsidP="35651A0A" w:rsidRDefault="00EE29BB" w14:paraId="76297236" w14:textId="77777777">
      <w:pPr>
        <w:numPr>
          <w:ilvl w:val="0"/>
          <w:numId w:val="46"/>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Maintenance préventive : mises à jour sécurité, optimisations performance</w:t>
      </w:r>
    </w:p>
    <w:p w:rsidR="00975DA8" w:rsidP="35651A0A" w:rsidRDefault="00EE29BB" w14:paraId="2F4A88BF" w14:textId="77777777">
      <w:pPr>
        <w:numPr>
          <w:ilvl w:val="0"/>
          <w:numId w:val="46"/>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Support utilisateurs (hotline, tickets, assistance)</w:t>
      </w:r>
    </w:p>
    <w:p w:rsidR="00975DA8" w:rsidP="35651A0A" w:rsidRDefault="00EE29BB" w14:paraId="59537077" w14:textId="77777777">
      <w:pPr>
        <w:spacing w:before="240" w:line="271" w:lineRule="auto"/>
        <w:rPr>
          <w:rFonts w:ascii="Calibri" w:hAnsi="Calibri" w:eastAsia="Calibri" w:cs="Calibri" w:asciiTheme="minorAscii" w:hAnsiTheme="minorAscii" w:eastAsiaTheme="minorAscii" w:cstheme="minorAscii"/>
          <w:b w:val="1"/>
          <w:bCs w:val="1"/>
          <w:sz w:val="33"/>
          <w:szCs w:val="33"/>
        </w:rPr>
      </w:pPr>
      <w:bookmarkStart w:name="bm_5_3_gestion_des_risques" w:id="34"/>
      <w:r w:rsidRPr="35651A0A" w:rsidR="00EE29BB">
        <w:rPr>
          <w:rFonts w:ascii="Calibri" w:hAnsi="Calibri" w:eastAsia="Calibri" w:cs="Calibri" w:asciiTheme="minorAscii" w:hAnsiTheme="minorAscii" w:eastAsiaTheme="minorAscii" w:cstheme="minorAscii"/>
          <w:b w:val="1"/>
          <w:bCs w:val="1"/>
          <w:sz w:val="33"/>
          <w:szCs w:val="33"/>
        </w:rPr>
        <w:t>5.3. Gestion des risques</w:t>
      </w:r>
      <w:bookmarkEnd w:id="34"/>
    </w:p>
    <w:tbl>
      <w:tblPr>
        <w:tblStyle w:val="TableGrid"/>
        <w:tblW w:w="0" w:type="auto"/>
        <w:jc w:val="center"/>
        <w:tblCellSpacing w:w="0" w:type="dxa"/>
        <w:tblLook w:val="04A0" w:firstRow="1" w:lastRow="0" w:firstColumn="1" w:lastColumn="0" w:noHBand="0" w:noVBand="1"/>
      </w:tblPr>
      <w:tblGrid>
        <w:gridCol w:w="2835"/>
        <w:gridCol w:w="1106"/>
        <w:gridCol w:w="3469"/>
      </w:tblGrid>
      <w:tr w:rsidR="00975DA8" w:rsidTr="35651A0A" w14:paraId="1438E02B" w14:textId="77777777">
        <w:trPr>
          <w:cantSplit/>
          <w:tblCellSpacing w:w="0" w:type="dxa"/>
          <w:jc w:val="center"/>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vAlign w:val="center"/>
          </w:tcPr>
          <w:p w:rsidR="00975DA8" w:rsidP="35651A0A" w:rsidRDefault="00EE29BB" w14:paraId="61F3D1AA" w14:textId="77777777">
            <w:pPr>
              <w:rPr>
                <w:rFonts w:ascii="Calibri" w:hAnsi="Calibri" w:eastAsia="Calibri" w:cs="Calibri" w:asciiTheme="minorAscii" w:hAnsiTheme="minorAscii" w:eastAsiaTheme="minorAscii" w:cstheme="minorAscii"/>
                <w:b w:val="1"/>
                <w:bCs w:val="1"/>
              </w:rPr>
            </w:pPr>
            <w:r w:rsidRPr="35651A0A" w:rsidR="00EE29BB">
              <w:rPr>
                <w:rFonts w:ascii="Calibri" w:hAnsi="Calibri" w:eastAsia="Calibri" w:cs="Calibri" w:asciiTheme="minorAscii" w:hAnsiTheme="minorAscii" w:eastAsiaTheme="minorAscii" w:cstheme="minorAscii"/>
                <w:b w:val="1"/>
                <w:bCs w:val="1"/>
              </w:rPr>
              <w:t>Risque</w:t>
            </w:r>
          </w:p>
        </w:tc>
        <w:tc>
          <w:tcPr>
            <w:tcW w:w="0" w:type="auto"/>
            <w:tcBorders>
              <w:top w:val="single" w:color="000000" w:themeColor="text1" w:sz="8" w:space="0"/>
              <w:bottom w:val="single" w:color="000000" w:themeColor="text1" w:sz="8" w:space="0"/>
              <w:right w:val="single" w:color="000000" w:themeColor="text1" w:sz="8" w:space="0"/>
            </w:tcBorders>
            <w:tcMar/>
            <w:vAlign w:val="center"/>
          </w:tcPr>
          <w:p w:rsidR="00975DA8" w:rsidP="35651A0A" w:rsidRDefault="00EE29BB" w14:paraId="0590C468" w14:textId="77777777">
            <w:pPr>
              <w:rPr>
                <w:rFonts w:ascii="Calibri" w:hAnsi="Calibri" w:eastAsia="Calibri" w:cs="Calibri" w:asciiTheme="minorAscii" w:hAnsiTheme="minorAscii" w:eastAsiaTheme="minorAscii" w:cstheme="minorAscii"/>
                <w:b w:val="1"/>
                <w:bCs w:val="1"/>
              </w:rPr>
            </w:pPr>
            <w:r w:rsidRPr="35651A0A" w:rsidR="00EE29BB">
              <w:rPr>
                <w:rFonts w:ascii="Calibri" w:hAnsi="Calibri" w:eastAsia="Calibri" w:cs="Calibri" w:asciiTheme="minorAscii" w:hAnsiTheme="minorAscii" w:eastAsiaTheme="minorAscii" w:cstheme="minorAscii"/>
                <w:b w:val="1"/>
                <w:bCs w:val="1"/>
              </w:rPr>
              <w:t>Impact</w:t>
            </w:r>
          </w:p>
        </w:tc>
        <w:tc>
          <w:tcPr>
            <w:tcW w:w="0" w:type="auto"/>
            <w:tcBorders>
              <w:top w:val="single" w:color="000000" w:themeColor="text1" w:sz="8" w:space="0"/>
              <w:bottom w:val="single" w:color="000000" w:themeColor="text1" w:sz="8" w:space="0"/>
              <w:right w:val="single" w:color="000000" w:themeColor="text1" w:sz="8" w:space="0"/>
            </w:tcBorders>
            <w:tcMar/>
            <w:vAlign w:val="center"/>
          </w:tcPr>
          <w:p w:rsidR="00975DA8" w:rsidP="35651A0A" w:rsidRDefault="00EE29BB" w14:paraId="62786163" w14:textId="77777777">
            <w:pPr>
              <w:rPr>
                <w:rFonts w:ascii="Calibri" w:hAnsi="Calibri" w:eastAsia="Calibri" w:cs="Calibri" w:asciiTheme="minorAscii" w:hAnsiTheme="minorAscii" w:eastAsiaTheme="minorAscii" w:cstheme="minorAscii"/>
                <w:b w:val="1"/>
                <w:bCs w:val="1"/>
              </w:rPr>
            </w:pPr>
            <w:r w:rsidRPr="35651A0A" w:rsidR="00EE29BB">
              <w:rPr>
                <w:rFonts w:ascii="Calibri" w:hAnsi="Calibri" w:eastAsia="Calibri" w:cs="Calibri" w:asciiTheme="minorAscii" w:hAnsiTheme="minorAscii" w:eastAsiaTheme="minorAscii" w:cstheme="minorAscii"/>
                <w:b w:val="1"/>
                <w:bCs w:val="1"/>
              </w:rPr>
              <w:t>Mitigation</w:t>
            </w:r>
          </w:p>
        </w:tc>
      </w:tr>
      <w:tr w:rsidR="00975DA8" w:rsidTr="35651A0A" w14:paraId="3182BCBC" w14:textId="77777777">
        <w:trPr>
          <w:cantSplit/>
          <w:tblCellSpacing w:w="0" w:type="dxa"/>
          <w:jc w:val="center"/>
        </w:trPr>
        <w:tc>
          <w:tcPr>
            <w:tcW w:w="0" w:type="auto"/>
            <w:tcBorders>
              <w:left w:val="single" w:color="000000" w:themeColor="text1" w:sz="8" w:space="0"/>
              <w:right w:val="single" w:color="000000" w:themeColor="text1" w:sz="8" w:space="0"/>
            </w:tcBorders>
            <w:tcMar/>
            <w:vAlign w:val="center"/>
          </w:tcPr>
          <w:p w:rsidR="00975DA8" w:rsidP="35651A0A" w:rsidRDefault="00EE29BB" w14:paraId="136950F0" w14:textId="77777777">
            <w:p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Retards intégration BRVM</w:t>
            </w:r>
          </w:p>
        </w:tc>
        <w:tc>
          <w:tcPr>
            <w:tcW w:w="0" w:type="auto"/>
            <w:tcBorders>
              <w:right w:val="single" w:color="000000" w:themeColor="text1" w:sz="8" w:space="0"/>
            </w:tcBorders>
            <w:tcMar/>
            <w:vAlign w:val="center"/>
          </w:tcPr>
          <w:p w:rsidR="00975DA8" w:rsidP="35651A0A" w:rsidRDefault="00EE29BB" w14:paraId="1DC35ADB" w14:textId="77777777">
            <w:p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Élevé</w:t>
            </w:r>
          </w:p>
        </w:tc>
        <w:tc>
          <w:tcPr>
            <w:tcW w:w="0" w:type="auto"/>
            <w:tcBorders>
              <w:right w:val="single" w:color="000000" w:themeColor="text1" w:sz="8" w:space="0"/>
            </w:tcBorders>
            <w:tcMar/>
            <w:vAlign w:val="center"/>
          </w:tcPr>
          <w:p w:rsidR="00975DA8" w:rsidP="35651A0A" w:rsidRDefault="00EE29BB" w14:paraId="757A4831" w14:textId="77777777">
            <w:p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Contact anticipé BRVM,</w:t>
            </w:r>
          </w:p>
        </w:tc>
      </w:tr>
      <w:tr w:rsidR="00975DA8" w:rsidTr="35651A0A" w14:paraId="782ABBD7" w14:textId="77777777">
        <w:trPr>
          <w:cantSplit/>
          <w:tblCellSpacing w:w="0" w:type="dxa"/>
          <w:jc w:val="center"/>
        </w:trPr>
        <w:tc>
          <w:tcPr>
            <w:tcW w:w="0" w:type="auto"/>
            <w:tcBorders>
              <w:left w:val="single" w:color="000000" w:themeColor="text1" w:sz="8" w:space="0"/>
              <w:bottom w:val="single" w:color="000000" w:themeColor="text1" w:sz="8" w:space="0"/>
              <w:right w:val="single" w:color="000000" w:themeColor="text1" w:sz="8" w:space="0"/>
            </w:tcBorders>
            <w:tcMar/>
            <w:vAlign w:val="center"/>
          </w:tcPr>
          <w:p w:rsidR="00975DA8" w:rsidP="35651A0A" w:rsidRDefault="00975DA8" w14:paraId="3656B9AB" w14:textId="77777777">
            <w:pPr>
              <w:rPr>
                <w:rFonts w:ascii="Calibri" w:hAnsi="Calibri" w:eastAsia="Calibri" w:cs="Calibri" w:asciiTheme="minorAscii" w:hAnsiTheme="minorAscii" w:eastAsiaTheme="minorAscii" w:cstheme="minorAscii"/>
              </w:rPr>
            </w:pPr>
          </w:p>
        </w:tc>
        <w:tc>
          <w:tcPr>
            <w:tcW w:w="0" w:type="auto"/>
            <w:tcBorders>
              <w:bottom w:val="single" w:color="000000" w:themeColor="text1" w:sz="8" w:space="0"/>
              <w:right w:val="single" w:color="000000" w:themeColor="text1" w:sz="8" w:space="0"/>
            </w:tcBorders>
            <w:tcMar/>
            <w:vAlign w:val="center"/>
          </w:tcPr>
          <w:p w:rsidR="00975DA8" w:rsidP="35651A0A" w:rsidRDefault="00975DA8" w14:paraId="45FB0818" w14:textId="77777777">
            <w:pPr>
              <w:rPr>
                <w:rFonts w:ascii="Calibri" w:hAnsi="Calibri" w:eastAsia="Calibri" w:cs="Calibri" w:asciiTheme="minorAscii" w:hAnsiTheme="minorAscii" w:eastAsiaTheme="minorAscii" w:cstheme="minorAscii"/>
              </w:rPr>
            </w:pPr>
          </w:p>
        </w:tc>
        <w:tc>
          <w:tcPr>
            <w:tcW w:w="0" w:type="auto"/>
            <w:tcBorders>
              <w:bottom w:val="single" w:color="000000" w:themeColor="text1" w:sz="8" w:space="0"/>
              <w:right w:val="single" w:color="000000" w:themeColor="text1" w:sz="8" w:space="0"/>
            </w:tcBorders>
            <w:tcMar/>
            <w:vAlign w:val="center"/>
          </w:tcPr>
          <w:p w:rsidR="00975DA8" w:rsidP="35651A0A" w:rsidRDefault="00EE29BB" w14:paraId="43B1E5B7" w14:textId="77777777">
            <w:p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environnement</w:t>
            </w:r>
            <w:r w:rsidRPr="35651A0A" w:rsidR="00EE29BB">
              <w:rPr>
                <w:rFonts w:ascii="Calibri" w:hAnsi="Calibri" w:eastAsia="Calibri" w:cs="Calibri" w:asciiTheme="minorAscii" w:hAnsiTheme="minorAscii" w:eastAsiaTheme="minorAscii" w:cstheme="minorAscii"/>
              </w:rPr>
              <w:t xml:space="preserve"> de test simulé</w:t>
            </w:r>
          </w:p>
        </w:tc>
      </w:tr>
      <w:tr w:rsidR="00975DA8" w:rsidTr="35651A0A" w14:paraId="64C630C5" w14:textId="77777777">
        <w:trPr>
          <w:cantSplit/>
          <w:tblCellSpacing w:w="0" w:type="dxa"/>
          <w:jc w:val="center"/>
        </w:trPr>
        <w:tc>
          <w:tcPr>
            <w:tcW w:w="0" w:type="auto"/>
            <w:tcBorders>
              <w:left w:val="single" w:color="000000" w:themeColor="text1" w:sz="8" w:space="0"/>
              <w:right w:val="single" w:color="000000" w:themeColor="text1" w:sz="8" w:space="0"/>
            </w:tcBorders>
            <w:tcMar/>
            <w:vAlign w:val="center"/>
          </w:tcPr>
          <w:p w:rsidR="00975DA8" w:rsidP="35651A0A" w:rsidRDefault="00EE29BB" w14:paraId="65902A51" w14:textId="77777777">
            <w:p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Latence &gt; 500 ms</w:t>
            </w:r>
          </w:p>
        </w:tc>
        <w:tc>
          <w:tcPr>
            <w:tcW w:w="0" w:type="auto"/>
            <w:tcBorders>
              <w:right w:val="single" w:color="000000" w:themeColor="text1" w:sz="8" w:space="0"/>
            </w:tcBorders>
            <w:tcMar/>
            <w:vAlign w:val="center"/>
          </w:tcPr>
          <w:p w:rsidR="00975DA8" w:rsidP="35651A0A" w:rsidRDefault="00EE29BB" w14:paraId="164B62C4" w14:textId="77777777">
            <w:p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Élevé</w:t>
            </w:r>
          </w:p>
        </w:tc>
        <w:tc>
          <w:tcPr>
            <w:tcW w:w="0" w:type="auto"/>
            <w:tcBorders>
              <w:right w:val="single" w:color="000000" w:themeColor="text1" w:sz="8" w:space="0"/>
            </w:tcBorders>
            <w:tcMar/>
            <w:vAlign w:val="center"/>
          </w:tcPr>
          <w:p w:rsidR="00975DA8" w:rsidP="35651A0A" w:rsidRDefault="00EE29BB" w14:paraId="32ADC021" w14:textId="77777777">
            <w:p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Architecture optimisée,</w:t>
            </w:r>
          </w:p>
        </w:tc>
      </w:tr>
      <w:tr w:rsidR="00975DA8" w:rsidTr="35651A0A" w14:paraId="6FCEF5B4" w14:textId="77777777">
        <w:trPr>
          <w:cantSplit/>
          <w:tblCellSpacing w:w="0" w:type="dxa"/>
          <w:jc w:val="center"/>
        </w:trPr>
        <w:tc>
          <w:tcPr>
            <w:tcW w:w="0" w:type="auto"/>
            <w:tcBorders>
              <w:left w:val="single" w:color="000000" w:themeColor="text1" w:sz="8" w:space="0"/>
              <w:bottom w:val="single" w:color="000000" w:themeColor="text1" w:sz="8" w:space="0"/>
              <w:right w:val="single" w:color="000000" w:themeColor="text1" w:sz="8" w:space="0"/>
            </w:tcBorders>
            <w:tcMar/>
            <w:vAlign w:val="center"/>
          </w:tcPr>
          <w:p w:rsidR="00975DA8" w:rsidP="35651A0A" w:rsidRDefault="00975DA8" w14:paraId="049F31CB" w14:textId="77777777">
            <w:pPr>
              <w:rPr>
                <w:rFonts w:ascii="Calibri" w:hAnsi="Calibri" w:eastAsia="Calibri" w:cs="Calibri" w:asciiTheme="minorAscii" w:hAnsiTheme="minorAscii" w:eastAsiaTheme="minorAscii" w:cstheme="minorAscii"/>
              </w:rPr>
            </w:pPr>
          </w:p>
        </w:tc>
        <w:tc>
          <w:tcPr>
            <w:tcW w:w="0" w:type="auto"/>
            <w:tcBorders>
              <w:bottom w:val="single" w:color="000000" w:themeColor="text1" w:sz="8" w:space="0"/>
              <w:right w:val="single" w:color="000000" w:themeColor="text1" w:sz="8" w:space="0"/>
            </w:tcBorders>
            <w:tcMar/>
            <w:vAlign w:val="center"/>
          </w:tcPr>
          <w:p w:rsidR="00975DA8" w:rsidP="35651A0A" w:rsidRDefault="00975DA8" w14:paraId="53128261" w14:textId="77777777">
            <w:pPr>
              <w:rPr>
                <w:rFonts w:ascii="Calibri" w:hAnsi="Calibri" w:eastAsia="Calibri" w:cs="Calibri" w:asciiTheme="minorAscii" w:hAnsiTheme="minorAscii" w:eastAsiaTheme="minorAscii" w:cstheme="minorAscii"/>
              </w:rPr>
            </w:pPr>
          </w:p>
        </w:tc>
        <w:tc>
          <w:tcPr>
            <w:tcW w:w="0" w:type="auto"/>
            <w:tcBorders>
              <w:bottom w:val="single" w:color="000000" w:themeColor="text1" w:sz="8" w:space="0"/>
              <w:right w:val="single" w:color="000000" w:themeColor="text1" w:sz="8" w:space="0"/>
            </w:tcBorders>
            <w:tcMar/>
            <w:vAlign w:val="center"/>
          </w:tcPr>
          <w:p w:rsidR="00975DA8" w:rsidP="35651A0A" w:rsidRDefault="00EE29BB" w14:paraId="1DB028B7" w14:textId="77777777">
            <w:p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tests</w:t>
            </w:r>
            <w:r w:rsidRPr="35651A0A" w:rsidR="00EE29BB">
              <w:rPr>
                <w:rFonts w:ascii="Calibri" w:hAnsi="Calibri" w:eastAsia="Calibri" w:cs="Calibri" w:asciiTheme="minorAscii" w:hAnsiTheme="minorAscii" w:eastAsiaTheme="minorAscii" w:cstheme="minorAscii"/>
              </w:rPr>
              <w:t xml:space="preserve"> performance continus</w:t>
            </w:r>
          </w:p>
        </w:tc>
      </w:tr>
      <w:tr w:rsidR="00975DA8" w:rsidTr="35651A0A" w14:paraId="710D079E" w14:textId="77777777">
        <w:trPr>
          <w:cantSplit/>
          <w:tblCellSpacing w:w="0" w:type="dxa"/>
          <w:jc w:val="center"/>
        </w:trPr>
        <w:tc>
          <w:tcPr>
            <w:tcW w:w="0" w:type="auto"/>
            <w:tcBorders>
              <w:left w:val="single" w:color="000000" w:themeColor="text1" w:sz="8" w:space="0"/>
              <w:right w:val="single" w:color="000000" w:themeColor="text1" w:sz="8" w:space="0"/>
            </w:tcBorders>
            <w:tcMar/>
            <w:vAlign w:val="center"/>
          </w:tcPr>
          <w:p w:rsidR="00975DA8" w:rsidP="35651A0A" w:rsidRDefault="00EE29BB" w14:paraId="01C17280" w14:textId="77777777">
            <w:p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Indisponibilité données</w:t>
            </w:r>
          </w:p>
        </w:tc>
        <w:tc>
          <w:tcPr>
            <w:tcW w:w="0" w:type="auto"/>
            <w:tcBorders>
              <w:right w:val="single" w:color="000000" w:themeColor="text1" w:sz="8" w:space="0"/>
            </w:tcBorders>
            <w:tcMar/>
            <w:vAlign w:val="center"/>
          </w:tcPr>
          <w:p w:rsidR="00975DA8" w:rsidP="35651A0A" w:rsidRDefault="00EE29BB" w14:paraId="2380AAEB" w14:textId="77777777">
            <w:p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Moyen</w:t>
            </w:r>
          </w:p>
        </w:tc>
        <w:tc>
          <w:tcPr>
            <w:tcW w:w="0" w:type="auto"/>
            <w:tcBorders>
              <w:right w:val="single" w:color="000000" w:themeColor="text1" w:sz="8" w:space="0"/>
            </w:tcBorders>
            <w:tcMar/>
            <w:vAlign w:val="center"/>
          </w:tcPr>
          <w:p w:rsidR="00975DA8" w:rsidP="35651A0A" w:rsidRDefault="00EE29BB" w14:paraId="017F87DF" w14:textId="77777777">
            <w:p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Cache intelligent,</w:t>
            </w:r>
          </w:p>
        </w:tc>
      </w:tr>
      <w:tr w:rsidR="00975DA8" w:rsidTr="35651A0A" w14:paraId="2973BDEC" w14:textId="77777777">
        <w:trPr>
          <w:cantSplit/>
          <w:tblCellSpacing w:w="0" w:type="dxa"/>
          <w:jc w:val="center"/>
        </w:trPr>
        <w:tc>
          <w:tcPr>
            <w:tcW w:w="0" w:type="auto"/>
            <w:tcBorders>
              <w:left w:val="single" w:color="000000" w:themeColor="text1" w:sz="8" w:space="0"/>
              <w:bottom w:val="single" w:color="000000" w:themeColor="text1" w:sz="8" w:space="0"/>
              <w:right w:val="single" w:color="000000" w:themeColor="text1" w:sz="8" w:space="0"/>
            </w:tcBorders>
            <w:tcMar/>
            <w:vAlign w:val="center"/>
          </w:tcPr>
          <w:p w:rsidR="00975DA8" w:rsidP="35651A0A" w:rsidRDefault="00975DA8" w14:paraId="62486C05" w14:textId="77777777">
            <w:pPr>
              <w:rPr>
                <w:rFonts w:ascii="Calibri" w:hAnsi="Calibri" w:eastAsia="Calibri" w:cs="Calibri" w:asciiTheme="minorAscii" w:hAnsiTheme="minorAscii" w:eastAsiaTheme="minorAscii" w:cstheme="minorAscii"/>
              </w:rPr>
            </w:pPr>
          </w:p>
        </w:tc>
        <w:tc>
          <w:tcPr>
            <w:tcW w:w="0" w:type="auto"/>
            <w:tcBorders>
              <w:bottom w:val="single" w:color="000000" w:themeColor="text1" w:sz="8" w:space="0"/>
              <w:right w:val="single" w:color="000000" w:themeColor="text1" w:sz="8" w:space="0"/>
            </w:tcBorders>
            <w:tcMar/>
            <w:vAlign w:val="center"/>
          </w:tcPr>
          <w:p w:rsidR="00975DA8" w:rsidP="35651A0A" w:rsidRDefault="00975DA8" w14:paraId="4101652C" w14:textId="77777777">
            <w:pPr>
              <w:rPr>
                <w:rFonts w:ascii="Calibri" w:hAnsi="Calibri" w:eastAsia="Calibri" w:cs="Calibri" w:asciiTheme="minorAscii" w:hAnsiTheme="minorAscii" w:eastAsiaTheme="minorAscii" w:cstheme="minorAscii"/>
              </w:rPr>
            </w:pPr>
          </w:p>
        </w:tc>
        <w:tc>
          <w:tcPr>
            <w:tcW w:w="0" w:type="auto"/>
            <w:tcBorders>
              <w:bottom w:val="single" w:color="000000" w:themeColor="text1" w:sz="8" w:space="0"/>
              <w:right w:val="single" w:color="000000" w:themeColor="text1" w:sz="8" w:space="0"/>
            </w:tcBorders>
            <w:tcMar/>
            <w:vAlign w:val="center"/>
          </w:tcPr>
          <w:p w:rsidR="00975DA8" w:rsidP="35651A0A" w:rsidRDefault="00EE29BB" w14:paraId="64373CD8" w14:textId="77777777">
            <w:p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mécanismes</w:t>
            </w:r>
            <w:r w:rsidRPr="35651A0A" w:rsidR="00EE29BB">
              <w:rPr>
                <w:rFonts w:ascii="Calibri" w:hAnsi="Calibri" w:eastAsia="Calibri" w:cs="Calibri" w:asciiTheme="minorAscii" w:hAnsiTheme="minorAscii" w:eastAsiaTheme="minorAscii" w:cstheme="minorAscii"/>
              </w:rPr>
              <w:t xml:space="preserve"> de résilience</w:t>
            </w:r>
          </w:p>
        </w:tc>
      </w:tr>
      <w:tr w:rsidR="00975DA8" w:rsidTr="35651A0A" w14:paraId="08F0B109" w14:textId="77777777">
        <w:trPr>
          <w:cantSplit/>
          <w:tblCellSpacing w:w="0" w:type="dxa"/>
          <w:jc w:val="center"/>
        </w:trPr>
        <w:tc>
          <w:tcPr>
            <w:tcW w:w="0" w:type="auto"/>
            <w:tcBorders>
              <w:left w:val="single" w:color="000000" w:themeColor="text1" w:sz="8" w:space="0"/>
              <w:right w:val="single" w:color="000000" w:themeColor="text1" w:sz="8" w:space="0"/>
            </w:tcBorders>
            <w:tcMar/>
            <w:vAlign w:val="center"/>
          </w:tcPr>
          <w:p w:rsidR="00975DA8" w:rsidP="35651A0A" w:rsidRDefault="00EE29BB" w14:paraId="62A981CF" w14:textId="77777777">
            <w:p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Failles de sécurité</w:t>
            </w:r>
          </w:p>
        </w:tc>
        <w:tc>
          <w:tcPr>
            <w:tcW w:w="0" w:type="auto"/>
            <w:tcBorders>
              <w:right w:val="single" w:color="000000" w:themeColor="text1" w:sz="8" w:space="0"/>
            </w:tcBorders>
            <w:tcMar/>
            <w:vAlign w:val="center"/>
          </w:tcPr>
          <w:p w:rsidR="00975DA8" w:rsidP="35651A0A" w:rsidRDefault="00EE29BB" w14:paraId="44CC2947" w14:textId="77777777">
            <w:p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Critique</w:t>
            </w:r>
          </w:p>
        </w:tc>
        <w:tc>
          <w:tcPr>
            <w:tcW w:w="0" w:type="auto"/>
            <w:tcBorders>
              <w:right w:val="single" w:color="000000" w:themeColor="text1" w:sz="8" w:space="0"/>
            </w:tcBorders>
            <w:tcMar/>
            <w:vAlign w:val="center"/>
          </w:tcPr>
          <w:p w:rsidR="00975DA8" w:rsidP="35651A0A" w:rsidRDefault="00EE29BB" w14:paraId="6EEE659F" w14:textId="77777777">
            <w:p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Audits sécurité réguliers,</w:t>
            </w:r>
          </w:p>
        </w:tc>
      </w:tr>
      <w:tr w:rsidR="00975DA8" w:rsidTr="35651A0A" w14:paraId="6E1D7EC2" w14:textId="77777777">
        <w:trPr>
          <w:cantSplit/>
          <w:tblCellSpacing w:w="0" w:type="dxa"/>
          <w:jc w:val="center"/>
        </w:trPr>
        <w:tc>
          <w:tcPr>
            <w:tcW w:w="0" w:type="auto"/>
            <w:tcBorders>
              <w:left w:val="single" w:color="000000" w:themeColor="text1" w:sz="8" w:space="0"/>
              <w:bottom w:val="single" w:color="000000" w:themeColor="text1" w:sz="8" w:space="0"/>
              <w:right w:val="single" w:color="000000" w:themeColor="text1" w:sz="8" w:space="0"/>
            </w:tcBorders>
            <w:tcMar/>
            <w:vAlign w:val="center"/>
          </w:tcPr>
          <w:p w:rsidR="00975DA8" w:rsidP="35651A0A" w:rsidRDefault="00975DA8" w14:paraId="4B99056E" w14:textId="77777777">
            <w:pPr>
              <w:rPr>
                <w:rFonts w:ascii="Calibri" w:hAnsi="Calibri" w:eastAsia="Calibri" w:cs="Calibri" w:asciiTheme="minorAscii" w:hAnsiTheme="minorAscii" w:eastAsiaTheme="minorAscii" w:cstheme="minorAscii"/>
              </w:rPr>
            </w:pPr>
          </w:p>
        </w:tc>
        <w:tc>
          <w:tcPr>
            <w:tcW w:w="0" w:type="auto"/>
            <w:tcBorders>
              <w:bottom w:val="single" w:color="000000" w:themeColor="text1" w:sz="8" w:space="0"/>
              <w:right w:val="single" w:color="000000" w:themeColor="text1" w:sz="8" w:space="0"/>
            </w:tcBorders>
            <w:tcMar/>
            <w:vAlign w:val="center"/>
          </w:tcPr>
          <w:p w:rsidR="00975DA8" w:rsidP="35651A0A" w:rsidRDefault="00975DA8" w14:paraId="1299C43A" w14:textId="77777777">
            <w:pPr>
              <w:rPr>
                <w:rFonts w:ascii="Calibri" w:hAnsi="Calibri" w:eastAsia="Calibri" w:cs="Calibri" w:asciiTheme="minorAscii" w:hAnsiTheme="minorAscii" w:eastAsiaTheme="minorAscii" w:cstheme="minorAscii"/>
              </w:rPr>
            </w:pPr>
          </w:p>
        </w:tc>
        <w:tc>
          <w:tcPr>
            <w:tcW w:w="0" w:type="auto"/>
            <w:tcBorders>
              <w:bottom w:val="single" w:color="000000" w:themeColor="text1" w:sz="8" w:space="0"/>
              <w:right w:val="single" w:color="000000" w:themeColor="text1" w:sz="8" w:space="0"/>
            </w:tcBorders>
            <w:tcMar/>
            <w:vAlign w:val="center"/>
          </w:tcPr>
          <w:p w:rsidR="00975DA8" w:rsidP="35651A0A" w:rsidRDefault="00EE29BB" w14:paraId="5432FE95" w14:textId="77777777">
            <w:p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scans</w:t>
            </w:r>
            <w:r w:rsidRPr="35651A0A" w:rsidR="00EE29BB">
              <w:rPr>
                <w:rFonts w:ascii="Calibri" w:hAnsi="Calibri" w:eastAsia="Calibri" w:cs="Calibri" w:asciiTheme="minorAscii" w:hAnsiTheme="minorAscii" w:eastAsiaTheme="minorAscii" w:cstheme="minorAscii"/>
              </w:rPr>
              <w:t xml:space="preserve"> automatisés, WAF</w:t>
            </w:r>
          </w:p>
        </w:tc>
      </w:tr>
      <w:tr w:rsidR="00975DA8" w:rsidTr="35651A0A" w14:paraId="0E8A7D93" w14:textId="77777777">
        <w:trPr>
          <w:cantSplit/>
          <w:tblCellSpacing w:w="0" w:type="dxa"/>
          <w:jc w:val="center"/>
        </w:trPr>
        <w:tc>
          <w:tcPr>
            <w:tcW w:w="0" w:type="auto"/>
            <w:tcBorders>
              <w:left w:val="single" w:color="000000" w:themeColor="text1" w:sz="8" w:space="0"/>
              <w:right w:val="single" w:color="000000" w:themeColor="text1" w:sz="8" w:space="0"/>
            </w:tcBorders>
            <w:tcMar/>
            <w:vAlign w:val="center"/>
          </w:tcPr>
          <w:p w:rsidR="00975DA8" w:rsidP="35651A0A" w:rsidRDefault="00EE29BB" w14:paraId="2D390996" w14:textId="77777777">
            <w:p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Dérive du scope</w:t>
            </w:r>
          </w:p>
        </w:tc>
        <w:tc>
          <w:tcPr>
            <w:tcW w:w="0" w:type="auto"/>
            <w:tcBorders>
              <w:right w:val="single" w:color="000000" w:themeColor="text1" w:sz="8" w:space="0"/>
            </w:tcBorders>
            <w:tcMar/>
            <w:vAlign w:val="center"/>
          </w:tcPr>
          <w:p w:rsidR="00975DA8" w:rsidP="35651A0A" w:rsidRDefault="00EE29BB" w14:paraId="18E48C07" w14:textId="77777777">
            <w:p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Moyen</w:t>
            </w:r>
          </w:p>
        </w:tc>
        <w:tc>
          <w:tcPr>
            <w:tcW w:w="0" w:type="auto"/>
            <w:tcBorders>
              <w:right w:val="single" w:color="000000" w:themeColor="text1" w:sz="8" w:space="0"/>
            </w:tcBorders>
            <w:tcMar/>
            <w:vAlign w:val="center"/>
          </w:tcPr>
          <w:p w:rsidR="00975DA8" w:rsidP="35651A0A" w:rsidRDefault="00EE29BB" w14:paraId="56D69B1C" w14:textId="77777777">
            <w:p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Validation formelle changements,</w:t>
            </w:r>
          </w:p>
        </w:tc>
      </w:tr>
      <w:tr w:rsidR="00975DA8" w:rsidTr="35651A0A" w14:paraId="046384E8" w14:textId="77777777">
        <w:trPr>
          <w:cantSplit/>
          <w:tblCellSpacing w:w="0" w:type="dxa"/>
          <w:jc w:val="center"/>
        </w:trPr>
        <w:tc>
          <w:tcPr>
            <w:tcW w:w="0" w:type="auto"/>
            <w:tcBorders>
              <w:left w:val="single" w:color="000000" w:themeColor="text1" w:sz="8" w:space="0"/>
              <w:bottom w:val="single" w:color="000000" w:themeColor="text1" w:sz="8" w:space="0"/>
              <w:right w:val="single" w:color="000000" w:themeColor="text1" w:sz="8" w:space="0"/>
            </w:tcBorders>
            <w:tcMar/>
            <w:vAlign w:val="center"/>
          </w:tcPr>
          <w:p w:rsidR="00975DA8" w:rsidP="35651A0A" w:rsidRDefault="00975DA8" w14:paraId="4DDBEF00" w14:textId="77777777">
            <w:pPr>
              <w:rPr>
                <w:rFonts w:ascii="Calibri" w:hAnsi="Calibri" w:eastAsia="Calibri" w:cs="Calibri" w:asciiTheme="minorAscii" w:hAnsiTheme="minorAscii" w:eastAsiaTheme="minorAscii" w:cstheme="minorAscii"/>
              </w:rPr>
            </w:pPr>
          </w:p>
        </w:tc>
        <w:tc>
          <w:tcPr>
            <w:tcW w:w="0" w:type="auto"/>
            <w:tcBorders>
              <w:bottom w:val="single" w:color="000000" w:themeColor="text1" w:sz="8" w:space="0"/>
              <w:right w:val="single" w:color="000000" w:themeColor="text1" w:sz="8" w:space="0"/>
            </w:tcBorders>
            <w:tcMar/>
            <w:vAlign w:val="center"/>
          </w:tcPr>
          <w:p w:rsidR="00975DA8" w:rsidP="35651A0A" w:rsidRDefault="00975DA8" w14:paraId="3461D779" w14:textId="77777777">
            <w:pPr>
              <w:rPr>
                <w:rFonts w:ascii="Calibri" w:hAnsi="Calibri" w:eastAsia="Calibri" w:cs="Calibri" w:asciiTheme="minorAscii" w:hAnsiTheme="minorAscii" w:eastAsiaTheme="minorAscii" w:cstheme="minorAscii"/>
              </w:rPr>
            </w:pPr>
          </w:p>
        </w:tc>
        <w:tc>
          <w:tcPr>
            <w:tcW w:w="0" w:type="auto"/>
            <w:tcBorders>
              <w:bottom w:val="single" w:color="000000" w:themeColor="text1" w:sz="8" w:space="0"/>
              <w:right w:val="single" w:color="000000" w:themeColor="text1" w:sz="8" w:space="0"/>
            </w:tcBorders>
            <w:tcMar/>
            <w:vAlign w:val="center"/>
          </w:tcPr>
          <w:p w:rsidR="00975DA8" w:rsidP="35651A0A" w:rsidRDefault="00EE29BB" w14:paraId="7DADA345" w14:textId="77777777">
            <w:p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backlog</w:t>
            </w:r>
            <w:r w:rsidRPr="35651A0A" w:rsidR="00EE29BB">
              <w:rPr>
                <w:rFonts w:ascii="Calibri" w:hAnsi="Calibri" w:eastAsia="Calibri" w:cs="Calibri" w:asciiTheme="minorAscii" w:hAnsiTheme="minorAscii" w:eastAsiaTheme="minorAscii" w:cstheme="minorAscii"/>
              </w:rPr>
              <w:t xml:space="preserve"> priorisé avec Bloomfield</w:t>
            </w:r>
          </w:p>
        </w:tc>
      </w:tr>
    </w:tbl>
    <w:p w:rsidR="00975DA8" w:rsidP="35651A0A" w:rsidRDefault="00975DA8" w14:paraId="3CF2D8B6" w14:textId="77777777">
      <w:pPr>
        <w:rPr>
          <w:rFonts w:ascii="Calibri" w:hAnsi="Calibri" w:eastAsia="Calibri" w:cs="Calibri" w:asciiTheme="minorAscii" w:hAnsiTheme="minorAscii" w:eastAsiaTheme="minorAscii" w:cstheme="minorAscii"/>
        </w:rPr>
      </w:pPr>
    </w:p>
    <w:p w:rsidR="00975DA8" w:rsidP="35651A0A" w:rsidRDefault="00EE29BB" w14:paraId="6B9B46DA" w14:textId="77777777">
      <w:p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 xml:space="preserve">Table </w:t>
      </w:r>
      <w:r w:rsidRPr="35651A0A" w:rsidR="00EE29BB">
        <w:rPr>
          <w:rFonts w:ascii="Calibri" w:hAnsi="Calibri" w:eastAsia="Calibri" w:cs="Calibri" w:asciiTheme="minorAscii" w:hAnsiTheme="minorAscii" w:eastAsiaTheme="minorAscii" w:cstheme="minorAscii"/>
        </w:rPr>
        <w:t>2:</w:t>
      </w:r>
      <w:r w:rsidRPr="35651A0A" w:rsidR="00EE29BB">
        <w:rPr>
          <w:rFonts w:ascii="Calibri" w:hAnsi="Calibri" w:eastAsia="Calibri" w:cs="Calibri" w:asciiTheme="minorAscii" w:hAnsiTheme="minorAscii" w:eastAsiaTheme="minorAscii" w:cstheme="minorAscii"/>
        </w:rPr>
        <w:t xml:space="preserve"> Principaux risques et stratégies de mitigation</w:t>
      </w:r>
    </w:p>
    <w:p w:rsidR="00975DA8" w:rsidP="35651A0A" w:rsidRDefault="00EE29BB" w14:paraId="0FB78278" w14:textId="77777777">
      <w:pPr>
        <w:rPr>
          <w:rFonts w:ascii="Calibri" w:hAnsi="Calibri" w:eastAsia="Calibri" w:cs="Calibri" w:asciiTheme="minorAscii" w:hAnsiTheme="minorAscii" w:eastAsiaTheme="minorAscii" w:cstheme="minorAscii"/>
        </w:rPr>
      </w:pPr>
      <w:r>
        <w:rPr>
          <w:noProof/>
        </w:rPr>
        <w:pict w14:anchorId="341D0ECD">
          <v:rect id="_x0000_i1030" style="width:434.5pt;height:.05pt;mso-width-percent:0;mso-height-percent:0;mso-width-percent:0;mso-height-percent:0" alt="" o:hr="t" o:hrstd="t" o:hralign="center"/>
        </w:pict>
      </w:r>
    </w:p>
    <w:p w:rsidR="00975DA8" w:rsidP="35651A0A" w:rsidRDefault="00EE29BB" w14:paraId="5753C6AB" w14:textId="77777777">
      <w:pPr>
        <w:spacing w:before="240" w:line="271" w:lineRule="auto"/>
        <w:rPr>
          <w:rFonts w:ascii="Calibri" w:hAnsi="Calibri" w:eastAsia="Calibri" w:cs="Calibri" w:asciiTheme="minorAscii" w:hAnsiTheme="minorAscii" w:eastAsiaTheme="minorAscii" w:cstheme="minorAscii"/>
          <w:b w:val="1"/>
          <w:bCs w:val="1"/>
          <w:sz w:val="42"/>
          <w:szCs w:val="42"/>
        </w:rPr>
      </w:pPr>
      <w:bookmarkStart w:name="bm_6_gouvernance_organisation" w:id="35"/>
      <w:r w:rsidRPr="35651A0A" w:rsidR="00EE29BB">
        <w:rPr>
          <w:rFonts w:ascii="Calibri" w:hAnsi="Calibri" w:eastAsia="Calibri" w:cs="Calibri" w:asciiTheme="minorAscii" w:hAnsiTheme="minorAscii" w:eastAsiaTheme="minorAscii" w:cstheme="minorAscii"/>
          <w:b w:val="1"/>
          <w:bCs w:val="1"/>
          <w:sz w:val="42"/>
          <w:szCs w:val="42"/>
        </w:rPr>
        <w:t>6. GOUVERNANCE &amp; ORGANISATION</w:t>
      </w:r>
      <w:bookmarkEnd w:id="35"/>
    </w:p>
    <w:p w:rsidR="00975DA8" w:rsidP="35651A0A" w:rsidRDefault="00EE29BB" w14:paraId="33CD2C8C" w14:textId="77777777">
      <w:pPr>
        <w:spacing w:before="240" w:line="271" w:lineRule="auto"/>
        <w:rPr>
          <w:rFonts w:ascii="Calibri" w:hAnsi="Calibri" w:eastAsia="Calibri" w:cs="Calibri" w:asciiTheme="minorAscii" w:hAnsiTheme="minorAscii" w:eastAsiaTheme="minorAscii" w:cstheme="minorAscii"/>
          <w:b w:val="1"/>
          <w:bCs w:val="1"/>
          <w:sz w:val="33"/>
          <w:szCs w:val="33"/>
        </w:rPr>
      </w:pPr>
      <w:bookmarkStart w:name="bm_6_1_structure_de_pilotage" w:id="36"/>
      <w:r w:rsidRPr="35651A0A" w:rsidR="00EE29BB">
        <w:rPr>
          <w:rFonts w:ascii="Calibri" w:hAnsi="Calibri" w:eastAsia="Calibri" w:cs="Calibri" w:asciiTheme="minorAscii" w:hAnsiTheme="minorAscii" w:eastAsiaTheme="minorAscii" w:cstheme="minorAscii"/>
          <w:b w:val="1"/>
          <w:bCs w:val="1"/>
          <w:sz w:val="33"/>
          <w:szCs w:val="33"/>
        </w:rPr>
        <w:t>6.1. Structure de pilotage</w:t>
      </w:r>
      <w:bookmarkEnd w:id="36"/>
    </w:p>
    <w:p w:rsidR="00975DA8" w:rsidP="35651A0A" w:rsidRDefault="00EE29BB" w14:paraId="78D759D4" w14:textId="77777777">
      <w:pPr>
        <w:spacing w:after="210"/>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b w:val="1"/>
          <w:bCs w:val="1"/>
        </w:rPr>
        <w:t>Comit</w:t>
      </w:r>
      <w:r w:rsidRPr="35651A0A" w:rsidR="00EE29BB">
        <w:rPr>
          <w:rFonts w:ascii="Calibri" w:hAnsi="Calibri" w:eastAsia="Calibri" w:cs="Calibri" w:asciiTheme="minorAscii" w:hAnsiTheme="minorAscii" w:eastAsiaTheme="minorAscii" w:cstheme="minorAscii"/>
          <w:b w:val="1"/>
          <w:bCs w:val="1"/>
        </w:rPr>
        <w:t>é</w:t>
      </w:r>
      <w:r w:rsidRPr="35651A0A" w:rsidR="00EE29BB">
        <w:rPr>
          <w:rFonts w:ascii="Calibri" w:hAnsi="Calibri" w:eastAsia="Calibri" w:cs="Calibri" w:asciiTheme="minorAscii" w:hAnsiTheme="minorAscii" w:eastAsiaTheme="minorAscii" w:cstheme="minorAscii"/>
          <w:b w:val="1"/>
          <w:bCs w:val="1"/>
        </w:rPr>
        <w:t xml:space="preserve"> de Pilotage (COPIL)</w:t>
      </w:r>
      <w:r w:rsidRPr="35651A0A" w:rsidR="00EE29BB">
        <w:rPr>
          <w:rFonts w:ascii="Calibri" w:hAnsi="Calibri" w:eastAsia="Calibri" w:cs="Calibri" w:asciiTheme="minorAscii" w:hAnsiTheme="minorAscii" w:eastAsiaTheme="minorAscii" w:cstheme="minorAscii"/>
        </w:rPr>
        <w:t xml:space="preserve"> :</w:t>
      </w:r>
    </w:p>
    <w:p w:rsidR="00975DA8" w:rsidP="35651A0A" w:rsidRDefault="00EE29BB" w14:paraId="57DA2863" w14:textId="77777777">
      <w:pPr>
        <w:numPr>
          <w:ilvl w:val="0"/>
          <w:numId w:val="47"/>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Fréquence : mensuelle (ou selon jalons)</w:t>
      </w:r>
    </w:p>
    <w:p w:rsidR="00975DA8" w:rsidP="35651A0A" w:rsidRDefault="00EE29BB" w14:paraId="5F883E93" w14:textId="77777777">
      <w:pPr>
        <w:numPr>
          <w:ilvl w:val="0"/>
          <w:numId w:val="47"/>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Composition :</w:t>
      </w:r>
    </w:p>
    <w:p w:rsidR="00975DA8" w:rsidP="35651A0A" w:rsidRDefault="00EE29BB" w14:paraId="5C240F66" w14:textId="77777777">
      <w:pPr>
        <w:numPr>
          <w:ilvl w:val="1"/>
          <w:numId w:val="47"/>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Bloomfield Intelligence : Direction, Chef de projet, Responsable technique</w:t>
      </w:r>
    </w:p>
    <w:p w:rsidR="00975DA8" w:rsidP="35651A0A" w:rsidRDefault="00EE29BB" w14:paraId="41DF61CD" w14:textId="77777777">
      <w:pPr>
        <w:numPr>
          <w:ilvl w:val="1"/>
          <w:numId w:val="47"/>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MEDEV Group : Directeur de projet, Lead Architect</w:t>
      </w:r>
    </w:p>
    <w:p w:rsidR="00975DA8" w:rsidP="35651A0A" w:rsidRDefault="00EE29BB" w14:paraId="7A2D68B1" w14:textId="77777777">
      <w:pPr>
        <w:numPr>
          <w:ilvl w:val="0"/>
          <w:numId w:val="47"/>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Rôles :</w:t>
      </w:r>
    </w:p>
    <w:p w:rsidR="00975DA8" w:rsidP="35651A0A" w:rsidRDefault="00EE29BB" w14:paraId="49F04617" w14:textId="77777777">
      <w:pPr>
        <w:numPr>
          <w:ilvl w:val="1"/>
          <w:numId w:val="47"/>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Validation des livrables majeurs</w:t>
      </w:r>
    </w:p>
    <w:p w:rsidR="00975DA8" w:rsidP="35651A0A" w:rsidRDefault="00EE29BB" w14:paraId="0682C295" w14:textId="77777777">
      <w:pPr>
        <w:numPr>
          <w:ilvl w:val="1"/>
          <w:numId w:val="47"/>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Arbitrage sur les évolutions de scope</w:t>
      </w:r>
    </w:p>
    <w:p w:rsidR="00975DA8" w:rsidP="35651A0A" w:rsidRDefault="00EE29BB" w14:paraId="0EF31B3B" w14:textId="77777777">
      <w:pPr>
        <w:numPr>
          <w:ilvl w:val="1"/>
          <w:numId w:val="47"/>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Suivi budget et planning global</w:t>
      </w:r>
    </w:p>
    <w:p w:rsidR="00975DA8" w:rsidP="35651A0A" w:rsidRDefault="00EE29BB" w14:paraId="1EFAB2AF" w14:textId="77777777">
      <w:pPr>
        <w:numPr>
          <w:ilvl w:val="1"/>
          <w:numId w:val="47"/>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Décisions stratégiques</w:t>
      </w:r>
    </w:p>
    <w:p w:rsidR="00975DA8" w:rsidP="35651A0A" w:rsidRDefault="00EE29BB" w14:paraId="01BA4158" w14:textId="77777777">
      <w:pPr>
        <w:spacing w:after="210"/>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b w:val="1"/>
          <w:bCs w:val="1"/>
        </w:rPr>
        <w:t>Comit</w:t>
      </w:r>
      <w:r w:rsidRPr="35651A0A" w:rsidR="00EE29BB">
        <w:rPr>
          <w:rFonts w:ascii="Calibri" w:hAnsi="Calibri" w:eastAsia="Calibri" w:cs="Calibri" w:asciiTheme="minorAscii" w:hAnsiTheme="minorAscii" w:eastAsiaTheme="minorAscii" w:cstheme="minorAscii"/>
          <w:b w:val="1"/>
          <w:bCs w:val="1"/>
        </w:rPr>
        <w:t>é</w:t>
      </w:r>
      <w:r w:rsidRPr="35651A0A" w:rsidR="00EE29BB">
        <w:rPr>
          <w:rFonts w:ascii="Calibri" w:hAnsi="Calibri" w:eastAsia="Calibri" w:cs="Calibri" w:asciiTheme="minorAscii" w:hAnsiTheme="minorAscii" w:eastAsiaTheme="minorAscii" w:cstheme="minorAscii"/>
          <w:b w:val="1"/>
          <w:bCs w:val="1"/>
        </w:rPr>
        <w:t xml:space="preserve"> Technique</w:t>
      </w:r>
      <w:r w:rsidRPr="35651A0A" w:rsidR="00EE29BB">
        <w:rPr>
          <w:rFonts w:ascii="Calibri" w:hAnsi="Calibri" w:eastAsia="Calibri" w:cs="Calibri" w:asciiTheme="minorAscii" w:hAnsiTheme="minorAscii" w:eastAsiaTheme="minorAscii" w:cstheme="minorAscii"/>
        </w:rPr>
        <w:t xml:space="preserve"> :</w:t>
      </w:r>
    </w:p>
    <w:p w:rsidR="00975DA8" w:rsidP="35651A0A" w:rsidRDefault="00EE29BB" w14:paraId="65501148" w14:textId="77777777">
      <w:pPr>
        <w:numPr>
          <w:ilvl w:val="0"/>
          <w:numId w:val="48"/>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Fréquence : hebdomadaire</w:t>
      </w:r>
    </w:p>
    <w:p w:rsidR="00975DA8" w:rsidP="35651A0A" w:rsidRDefault="00EE29BB" w14:paraId="123EFF19" w14:textId="77777777">
      <w:pPr>
        <w:numPr>
          <w:ilvl w:val="0"/>
          <w:numId w:val="48"/>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Composition :</w:t>
      </w:r>
    </w:p>
    <w:p w:rsidR="00975DA8" w:rsidP="35651A0A" w:rsidRDefault="00EE29BB" w14:paraId="59AC91E0" w14:textId="77777777">
      <w:pPr>
        <w:numPr>
          <w:ilvl w:val="1"/>
          <w:numId w:val="48"/>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Bloomfield Intelligence : Responsable technique, Utilisateurs clés</w:t>
      </w:r>
    </w:p>
    <w:p w:rsidR="00975DA8" w:rsidP="35651A0A" w:rsidRDefault="00EE29BB" w14:paraId="2003721F" w14:textId="77777777">
      <w:pPr>
        <w:numPr>
          <w:ilvl w:val="1"/>
          <w:numId w:val="48"/>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 xml:space="preserve">MEDEV Group : Chef de projet, Lead Architect, Lead </w:t>
      </w:r>
      <w:r w:rsidRPr="35651A0A" w:rsidR="00EE29BB">
        <w:rPr>
          <w:rFonts w:ascii="Calibri" w:hAnsi="Calibri" w:eastAsia="Calibri" w:cs="Calibri" w:asciiTheme="minorAscii" w:hAnsiTheme="minorAscii" w:eastAsiaTheme="minorAscii" w:cstheme="minorAscii"/>
        </w:rPr>
        <w:t>Developers</w:t>
      </w:r>
    </w:p>
    <w:p w:rsidR="00975DA8" w:rsidP="35651A0A" w:rsidRDefault="00EE29BB" w14:paraId="1474C88C" w14:textId="77777777">
      <w:pPr>
        <w:numPr>
          <w:ilvl w:val="0"/>
          <w:numId w:val="48"/>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Rôles :</w:t>
      </w:r>
    </w:p>
    <w:p w:rsidR="00975DA8" w:rsidP="35651A0A" w:rsidRDefault="00EE29BB" w14:paraId="4A343EBE" w14:textId="77777777">
      <w:pPr>
        <w:numPr>
          <w:ilvl w:val="1"/>
          <w:numId w:val="48"/>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Validation des user stories et maquettes</w:t>
      </w:r>
    </w:p>
    <w:p w:rsidR="00975DA8" w:rsidP="35651A0A" w:rsidRDefault="00EE29BB" w14:paraId="02D49024" w14:textId="77777777">
      <w:pPr>
        <w:numPr>
          <w:ilvl w:val="1"/>
          <w:numId w:val="48"/>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Suivi avancement sprints</w:t>
      </w:r>
    </w:p>
    <w:p w:rsidR="00975DA8" w:rsidP="35651A0A" w:rsidRDefault="00EE29BB" w14:paraId="4A996806" w14:textId="77777777">
      <w:pPr>
        <w:numPr>
          <w:ilvl w:val="1"/>
          <w:numId w:val="48"/>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Résolution des blocages techniques</w:t>
      </w:r>
    </w:p>
    <w:p w:rsidR="00975DA8" w:rsidP="35651A0A" w:rsidRDefault="00EE29BB" w14:paraId="58EECAB7" w14:textId="77777777">
      <w:pPr>
        <w:numPr>
          <w:ilvl w:val="1"/>
          <w:numId w:val="48"/>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Coordination des recettes intermédiaires</w:t>
      </w:r>
    </w:p>
    <w:p w:rsidR="00975DA8" w:rsidP="35651A0A" w:rsidRDefault="00EE29BB" w14:paraId="071DDEDC" w14:textId="77777777">
      <w:pPr>
        <w:spacing w:before="240" w:line="271" w:lineRule="auto"/>
        <w:rPr>
          <w:rFonts w:ascii="Calibri" w:hAnsi="Calibri" w:eastAsia="Calibri" w:cs="Calibri" w:asciiTheme="minorAscii" w:hAnsiTheme="minorAscii" w:eastAsiaTheme="minorAscii" w:cstheme="minorAscii"/>
          <w:b w:val="1"/>
          <w:bCs w:val="1"/>
          <w:sz w:val="33"/>
          <w:szCs w:val="33"/>
        </w:rPr>
      </w:pPr>
      <w:bookmarkStart w:name="bm_6_2_équipe_medev_group" w:id="37"/>
      <w:r w:rsidRPr="35651A0A" w:rsidR="00EE29BB">
        <w:rPr>
          <w:rFonts w:ascii="Calibri" w:hAnsi="Calibri" w:eastAsia="Calibri" w:cs="Calibri" w:asciiTheme="minorAscii" w:hAnsiTheme="minorAscii" w:eastAsiaTheme="minorAscii" w:cstheme="minorAscii"/>
          <w:b w:val="1"/>
          <w:bCs w:val="1"/>
          <w:sz w:val="33"/>
          <w:szCs w:val="33"/>
        </w:rPr>
        <w:t>6.2. Équipe MEDEV Group</w:t>
      </w:r>
      <w:bookmarkEnd w:id="37"/>
    </w:p>
    <w:p w:rsidR="00975DA8" w:rsidP="35651A0A" w:rsidRDefault="00EE29BB" w14:paraId="2F860BE1" w14:textId="77777777">
      <w:pPr>
        <w:spacing w:after="210"/>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b w:val="1"/>
          <w:bCs w:val="1"/>
        </w:rPr>
        <w:t>É</w:t>
      </w:r>
      <w:r w:rsidRPr="35651A0A" w:rsidR="00EE29BB">
        <w:rPr>
          <w:rFonts w:ascii="Calibri" w:hAnsi="Calibri" w:eastAsia="Calibri" w:cs="Calibri" w:asciiTheme="minorAscii" w:hAnsiTheme="minorAscii" w:eastAsiaTheme="minorAscii" w:cstheme="minorAscii"/>
          <w:b w:val="1"/>
          <w:bCs w:val="1"/>
        </w:rPr>
        <w:t>quipe d</w:t>
      </w:r>
      <w:r w:rsidRPr="35651A0A" w:rsidR="00EE29BB">
        <w:rPr>
          <w:rFonts w:ascii="Calibri" w:hAnsi="Calibri" w:eastAsia="Calibri" w:cs="Calibri" w:asciiTheme="minorAscii" w:hAnsiTheme="minorAscii" w:eastAsiaTheme="minorAscii" w:cstheme="minorAscii"/>
          <w:b w:val="1"/>
          <w:bCs w:val="1"/>
        </w:rPr>
        <w:t>é</w:t>
      </w:r>
      <w:r w:rsidRPr="35651A0A" w:rsidR="00EE29BB">
        <w:rPr>
          <w:rFonts w:ascii="Calibri" w:hAnsi="Calibri" w:eastAsia="Calibri" w:cs="Calibri" w:asciiTheme="minorAscii" w:hAnsiTheme="minorAscii" w:eastAsiaTheme="minorAscii" w:cstheme="minorAscii"/>
          <w:b w:val="1"/>
          <w:bCs w:val="1"/>
        </w:rPr>
        <w:t>di</w:t>
      </w:r>
      <w:r w:rsidRPr="35651A0A" w:rsidR="00EE29BB">
        <w:rPr>
          <w:rFonts w:ascii="Calibri" w:hAnsi="Calibri" w:eastAsia="Calibri" w:cs="Calibri" w:asciiTheme="minorAscii" w:hAnsiTheme="minorAscii" w:eastAsiaTheme="minorAscii" w:cstheme="minorAscii"/>
          <w:b w:val="1"/>
          <w:bCs w:val="1"/>
        </w:rPr>
        <w:t>é</w:t>
      </w:r>
      <w:r w:rsidRPr="35651A0A" w:rsidR="00EE29BB">
        <w:rPr>
          <w:rFonts w:ascii="Calibri" w:hAnsi="Calibri" w:eastAsia="Calibri" w:cs="Calibri" w:asciiTheme="minorAscii" w:hAnsiTheme="minorAscii" w:eastAsiaTheme="minorAscii" w:cstheme="minorAscii"/>
          <w:b w:val="1"/>
          <w:bCs w:val="1"/>
        </w:rPr>
        <w:t>e au projet</w:t>
      </w:r>
      <w:r w:rsidRPr="35651A0A" w:rsidR="00EE29BB">
        <w:rPr>
          <w:rFonts w:ascii="Calibri" w:hAnsi="Calibri" w:eastAsia="Calibri" w:cs="Calibri" w:asciiTheme="minorAscii" w:hAnsiTheme="minorAscii" w:eastAsiaTheme="minorAscii" w:cstheme="minorAscii"/>
        </w:rPr>
        <w:t xml:space="preserve"> :</w:t>
      </w:r>
    </w:p>
    <w:tbl>
      <w:tblPr>
        <w:tblStyle w:val="TableGrid"/>
        <w:tblW w:w="0" w:type="auto"/>
        <w:jc w:val="center"/>
        <w:tblCellSpacing w:w="0" w:type="dxa"/>
        <w:tblLook w:val="04A0" w:firstRow="1" w:lastRow="0" w:firstColumn="1" w:lastColumn="0" w:noHBand="0" w:noVBand="1"/>
      </w:tblPr>
      <w:tblGrid>
        <w:gridCol w:w="2730"/>
        <w:gridCol w:w="4140"/>
        <w:gridCol w:w="1129"/>
      </w:tblGrid>
      <w:tr w:rsidR="00975DA8" w:rsidTr="35651A0A" w14:paraId="2EC70AC2" w14:textId="77777777">
        <w:trPr>
          <w:cantSplit/>
          <w:tblCellSpacing w:w="0" w:type="dxa"/>
          <w:jc w:val="center"/>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vAlign w:val="center"/>
          </w:tcPr>
          <w:p w:rsidR="00975DA8" w:rsidP="35651A0A" w:rsidRDefault="00EE29BB" w14:paraId="249EE1B4" w14:textId="77777777">
            <w:pPr>
              <w:rPr>
                <w:rFonts w:ascii="Calibri" w:hAnsi="Calibri" w:eastAsia="Calibri" w:cs="Calibri" w:asciiTheme="minorAscii" w:hAnsiTheme="minorAscii" w:eastAsiaTheme="minorAscii" w:cstheme="minorAscii"/>
                <w:b w:val="1"/>
                <w:bCs w:val="1"/>
              </w:rPr>
            </w:pPr>
            <w:r w:rsidRPr="35651A0A" w:rsidR="00EE29BB">
              <w:rPr>
                <w:rFonts w:ascii="Calibri" w:hAnsi="Calibri" w:eastAsia="Calibri" w:cs="Calibri" w:asciiTheme="minorAscii" w:hAnsiTheme="minorAscii" w:eastAsiaTheme="minorAscii" w:cstheme="minorAscii"/>
                <w:b w:val="1"/>
                <w:bCs w:val="1"/>
              </w:rPr>
              <w:t>R</w:t>
            </w:r>
            <w:r w:rsidRPr="35651A0A" w:rsidR="00EE29BB">
              <w:rPr>
                <w:rFonts w:ascii="Calibri" w:hAnsi="Calibri" w:eastAsia="Calibri" w:cs="Calibri" w:asciiTheme="minorAscii" w:hAnsiTheme="minorAscii" w:eastAsiaTheme="minorAscii" w:cstheme="minorAscii"/>
                <w:b w:val="1"/>
                <w:bCs w:val="1"/>
              </w:rPr>
              <w:t>ô</w:t>
            </w:r>
            <w:r w:rsidRPr="35651A0A" w:rsidR="00EE29BB">
              <w:rPr>
                <w:rFonts w:ascii="Calibri" w:hAnsi="Calibri" w:eastAsia="Calibri" w:cs="Calibri" w:asciiTheme="minorAscii" w:hAnsiTheme="minorAscii" w:eastAsiaTheme="minorAscii" w:cstheme="minorAscii"/>
                <w:b w:val="1"/>
                <w:bCs w:val="1"/>
              </w:rPr>
              <w:t>le</w:t>
            </w:r>
          </w:p>
        </w:tc>
        <w:tc>
          <w:tcPr>
            <w:tcW w:w="0" w:type="auto"/>
            <w:tcBorders>
              <w:top w:val="single" w:color="000000" w:themeColor="text1" w:sz="8" w:space="0"/>
              <w:bottom w:val="single" w:color="000000" w:themeColor="text1" w:sz="8" w:space="0"/>
              <w:right w:val="single" w:color="000000" w:themeColor="text1" w:sz="8" w:space="0"/>
            </w:tcBorders>
            <w:tcMar/>
            <w:vAlign w:val="center"/>
          </w:tcPr>
          <w:p w:rsidR="00975DA8" w:rsidP="35651A0A" w:rsidRDefault="00EE29BB" w14:paraId="13B3217C" w14:textId="77777777">
            <w:pPr>
              <w:rPr>
                <w:rFonts w:ascii="Calibri" w:hAnsi="Calibri" w:eastAsia="Calibri" w:cs="Calibri" w:asciiTheme="minorAscii" w:hAnsiTheme="minorAscii" w:eastAsiaTheme="minorAscii" w:cstheme="minorAscii"/>
                <w:b w:val="1"/>
                <w:bCs w:val="1"/>
              </w:rPr>
            </w:pPr>
            <w:r w:rsidRPr="35651A0A" w:rsidR="00EE29BB">
              <w:rPr>
                <w:rFonts w:ascii="Calibri" w:hAnsi="Calibri" w:eastAsia="Calibri" w:cs="Calibri" w:asciiTheme="minorAscii" w:hAnsiTheme="minorAscii" w:eastAsiaTheme="minorAscii" w:cstheme="minorAscii"/>
                <w:b w:val="1"/>
                <w:bCs w:val="1"/>
              </w:rPr>
              <w:t>Responsabilit</w:t>
            </w:r>
            <w:r w:rsidRPr="35651A0A" w:rsidR="00EE29BB">
              <w:rPr>
                <w:rFonts w:ascii="Calibri" w:hAnsi="Calibri" w:eastAsia="Calibri" w:cs="Calibri" w:asciiTheme="minorAscii" w:hAnsiTheme="minorAscii" w:eastAsiaTheme="minorAscii" w:cstheme="minorAscii"/>
                <w:b w:val="1"/>
                <w:bCs w:val="1"/>
              </w:rPr>
              <w:t>é</w:t>
            </w:r>
            <w:r w:rsidRPr="35651A0A" w:rsidR="00EE29BB">
              <w:rPr>
                <w:rFonts w:ascii="Calibri" w:hAnsi="Calibri" w:eastAsia="Calibri" w:cs="Calibri" w:asciiTheme="minorAscii" w:hAnsiTheme="minorAscii" w:eastAsiaTheme="minorAscii" w:cstheme="minorAscii"/>
                <w:b w:val="1"/>
                <w:bCs w:val="1"/>
              </w:rPr>
              <w:t>s</w:t>
            </w:r>
          </w:p>
        </w:tc>
        <w:tc>
          <w:tcPr>
            <w:tcW w:w="0" w:type="auto"/>
            <w:tcBorders>
              <w:top w:val="single" w:color="000000" w:themeColor="text1" w:sz="8" w:space="0"/>
              <w:bottom w:val="single" w:color="000000" w:themeColor="text1" w:sz="8" w:space="0"/>
              <w:right w:val="single" w:color="000000" w:themeColor="text1" w:sz="8" w:space="0"/>
            </w:tcBorders>
            <w:tcMar/>
            <w:vAlign w:val="center"/>
          </w:tcPr>
          <w:p w:rsidR="00975DA8" w:rsidP="35651A0A" w:rsidRDefault="00EE29BB" w14:paraId="784A9661" w14:textId="77777777">
            <w:pPr>
              <w:jc w:val="center"/>
              <w:rPr>
                <w:rFonts w:ascii="Calibri" w:hAnsi="Calibri" w:eastAsia="Calibri" w:cs="Calibri" w:asciiTheme="minorAscii" w:hAnsiTheme="minorAscii" w:eastAsiaTheme="minorAscii" w:cstheme="minorAscii"/>
                <w:b w:val="1"/>
                <w:bCs w:val="1"/>
              </w:rPr>
            </w:pPr>
            <w:r w:rsidRPr="35651A0A" w:rsidR="00EE29BB">
              <w:rPr>
                <w:rFonts w:ascii="Calibri" w:hAnsi="Calibri" w:eastAsia="Calibri" w:cs="Calibri" w:asciiTheme="minorAscii" w:hAnsiTheme="minorAscii" w:eastAsiaTheme="minorAscii" w:cstheme="minorAscii"/>
                <w:b w:val="1"/>
                <w:bCs w:val="1"/>
              </w:rPr>
              <w:t>Effectif</w:t>
            </w:r>
          </w:p>
        </w:tc>
      </w:tr>
      <w:tr w:rsidR="00975DA8" w:rsidTr="35651A0A" w14:paraId="6528ACD2" w14:textId="77777777">
        <w:trPr>
          <w:cantSplit/>
          <w:tblCellSpacing w:w="0" w:type="dxa"/>
          <w:jc w:val="center"/>
        </w:trPr>
        <w:tc>
          <w:tcPr>
            <w:tcW w:w="0" w:type="auto"/>
            <w:tcBorders>
              <w:left w:val="single" w:color="000000" w:themeColor="text1" w:sz="8" w:space="0"/>
              <w:right w:val="single" w:color="000000" w:themeColor="text1" w:sz="8" w:space="0"/>
            </w:tcBorders>
            <w:tcMar/>
            <w:vAlign w:val="center"/>
          </w:tcPr>
          <w:p w:rsidR="00975DA8" w:rsidP="35651A0A" w:rsidRDefault="00EE29BB" w14:paraId="4808728F" w14:textId="77777777">
            <w:p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Chef de Projet</w:t>
            </w:r>
          </w:p>
        </w:tc>
        <w:tc>
          <w:tcPr>
            <w:tcW w:w="0" w:type="auto"/>
            <w:tcBorders>
              <w:right w:val="single" w:color="000000" w:themeColor="text1" w:sz="8" w:space="0"/>
            </w:tcBorders>
            <w:tcMar/>
            <w:vAlign w:val="center"/>
          </w:tcPr>
          <w:p w:rsidR="00975DA8" w:rsidP="35651A0A" w:rsidRDefault="00EE29BB" w14:paraId="0BFE6236" w14:textId="77777777">
            <w:p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Pilotage global, relation client,</w:t>
            </w:r>
          </w:p>
        </w:tc>
        <w:tc>
          <w:tcPr>
            <w:tcW w:w="0" w:type="auto"/>
            <w:tcBorders>
              <w:right w:val="single" w:color="000000" w:themeColor="text1" w:sz="8" w:space="0"/>
            </w:tcBorders>
            <w:tcMar/>
            <w:vAlign w:val="center"/>
          </w:tcPr>
          <w:p w:rsidR="00975DA8" w:rsidP="35651A0A" w:rsidRDefault="00EE29BB" w14:paraId="649841BE" w14:textId="77777777">
            <w:pPr>
              <w:jc w:val="cente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1</w:t>
            </w:r>
          </w:p>
        </w:tc>
      </w:tr>
      <w:tr w:rsidR="00975DA8" w:rsidTr="35651A0A" w14:paraId="16EF9847" w14:textId="77777777">
        <w:trPr>
          <w:cantSplit/>
          <w:tblCellSpacing w:w="0" w:type="dxa"/>
          <w:jc w:val="center"/>
        </w:trPr>
        <w:tc>
          <w:tcPr>
            <w:tcW w:w="0" w:type="auto"/>
            <w:tcBorders>
              <w:left w:val="single" w:color="000000" w:themeColor="text1" w:sz="8" w:space="0"/>
              <w:bottom w:val="single" w:color="000000" w:themeColor="text1" w:sz="8" w:space="0"/>
              <w:right w:val="single" w:color="000000" w:themeColor="text1" w:sz="8" w:space="0"/>
            </w:tcBorders>
            <w:tcMar/>
            <w:vAlign w:val="center"/>
          </w:tcPr>
          <w:p w:rsidR="00975DA8" w:rsidP="35651A0A" w:rsidRDefault="00975DA8" w14:paraId="1FC39945" w14:textId="77777777">
            <w:pPr>
              <w:rPr>
                <w:rFonts w:ascii="Calibri" w:hAnsi="Calibri" w:eastAsia="Calibri" w:cs="Calibri" w:asciiTheme="minorAscii" w:hAnsiTheme="minorAscii" w:eastAsiaTheme="minorAscii" w:cstheme="minorAscii"/>
              </w:rPr>
            </w:pPr>
          </w:p>
        </w:tc>
        <w:tc>
          <w:tcPr>
            <w:tcW w:w="0" w:type="auto"/>
            <w:tcBorders>
              <w:bottom w:val="single" w:color="000000" w:themeColor="text1" w:sz="8" w:space="0"/>
              <w:right w:val="single" w:color="000000" w:themeColor="text1" w:sz="8" w:space="0"/>
            </w:tcBorders>
            <w:tcMar/>
            <w:vAlign w:val="center"/>
          </w:tcPr>
          <w:p w:rsidR="00975DA8" w:rsidP="35651A0A" w:rsidRDefault="00EE29BB" w14:paraId="5C74CFB6" w14:textId="77777777">
            <w:p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coordination</w:t>
            </w:r>
            <w:r w:rsidRPr="35651A0A" w:rsidR="00EE29BB">
              <w:rPr>
                <w:rFonts w:ascii="Calibri" w:hAnsi="Calibri" w:eastAsia="Calibri" w:cs="Calibri" w:asciiTheme="minorAscii" w:hAnsiTheme="minorAscii" w:eastAsiaTheme="minorAscii" w:cstheme="minorAscii"/>
              </w:rPr>
              <w:t xml:space="preserve"> équipes, planning</w:t>
            </w:r>
          </w:p>
        </w:tc>
        <w:tc>
          <w:tcPr>
            <w:tcW w:w="0" w:type="auto"/>
            <w:tcBorders>
              <w:bottom w:val="single" w:color="000000" w:themeColor="text1" w:sz="8" w:space="0"/>
              <w:right w:val="single" w:color="000000" w:themeColor="text1" w:sz="8" w:space="0"/>
            </w:tcBorders>
            <w:tcMar/>
            <w:vAlign w:val="center"/>
          </w:tcPr>
          <w:p w:rsidR="00975DA8" w:rsidP="35651A0A" w:rsidRDefault="00975DA8" w14:paraId="0562CB0E" w14:textId="77777777">
            <w:pPr>
              <w:rPr>
                <w:rFonts w:ascii="Calibri" w:hAnsi="Calibri" w:eastAsia="Calibri" w:cs="Calibri" w:asciiTheme="minorAscii" w:hAnsiTheme="minorAscii" w:eastAsiaTheme="minorAscii" w:cstheme="minorAscii"/>
              </w:rPr>
            </w:pPr>
          </w:p>
        </w:tc>
      </w:tr>
      <w:tr w:rsidR="00975DA8" w:rsidTr="35651A0A" w14:paraId="1513F330" w14:textId="77777777">
        <w:trPr>
          <w:cantSplit/>
          <w:tblCellSpacing w:w="0" w:type="dxa"/>
          <w:jc w:val="center"/>
        </w:trPr>
        <w:tc>
          <w:tcPr>
            <w:tcW w:w="0" w:type="auto"/>
            <w:tcBorders>
              <w:left w:val="single" w:color="000000" w:themeColor="text1" w:sz="8" w:space="0"/>
              <w:right w:val="single" w:color="000000" w:themeColor="text1" w:sz="8" w:space="0"/>
            </w:tcBorders>
            <w:tcMar/>
            <w:vAlign w:val="center"/>
          </w:tcPr>
          <w:p w:rsidR="00975DA8" w:rsidP="35651A0A" w:rsidRDefault="00EE29BB" w14:paraId="48FF6409" w14:textId="77777777">
            <w:p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Lead Architect</w:t>
            </w:r>
          </w:p>
        </w:tc>
        <w:tc>
          <w:tcPr>
            <w:tcW w:w="0" w:type="auto"/>
            <w:tcBorders>
              <w:right w:val="single" w:color="000000" w:themeColor="text1" w:sz="8" w:space="0"/>
            </w:tcBorders>
            <w:tcMar/>
            <w:vAlign w:val="center"/>
          </w:tcPr>
          <w:p w:rsidR="00975DA8" w:rsidP="35651A0A" w:rsidRDefault="00EE29BB" w14:paraId="08DD930A" w14:textId="77777777">
            <w:p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Architecture technique, choix</w:t>
            </w:r>
          </w:p>
        </w:tc>
        <w:tc>
          <w:tcPr>
            <w:tcW w:w="0" w:type="auto"/>
            <w:tcBorders>
              <w:right w:val="single" w:color="000000" w:themeColor="text1" w:sz="8" w:space="0"/>
            </w:tcBorders>
            <w:tcMar/>
            <w:vAlign w:val="center"/>
          </w:tcPr>
          <w:p w:rsidR="00975DA8" w:rsidP="35651A0A" w:rsidRDefault="00EE29BB" w14:paraId="56B20A0C" w14:textId="77777777">
            <w:pPr>
              <w:jc w:val="cente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1</w:t>
            </w:r>
          </w:p>
        </w:tc>
      </w:tr>
      <w:tr w:rsidR="00975DA8" w:rsidTr="35651A0A" w14:paraId="1CA39982" w14:textId="77777777">
        <w:trPr>
          <w:cantSplit/>
          <w:tblCellSpacing w:w="0" w:type="dxa"/>
          <w:jc w:val="center"/>
        </w:trPr>
        <w:tc>
          <w:tcPr>
            <w:tcW w:w="0" w:type="auto"/>
            <w:tcBorders>
              <w:left w:val="single" w:color="000000" w:themeColor="text1" w:sz="8" w:space="0"/>
              <w:bottom w:val="single" w:color="000000" w:themeColor="text1" w:sz="8" w:space="0"/>
              <w:right w:val="single" w:color="000000" w:themeColor="text1" w:sz="8" w:space="0"/>
            </w:tcBorders>
            <w:tcMar/>
            <w:vAlign w:val="center"/>
          </w:tcPr>
          <w:p w:rsidR="00975DA8" w:rsidP="35651A0A" w:rsidRDefault="00975DA8" w14:paraId="34CE0A41" w14:textId="77777777">
            <w:pPr>
              <w:rPr>
                <w:rFonts w:ascii="Calibri" w:hAnsi="Calibri" w:eastAsia="Calibri" w:cs="Calibri" w:asciiTheme="minorAscii" w:hAnsiTheme="minorAscii" w:eastAsiaTheme="minorAscii" w:cstheme="minorAscii"/>
              </w:rPr>
            </w:pPr>
          </w:p>
        </w:tc>
        <w:tc>
          <w:tcPr>
            <w:tcW w:w="0" w:type="auto"/>
            <w:tcBorders>
              <w:bottom w:val="single" w:color="000000" w:themeColor="text1" w:sz="8" w:space="0"/>
              <w:right w:val="single" w:color="000000" w:themeColor="text1" w:sz="8" w:space="0"/>
            </w:tcBorders>
            <w:tcMar/>
            <w:vAlign w:val="center"/>
          </w:tcPr>
          <w:p w:rsidR="00975DA8" w:rsidP="35651A0A" w:rsidRDefault="00EE29BB" w14:paraId="51C98C3B" w14:textId="77777777">
            <w:p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technologiques</w:t>
            </w:r>
            <w:r w:rsidRPr="35651A0A" w:rsidR="00EE29BB">
              <w:rPr>
                <w:rFonts w:ascii="Calibri" w:hAnsi="Calibri" w:eastAsia="Calibri" w:cs="Calibri" w:asciiTheme="minorAscii" w:hAnsiTheme="minorAscii" w:eastAsiaTheme="minorAscii" w:cstheme="minorAscii"/>
              </w:rPr>
              <w:t>, revue code</w:t>
            </w:r>
          </w:p>
        </w:tc>
        <w:tc>
          <w:tcPr>
            <w:tcW w:w="0" w:type="auto"/>
            <w:tcBorders>
              <w:bottom w:val="single" w:color="000000" w:themeColor="text1" w:sz="8" w:space="0"/>
              <w:right w:val="single" w:color="000000" w:themeColor="text1" w:sz="8" w:space="0"/>
            </w:tcBorders>
            <w:tcMar/>
            <w:vAlign w:val="center"/>
          </w:tcPr>
          <w:p w:rsidR="00975DA8" w:rsidP="35651A0A" w:rsidRDefault="00975DA8" w14:paraId="62EBF3C5" w14:textId="77777777">
            <w:pPr>
              <w:rPr>
                <w:rFonts w:ascii="Calibri" w:hAnsi="Calibri" w:eastAsia="Calibri" w:cs="Calibri" w:asciiTheme="minorAscii" w:hAnsiTheme="minorAscii" w:eastAsiaTheme="minorAscii" w:cstheme="minorAscii"/>
              </w:rPr>
            </w:pPr>
          </w:p>
        </w:tc>
      </w:tr>
      <w:tr w:rsidR="00975DA8" w:rsidTr="35651A0A" w14:paraId="3B79D038" w14:textId="77777777">
        <w:trPr>
          <w:cantSplit/>
          <w:tblCellSpacing w:w="0" w:type="dxa"/>
          <w:jc w:val="center"/>
        </w:trPr>
        <w:tc>
          <w:tcPr>
            <w:tcW w:w="0" w:type="auto"/>
            <w:tcBorders>
              <w:left w:val="single" w:color="000000" w:themeColor="text1" w:sz="8" w:space="0"/>
              <w:right w:val="single" w:color="000000" w:themeColor="text1" w:sz="8" w:space="0"/>
            </w:tcBorders>
            <w:tcMar/>
            <w:vAlign w:val="center"/>
          </w:tcPr>
          <w:p w:rsidR="00975DA8" w:rsidP="35651A0A" w:rsidRDefault="00EE29BB" w14:paraId="16F5A862" w14:textId="77777777">
            <w:p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 xml:space="preserve">Lead Frontend </w:t>
            </w:r>
            <w:r w:rsidRPr="35651A0A" w:rsidR="00EE29BB">
              <w:rPr>
                <w:rFonts w:ascii="Calibri" w:hAnsi="Calibri" w:eastAsia="Calibri" w:cs="Calibri" w:asciiTheme="minorAscii" w:hAnsiTheme="minorAscii" w:eastAsiaTheme="minorAscii" w:cstheme="minorAscii"/>
              </w:rPr>
              <w:t>Developer</w:t>
            </w:r>
          </w:p>
        </w:tc>
        <w:tc>
          <w:tcPr>
            <w:tcW w:w="0" w:type="auto"/>
            <w:tcBorders>
              <w:right w:val="single" w:color="000000" w:themeColor="text1" w:sz="8" w:space="0"/>
            </w:tcBorders>
            <w:tcMar/>
            <w:vAlign w:val="center"/>
          </w:tcPr>
          <w:p w:rsidR="00975DA8" w:rsidP="35651A0A" w:rsidRDefault="00EE29BB" w14:paraId="2564C72F" w14:textId="77777777">
            <w:p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 xml:space="preserve">Développement interface </w:t>
            </w:r>
            <w:r w:rsidRPr="35651A0A" w:rsidR="00EE29BB">
              <w:rPr>
                <w:rFonts w:ascii="Calibri" w:hAnsi="Calibri" w:eastAsia="Calibri" w:cs="Calibri" w:asciiTheme="minorAscii" w:hAnsiTheme="minorAscii" w:eastAsiaTheme="minorAscii" w:cstheme="minorAscii"/>
              </w:rPr>
              <w:t>multi-fenêtres</w:t>
            </w:r>
            <w:r w:rsidRPr="35651A0A" w:rsidR="00EE29BB">
              <w:rPr>
                <w:rFonts w:ascii="Calibri" w:hAnsi="Calibri" w:eastAsia="Calibri" w:cs="Calibri" w:asciiTheme="minorAscii" w:hAnsiTheme="minorAscii" w:eastAsiaTheme="minorAscii" w:cstheme="minorAscii"/>
              </w:rPr>
              <w:t>,</w:t>
            </w:r>
          </w:p>
        </w:tc>
        <w:tc>
          <w:tcPr>
            <w:tcW w:w="0" w:type="auto"/>
            <w:tcBorders>
              <w:right w:val="single" w:color="000000" w:themeColor="text1" w:sz="8" w:space="0"/>
            </w:tcBorders>
            <w:tcMar/>
            <w:vAlign w:val="center"/>
          </w:tcPr>
          <w:p w:rsidR="00975DA8" w:rsidP="35651A0A" w:rsidRDefault="00EE29BB" w14:paraId="249FAAB8" w14:textId="77777777">
            <w:pPr>
              <w:jc w:val="cente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1</w:t>
            </w:r>
          </w:p>
        </w:tc>
      </w:tr>
      <w:tr w:rsidR="00975DA8" w:rsidTr="35651A0A" w14:paraId="79DBD88E" w14:textId="77777777">
        <w:trPr>
          <w:cantSplit/>
          <w:tblCellSpacing w:w="0" w:type="dxa"/>
          <w:jc w:val="center"/>
        </w:trPr>
        <w:tc>
          <w:tcPr>
            <w:tcW w:w="0" w:type="auto"/>
            <w:tcBorders>
              <w:left w:val="single" w:color="000000" w:themeColor="text1" w:sz="8" w:space="0"/>
              <w:bottom w:val="single" w:color="000000" w:themeColor="text1" w:sz="8" w:space="0"/>
              <w:right w:val="single" w:color="000000" w:themeColor="text1" w:sz="8" w:space="0"/>
            </w:tcBorders>
            <w:tcMar/>
            <w:vAlign w:val="center"/>
          </w:tcPr>
          <w:p w:rsidR="00975DA8" w:rsidP="35651A0A" w:rsidRDefault="00975DA8" w14:paraId="6D98A12B" w14:textId="77777777">
            <w:pPr>
              <w:rPr>
                <w:rFonts w:ascii="Calibri" w:hAnsi="Calibri" w:eastAsia="Calibri" w:cs="Calibri" w:asciiTheme="minorAscii" w:hAnsiTheme="minorAscii" w:eastAsiaTheme="minorAscii" w:cstheme="minorAscii"/>
              </w:rPr>
            </w:pPr>
          </w:p>
        </w:tc>
        <w:tc>
          <w:tcPr>
            <w:tcW w:w="0" w:type="auto"/>
            <w:tcBorders>
              <w:bottom w:val="single" w:color="000000" w:themeColor="text1" w:sz="8" w:space="0"/>
              <w:right w:val="single" w:color="000000" w:themeColor="text1" w:sz="8" w:space="0"/>
            </w:tcBorders>
            <w:tcMar/>
            <w:vAlign w:val="center"/>
          </w:tcPr>
          <w:p w:rsidR="00975DA8" w:rsidP="35651A0A" w:rsidRDefault="00EE29BB" w14:paraId="59E463C2" w14:textId="77777777">
            <w:p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widgets</w:t>
            </w:r>
            <w:r w:rsidRPr="35651A0A" w:rsidR="00EE29BB">
              <w:rPr>
                <w:rFonts w:ascii="Calibri" w:hAnsi="Calibri" w:eastAsia="Calibri" w:cs="Calibri" w:asciiTheme="minorAscii" w:hAnsiTheme="minorAscii" w:eastAsiaTheme="minorAscii" w:cstheme="minorAscii"/>
              </w:rPr>
              <w:t>, intégration temps réel</w:t>
            </w:r>
          </w:p>
        </w:tc>
        <w:tc>
          <w:tcPr>
            <w:tcW w:w="0" w:type="auto"/>
            <w:tcBorders>
              <w:bottom w:val="single" w:color="000000" w:themeColor="text1" w:sz="8" w:space="0"/>
              <w:right w:val="single" w:color="000000" w:themeColor="text1" w:sz="8" w:space="0"/>
            </w:tcBorders>
            <w:tcMar/>
            <w:vAlign w:val="center"/>
          </w:tcPr>
          <w:p w:rsidR="00975DA8" w:rsidP="35651A0A" w:rsidRDefault="00975DA8" w14:paraId="2946DB82" w14:textId="77777777">
            <w:pPr>
              <w:rPr>
                <w:rFonts w:ascii="Calibri" w:hAnsi="Calibri" w:eastAsia="Calibri" w:cs="Calibri" w:asciiTheme="minorAscii" w:hAnsiTheme="minorAscii" w:eastAsiaTheme="minorAscii" w:cstheme="minorAscii"/>
              </w:rPr>
            </w:pPr>
          </w:p>
        </w:tc>
      </w:tr>
      <w:tr w:rsidR="00975DA8" w:rsidTr="35651A0A" w14:paraId="145CA0BF" w14:textId="77777777">
        <w:trPr>
          <w:cantSplit/>
          <w:tblCellSpacing w:w="0" w:type="dxa"/>
          <w:jc w:val="center"/>
        </w:trPr>
        <w:tc>
          <w:tcPr>
            <w:tcW w:w="0" w:type="auto"/>
            <w:tcBorders>
              <w:left w:val="single" w:color="000000" w:themeColor="text1" w:sz="8" w:space="0"/>
              <w:right w:val="single" w:color="000000" w:themeColor="text1" w:sz="8" w:space="0"/>
            </w:tcBorders>
            <w:tcMar/>
            <w:vAlign w:val="center"/>
          </w:tcPr>
          <w:p w:rsidR="00975DA8" w:rsidP="35651A0A" w:rsidRDefault="00EE29BB" w14:paraId="0937D25E" w14:textId="77777777">
            <w:p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Développeurs Frontend</w:t>
            </w:r>
          </w:p>
        </w:tc>
        <w:tc>
          <w:tcPr>
            <w:tcW w:w="0" w:type="auto"/>
            <w:tcBorders>
              <w:right w:val="single" w:color="000000" w:themeColor="text1" w:sz="8" w:space="0"/>
            </w:tcBorders>
            <w:tcMar/>
            <w:vAlign w:val="center"/>
          </w:tcPr>
          <w:p w:rsidR="00975DA8" w:rsidP="35651A0A" w:rsidRDefault="00EE29BB" w14:paraId="5CD31C05" w14:textId="77777777">
            <w:p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Implémentation modules, composants,</w:t>
            </w:r>
          </w:p>
        </w:tc>
        <w:tc>
          <w:tcPr>
            <w:tcW w:w="0" w:type="auto"/>
            <w:tcBorders>
              <w:right w:val="single" w:color="000000" w:themeColor="text1" w:sz="8" w:space="0"/>
            </w:tcBorders>
            <w:tcMar/>
            <w:vAlign w:val="center"/>
          </w:tcPr>
          <w:p w:rsidR="00975DA8" w:rsidP="35651A0A" w:rsidRDefault="00EE29BB" w14:paraId="1EC95ACF" w14:textId="77777777">
            <w:pPr>
              <w:jc w:val="cente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2-3</w:t>
            </w:r>
          </w:p>
        </w:tc>
      </w:tr>
      <w:tr w:rsidR="00975DA8" w:rsidTr="35651A0A" w14:paraId="51078CB9" w14:textId="77777777">
        <w:trPr>
          <w:cantSplit/>
          <w:tblCellSpacing w:w="0" w:type="dxa"/>
          <w:jc w:val="center"/>
        </w:trPr>
        <w:tc>
          <w:tcPr>
            <w:tcW w:w="0" w:type="auto"/>
            <w:tcBorders>
              <w:left w:val="single" w:color="000000" w:themeColor="text1" w:sz="8" w:space="0"/>
              <w:bottom w:val="single" w:color="000000" w:themeColor="text1" w:sz="8" w:space="0"/>
              <w:right w:val="single" w:color="000000" w:themeColor="text1" w:sz="8" w:space="0"/>
            </w:tcBorders>
            <w:tcMar/>
            <w:vAlign w:val="center"/>
          </w:tcPr>
          <w:p w:rsidR="00975DA8" w:rsidP="35651A0A" w:rsidRDefault="00975DA8" w14:paraId="5997CC1D" w14:textId="77777777">
            <w:pPr>
              <w:rPr>
                <w:rFonts w:ascii="Calibri" w:hAnsi="Calibri" w:eastAsia="Calibri" w:cs="Calibri" w:asciiTheme="minorAscii" w:hAnsiTheme="minorAscii" w:eastAsiaTheme="minorAscii" w:cstheme="minorAscii"/>
              </w:rPr>
            </w:pPr>
          </w:p>
        </w:tc>
        <w:tc>
          <w:tcPr>
            <w:tcW w:w="0" w:type="auto"/>
            <w:tcBorders>
              <w:bottom w:val="single" w:color="000000" w:themeColor="text1" w:sz="8" w:space="0"/>
              <w:right w:val="single" w:color="000000" w:themeColor="text1" w:sz="8" w:space="0"/>
            </w:tcBorders>
            <w:tcMar/>
            <w:vAlign w:val="center"/>
          </w:tcPr>
          <w:p w:rsidR="00975DA8" w:rsidP="35651A0A" w:rsidRDefault="00EE29BB" w14:paraId="5860489D" w14:textId="77777777">
            <w:p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tests</w:t>
            </w:r>
            <w:r w:rsidRPr="35651A0A" w:rsidR="00EE29BB">
              <w:rPr>
                <w:rFonts w:ascii="Calibri" w:hAnsi="Calibri" w:eastAsia="Calibri" w:cs="Calibri" w:asciiTheme="minorAscii" w:hAnsiTheme="minorAscii" w:eastAsiaTheme="minorAscii" w:cstheme="minorAscii"/>
              </w:rPr>
              <w:t xml:space="preserve"> unitaires frontend</w:t>
            </w:r>
          </w:p>
        </w:tc>
        <w:tc>
          <w:tcPr>
            <w:tcW w:w="0" w:type="auto"/>
            <w:tcBorders>
              <w:bottom w:val="single" w:color="000000" w:themeColor="text1" w:sz="8" w:space="0"/>
              <w:right w:val="single" w:color="000000" w:themeColor="text1" w:sz="8" w:space="0"/>
            </w:tcBorders>
            <w:tcMar/>
            <w:vAlign w:val="center"/>
          </w:tcPr>
          <w:p w:rsidR="00975DA8" w:rsidP="35651A0A" w:rsidRDefault="00975DA8" w14:paraId="110FFD37" w14:textId="77777777">
            <w:pPr>
              <w:rPr>
                <w:rFonts w:ascii="Calibri" w:hAnsi="Calibri" w:eastAsia="Calibri" w:cs="Calibri" w:asciiTheme="minorAscii" w:hAnsiTheme="minorAscii" w:eastAsiaTheme="minorAscii" w:cstheme="minorAscii"/>
              </w:rPr>
            </w:pPr>
          </w:p>
        </w:tc>
      </w:tr>
      <w:tr w:rsidR="00975DA8" w:rsidTr="35651A0A" w14:paraId="6B4AD114" w14:textId="77777777">
        <w:trPr>
          <w:cantSplit/>
          <w:tblCellSpacing w:w="0" w:type="dxa"/>
          <w:jc w:val="center"/>
        </w:trPr>
        <w:tc>
          <w:tcPr>
            <w:tcW w:w="0" w:type="auto"/>
            <w:tcBorders>
              <w:left w:val="single" w:color="000000" w:themeColor="text1" w:sz="8" w:space="0"/>
              <w:right w:val="single" w:color="000000" w:themeColor="text1" w:sz="8" w:space="0"/>
            </w:tcBorders>
            <w:tcMar/>
            <w:vAlign w:val="center"/>
          </w:tcPr>
          <w:p w:rsidR="00975DA8" w:rsidP="35651A0A" w:rsidRDefault="00EE29BB" w14:paraId="7DD065BA" w14:textId="77777777">
            <w:p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 xml:space="preserve">Lead Backend </w:t>
            </w:r>
            <w:r w:rsidRPr="35651A0A" w:rsidR="00EE29BB">
              <w:rPr>
                <w:rFonts w:ascii="Calibri" w:hAnsi="Calibri" w:eastAsia="Calibri" w:cs="Calibri" w:asciiTheme="minorAscii" w:hAnsiTheme="minorAscii" w:eastAsiaTheme="minorAscii" w:cstheme="minorAscii"/>
              </w:rPr>
              <w:t>Developer</w:t>
            </w:r>
          </w:p>
        </w:tc>
        <w:tc>
          <w:tcPr>
            <w:tcW w:w="0" w:type="auto"/>
            <w:tcBorders>
              <w:right w:val="single" w:color="000000" w:themeColor="text1" w:sz="8" w:space="0"/>
            </w:tcBorders>
            <w:tcMar/>
            <w:vAlign w:val="center"/>
          </w:tcPr>
          <w:p w:rsidR="00975DA8" w:rsidP="35651A0A" w:rsidRDefault="00EE29BB" w14:paraId="08E3504B" w14:textId="77777777">
            <w:p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 xml:space="preserve">Architecture </w:t>
            </w:r>
            <w:r w:rsidRPr="35651A0A" w:rsidR="00EE29BB">
              <w:rPr>
                <w:rFonts w:ascii="Calibri" w:hAnsi="Calibri" w:eastAsia="Calibri" w:cs="Calibri" w:asciiTheme="minorAscii" w:hAnsiTheme="minorAscii" w:eastAsiaTheme="minorAscii" w:cstheme="minorAscii"/>
              </w:rPr>
              <w:t>microservices</w:t>
            </w:r>
            <w:r w:rsidRPr="35651A0A" w:rsidR="00EE29BB">
              <w:rPr>
                <w:rFonts w:ascii="Calibri" w:hAnsi="Calibri" w:eastAsia="Calibri" w:cs="Calibri" w:asciiTheme="minorAscii" w:hAnsiTheme="minorAscii" w:eastAsiaTheme="minorAscii" w:cstheme="minorAscii"/>
              </w:rPr>
              <w:t>, API,</w:t>
            </w:r>
          </w:p>
        </w:tc>
        <w:tc>
          <w:tcPr>
            <w:tcW w:w="0" w:type="auto"/>
            <w:tcBorders>
              <w:right w:val="single" w:color="000000" w:themeColor="text1" w:sz="8" w:space="0"/>
            </w:tcBorders>
            <w:tcMar/>
            <w:vAlign w:val="center"/>
          </w:tcPr>
          <w:p w:rsidR="00975DA8" w:rsidP="35651A0A" w:rsidRDefault="00EE29BB" w14:paraId="19F14E3C" w14:textId="77777777">
            <w:pPr>
              <w:jc w:val="cente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1</w:t>
            </w:r>
          </w:p>
        </w:tc>
      </w:tr>
      <w:tr w:rsidR="00975DA8" w:rsidTr="35651A0A" w14:paraId="7B1ED017" w14:textId="77777777">
        <w:trPr>
          <w:cantSplit/>
          <w:tblCellSpacing w:w="0" w:type="dxa"/>
          <w:jc w:val="center"/>
        </w:trPr>
        <w:tc>
          <w:tcPr>
            <w:tcW w:w="0" w:type="auto"/>
            <w:tcBorders>
              <w:left w:val="single" w:color="000000" w:themeColor="text1" w:sz="8" w:space="0"/>
              <w:bottom w:val="single" w:color="000000" w:themeColor="text1" w:sz="8" w:space="0"/>
              <w:right w:val="single" w:color="000000" w:themeColor="text1" w:sz="8" w:space="0"/>
            </w:tcBorders>
            <w:tcMar/>
            <w:vAlign w:val="center"/>
          </w:tcPr>
          <w:p w:rsidR="00975DA8" w:rsidP="35651A0A" w:rsidRDefault="00975DA8" w14:paraId="6B699379" w14:textId="77777777">
            <w:pPr>
              <w:rPr>
                <w:rFonts w:ascii="Calibri" w:hAnsi="Calibri" w:eastAsia="Calibri" w:cs="Calibri" w:asciiTheme="minorAscii" w:hAnsiTheme="minorAscii" w:eastAsiaTheme="minorAscii" w:cstheme="minorAscii"/>
              </w:rPr>
            </w:pPr>
          </w:p>
        </w:tc>
        <w:tc>
          <w:tcPr>
            <w:tcW w:w="0" w:type="auto"/>
            <w:tcBorders>
              <w:bottom w:val="single" w:color="000000" w:themeColor="text1" w:sz="8" w:space="0"/>
              <w:right w:val="single" w:color="000000" w:themeColor="text1" w:sz="8" w:space="0"/>
            </w:tcBorders>
            <w:tcMar/>
            <w:vAlign w:val="center"/>
          </w:tcPr>
          <w:p w:rsidR="00975DA8" w:rsidP="35651A0A" w:rsidRDefault="00EE29BB" w14:paraId="410B7A55" w14:textId="77777777">
            <w:p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intégrations</w:t>
            </w:r>
            <w:r w:rsidRPr="35651A0A" w:rsidR="00EE29BB">
              <w:rPr>
                <w:rFonts w:ascii="Calibri" w:hAnsi="Calibri" w:eastAsia="Calibri" w:cs="Calibri" w:asciiTheme="minorAscii" w:hAnsiTheme="minorAscii" w:eastAsiaTheme="minorAscii" w:cstheme="minorAscii"/>
              </w:rPr>
              <w:t xml:space="preserve"> externes</w:t>
            </w:r>
          </w:p>
        </w:tc>
        <w:tc>
          <w:tcPr>
            <w:tcW w:w="0" w:type="auto"/>
            <w:tcBorders>
              <w:bottom w:val="single" w:color="000000" w:themeColor="text1" w:sz="8" w:space="0"/>
              <w:right w:val="single" w:color="000000" w:themeColor="text1" w:sz="8" w:space="0"/>
            </w:tcBorders>
            <w:tcMar/>
            <w:vAlign w:val="center"/>
          </w:tcPr>
          <w:p w:rsidR="00975DA8" w:rsidP="35651A0A" w:rsidRDefault="00975DA8" w14:paraId="3FE9F23F" w14:textId="77777777">
            <w:pPr>
              <w:rPr>
                <w:rFonts w:ascii="Calibri" w:hAnsi="Calibri" w:eastAsia="Calibri" w:cs="Calibri" w:asciiTheme="minorAscii" w:hAnsiTheme="minorAscii" w:eastAsiaTheme="minorAscii" w:cstheme="minorAscii"/>
              </w:rPr>
            </w:pPr>
          </w:p>
        </w:tc>
      </w:tr>
      <w:tr w:rsidR="00975DA8" w:rsidTr="35651A0A" w14:paraId="19FAE09A" w14:textId="77777777">
        <w:trPr>
          <w:cantSplit/>
          <w:tblCellSpacing w:w="0" w:type="dxa"/>
          <w:jc w:val="center"/>
        </w:trPr>
        <w:tc>
          <w:tcPr>
            <w:tcW w:w="0" w:type="auto"/>
            <w:tcBorders>
              <w:left w:val="single" w:color="000000" w:themeColor="text1" w:sz="8" w:space="0"/>
              <w:right w:val="single" w:color="000000" w:themeColor="text1" w:sz="8" w:space="0"/>
            </w:tcBorders>
            <w:tcMar/>
            <w:vAlign w:val="center"/>
          </w:tcPr>
          <w:p w:rsidR="00975DA8" w:rsidP="35651A0A" w:rsidRDefault="00EE29BB" w14:paraId="098FE837" w14:textId="77777777">
            <w:p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Développeurs Backend</w:t>
            </w:r>
          </w:p>
        </w:tc>
        <w:tc>
          <w:tcPr>
            <w:tcW w:w="0" w:type="auto"/>
            <w:tcBorders>
              <w:right w:val="single" w:color="000000" w:themeColor="text1" w:sz="8" w:space="0"/>
            </w:tcBorders>
            <w:tcMar/>
            <w:vAlign w:val="center"/>
          </w:tcPr>
          <w:p w:rsidR="00975DA8" w:rsidP="35651A0A" w:rsidRDefault="00EE29BB" w14:paraId="458218D1" w14:textId="77777777">
            <w:p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Implémentation services, tests,</w:t>
            </w:r>
          </w:p>
        </w:tc>
        <w:tc>
          <w:tcPr>
            <w:tcW w:w="0" w:type="auto"/>
            <w:tcBorders>
              <w:right w:val="single" w:color="000000" w:themeColor="text1" w:sz="8" w:space="0"/>
            </w:tcBorders>
            <w:tcMar/>
            <w:vAlign w:val="center"/>
          </w:tcPr>
          <w:p w:rsidR="00975DA8" w:rsidP="35651A0A" w:rsidRDefault="00EE29BB" w14:paraId="67EB37BF" w14:textId="77777777">
            <w:pPr>
              <w:jc w:val="cente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2-3</w:t>
            </w:r>
          </w:p>
        </w:tc>
      </w:tr>
      <w:tr w:rsidR="00975DA8" w:rsidTr="35651A0A" w14:paraId="6510E4A3" w14:textId="77777777">
        <w:trPr>
          <w:cantSplit/>
          <w:tblCellSpacing w:w="0" w:type="dxa"/>
          <w:jc w:val="center"/>
        </w:trPr>
        <w:tc>
          <w:tcPr>
            <w:tcW w:w="0" w:type="auto"/>
            <w:tcBorders>
              <w:left w:val="single" w:color="000000" w:themeColor="text1" w:sz="8" w:space="0"/>
              <w:bottom w:val="single" w:color="000000" w:themeColor="text1" w:sz="8" w:space="0"/>
              <w:right w:val="single" w:color="000000" w:themeColor="text1" w:sz="8" w:space="0"/>
            </w:tcBorders>
            <w:tcMar/>
            <w:vAlign w:val="center"/>
          </w:tcPr>
          <w:p w:rsidR="00975DA8" w:rsidP="35651A0A" w:rsidRDefault="00975DA8" w14:paraId="1F72F646" w14:textId="77777777">
            <w:pPr>
              <w:rPr>
                <w:rFonts w:ascii="Calibri" w:hAnsi="Calibri" w:eastAsia="Calibri" w:cs="Calibri" w:asciiTheme="minorAscii" w:hAnsiTheme="minorAscii" w:eastAsiaTheme="minorAscii" w:cstheme="minorAscii"/>
              </w:rPr>
            </w:pPr>
          </w:p>
        </w:tc>
        <w:tc>
          <w:tcPr>
            <w:tcW w:w="0" w:type="auto"/>
            <w:tcBorders>
              <w:bottom w:val="single" w:color="000000" w:themeColor="text1" w:sz="8" w:space="0"/>
              <w:right w:val="single" w:color="000000" w:themeColor="text1" w:sz="8" w:space="0"/>
            </w:tcBorders>
            <w:tcMar/>
            <w:vAlign w:val="center"/>
          </w:tcPr>
          <w:p w:rsidR="00975DA8" w:rsidP="35651A0A" w:rsidRDefault="00EE29BB" w14:paraId="5D6B1094" w14:textId="77777777">
            <w:p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optimisation</w:t>
            </w:r>
            <w:r w:rsidRPr="35651A0A" w:rsidR="00EE29BB">
              <w:rPr>
                <w:rFonts w:ascii="Calibri" w:hAnsi="Calibri" w:eastAsia="Calibri" w:cs="Calibri" w:asciiTheme="minorAscii" w:hAnsiTheme="minorAscii" w:eastAsiaTheme="minorAscii" w:cstheme="minorAscii"/>
              </w:rPr>
              <w:t xml:space="preserve"> performance</w:t>
            </w:r>
          </w:p>
        </w:tc>
        <w:tc>
          <w:tcPr>
            <w:tcW w:w="0" w:type="auto"/>
            <w:tcBorders>
              <w:bottom w:val="single" w:color="000000" w:themeColor="text1" w:sz="8" w:space="0"/>
              <w:right w:val="single" w:color="000000" w:themeColor="text1" w:sz="8" w:space="0"/>
            </w:tcBorders>
            <w:tcMar/>
            <w:vAlign w:val="center"/>
          </w:tcPr>
          <w:p w:rsidR="00975DA8" w:rsidP="35651A0A" w:rsidRDefault="00975DA8" w14:paraId="08CE6F91" w14:textId="77777777">
            <w:pPr>
              <w:rPr>
                <w:rFonts w:ascii="Calibri" w:hAnsi="Calibri" w:eastAsia="Calibri" w:cs="Calibri" w:asciiTheme="minorAscii" w:hAnsiTheme="minorAscii" w:eastAsiaTheme="minorAscii" w:cstheme="minorAscii"/>
              </w:rPr>
            </w:pPr>
          </w:p>
        </w:tc>
      </w:tr>
      <w:tr w:rsidR="00975DA8" w:rsidTr="35651A0A" w14:paraId="618831D8" w14:textId="77777777">
        <w:trPr>
          <w:cantSplit/>
          <w:tblCellSpacing w:w="0" w:type="dxa"/>
          <w:jc w:val="center"/>
        </w:trPr>
        <w:tc>
          <w:tcPr>
            <w:tcW w:w="0" w:type="auto"/>
            <w:tcBorders>
              <w:left w:val="single" w:color="000000" w:themeColor="text1" w:sz="8" w:space="0"/>
              <w:right w:val="single" w:color="000000" w:themeColor="text1" w:sz="8" w:space="0"/>
            </w:tcBorders>
            <w:tcMar/>
            <w:vAlign w:val="center"/>
          </w:tcPr>
          <w:p w:rsidR="00975DA8" w:rsidP="35651A0A" w:rsidRDefault="00EE29BB" w14:paraId="6CD15482" w14:textId="77777777">
            <w:p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Ingénieur DevOps</w:t>
            </w:r>
          </w:p>
        </w:tc>
        <w:tc>
          <w:tcPr>
            <w:tcW w:w="0" w:type="auto"/>
            <w:tcBorders>
              <w:right w:val="single" w:color="000000" w:themeColor="text1" w:sz="8" w:space="0"/>
            </w:tcBorders>
            <w:tcMar/>
            <w:vAlign w:val="center"/>
          </w:tcPr>
          <w:p w:rsidR="00975DA8" w:rsidP="35651A0A" w:rsidRDefault="00EE29BB" w14:paraId="37FE2F2D" w14:textId="77777777">
            <w:p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Infrastructure cloud, CI/CD, monitoring,</w:t>
            </w:r>
          </w:p>
        </w:tc>
        <w:tc>
          <w:tcPr>
            <w:tcW w:w="0" w:type="auto"/>
            <w:tcBorders>
              <w:right w:val="single" w:color="000000" w:themeColor="text1" w:sz="8" w:space="0"/>
            </w:tcBorders>
            <w:tcMar/>
            <w:vAlign w:val="center"/>
          </w:tcPr>
          <w:p w:rsidR="00975DA8" w:rsidP="35651A0A" w:rsidRDefault="00EE29BB" w14:paraId="065D2414" w14:textId="77777777">
            <w:pPr>
              <w:jc w:val="cente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1</w:t>
            </w:r>
          </w:p>
        </w:tc>
      </w:tr>
      <w:tr w:rsidR="00975DA8" w:rsidTr="35651A0A" w14:paraId="38717B4F" w14:textId="77777777">
        <w:trPr>
          <w:cantSplit/>
          <w:tblCellSpacing w:w="0" w:type="dxa"/>
          <w:jc w:val="center"/>
        </w:trPr>
        <w:tc>
          <w:tcPr>
            <w:tcW w:w="0" w:type="auto"/>
            <w:tcBorders>
              <w:left w:val="single" w:color="000000" w:themeColor="text1" w:sz="8" w:space="0"/>
              <w:bottom w:val="single" w:color="000000" w:themeColor="text1" w:sz="8" w:space="0"/>
              <w:right w:val="single" w:color="000000" w:themeColor="text1" w:sz="8" w:space="0"/>
            </w:tcBorders>
            <w:tcMar/>
            <w:vAlign w:val="center"/>
          </w:tcPr>
          <w:p w:rsidR="00975DA8" w:rsidP="35651A0A" w:rsidRDefault="00975DA8" w14:paraId="61CDCEAD" w14:textId="77777777">
            <w:pPr>
              <w:rPr>
                <w:rFonts w:ascii="Calibri" w:hAnsi="Calibri" w:eastAsia="Calibri" w:cs="Calibri" w:asciiTheme="minorAscii" w:hAnsiTheme="minorAscii" w:eastAsiaTheme="minorAscii" w:cstheme="minorAscii"/>
              </w:rPr>
            </w:pPr>
          </w:p>
        </w:tc>
        <w:tc>
          <w:tcPr>
            <w:tcW w:w="0" w:type="auto"/>
            <w:tcBorders>
              <w:bottom w:val="single" w:color="000000" w:themeColor="text1" w:sz="8" w:space="0"/>
              <w:right w:val="single" w:color="000000" w:themeColor="text1" w:sz="8" w:space="0"/>
            </w:tcBorders>
            <w:tcMar/>
            <w:vAlign w:val="center"/>
          </w:tcPr>
          <w:p w:rsidR="00975DA8" w:rsidP="35651A0A" w:rsidRDefault="00EE29BB" w14:paraId="089930C6" w14:textId="77777777">
            <w:p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sécurité</w:t>
            </w:r>
            <w:r w:rsidRPr="35651A0A" w:rsidR="00EE29BB">
              <w:rPr>
                <w:rFonts w:ascii="Calibri" w:hAnsi="Calibri" w:eastAsia="Calibri" w:cs="Calibri" w:asciiTheme="minorAscii" w:hAnsiTheme="minorAscii" w:eastAsiaTheme="minorAscii" w:cstheme="minorAscii"/>
              </w:rPr>
              <w:t>, déploiements</w:t>
            </w:r>
          </w:p>
        </w:tc>
        <w:tc>
          <w:tcPr>
            <w:tcW w:w="0" w:type="auto"/>
            <w:tcBorders>
              <w:bottom w:val="single" w:color="000000" w:themeColor="text1" w:sz="8" w:space="0"/>
              <w:right w:val="single" w:color="000000" w:themeColor="text1" w:sz="8" w:space="0"/>
            </w:tcBorders>
            <w:tcMar/>
            <w:vAlign w:val="center"/>
          </w:tcPr>
          <w:p w:rsidR="00975DA8" w:rsidP="35651A0A" w:rsidRDefault="00975DA8" w14:paraId="6BB9E253" w14:textId="77777777">
            <w:pPr>
              <w:rPr>
                <w:rFonts w:ascii="Calibri" w:hAnsi="Calibri" w:eastAsia="Calibri" w:cs="Calibri" w:asciiTheme="minorAscii" w:hAnsiTheme="minorAscii" w:eastAsiaTheme="minorAscii" w:cstheme="minorAscii"/>
              </w:rPr>
            </w:pPr>
          </w:p>
        </w:tc>
      </w:tr>
      <w:tr w:rsidR="00975DA8" w:rsidTr="35651A0A" w14:paraId="3DA7995C" w14:textId="77777777">
        <w:trPr>
          <w:cantSplit/>
          <w:tblCellSpacing w:w="0" w:type="dxa"/>
          <w:jc w:val="center"/>
        </w:trPr>
        <w:tc>
          <w:tcPr>
            <w:tcW w:w="0" w:type="auto"/>
            <w:tcBorders>
              <w:left w:val="single" w:color="000000" w:themeColor="text1" w:sz="8" w:space="0"/>
              <w:right w:val="single" w:color="000000" w:themeColor="text1" w:sz="8" w:space="0"/>
            </w:tcBorders>
            <w:tcMar/>
            <w:vAlign w:val="center"/>
          </w:tcPr>
          <w:p w:rsidR="00975DA8" w:rsidP="35651A0A" w:rsidRDefault="00EE29BB" w14:paraId="463FE79A" w14:textId="77777777">
            <w:p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Designer UX/UI</w:t>
            </w:r>
          </w:p>
        </w:tc>
        <w:tc>
          <w:tcPr>
            <w:tcW w:w="0" w:type="auto"/>
            <w:tcBorders>
              <w:right w:val="single" w:color="000000" w:themeColor="text1" w:sz="8" w:space="0"/>
            </w:tcBorders>
            <w:tcMar/>
            <w:vAlign w:val="center"/>
          </w:tcPr>
          <w:p w:rsidR="00975DA8" w:rsidP="35651A0A" w:rsidRDefault="00EE29BB" w14:paraId="5E74FA36" w14:textId="77777777">
            <w:p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Maquettes, prototypes, design system,</w:t>
            </w:r>
          </w:p>
        </w:tc>
        <w:tc>
          <w:tcPr>
            <w:tcW w:w="0" w:type="auto"/>
            <w:tcBorders>
              <w:right w:val="single" w:color="000000" w:themeColor="text1" w:sz="8" w:space="0"/>
            </w:tcBorders>
            <w:tcMar/>
            <w:vAlign w:val="center"/>
          </w:tcPr>
          <w:p w:rsidR="00975DA8" w:rsidP="35651A0A" w:rsidRDefault="00EE29BB" w14:paraId="2E32D521" w14:textId="77777777">
            <w:pPr>
              <w:jc w:val="cente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1</w:t>
            </w:r>
          </w:p>
        </w:tc>
      </w:tr>
      <w:tr w:rsidR="00975DA8" w:rsidTr="35651A0A" w14:paraId="53710501" w14:textId="77777777">
        <w:trPr>
          <w:cantSplit/>
          <w:tblCellSpacing w:w="0" w:type="dxa"/>
          <w:jc w:val="center"/>
        </w:trPr>
        <w:tc>
          <w:tcPr>
            <w:tcW w:w="0" w:type="auto"/>
            <w:tcBorders>
              <w:left w:val="single" w:color="000000" w:themeColor="text1" w:sz="8" w:space="0"/>
              <w:bottom w:val="single" w:color="000000" w:themeColor="text1" w:sz="8" w:space="0"/>
              <w:right w:val="single" w:color="000000" w:themeColor="text1" w:sz="8" w:space="0"/>
            </w:tcBorders>
            <w:tcMar/>
            <w:vAlign w:val="center"/>
          </w:tcPr>
          <w:p w:rsidR="00975DA8" w:rsidP="35651A0A" w:rsidRDefault="00975DA8" w14:paraId="23DE523C" w14:textId="77777777">
            <w:pPr>
              <w:rPr>
                <w:rFonts w:ascii="Calibri" w:hAnsi="Calibri" w:eastAsia="Calibri" w:cs="Calibri" w:asciiTheme="minorAscii" w:hAnsiTheme="minorAscii" w:eastAsiaTheme="minorAscii" w:cstheme="minorAscii"/>
              </w:rPr>
            </w:pPr>
          </w:p>
        </w:tc>
        <w:tc>
          <w:tcPr>
            <w:tcW w:w="0" w:type="auto"/>
            <w:tcBorders>
              <w:bottom w:val="single" w:color="000000" w:themeColor="text1" w:sz="8" w:space="0"/>
              <w:right w:val="single" w:color="000000" w:themeColor="text1" w:sz="8" w:space="0"/>
            </w:tcBorders>
            <w:tcMar/>
            <w:vAlign w:val="center"/>
          </w:tcPr>
          <w:p w:rsidR="00975DA8" w:rsidP="35651A0A" w:rsidRDefault="00EE29BB" w14:paraId="5522097A" w14:textId="77777777">
            <w:p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expérience</w:t>
            </w:r>
            <w:r w:rsidRPr="35651A0A" w:rsidR="00EE29BB">
              <w:rPr>
                <w:rFonts w:ascii="Calibri" w:hAnsi="Calibri" w:eastAsia="Calibri" w:cs="Calibri" w:asciiTheme="minorAscii" w:hAnsiTheme="minorAscii" w:eastAsiaTheme="minorAscii" w:cstheme="minorAscii"/>
              </w:rPr>
              <w:t xml:space="preserve"> utilisateur</w:t>
            </w:r>
          </w:p>
        </w:tc>
        <w:tc>
          <w:tcPr>
            <w:tcW w:w="0" w:type="auto"/>
            <w:tcBorders>
              <w:bottom w:val="single" w:color="000000" w:themeColor="text1" w:sz="8" w:space="0"/>
              <w:right w:val="single" w:color="000000" w:themeColor="text1" w:sz="8" w:space="0"/>
            </w:tcBorders>
            <w:tcMar/>
            <w:vAlign w:val="center"/>
          </w:tcPr>
          <w:p w:rsidR="00975DA8" w:rsidP="35651A0A" w:rsidRDefault="00975DA8" w14:paraId="52E56223" w14:textId="77777777">
            <w:pPr>
              <w:rPr>
                <w:rFonts w:ascii="Calibri" w:hAnsi="Calibri" w:eastAsia="Calibri" w:cs="Calibri" w:asciiTheme="minorAscii" w:hAnsiTheme="minorAscii" w:eastAsiaTheme="minorAscii" w:cstheme="minorAscii"/>
              </w:rPr>
            </w:pPr>
          </w:p>
        </w:tc>
      </w:tr>
      <w:tr w:rsidR="00975DA8" w:rsidTr="35651A0A" w14:paraId="2EC6E7CE" w14:textId="77777777">
        <w:trPr>
          <w:cantSplit/>
          <w:tblCellSpacing w:w="0" w:type="dxa"/>
          <w:jc w:val="center"/>
        </w:trPr>
        <w:tc>
          <w:tcPr>
            <w:tcW w:w="0" w:type="auto"/>
            <w:tcBorders>
              <w:left w:val="single" w:color="000000" w:themeColor="text1" w:sz="8" w:space="0"/>
              <w:right w:val="single" w:color="000000" w:themeColor="text1" w:sz="8" w:space="0"/>
            </w:tcBorders>
            <w:tcMar/>
            <w:vAlign w:val="center"/>
          </w:tcPr>
          <w:p w:rsidR="00975DA8" w:rsidP="35651A0A" w:rsidRDefault="00EE29BB" w14:paraId="128717DE" w14:textId="77777777">
            <w:p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 xml:space="preserve">QA </w:t>
            </w:r>
            <w:r w:rsidRPr="35651A0A" w:rsidR="00EE29BB">
              <w:rPr>
                <w:rFonts w:ascii="Calibri" w:hAnsi="Calibri" w:eastAsia="Calibri" w:cs="Calibri" w:asciiTheme="minorAscii" w:hAnsiTheme="minorAscii" w:eastAsiaTheme="minorAscii" w:cstheme="minorAscii"/>
              </w:rPr>
              <w:t>Engineer</w:t>
            </w:r>
          </w:p>
        </w:tc>
        <w:tc>
          <w:tcPr>
            <w:tcW w:w="0" w:type="auto"/>
            <w:tcBorders>
              <w:right w:val="single" w:color="000000" w:themeColor="text1" w:sz="8" w:space="0"/>
            </w:tcBorders>
            <w:tcMar/>
            <w:vAlign w:val="center"/>
          </w:tcPr>
          <w:p w:rsidR="00975DA8" w:rsidP="35651A0A" w:rsidRDefault="00EE29BB" w14:paraId="5D579D36" w14:textId="77777777">
            <w:p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Tests fonctionnels, performance,</w:t>
            </w:r>
          </w:p>
        </w:tc>
        <w:tc>
          <w:tcPr>
            <w:tcW w:w="0" w:type="auto"/>
            <w:tcBorders>
              <w:right w:val="single" w:color="000000" w:themeColor="text1" w:sz="8" w:space="0"/>
            </w:tcBorders>
            <w:tcMar/>
            <w:vAlign w:val="center"/>
          </w:tcPr>
          <w:p w:rsidR="00975DA8" w:rsidP="35651A0A" w:rsidRDefault="00EE29BB" w14:paraId="0C50080F" w14:textId="77777777">
            <w:pPr>
              <w:jc w:val="cente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1</w:t>
            </w:r>
          </w:p>
        </w:tc>
      </w:tr>
      <w:tr w:rsidR="00975DA8" w:rsidTr="35651A0A" w14:paraId="0F6BFCAC" w14:textId="77777777">
        <w:trPr>
          <w:cantSplit/>
          <w:tblCellSpacing w:w="0" w:type="dxa"/>
          <w:jc w:val="center"/>
        </w:trPr>
        <w:tc>
          <w:tcPr>
            <w:tcW w:w="0" w:type="auto"/>
            <w:tcBorders>
              <w:left w:val="single" w:color="000000" w:themeColor="text1" w:sz="8" w:space="0"/>
              <w:bottom w:val="single" w:color="000000" w:themeColor="text1" w:sz="8" w:space="0"/>
              <w:right w:val="single" w:color="000000" w:themeColor="text1" w:sz="8" w:space="0"/>
            </w:tcBorders>
            <w:tcMar/>
            <w:vAlign w:val="center"/>
          </w:tcPr>
          <w:p w:rsidR="00975DA8" w:rsidP="35651A0A" w:rsidRDefault="00975DA8" w14:paraId="07547A01" w14:textId="77777777">
            <w:pPr>
              <w:rPr>
                <w:rFonts w:ascii="Calibri" w:hAnsi="Calibri" w:eastAsia="Calibri" w:cs="Calibri" w:asciiTheme="minorAscii" w:hAnsiTheme="minorAscii" w:eastAsiaTheme="minorAscii" w:cstheme="minorAscii"/>
              </w:rPr>
            </w:pPr>
          </w:p>
        </w:tc>
        <w:tc>
          <w:tcPr>
            <w:tcW w:w="0" w:type="auto"/>
            <w:tcBorders>
              <w:bottom w:val="single" w:color="000000" w:themeColor="text1" w:sz="8" w:space="0"/>
              <w:right w:val="single" w:color="000000" w:themeColor="text1" w:sz="8" w:space="0"/>
            </w:tcBorders>
            <w:tcMar/>
            <w:vAlign w:val="center"/>
          </w:tcPr>
          <w:p w:rsidR="00975DA8" w:rsidP="35651A0A" w:rsidRDefault="00EE29BB" w14:paraId="543C9D47" w14:textId="77777777">
            <w:p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sécurité</w:t>
            </w:r>
            <w:r w:rsidRPr="35651A0A" w:rsidR="00EE29BB">
              <w:rPr>
                <w:rFonts w:ascii="Calibri" w:hAnsi="Calibri" w:eastAsia="Calibri" w:cs="Calibri" w:asciiTheme="minorAscii" w:hAnsiTheme="minorAscii" w:eastAsiaTheme="minorAscii" w:cstheme="minorAscii"/>
              </w:rPr>
              <w:t>, recettes</w:t>
            </w:r>
          </w:p>
        </w:tc>
        <w:tc>
          <w:tcPr>
            <w:tcW w:w="0" w:type="auto"/>
            <w:tcBorders>
              <w:bottom w:val="single" w:color="000000" w:themeColor="text1" w:sz="8" w:space="0"/>
              <w:right w:val="single" w:color="000000" w:themeColor="text1" w:sz="8" w:space="0"/>
            </w:tcBorders>
            <w:tcMar/>
            <w:vAlign w:val="center"/>
          </w:tcPr>
          <w:p w:rsidR="00975DA8" w:rsidP="35651A0A" w:rsidRDefault="00975DA8" w14:paraId="5043CB0F" w14:textId="77777777">
            <w:pPr>
              <w:rPr>
                <w:rFonts w:ascii="Calibri" w:hAnsi="Calibri" w:eastAsia="Calibri" w:cs="Calibri" w:asciiTheme="minorAscii" w:hAnsiTheme="minorAscii" w:eastAsiaTheme="minorAscii" w:cstheme="minorAscii"/>
              </w:rPr>
            </w:pPr>
          </w:p>
        </w:tc>
      </w:tr>
    </w:tbl>
    <w:p w:rsidR="00975DA8" w:rsidP="35651A0A" w:rsidRDefault="00975DA8" w14:paraId="07459315" w14:textId="77777777">
      <w:pPr>
        <w:rPr>
          <w:rFonts w:ascii="Calibri" w:hAnsi="Calibri" w:eastAsia="Calibri" w:cs="Calibri" w:asciiTheme="minorAscii" w:hAnsiTheme="minorAscii" w:eastAsiaTheme="minorAscii" w:cstheme="minorAscii"/>
        </w:rPr>
      </w:pPr>
    </w:p>
    <w:p w:rsidR="00975DA8" w:rsidP="35651A0A" w:rsidRDefault="00EE29BB" w14:paraId="3F3189EB" w14:textId="77777777">
      <w:p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 xml:space="preserve">Table </w:t>
      </w:r>
      <w:r w:rsidRPr="35651A0A" w:rsidR="00EE29BB">
        <w:rPr>
          <w:rFonts w:ascii="Calibri" w:hAnsi="Calibri" w:eastAsia="Calibri" w:cs="Calibri" w:asciiTheme="minorAscii" w:hAnsiTheme="minorAscii" w:eastAsiaTheme="minorAscii" w:cstheme="minorAscii"/>
        </w:rPr>
        <w:t>3:</w:t>
      </w:r>
      <w:r w:rsidRPr="35651A0A" w:rsidR="00EE29BB">
        <w:rPr>
          <w:rFonts w:ascii="Calibri" w:hAnsi="Calibri" w:eastAsia="Calibri" w:cs="Calibri" w:asciiTheme="minorAscii" w:hAnsiTheme="minorAscii" w:eastAsiaTheme="minorAscii" w:cstheme="minorAscii"/>
        </w:rPr>
        <w:t xml:space="preserve"> Composition de l'équipe MEDEV Group</w:t>
      </w:r>
    </w:p>
    <w:p w:rsidR="00975DA8" w:rsidP="35651A0A" w:rsidRDefault="00EE29BB" w14:paraId="5C6B9E35" w14:textId="77777777">
      <w:pPr>
        <w:spacing w:after="210"/>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b w:val="1"/>
          <w:bCs w:val="1"/>
        </w:rPr>
        <w:t xml:space="preserve">Total </w:t>
      </w:r>
      <w:r w:rsidRPr="35651A0A" w:rsidR="00EE29BB">
        <w:rPr>
          <w:rFonts w:ascii="Calibri" w:hAnsi="Calibri" w:eastAsia="Calibri" w:cs="Calibri" w:asciiTheme="minorAscii" w:hAnsiTheme="minorAscii" w:eastAsiaTheme="minorAscii" w:cstheme="minorAscii"/>
          <w:b w:val="1"/>
          <w:bCs w:val="1"/>
        </w:rPr>
        <w:t>é</w:t>
      </w:r>
      <w:r w:rsidRPr="35651A0A" w:rsidR="00EE29BB">
        <w:rPr>
          <w:rFonts w:ascii="Calibri" w:hAnsi="Calibri" w:eastAsia="Calibri" w:cs="Calibri" w:asciiTheme="minorAscii" w:hAnsiTheme="minorAscii" w:eastAsiaTheme="minorAscii" w:cstheme="minorAscii"/>
          <w:b w:val="1"/>
          <w:bCs w:val="1"/>
        </w:rPr>
        <w:t>quipe</w:t>
      </w:r>
      <w:r w:rsidRPr="35651A0A" w:rsidR="00EE29BB">
        <w:rPr>
          <w:rFonts w:ascii="Calibri" w:hAnsi="Calibri" w:eastAsia="Calibri" w:cs="Calibri" w:asciiTheme="minorAscii" w:hAnsiTheme="minorAscii" w:eastAsiaTheme="minorAscii" w:cstheme="minorAscii"/>
        </w:rPr>
        <w:t xml:space="preserve"> : 10-12 personnes selon phases</w:t>
      </w:r>
    </w:p>
    <w:p w:rsidR="00975DA8" w:rsidP="35651A0A" w:rsidRDefault="00EE29BB" w14:paraId="226A0759" w14:textId="77777777">
      <w:pPr>
        <w:spacing w:before="240" w:line="271" w:lineRule="auto"/>
        <w:rPr>
          <w:rFonts w:ascii="Calibri" w:hAnsi="Calibri" w:eastAsia="Calibri" w:cs="Calibri" w:asciiTheme="minorAscii" w:hAnsiTheme="minorAscii" w:eastAsiaTheme="minorAscii" w:cstheme="minorAscii"/>
          <w:b w:val="1"/>
          <w:bCs w:val="1"/>
          <w:sz w:val="33"/>
          <w:szCs w:val="33"/>
        </w:rPr>
      </w:pPr>
      <w:bookmarkStart w:name="bm_6_3_modalités_de_collaboration" w:id="38"/>
      <w:r w:rsidRPr="35651A0A" w:rsidR="00EE29BB">
        <w:rPr>
          <w:rFonts w:ascii="Calibri" w:hAnsi="Calibri" w:eastAsia="Calibri" w:cs="Calibri" w:asciiTheme="minorAscii" w:hAnsiTheme="minorAscii" w:eastAsiaTheme="minorAscii" w:cstheme="minorAscii"/>
          <w:b w:val="1"/>
          <w:bCs w:val="1"/>
          <w:sz w:val="33"/>
          <w:szCs w:val="33"/>
        </w:rPr>
        <w:t>6.3. Modalités de collaboration</w:t>
      </w:r>
      <w:bookmarkEnd w:id="38"/>
    </w:p>
    <w:p w:rsidR="00975DA8" w:rsidP="35651A0A" w:rsidRDefault="00EE29BB" w14:paraId="0E105A54" w14:textId="77777777">
      <w:pPr>
        <w:numPr>
          <w:ilvl w:val="0"/>
          <w:numId w:val="49"/>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 xml:space="preserve">Outil de gestion de projet : Jira / </w:t>
      </w:r>
      <w:r w:rsidRPr="35651A0A" w:rsidR="00EE29BB">
        <w:rPr>
          <w:rFonts w:ascii="Calibri" w:hAnsi="Calibri" w:eastAsia="Calibri" w:cs="Calibri" w:asciiTheme="minorAscii" w:hAnsiTheme="minorAscii" w:eastAsiaTheme="minorAscii" w:cstheme="minorAscii"/>
        </w:rPr>
        <w:t>Linear</w:t>
      </w:r>
    </w:p>
    <w:p w:rsidR="00975DA8" w:rsidP="35651A0A" w:rsidRDefault="00EE29BB" w14:paraId="05A5E332" w14:textId="77777777">
      <w:pPr>
        <w:numPr>
          <w:ilvl w:val="0"/>
          <w:numId w:val="49"/>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 xml:space="preserve">Communication : Slack / Microsoft Teams + </w:t>
      </w:r>
      <w:r w:rsidRPr="35651A0A" w:rsidR="00EE29BB">
        <w:rPr>
          <w:rFonts w:ascii="Calibri" w:hAnsi="Calibri" w:eastAsia="Calibri" w:cs="Calibri" w:asciiTheme="minorAscii" w:hAnsiTheme="minorAscii" w:eastAsiaTheme="minorAscii" w:cstheme="minorAscii"/>
        </w:rPr>
        <w:t>emails</w:t>
      </w:r>
      <w:r w:rsidRPr="35651A0A" w:rsidR="00EE29BB">
        <w:rPr>
          <w:rFonts w:ascii="Calibri" w:hAnsi="Calibri" w:eastAsia="Calibri" w:cs="Calibri" w:asciiTheme="minorAscii" w:hAnsiTheme="minorAscii" w:eastAsiaTheme="minorAscii" w:cstheme="minorAscii"/>
        </w:rPr>
        <w:t xml:space="preserve"> formels</w:t>
      </w:r>
    </w:p>
    <w:p w:rsidR="00975DA8" w:rsidP="35651A0A" w:rsidRDefault="00EE29BB" w14:paraId="05E05E3F" w14:textId="77777777">
      <w:pPr>
        <w:numPr>
          <w:ilvl w:val="0"/>
          <w:numId w:val="49"/>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 xml:space="preserve">Versioning : </w:t>
      </w:r>
      <w:r w:rsidRPr="35651A0A" w:rsidR="00EE29BB">
        <w:rPr>
          <w:rFonts w:ascii="Calibri" w:hAnsi="Calibri" w:eastAsia="Calibri" w:cs="Calibri" w:asciiTheme="minorAscii" w:hAnsiTheme="minorAscii" w:eastAsiaTheme="minorAscii" w:cstheme="minorAscii"/>
        </w:rPr>
        <w:t>GitLab</w:t>
      </w:r>
      <w:r w:rsidRPr="35651A0A" w:rsidR="00EE29BB">
        <w:rPr>
          <w:rFonts w:ascii="Calibri" w:hAnsi="Calibri" w:eastAsia="Calibri" w:cs="Calibri" w:asciiTheme="minorAscii" w:hAnsiTheme="minorAscii" w:eastAsiaTheme="minorAscii" w:cstheme="minorAscii"/>
        </w:rPr>
        <w:t xml:space="preserve"> / GitHub (repository privé)</w:t>
      </w:r>
    </w:p>
    <w:p w:rsidR="00975DA8" w:rsidP="35651A0A" w:rsidRDefault="00EE29BB" w14:paraId="5D6EC69A" w14:textId="77777777">
      <w:pPr>
        <w:numPr>
          <w:ilvl w:val="0"/>
          <w:numId w:val="49"/>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Documentation : Confluence / Notion</w:t>
      </w:r>
    </w:p>
    <w:p w:rsidR="00975DA8" w:rsidP="35651A0A" w:rsidRDefault="00EE29BB" w14:paraId="6647480F" w14:textId="77777777">
      <w:pPr>
        <w:numPr>
          <w:ilvl w:val="0"/>
          <w:numId w:val="49"/>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Réunions :</w:t>
      </w:r>
    </w:p>
    <w:p w:rsidR="00975DA8" w:rsidP="35651A0A" w:rsidRDefault="00EE29BB" w14:paraId="1E32EC80" w14:textId="77777777">
      <w:pPr>
        <w:numPr>
          <w:ilvl w:val="1"/>
          <w:numId w:val="49"/>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Daily stand-up équipe MEDEV (15 min)</w:t>
      </w:r>
    </w:p>
    <w:p w:rsidR="00975DA8" w:rsidP="35651A0A" w:rsidRDefault="00EE29BB" w14:paraId="37326A7B" w14:textId="77777777">
      <w:pPr>
        <w:numPr>
          <w:ilvl w:val="1"/>
          <w:numId w:val="49"/>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Sprint planning (début de chaque sprint)</w:t>
      </w:r>
    </w:p>
    <w:p w:rsidR="00975DA8" w:rsidP="35651A0A" w:rsidRDefault="00EE29BB" w14:paraId="04D6BCA6" w14:textId="77777777">
      <w:pPr>
        <w:numPr>
          <w:ilvl w:val="1"/>
          <w:numId w:val="49"/>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 xml:space="preserve">Sprint </w:t>
      </w:r>
      <w:r w:rsidRPr="35651A0A" w:rsidR="00EE29BB">
        <w:rPr>
          <w:rFonts w:ascii="Calibri" w:hAnsi="Calibri" w:eastAsia="Calibri" w:cs="Calibri" w:asciiTheme="minorAscii" w:hAnsiTheme="minorAscii" w:eastAsiaTheme="minorAscii" w:cstheme="minorAscii"/>
        </w:rPr>
        <w:t>review</w:t>
      </w:r>
      <w:r w:rsidRPr="35651A0A" w:rsidR="00EE29BB">
        <w:rPr>
          <w:rFonts w:ascii="Calibri" w:hAnsi="Calibri" w:eastAsia="Calibri" w:cs="Calibri" w:asciiTheme="minorAscii" w:hAnsiTheme="minorAscii" w:eastAsiaTheme="minorAscii" w:cstheme="minorAscii"/>
        </w:rPr>
        <w:t xml:space="preserve"> &amp; démo (fin de chaque sprint avec Bloomfield)</w:t>
      </w:r>
    </w:p>
    <w:p w:rsidR="00975DA8" w:rsidP="35651A0A" w:rsidRDefault="00EE29BB" w14:paraId="3E52FA18" w14:textId="77777777">
      <w:pPr>
        <w:numPr>
          <w:ilvl w:val="1"/>
          <w:numId w:val="49"/>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 xml:space="preserve">Sprint </w:t>
      </w:r>
      <w:r w:rsidRPr="35651A0A" w:rsidR="00EE29BB">
        <w:rPr>
          <w:rFonts w:ascii="Calibri" w:hAnsi="Calibri" w:eastAsia="Calibri" w:cs="Calibri" w:asciiTheme="minorAscii" w:hAnsiTheme="minorAscii" w:eastAsiaTheme="minorAscii" w:cstheme="minorAscii"/>
        </w:rPr>
        <w:t>retrospective</w:t>
      </w:r>
      <w:r w:rsidRPr="35651A0A" w:rsidR="00EE29BB">
        <w:rPr>
          <w:rFonts w:ascii="Calibri" w:hAnsi="Calibri" w:eastAsia="Calibri" w:cs="Calibri" w:asciiTheme="minorAscii" w:hAnsiTheme="minorAscii" w:eastAsiaTheme="minorAscii" w:cstheme="minorAscii"/>
        </w:rPr>
        <w:t xml:space="preserve"> (équipe MEDEV)</w:t>
      </w:r>
    </w:p>
    <w:p w:rsidR="00975DA8" w:rsidP="35651A0A" w:rsidRDefault="00EE29BB" w14:paraId="028A1631" w14:textId="77777777">
      <w:pPr>
        <w:numPr>
          <w:ilvl w:val="1"/>
          <w:numId w:val="49"/>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Comité technique hebdomadaire (1h)</w:t>
      </w:r>
    </w:p>
    <w:p w:rsidR="00975DA8" w:rsidP="35651A0A" w:rsidRDefault="00EE29BB" w14:paraId="47CC043A" w14:textId="77777777">
      <w:pPr>
        <w:numPr>
          <w:ilvl w:val="1"/>
          <w:numId w:val="49"/>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COPIL mensuel (2h)</w:t>
      </w:r>
    </w:p>
    <w:p w:rsidR="00975DA8" w:rsidP="35651A0A" w:rsidRDefault="00EE29BB" w14:paraId="6537F28F" w14:textId="77777777">
      <w:pPr>
        <w:rPr>
          <w:rFonts w:ascii="Calibri" w:hAnsi="Calibri" w:eastAsia="Calibri" w:cs="Calibri" w:asciiTheme="minorAscii" w:hAnsiTheme="minorAscii" w:eastAsiaTheme="minorAscii" w:cstheme="minorAscii"/>
        </w:rPr>
      </w:pPr>
      <w:r>
        <w:rPr>
          <w:noProof/>
        </w:rPr>
        <w:pict w14:anchorId="22F0AB54">
          <v:rect id="_x0000_i1031" style="width:434.5pt;height:.05pt;mso-width-percent:0;mso-height-percent:0;mso-width-percent:0;mso-height-percent:0" alt="" o:hr="t" o:hrstd="t" o:hralign="center"/>
        </w:pict>
      </w:r>
    </w:p>
    <w:p w:rsidR="00975DA8" w:rsidP="35651A0A" w:rsidRDefault="00EE29BB" w14:paraId="391AA916" w14:textId="77777777">
      <w:pPr>
        <w:spacing w:before="240" w:line="271" w:lineRule="auto"/>
        <w:rPr>
          <w:rFonts w:ascii="Calibri" w:hAnsi="Calibri" w:eastAsia="Calibri" w:cs="Calibri" w:asciiTheme="minorAscii" w:hAnsiTheme="minorAscii" w:eastAsiaTheme="minorAscii" w:cstheme="minorAscii"/>
          <w:b w:val="1"/>
          <w:bCs w:val="1"/>
          <w:sz w:val="42"/>
          <w:szCs w:val="42"/>
        </w:rPr>
      </w:pPr>
      <w:bookmarkStart w:name="bm_7_engagements_livrables" w:id="39"/>
      <w:r w:rsidRPr="35651A0A" w:rsidR="00EE29BB">
        <w:rPr>
          <w:rFonts w:ascii="Calibri" w:hAnsi="Calibri" w:eastAsia="Calibri" w:cs="Calibri" w:asciiTheme="minorAscii" w:hAnsiTheme="minorAscii" w:eastAsiaTheme="minorAscii" w:cstheme="minorAscii"/>
          <w:b w:val="1"/>
          <w:bCs w:val="1"/>
          <w:sz w:val="42"/>
          <w:szCs w:val="42"/>
        </w:rPr>
        <w:t>7. ENGAGEMENTS &amp; LIVRABLES</w:t>
      </w:r>
      <w:bookmarkEnd w:id="39"/>
    </w:p>
    <w:p w:rsidR="00975DA8" w:rsidP="35651A0A" w:rsidRDefault="00EE29BB" w14:paraId="53337356" w14:textId="77777777">
      <w:pPr>
        <w:spacing w:before="240" w:line="271" w:lineRule="auto"/>
        <w:rPr>
          <w:rFonts w:ascii="Calibri" w:hAnsi="Calibri" w:eastAsia="Calibri" w:cs="Calibri" w:asciiTheme="minorAscii" w:hAnsiTheme="minorAscii" w:eastAsiaTheme="minorAscii" w:cstheme="minorAscii"/>
          <w:b w:val="1"/>
          <w:bCs w:val="1"/>
          <w:sz w:val="33"/>
          <w:szCs w:val="33"/>
        </w:rPr>
      </w:pPr>
      <w:bookmarkStart w:name="bm_7_1_engagements_qualité" w:id="40"/>
      <w:r w:rsidRPr="35651A0A" w:rsidR="00EE29BB">
        <w:rPr>
          <w:rFonts w:ascii="Calibri" w:hAnsi="Calibri" w:eastAsia="Calibri" w:cs="Calibri" w:asciiTheme="minorAscii" w:hAnsiTheme="minorAscii" w:eastAsiaTheme="minorAscii" w:cstheme="minorAscii"/>
          <w:b w:val="1"/>
          <w:bCs w:val="1"/>
          <w:sz w:val="33"/>
          <w:szCs w:val="33"/>
        </w:rPr>
        <w:t>7.1. Engagements qualité</w:t>
      </w:r>
      <w:bookmarkEnd w:id="40"/>
    </w:p>
    <w:p w:rsidR="00975DA8" w:rsidP="35651A0A" w:rsidRDefault="00EE29BB" w14:paraId="251D1246" w14:textId="77777777">
      <w:pPr>
        <w:spacing w:after="210"/>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MEDEV Group s'engage à :</w:t>
      </w:r>
    </w:p>
    <w:p w:rsidR="00975DA8" w:rsidP="35651A0A" w:rsidRDefault="00EE29BB" w14:paraId="1BA2ADFE" w14:textId="77777777">
      <w:pPr>
        <w:numPr>
          <w:ilvl w:val="0"/>
          <w:numId w:val="50"/>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Respecter les exigences fonctionnelles et techniques du cahier des charges</w:t>
      </w:r>
    </w:p>
    <w:p w:rsidR="00975DA8" w:rsidP="35651A0A" w:rsidRDefault="00EE29BB" w14:paraId="1EEEC17E" w14:textId="77777777">
      <w:pPr>
        <w:numPr>
          <w:ilvl w:val="0"/>
          <w:numId w:val="50"/>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Livrer une plateforme conforme aux standards de qualité définis :</w:t>
      </w:r>
    </w:p>
    <w:p w:rsidR="00975DA8" w:rsidP="35651A0A" w:rsidRDefault="00EE29BB" w14:paraId="5BE13F32" w14:textId="77777777">
      <w:pPr>
        <w:numPr>
          <w:ilvl w:val="1"/>
          <w:numId w:val="50"/>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Couverture de tests unitaires &gt; 80%</w:t>
      </w:r>
    </w:p>
    <w:p w:rsidR="00975DA8" w:rsidP="35651A0A" w:rsidRDefault="00EE29BB" w14:paraId="1672F90B" w14:textId="77777777">
      <w:pPr>
        <w:numPr>
          <w:ilvl w:val="1"/>
          <w:numId w:val="50"/>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Tests d'intégration sur parcours critiques</w:t>
      </w:r>
    </w:p>
    <w:p w:rsidR="00975DA8" w:rsidP="35651A0A" w:rsidRDefault="00EE29BB" w14:paraId="64EE968D" w14:textId="77777777">
      <w:pPr>
        <w:numPr>
          <w:ilvl w:val="1"/>
          <w:numId w:val="50"/>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Performance : latence &lt; 500 ms sur flux temps réel</w:t>
      </w:r>
    </w:p>
    <w:p w:rsidR="00975DA8" w:rsidP="35651A0A" w:rsidRDefault="00EE29BB" w14:paraId="300F1267" w14:textId="77777777">
      <w:pPr>
        <w:numPr>
          <w:ilvl w:val="1"/>
          <w:numId w:val="50"/>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Disponibilité : SLA 99.9%</w:t>
      </w:r>
    </w:p>
    <w:p w:rsidR="00975DA8" w:rsidP="35651A0A" w:rsidRDefault="00EE29BB" w14:paraId="0D50A993" w14:textId="77777777">
      <w:pPr>
        <w:numPr>
          <w:ilvl w:val="1"/>
          <w:numId w:val="50"/>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Sécurité : conformité RGPD, ISO 27001, normes BCEAO/AMF-UMOA</w:t>
      </w:r>
    </w:p>
    <w:p w:rsidR="00975DA8" w:rsidP="35651A0A" w:rsidRDefault="00EE29BB" w14:paraId="08A02FBE" w14:textId="77777777">
      <w:pPr>
        <w:numPr>
          <w:ilvl w:val="0"/>
          <w:numId w:val="50"/>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Assurer un transfert de compétences effectif vers les équipes Bloomfield Intelligence</w:t>
      </w:r>
    </w:p>
    <w:p w:rsidR="00975DA8" w:rsidP="35651A0A" w:rsidRDefault="00EE29BB" w14:paraId="52985B2F" w14:textId="77777777">
      <w:pPr>
        <w:numPr>
          <w:ilvl w:val="0"/>
          <w:numId w:val="50"/>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Fournir une documentation technique complète et à jour</w:t>
      </w:r>
    </w:p>
    <w:p w:rsidR="00975DA8" w:rsidP="35651A0A" w:rsidRDefault="00EE29BB" w14:paraId="10A76776" w14:textId="77777777">
      <w:pPr>
        <w:numPr>
          <w:ilvl w:val="0"/>
          <w:numId w:val="50"/>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Respecter le planning convenu (sous réserve de validation des jalons par Bloomfield)</w:t>
      </w:r>
    </w:p>
    <w:p w:rsidR="00975DA8" w:rsidP="35651A0A" w:rsidRDefault="00EE29BB" w14:paraId="1B31150E" w14:textId="77777777">
      <w:pPr>
        <w:spacing w:before="240" w:line="271" w:lineRule="auto"/>
        <w:rPr>
          <w:rFonts w:ascii="Calibri" w:hAnsi="Calibri" w:eastAsia="Calibri" w:cs="Calibri" w:asciiTheme="minorAscii" w:hAnsiTheme="minorAscii" w:eastAsiaTheme="minorAscii" w:cstheme="minorAscii"/>
          <w:b w:val="1"/>
          <w:bCs w:val="1"/>
          <w:sz w:val="33"/>
          <w:szCs w:val="33"/>
        </w:rPr>
      </w:pPr>
      <w:bookmarkStart w:name="bm_7_2_indicateurs_de_performance" w:id="41"/>
      <w:r w:rsidRPr="35651A0A" w:rsidR="00EE29BB">
        <w:rPr>
          <w:rFonts w:ascii="Calibri" w:hAnsi="Calibri" w:eastAsia="Calibri" w:cs="Calibri" w:asciiTheme="minorAscii" w:hAnsiTheme="minorAscii" w:eastAsiaTheme="minorAscii" w:cstheme="minorAscii"/>
          <w:b w:val="1"/>
          <w:bCs w:val="1"/>
          <w:sz w:val="33"/>
          <w:szCs w:val="33"/>
        </w:rPr>
        <w:t>7.2. Indicateurs de performance</w:t>
      </w:r>
      <w:bookmarkEnd w:id="41"/>
    </w:p>
    <w:tbl>
      <w:tblPr>
        <w:tblStyle w:val="TableGrid"/>
        <w:tblW w:w="0" w:type="auto"/>
        <w:jc w:val="center"/>
        <w:tblCellSpacing w:w="0" w:type="dxa"/>
        <w:tblLook w:val="04A0" w:firstRow="1" w:lastRow="0" w:firstColumn="1" w:lastColumn="0" w:noHBand="0" w:noVBand="1"/>
      </w:tblPr>
      <w:tblGrid>
        <w:gridCol w:w="2628"/>
        <w:gridCol w:w="1507"/>
        <w:gridCol w:w="2756"/>
      </w:tblGrid>
      <w:tr w:rsidR="00975DA8" w:rsidTr="35651A0A" w14:paraId="3B7ADF15" w14:textId="77777777">
        <w:trPr>
          <w:cantSplit/>
          <w:tblCellSpacing w:w="0" w:type="dxa"/>
          <w:jc w:val="center"/>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vAlign w:val="center"/>
          </w:tcPr>
          <w:p w:rsidR="00975DA8" w:rsidP="35651A0A" w:rsidRDefault="00EE29BB" w14:paraId="36A0B767" w14:textId="77777777">
            <w:pPr>
              <w:rPr>
                <w:rFonts w:ascii="Calibri" w:hAnsi="Calibri" w:eastAsia="Calibri" w:cs="Calibri" w:asciiTheme="minorAscii" w:hAnsiTheme="minorAscii" w:eastAsiaTheme="minorAscii" w:cstheme="minorAscii"/>
                <w:b w:val="1"/>
                <w:bCs w:val="1"/>
              </w:rPr>
            </w:pPr>
            <w:r w:rsidRPr="35651A0A" w:rsidR="00EE29BB">
              <w:rPr>
                <w:rFonts w:ascii="Calibri" w:hAnsi="Calibri" w:eastAsia="Calibri" w:cs="Calibri" w:asciiTheme="minorAscii" w:hAnsiTheme="minorAscii" w:eastAsiaTheme="minorAscii" w:cstheme="minorAscii"/>
                <w:b w:val="1"/>
                <w:bCs w:val="1"/>
              </w:rPr>
              <w:t>Indicateur</w:t>
            </w:r>
          </w:p>
        </w:tc>
        <w:tc>
          <w:tcPr>
            <w:tcW w:w="0" w:type="auto"/>
            <w:tcBorders>
              <w:top w:val="single" w:color="000000" w:themeColor="text1" w:sz="8" w:space="0"/>
              <w:bottom w:val="single" w:color="000000" w:themeColor="text1" w:sz="8" w:space="0"/>
              <w:right w:val="single" w:color="000000" w:themeColor="text1" w:sz="8" w:space="0"/>
            </w:tcBorders>
            <w:tcMar/>
            <w:vAlign w:val="center"/>
          </w:tcPr>
          <w:p w:rsidR="00975DA8" w:rsidP="35651A0A" w:rsidRDefault="00EE29BB" w14:paraId="34C150FD" w14:textId="77777777">
            <w:pPr>
              <w:rPr>
                <w:rFonts w:ascii="Calibri" w:hAnsi="Calibri" w:eastAsia="Calibri" w:cs="Calibri" w:asciiTheme="minorAscii" w:hAnsiTheme="minorAscii" w:eastAsiaTheme="minorAscii" w:cstheme="minorAscii"/>
                <w:b w:val="1"/>
                <w:bCs w:val="1"/>
              </w:rPr>
            </w:pPr>
            <w:r w:rsidRPr="35651A0A" w:rsidR="00EE29BB">
              <w:rPr>
                <w:rFonts w:ascii="Calibri" w:hAnsi="Calibri" w:eastAsia="Calibri" w:cs="Calibri" w:asciiTheme="minorAscii" w:hAnsiTheme="minorAscii" w:eastAsiaTheme="minorAscii" w:cstheme="minorAscii"/>
                <w:b w:val="1"/>
                <w:bCs w:val="1"/>
              </w:rPr>
              <w:t>Cible</w:t>
            </w:r>
          </w:p>
        </w:tc>
        <w:tc>
          <w:tcPr>
            <w:tcW w:w="0" w:type="auto"/>
            <w:tcBorders>
              <w:top w:val="single" w:color="000000" w:themeColor="text1" w:sz="8" w:space="0"/>
              <w:bottom w:val="single" w:color="000000" w:themeColor="text1" w:sz="8" w:space="0"/>
              <w:right w:val="single" w:color="000000" w:themeColor="text1" w:sz="8" w:space="0"/>
            </w:tcBorders>
            <w:tcMar/>
            <w:vAlign w:val="center"/>
          </w:tcPr>
          <w:p w:rsidR="00975DA8" w:rsidP="35651A0A" w:rsidRDefault="00EE29BB" w14:paraId="1DBC59C4" w14:textId="77777777">
            <w:pPr>
              <w:rPr>
                <w:rFonts w:ascii="Calibri" w:hAnsi="Calibri" w:eastAsia="Calibri" w:cs="Calibri" w:asciiTheme="minorAscii" w:hAnsiTheme="minorAscii" w:eastAsiaTheme="minorAscii" w:cstheme="minorAscii"/>
                <w:b w:val="1"/>
                <w:bCs w:val="1"/>
              </w:rPr>
            </w:pPr>
            <w:r w:rsidRPr="35651A0A" w:rsidR="00EE29BB">
              <w:rPr>
                <w:rFonts w:ascii="Calibri" w:hAnsi="Calibri" w:eastAsia="Calibri" w:cs="Calibri" w:asciiTheme="minorAscii" w:hAnsiTheme="minorAscii" w:eastAsiaTheme="minorAscii" w:cstheme="minorAscii"/>
                <w:b w:val="1"/>
                <w:bCs w:val="1"/>
              </w:rPr>
              <w:t>Mesure</w:t>
            </w:r>
          </w:p>
        </w:tc>
      </w:tr>
      <w:tr w:rsidR="00975DA8" w:rsidTr="35651A0A" w14:paraId="1D311A0C" w14:textId="77777777">
        <w:trPr>
          <w:cantSplit/>
          <w:tblCellSpacing w:w="0" w:type="dxa"/>
          <w:jc w:val="center"/>
        </w:trPr>
        <w:tc>
          <w:tcPr>
            <w:tcW w:w="0" w:type="auto"/>
            <w:tcBorders>
              <w:left w:val="single" w:color="000000" w:themeColor="text1" w:sz="8" w:space="0"/>
              <w:right w:val="single" w:color="000000" w:themeColor="text1" w:sz="8" w:space="0"/>
            </w:tcBorders>
            <w:tcMar/>
            <w:vAlign w:val="center"/>
          </w:tcPr>
          <w:p w:rsidR="00975DA8" w:rsidP="35651A0A" w:rsidRDefault="00EE29BB" w14:paraId="3C217AF4" w14:textId="77777777">
            <w:p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Latence flux temps réel</w:t>
            </w:r>
          </w:p>
        </w:tc>
        <w:tc>
          <w:tcPr>
            <w:tcW w:w="0" w:type="auto"/>
            <w:tcBorders>
              <w:right w:val="single" w:color="000000" w:themeColor="text1" w:sz="8" w:space="0"/>
            </w:tcBorders>
            <w:tcMar/>
            <w:vAlign w:val="center"/>
          </w:tcPr>
          <w:p w:rsidR="00975DA8" w:rsidP="35651A0A" w:rsidRDefault="00EE29BB" w14:paraId="3AF22C39" w14:textId="77777777">
            <w:p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&lt; 500 ms</w:t>
            </w:r>
          </w:p>
        </w:tc>
        <w:tc>
          <w:tcPr>
            <w:tcW w:w="0" w:type="auto"/>
            <w:tcBorders>
              <w:right w:val="single" w:color="000000" w:themeColor="text1" w:sz="8" w:space="0"/>
            </w:tcBorders>
            <w:tcMar/>
            <w:vAlign w:val="center"/>
          </w:tcPr>
          <w:p w:rsidR="00975DA8" w:rsidP="35651A0A" w:rsidRDefault="00EE29BB" w14:paraId="2F18DFA6" w14:textId="77777777">
            <w:p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 xml:space="preserve">Monitoring </w:t>
            </w:r>
            <w:r w:rsidRPr="35651A0A" w:rsidR="00EE29BB">
              <w:rPr>
                <w:rFonts w:ascii="Calibri" w:hAnsi="Calibri" w:eastAsia="Calibri" w:cs="Calibri" w:asciiTheme="minorAscii" w:hAnsiTheme="minorAscii" w:eastAsiaTheme="minorAscii" w:cstheme="minorAscii"/>
              </w:rPr>
              <w:t>Prometheus</w:t>
            </w:r>
            <w:r w:rsidRPr="35651A0A" w:rsidR="00EE29BB">
              <w:rPr>
                <w:rFonts w:ascii="Calibri" w:hAnsi="Calibri" w:eastAsia="Calibri" w:cs="Calibri" w:asciiTheme="minorAscii" w:hAnsiTheme="minorAscii" w:eastAsiaTheme="minorAscii" w:cstheme="minorAscii"/>
              </w:rPr>
              <w:t xml:space="preserve"> +</w:t>
            </w:r>
          </w:p>
        </w:tc>
      </w:tr>
      <w:tr w:rsidR="00975DA8" w:rsidTr="35651A0A" w14:paraId="142E0609" w14:textId="77777777">
        <w:trPr>
          <w:cantSplit/>
          <w:tblCellSpacing w:w="0" w:type="dxa"/>
          <w:jc w:val="center"/>
        </w:trPr>
        <w:tc>
          <w:tcPr>
            <w:tcW w:w="0" w:type="auto"/>
            <w:tcBorders>
              <w:left w:val="single" w:color="000000" w:themeColor="text1" w:sz="8" w:space="0"/>
              <w:bottom w:val="single" w:color="000000" w:themeColor="text1" w:sz="8" w:space="0"/>
              <w:right w:val="single" w:color="000000" w:themeColor="text1" w:sz="8" w:space="0"/>
            </w:tcBorders>
            <w:tcMar/>
            <w:vAlign w:val="center"/>
          </w:tcPr>
          <w:p w:rsidR="00975DA8" w:rsidP="35651A0A" w:rsidRDefault="00975DA8" w14:paraId="6DFB9E20" w14:textId="77777777">
            <w:pPr>
              <w:rPr>
                <w:rFonts w:ascii="Calibri" w:hAnsi="Calibri" w:eastAsia="Calibri" w:cs="Calibri" w:asciiTheme="minorAscii" w:hAnsiTheme="minorAscii" w:eastAsiaTheme="minorAscii" w:cstheme="minorAscii"/>
              </w:rPr>
            </w:pPr>
          </w:p>
        </w:tc>
        <w:tc>
          <w:tcPr>
            <w:tcW w:w="0" w:type="auto"/>
            <w:tcBorders>
              <w:bottom w:val="single" w:color="000000" w:themeColor="text1" w:sz="8" w:space="0"/>
              <w:right w:val="single" w:color="000000" w:themeColor="text1" w:sz="8" w:space="0"/>
            </w:tcBorders>
            <w:tcMar/>
            <w:vAlign w:val="center"/>
          </w:tcPr>
          <w:p w:rsidR="00975DA8" w:rsidP="35651A0A" w:rsidRDefault="00975DA8" w14:paraId="70DF9E56" w14:textId="77777777">
            <w:pPr>
              <w:rPr>
                <w:rFonts w:ascii="Calibri" w:hAnsi="Calibri" w:eastAsia="Calibri" w:cs="Calibri" w:asciiTheme="minorAscii" w:hAnsiTheme="minorAscii" w:eastAsiaTheme="minorAscii" w:cstheme="minorAscii"/>
              </w:rPr>
            </w:pPr>
          </w:p>
        </w:tc>
        <w:tc>
          <w:tcPr>
            <w:tcW w:w="0" w:type="auto"/>
            <w:tcBorders>
              <w:bottom w:val="single" w:color="000000" w:themeColor="text1" w:sz="8" w:space="0"/>
              <w:right w:val="single" w:color="000000" w:themeColor="text1" w:sz="8" w:space="0"/>
            </w:tcBorders>
            <w:tcMar/>
            <w:vAlign w:val="center"/>
          </w:tcPr>
          <w:p w:rsidR="00975DA8" w:rsidP="35651A0A" w:rsidRDefault="00EE29BB" w14:paraId="64A2CB9D" w14:textId="77777777">
            <w:p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dashboards</w:t>
            </w:r>
            <w:r w:rsidRPr="35651A0A" w:rsidR="00EE29BB">
              <w:rPr>
                <w:rFonts w:ascii="Calibri" w:hAnsi="Calibri" w:eastAsia="Calibri" w:cs="Calibri" w:asciiTheme="minorAscii" w:hAnsiTheme="minorAscii" w:eastAsiaTheme="minorAscii" w:cstheme="minorAscii"/>
              </w:rPr>
              <w:t xml:space="preserve"> </w:t>
            </w:r>
            <w:r w:rsidRPr="35651A0A" w:rsidR="00EE29BB">
              <w:rPr>
                <w:rFonts w:ascii="Calibri" w:hAnsi="Calibri" w:eastAsia="Calibri" w:cs="Calibri" w:asciiTheme="minorAscii" w:hAnsiTheme="minorAscii" w:eastAsiaTheme="minorAscii" w:cstheme="minorAscii"/>
              </w:rPr>
              <w:t>Grafana</w:t>
            </w:r>
          </w:p>
        </w:tc>
      </w:tr>
      <w:tr w:rsidR="00975DA8" w:rsidTr="35651A0A" w14:paraId="5CDB605C" w14:textId="77777777">
        <w:trPr>
          <w:cantSplit/>
          <w:tblCellSpacing w:w="0" w:type="dxa"/>
          <w:jc w:val="center"/>
        </w:trPr>
        <w:tc>
          <w:tcPr>
            <w:tcW w:w="0" w:type="auto"/>
            <w:tcBorders>
              <w:left w:val="single" w:color="000000" w:themeColor="text1" w:sz="8" w:space="0"/>
              <w:bottom w:val="single" w:color="000000" w:themeColor="text1" w:sz="8" w:space="0"/>
              <w:right w:val="single" w:color="000000" w:themeColor="text1" w:sz="8" w:space="0"/>
            </w:tcBorders>
            <w:tcMar/>
            <w:vAlign w:val="center"/>
          </w:tcPr>
          <w:p w:rsidR="00975DA8" w:rsidP="35651A0A" w:rsidRDefault="00EE29BB" w14:paraId="03961522" w14:textId="77777777">
            <w:p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Disponibilité plateforme</w:t>
            </w:r>
          </w:p>
        </w:tc>
        <w:tc>
          <w:tcPr>
            <w:tcW w:w="0" w:type="auto"/>
            <w:tcBorders>
              <w:bottom w:val="single" w:color="000000" w:themeColor="text1" w:sz="8" w:space="0"/>
              <w:right w:val="single" w:color="000000" w:themeColor="text1" w:sz="8" w:space="0"/>
            </w:tcBorders>
            <w:tcMar/>
            <w:vAlign w:val="center"/>
          </w:tcPr>
          <w:p w:rsidR="00975DA8" w:rsidP="35651A0A" w:rsidRDefault="00EE29BB" w14:paraId="4F547998" w14:textId="77777777">
            <w:p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99.9%</w:t>
            </w:r>
          </w:p>
        </w:tc>
        <w:tc>
          <w:tcPr>
            <w:tcW w:w="0" w:type="auto"/>
            <w:tcBorders>
              <w:bottom w:val="single" w:color="000000" w:themeColor="text1" w:sz="8" w:space="0"/>
              <w:right w:val="single" w:color="000000" w:themeColor="text1" w:sz="8" w:space="0"/>
            </w:tcBorders>
            <w:tcMar/>
            <w:vAlign w:val="center"/>
          </w:tcPr>
          <w:p w:rsidR="00975DA8" w:rsidP="35651A0A" w:rsidRDefault="00EE29BB" w14:paraId="792930ED" w14:textId="77777777">
            <w:p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Uptime monitoring</w:t>
            </w:r>
          </w:p>
        </w:tc>
      </w:tr>
      <w:tr w:rsidR="00975DA8" w:rsidTr="35651A0A" w14:paraId="14759E5C" w14:textId="77777777">
        <w:trPr>
          <w:cantSplit/>
          <w:tblCellSpacing w:w="0" w:type="dxa"/>
          <w:jc w:val="center"/>
        </w:trPr>
        <w:tc>
          <w:tcPr>
            <w:tcW w:w="0" w:type="auto"/>
            <w:tcBorders>
              <w:left w:val="single" w:color="000000" w:themeColor="text1" w:sz="8" w:space="0"/>
              <w:bottom w:val="single" w:color="000000" w:themeColor="text1" w:sz="8" w:space="0"/>
              <w:right w:val="single" w:color="000000" w:themeColor="text1" w:sz="8" w:space="0"/>
            </w:tcBorders>
            <w:tcMar/>
            <w:vAlign w:val="center"/>
          </w:tcPr>
          <w:p w:rsidR="00975DA8" w:rsidP="35651A0A" w:rsidRDefault="00EE29BB" w14:paraId="2A2C1CF4" w14:textId="77777777">
            <w:p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Taux de couverture tests</w:t>
            </w:r>
          </w:p>
        </w:tc>
        <w:tc>
          <w:tcPr>
            <w:tcW w:w="0" w:type="auto"/>
            <w:tcBorders>
              <w:bottom w:val="single" w:color="000000" w:themeColor="text1" w:sz="8" w:space="0"/>
              <w:right w:val="single" w:color="000000" w:themeColor="text1" w:sz="8" w:space="0"/>
            </w:tcBorders>
            <w:tcMar/>
            <w:vAlign w:val="center"/>
          </w:tcPr>
          <w:p w:rsidR="00975DA8" w:rsidP="35651A0A" w:rsidRDefault="00EE29BB" w14:paraId="3AB2AB94" w14:textId="77777777">
            <w:p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&gt; 80%</w:t>
            </w:r>
          </w:p>
        </w:tc>
        <w:tc>
          <w:tcPr>
            <w:tcW w:w="0" w:type="auto"/>
            <w:tcBorders>
              <w:bottom w:val="single" w:color="000000" w:themeColor="text1" w:sz="8" w:space="0"/>
              <w:right w:val="single" w:color="000000" w:themeColor="text1" w:sz="8" w:space="0"/>
            </w:tcBorders>
            <w:tcMar/>
            <w:vAlign w:val="center"/>
          </w:tcPr>
          <w:p w:rsidR="00975DA8" w:rsidP="35651A0A" w:rsidRDefault="00EE29BB" w14:paraId="7746E8BB" w14:textId="77777777">
            <w:p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SonarQube</w:t>
            </w:r>
            <w:r w:rsidRPr="35651A0A" w:rsidR="00EE29BB">
              <w:rPr>
                <w:rFonts w:ascii="Calibri" w:hAnsi="Calibri" w:eastAsia="Calibri" w:cs="Calibri" w:asciiTheme="minorAscii" w:hAnsiTheme="minorAscii" w:eastAsiaTheme="minorAscii" w:cstheme="minorAscii"/>
              </w:rPr>
              <w:t xml:space="preserve"> / </w:t>
            </w:r>
            <w:r w:rsidRPr="35651A0A" w:rsidR="00EE29BB">
              <w:rPr>
                <w:rFonts w:ascii="Calibri" w:hAnsi="Calibri" w:eastAsia="Calibri" w:cs="Calibri" w:asciiTheme="minorAscii" w:hAnsiTheme="minorAscii" w:eastAsiaTheme="minorAscii" w:cstheme="minorAscii"/>
              </w:rPr>
              <w:t>CodeCov</w:t>
            </w:r>
          </w:p>
        </w:tc>
      </w:tr>
      <w:tr w:rsidR="00975DA8" w:rsidTr="35651A0A" w14:paraId="683D1E5E" w14:textId="77777777">
        <w:trPr>
          <w:cantSplit/>
          <w:tblCellSpacing w:w="0" w:type="dxa"/>
          <w:jc w:val="center"/>
        </w:trPr>
        <w:tc>
          <w:tcPr>
            <w:tcW w:w="0" w:type="auto"/>
            <w:tcBorders>
              <w:left w:val="single" w:color="000000" w:themeColor="text1" w:sz="8" w:space="0"/>
              <w:bottom w:val="single" w:color="000000" w:themeColor="text1" w:sz="8" w:space="0"/>
              <w:right w:val="single" w:color="000000" w:themeColor="text1" w:sz="8" w:space="0"/>
            </w:tcBorders>
            <w:tcMar/>
            <w:vAlign w:val="center"/>
          </w:tcPr>
          <w:p w:rsidR="00975DA8" w:rsidP="35651A0A" w:rsidRDefault="00EE29BB" w14:paraId="4E151072" w14:textId="77777777">
            <w:p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Respect des délais</w:t>
            </w:r>
          </w:p>
        </w:tc>
        <w:tc>
          <w:tcPr>
            <w:tcW w:w="0" w:type="auto"/>
            <w:tcBorders>
              <w:bottom w:val="single" w:color="000000" w:themeColor="text1" w:sz="8" w:space="0"/>
              <w:right w:val="single" w:color="000000" w:themeColor="text1" w:sz="8" w:space="0"/>
            </w:tcBorders>
            <w:tcMar/>
            <w:vAlign w:val="center"/>
          </w:tcPr>
          <w:p w:rsidR="00975DA8" w:rsidP="35651A0A" w:rsidRDefault="00EE29BB" w14:paraId="0266F4DB" w14:textId="77777777">
            <w:p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100% jalons</w:t>
            </w:r>
          </w:p>
        </w:tc>
        <w:tc>
          <w:tcPr>
            <w:tcW w:w="0" w:type="auto"/>
            <w:tcBorders>
              <w:bottom w:val="single" w:color="000000" w:themeColor="text1" w:sz="8" w:space="0"/>
              <w:right w:val="single" w:color="000000" w:themeColor="text1" w:sz="8" w:space="0"/>
            </w:tcBorders>
            <w:tcMar/>
            <w:vAlign w:val="center"/>
          </w:tcPr>
          <w:p w:rsidR="00975DA8" w:rsidP="35651A0A" w:rsidRDefault="00EE29BB" w14:paraId="3A060EAB" w14:textId="77777777">
            <w:p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Suivi COPIL</w:t>
            </w:r>
          </w:p>
        </w:tc>
      </w:tr>
      <w:tr w:rsidR="00975DA8" w:rsidTr="35651A0A" w14:paraId="5FDCCA6F" w14:textId="77777777">
        <w:trPr>
          <w:cantSplit/>
          <w:tblCellSpacing w:w="0" w:type="dxa"/>
          <w:jc w:val="center"/>
        </w:trPr>
        <w:tc>
          <w:tcPr>
            <w:tcW w:w="0" w:type="auto"/>
            <w:tcBorders>
              <w:left w:val="single" w:color="000000" w:themeColor="text1" w:sz="8" w:space="0"/>
              <w:bottom w:val="single" w:color="000000" w:themeColor="text1" w:sz="8" w:space="0"/>
              <w:right w:val="single" w:color="000000" w:themeColor="text1" w:sz="8" w:space="0"/>
            </w:tcBorders>
            <w:tcMar/>
            <w:vAlign w:val="center"/>
          </w:tcPr>
          <w:p w:rsidR="00975DA8" w:rsidP="35651A0A" w:rsidRDefault="00EE29BB" w14:paraId="517D3DA2" w14:textId="77777777">
            <w:p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Satisfaction utilisateurs</w:t>
            </w:r>
          </w:p>
        </w:tc>
        <w:tc>
          <w:tcPr>
            <w:tcW w:w="0" w:type="auto"/>
            <w:tcBorders>
              <w:bottom w:val="single" w:color="000000" w:themeColor="text1" w:sz="8" w:space="0"/>
              <w:right w:val="single" w:color="000000" w:themeColor="text1" w:sz="8" w:space="0"/>
            </w:tcBorders>
            <w:tcMar/>
            <w:vAlign w:val="center"/>
          </w:tcPr>
          <w:p w:rsidR="00975DA8" w:rsidP="35651A0A" w:rsidRDefault="00EE29BB" w14:paraId="1C254E0B" w14:textId="77777777">
            <w:p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&gt; 4/5</w:t>
            </w:r>
          </w:p>
        </w:tc>
        <w:tc>
          <w:tcPr>
            <w:tcW w:w="0" w:type="auto"/>
            <w:tcBorders>
              <w:bottom w:val="single" w:color="000000" w:themeColor="text1" w:sz="8" w:space="0"/>
              <w:right w:val="single" w:color="000000" w:themeColor="text1" w:sz="8" w:space="0"/>
            </w:tcBorders>
            <w:tcMar/>
            <w:vAlign w:val="center"/>
          </w:tcPr>
          <w:p w:rsidR="00975DA8" w:rsidP="35651A0A" w:rsidRDefault="00EE29BB" w14:paraId="4BA57D83" w14:textId="77777777">
            <w:p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Enquêtes post-formation</w:t>
            </w:r>
          </w:p>
        </w:tc>
      </w:tr>
      <w:tr w:rsidR="00975DA8" w:rsidTr="35651A0A" w14:paraId="2C590D96" w14:textId="77777777">
        <w:trPr>
          <w:cantSplit/>
          <w:tblCellSpacing w:w="0" w:type="dxa"/>
          <w:jc w:val="center"/>
        </w:trPr>
        <w:tc>
          <w:tcPr>
            <w:tcW w:w="0" w:type="auto"/>
            <w:tcBorders>
              <w:left w:val="single" w:color="000000" w:themeColor="text1" w:sz="8" w:space="0"/>
              <w:right w:val="single" w:color="000000" w:themeColor="text1" w:sz="8" w:space="0"/>
            </w:tcBorders>
            <w:tcMar/>
            <w:vAlign w:val="center"/>
          </w:tcPr>
          <w:p w:rsidR="00975DA8" w:rsidP="35651A0A" w:rsidRDefault="00EE29BB" w14:paraId="640594F6" w14:textId="77777777">
            <w:p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Incidents critiques</w:t>
            </w:r>
          </w:p>
        </w:tc>
        <w:tc>
          <w:tcPr>
            <w:tcW w:w="0" w:type="auto"/>
            <w:tcBorders>
              <w:right w:val="single" w:color="000000" w:themeColor="text1" w:sz="8" w:space="0"/>
            </w:tcBorders>
            <w:tcMar/>
            <w:vAlign w:val="center"/>
          </w:tcPr>
          <w:p w:rsidR="00975DA8" w:rsidP="35651A0A" w:rsidRDefault="00EE29BB" w14:paraId="4DC44998" w14:textId="77777777">
            <w:p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&lt; 2 par mois</w:t>
            </w:r>
          </w:p>
        </w:tc>
        <w:tc>
          <w:tcPr>
            <w:tcW w:w="0" w:type="auto"/>
            <w:tcBorders>
              <w:right w:val="single" w:color="000000" w:themeColor="text1" w:sz="8" w:space="0"/>
            </w:tcBorders>
            <w:tcMar/>
            <w:vAlign w:val="center"/>
          </w:tcPr>
          <w:p w:rsidR="00975DA8" w:rsidP="35651A0A" w:rsidRDefault="00EE29BB" w14:paraId="015C16F9" w14:textId="77777777">
            <w:p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 xml:space="preserve">Système de </w:t>
            </w:r>
            <w:r w:rsidRPr="35651A0A" w:rsidR="00EE29BB">
              <w:rPr>
                <w:rFonts w:ascii="Calibri" w:hAnsi="Calibri" w:eastAsia="Calibri" w:cs="Calibri" w:asciiTheme="minorAscii" w:hAnsiTheme="minorAscii" w:eastAsiaTheme="minorAscii" w:cstheme="minorAscii"/>
              </w:rPr>
              <w:t>ticketing</w:t>
            </w:r>
          </w:p>
        </w:tc>
      </w:tr>
      <w:tr w:rsidR="00975DA8" w:rsidTr="35651A0A" w14:paraId="41F9226D" w14:textId="77777777">
        <w:trPr>
          <w:cantSplit/>
          <w:tblCellSpacing w:w="0" w:type="dxa"/>
          <w:jc w:val="center"/>
        </w:trPr>
        <w:tc>
          <w:tcPr>
            <w:tcW w:w="0" w:type="auto"/>
            <w:tcBorders>
              <w:left w:val="single" w:color="000000" w:themeColor="text1" w:sz="8" w:space="0"/>
              <w:bottom w:val="single" w:color="000000" w:themeColor="text1" w:sz="8" w:space="0"/>
              <w:right w:val="single" w:color="000000" w:themeColor="text1" w:sz="8" w:space="0"/>
            </w:tcBorders>
            <w:tcMar/>
            <w:vAlign w:val="center"/>
          </w:tcPr>
          <w:p w:rsidR="00975DA8" w:rsidP="35651A0A" w:rsidRDefault="00975DA8" w14:paraId="44E871BC" w14:textId="77777777">
            <w:pPr>
              <w:rPr>
                <w:rFonts w:ascii="Calibri" w:hAnsi="Calibri" w:eastAsia="Calibri" w:cs="Calibri" w:asciiTheme="minorAscii" w:hAnsiTheme="minorAscii" w:eastAsiaTheme="minorAscii" w:cstheme="minorAscii"/>
              </w:rPr>
            </w:pPr>
          </w:p>
        </w:tc>
        <w:tc>
          <w:tcPr>
            <w:tcW w:w="0" w:type="auto"/>
            <w:tcBorders>
              <w:bottom w:val="single" w:color="000000" w:themeColor="text1" w:sz="8" w:space="0"/>
              <w:right w:val="single" w:color="000000" w:themeColor="text1" w:sz="8" w:space="0"/>
            </w:tcBorders>
            <w:tcMar/>
            <w:vAlign w:val="center"/>
          </w:tcPr>
          <w:p w:rsidR="00975DA8" w:rsidP="35651A0A" w:rsidRDefault="00EE29BB" w14:paraId="2106BDC3" w14:textId="77777777">
            <w:p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w:t>
            </w:r>
            <w:r w:rsidRPr="35651A0A" w:rsidR="00EE29BB">
              <w:rPr>
                <w:rFonts w:ascii="Calibri" w:hAnsi="Calibri" w:eastAsia="Calibri" w:cs="Calibri" w:asciiTheme="minorAscii" w:hAnsiTheme="minorAscii" w:eastAsiaTheme="minorAscii" w:cstheme="minorAscii"/>
              </w:rPr>
              <w:t>post-prod</w:t>
            </w:r>
            <w:r w:rsidRPr="35651A0A" w:rsidR="00EE29BB">
              <w:rPr>
                <w:rFonts w:ascii="Calibri" w:hAnsi="Calibri" w:eastAsia="Calibri" w:cs="Calibri" w:asciiTheme="minorAscii" w:hAnsiTheme="minorAscii" w:eastAsiaTheme="minorAscii" w:cstheme="minorAscii"/>
              </w:rPr>
              <w:t>)</w:t>
            </w:r>
          </w:p>
        </w:tc>
        <w:tc>
          <w:tcPr>
            <w:tcW w:w="0" w:type="auto"/>
            <w:tcBorders>
              <w:bottom w:val="single" w:color="000000" w:themeColor="text1" w:sz="8" w:space="0"/>
              <w:right w:val="single" w:color="000000" w:themeColor="text1" w:sz="8" w:space="0"/>
            </w:tcBorders>
            <w:tcMar/>
            <w:vAlign w:val="center"/>
          </w:tcPr>
          <w:p w:rsidR="00975DA8" w:rsidP="35651A0A" w:rsidRDefault="00975DA8" w14:paraId="144A5D23" w14:textId="77777777">
            <w:pPr>
              <w:rPr>
                <w:rFonts w:ascii="Calibri" w:hAnsi="Calibri" w:eastAsia="Calibri" w:cs="Calibri" w:asciiTheme="minorAscii" w:hAnsiTheme="minorAscii" w:eastAsiaTheme="minorAscii" w:cstheme="minorAscii"/>
              </w:rPr>
            </w:pPr>
          </w:p>
        </w:tc>
      </w:tr>
    </w:tbl>
    <w:p w:rsidR="00975DA8" w:rsidP="35651A0A" w:rsidRDefault="00975DA8" w14:paraId="738610EB" w14:textId="77777777">
      <w:pPr>
        <w:rPr>
          <w:rFonts w:ascii="Calibri" w:hAnsi="Calibri" w:eastAsia="Calibri" w:cs="Calibri" w:asciiTheme="minorAscii" w:hAnsiTheme="minorAscii" w:eastAsiaTheme="minorAscii" w:cstheme="minorAscii"/>
        </w:rPr>
      </w:pPr>
    </w:p>
    <w:p w:rsidR="00975DA8" w:rsidP="35651A0A" w:rsidRDefault="00EE29BB" w14:paraId="3876B43D" w14:textId="77777777">
      <w:p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 xml:space="preserve">Table </w:t>
      </w:r>
      <w:r w:rsidRPr="35651A0A" w:rsidR="00EE29BB">
        <w:rPr>
          <w:rFonts w:ascii="Calibri" w:hAnsi="Calibri" w:eastAsia="Calibri" w:cs="Calibri" w:asciiTheme="minorAscii" w:hAnsiTheme="minorAscii" w:eastAsiaTheme="minorAscii" w:cstheme="minorAscii"/>
        </w:rPr>
        <w:t>4:</w:t>
      </w:r>
      <w:r w:rsidRPr="35651A0A" w:rsidR="00EE29BB">
        <w:rPr>
          <w:rFonts w:ascii="Calibri" w:hAnsi="Calibri" w:eastAsia="Calibri" w:cs="Calibri" w:asciiTheme="minorAscii" w:hAnsiTheme="minorAscii" w:eastAsiaTheme="minorAscii" w:cstheme="minorAscii"/>
        </w:rPr>
        <w:t xml:space="preserve"> Indicateurs de performance clés (KPI)</w:t>
      </w:r>
    </w:p>
    <w:p w:rsidR="00975DA8" w:rsidP="35651A0A" w:rsidRDefault="00EE29BB" w14:paraId="270E554B" w14:textId="77777777">
      <w:pPr>
        <w:spacing w:before="240" w:line="271" w:lineRule="auto"/>
        <w:rPr>
          <w:rFonts w:ascii="Calibri" w:hAnsi="Calibri" w:eastAsia="Calibri" w:cs="Calibri" w:asciiTheme="minorAscii" w:hAnsiTheme="minorAscii" w:eastAsiaTheme="minorAscii" w:cstheme="minorAscii"/>
          <w:b w:val="1"/>
          <w:bCs w:val="1"/>
          <w:sz w:val="33"/>
          <w:szCs w:val="33"/>
        </w:rPr>
      </w:pPr>
      <w:bookmarkStart w:name="bm_7_3_livrables_principaux" w:id="42"/>
      <w:r w:rsidRPr="35651A0A" w:rsidR="00EE29BB">
        <w:rPr>
          <w:rFonts w:ascii="Calibri" w:hAnsi="Calibri" w:eastAsia="Calibri" w:cs="Calibri" w:asciiTheme="minorAscii" w:hAnsiTheme="minorAscii" w:eastAsiaTheme="minorAscii" w:cstheme="minorAscii"/>
          <w:b w:val="1"/>
          <w:bCs w:val="1"/>
          <w:sz w:val="33"/>
          <w:szCs w:val="33"/>
        </w:rPr>
        <w:t>7.3. Livrables principaux</w:t>
      </w:r>
      <w:bookmarkEnd w:id="42"/>
    </w:p>
    <w:p w:rsidR="00975DA8" w:rsidP="35651A0A" w:rsidRDefault="00EE29BB" w14:paraId="78B3147C" w14:textId="77777777">
      <w:pPr>
        <w:numPr>
          <w:ilvl w:val="0"/>
          <w:numId w:val="51"/>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b w:val="1"/>
          <w:bCs w:val="1"/>
        </w:rPr>
        <w:t>Phase Cadrage</w:t>
      </w:r>
      <w:r w:rsidRPr="35651A0A" w:rsidR="00EE29BB">
        <w:rPr>
          <w:rFonts w:ascii="Calibri" w:hAnsi="Calibri" w:eastAsia="Calibri" w:cs="Calibri" w:asciiTheme="minorAscii" w:hAnsiTheme="minorAscii" w:eastAsiaTheme="minorAscii" w:cstheme="minorAscii"/>
        </w:rPr>
        <w:t xml:space="preserve"> :</w:t>
      </w:r>
    </w:p>
    <w:p w:rsidR="00975DA8" w:rsidP="35651A0A" w:rsidRDefault="00EE29BB" w14:paraId="06B5D792" w14:textId="77777777">
      <w:pPr>
        <w:numPr>
          <w:ilvl w:val="1"/>
          <w:numId w:val="51"/>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Cahier des charges fonctionnel détaillé</w:t>
      </w:r>
    </w:p>
    <w:p w:rsidR="00975DA8" w:rsidP="35651A0A" w:rsidRDefault="00EE29BB" w14:paraId="04B2A3FE" w14:textId="77777777">
      <w:pPr>
        <w:numPr>
          <w:ilvl w:val="1"/>
          <w:numId w:val="51"/>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Prototypes UX/UI haute-fidélité</w:t>
      </w:r>
    </w:p>
    <w:p w:rsidR="00975DA8" w:rsidP="35651A0A" w:rsidRDefault="00EE29BB" w14:paraId="16453169" w14:textId="77777777">
      <w:pPr>
        <w:numPr>
          <w:ilvl w:val="1"/>
          <w:numId w:val="51"/>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User stories cartographiées</w:t>
      </w:r>
    </w:p>
    <w:p w:rsidR="00975DA8" w:rsidP="35651A0A" w:rsidRDefault="00EE29BB" w14:paraId="7FB41213" w14:textId="77777777">
      <w:pPr>
        <w:numPr>
          <w:ilvl w:val="0"/>
          <w:numId w:val="51"/>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b w:val="1"/>
          <w:bCs w:val="1"/>
        </w:rPr>
        <w:t>Phase Architecture</w:t>
      </w:r>
      <w:r w:rsidRPr="35651A0A" w:rsidR="00EE29BB">
        <w:rPr>
          <w:rFonts w:ascii="Calibri" w:hAnsi="Calibri" w:eastAsia="Calibri" w:cs="Calibri" w:asciiTheme="minorAscii" w:hAnsiTheme="minorAscii" w:eastAsiaTheme="minorAscii" w:cstheme="minorAscii"/>
        </w:rPr>
        <w:t xml:space="preserve"> :</w:t>
      </w:r>
    </w:p>
    <w:p w:rsidR="00975DA8" w:rsidP="35651A0A" w:rsidRDefault="00EE29BB" w14:paraId="133BFFF1" w14:textId="77777777">
      <w:pPr>
        <w:numPr>
          <w:ilvl w:val="1"/>
          <w:numId w:val="51"/>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Document d'architecture technique (DAT)</w:t>
      </w:r>
    </w:p>
    <w:p w:rsidR="00975DA8" w:rsidP="35651A0A" w:rsidRDefault="00EE29BB" w14:paraId="26146689" w14:textId="77777777">
      <w:pPr>
        <w:numPr>
          <w:ilvl w:val="1"/>
          <w:numId w:val="51"/>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Schémas de bases de données</w:t>
      </w:r>
    </w:p>
    <w:p w:rsidR="00975DA8" w:rsidP="35651A0A" w:rsidRDefault="00EE29BB" w14:paraId="44615B5B" w14:textId="77777777">
      <w:pPr>
        <w:numPr>
          <w:ilvl w:val="1"/>
          <w:numId w:val="51"/>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Environnements configurés (dev, recette, prod)</w:t>
      </w:r>
    </w:p>
    <w:p w:rsidR="00975DA8" w:rsidP="35651A0A" w:rsidRDefault="00EE29BB" w14:paraId="31DC3383" w14:textId="77777777">
      <w:pPr>
        <w:numPr>
          <w:ilvl w:val="0"/>
          <w:numId w:val="51"/>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b w:val="1"/>
          <w:bCs w:val="1"/>
        </w:rPr>
        <w:t>Phase D</w:t>
      </w:r>
      <w:r w:rsidRPr="35651A0A" w:rsidR="00EE29BB">
        <w:rPr>
          <w:rFonts w:ascii="Calibri" w:hAnsi="Calibri" w:eastAsia="Calibri" w:cs="Calibri" w:asciiTheme="minorAscii" w:hAnsiTheme="minorAscii" w:eastAsiaTheme="minorAscii" w:cstheme="minorAscii"/>
          <w:b w:val="1"/>
          <w:bCs w:val="1"/>
        </w:rPr>
        <w:t>é</w:t>
      </w:r>
      <w:r w:rsidRPr="35651A0A" w:rsidR="00EE29BB">
        <w:rPr>
          <w:rFonts w:ascii="Calibri" w:hAnsi="Calibri" w:eastAsia="Calibri" w:cs="Calibri" w:asciiTheme="minorAscii" w:hAnsiTheme="minorAscii" w:eastAsiaTheme="minorAscii" w:cstheme="minorAscii"/>
          <w:b w:val="1"/>
          <w:bCs w:val="1"/>
        </w:rPr>
        <w:t>veloppement</w:t>
      </w:r>
      <w:r w:rsidRPr="35651A0A" w:rsidR="00EE29BB">
        <w:rPr>
          <w:rFonts w:ascii="Calibri" w:hAnsi="Calibri" w:eastAsia="Calibri" w:cs="Calibri" w:asciiTheme="minorAscii" w:hAnsiTheme="minorAscii" w:eastAsiaTheme="minorAscii" w:cstheme="minorAscii"/>
        </w:rPr>
        <w:t xml:space="preserve"> :</w:t>
      </w:r>
    </w:p>
    <w:p w:rsidR="00975DA8" w:rsidP="35651A0A" w:rsidRDefault="00EE29BB" w14:paraId="33C3E688" w14:textId="77777777">
      <w:pPr>
        <w:numPr>
          <w:ilvl w:val="1"/>
          <w:numId w:val="51"/>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Code source complet (propriété Bloomfield Intelligence)</w:t>
      </w:r>
    </w:p>
    <w:p w:rsidR="00975DA8" w:rsidP="35651A0A" w:rsidRDefault="00EE29BB" w14:paraId="1162159F" w14:textId="77777777">
      <w:pPr>
        <w:numPr>
          <w:ilvl w:val="1"/>
          <w:numId w:val="51"/>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Modules fonctionnels opérationnels et validés</w:t>
      </w:r>
    </w:p>
    <w:p w:rsidR="00975DA8" w:rsidP="35651A0A" w:rsidRDefault="00EE29BB" w14:paraId="6E9C7068" w14:textId="77777777">
      <w:pPr>
        <w:numPr>
          <w:ilvl w:val="1"/>
          <w:numId w:val="51"/>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Documentation API (</w:t>
      </w:r>
      <w:r w:rsidRPr="35651A0A" w:rsidR="00EE29BB">
        <w:rPr>
          <w:rFonts w:ascii="Calibri" w:hAnsi="Calibri" w:eastAsia="Calibri" w:cs="Calibri" w:asciiTheme="minorAscii" w:hAnsiTheme="minorAscii" w:eastAsiaTheme="minorAscii" w:cstheme="minorAscii"/>
        </w:rPr>
        <w:t>OpenAPI</w:t>
      </w:r>
      <w:r w:rsidRPr="35651A0A" w:rsidR="00EE29BB">
        <w:rPr>
          <w:rFonts w:ascii="Calibri" w:hAnsi="Calibri" w:eastAsia="Calibri" w:cs="Calibri" w:asciiTheme="minorAscii" w:hAnsiTheme="minorAscii" w:eastAsiaTheme="minorAscii" w:cstheme="minorAscii"/>
        </w:rPr>
        <w:t>/</w:t>
      </w:r>
      <w:r w:rsidRPr="35651A0A" w:rsidR="00EE29BB">
        <w:rPr>
          <w:rFonts w:ascii="Calibri" w:hAnsi="Calibri" w:eastAsia="Calibri" w:cs="Calibri" w:asciiTheme="minorAscii" w:hAnsiTheme="minorAscii" w:eastAsiaTheme="minorAscii" w:cstheme="minorAscii"/>
        </w:rPr>
        <w:t>Swagger</w:t>
      </w:r>
      <w:r w:rsidRPr="35651A0A" w:rsidR="00EE29BB">
        <w:rPr>
          <w:rFonts w:ascii="Calibri" w:hAnsi="Calibri" w:eastAsia="Calibri" w:cs="Calibri" w:asciiTheme="minorAscii" w:hAnsiTheme="minorAscii" w:eastAsiaTheme="minorAscii" w:cstheme="minorAscii"/>
        </w:rPr>
        <w:t>)</w:t>
      </w:r>
    </w:p>
    <w:p w:rsidR="00975DA8" w:rsidP="35651A0A" w:rsidRDefault="00EE29BB" w14:paraId="1D4DDD18" w14:textId="77777777">
      <w:pPr>
        <w:numPr>
          <w:ilvl w:val="0"/>
          <w:numId w:val="51"/>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b w:val="1"/>
          <w:bCs w:val="1"/>
        </w:rPr>
        <w:t>Phase Tests</w:t>
      </w:r>
      <w:r w:rsidRPr="35651A0A" w:rsidR="00EE29BB">
        <w:rPr>
          <w:rFonts w:ascii="Calibri" w:hAnsi="Calibri" w:eastAsia="Calibri" w:cs="Calibri" w:asciiTheme="minorAscii" w:hAnsiTheme="minorAscii" w:eastAsiaTheme="minorAscii" w:cstheme="minorAscii"/>
        </w:rPr>
        <w:t xml:space="preserve"> :</w:t>
      </w:r>
    </w:p>
    <w:p w:rsidR="00975DA8" w:rsidP="35651A0A" w:rsidRDefault="00EE29BB" w14:paraId="7FEC0755" w14:textId="77777777">
      <w:pPr>
        <w:numPr>
          <w:ilvl w:val="1"/>
          <w:numId w:val="51"/>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Rapport de tests (fonctionnels, performance, sécurité)</w:t>
      </w:r>
    </w:p>
    <w:p w:rsidR="00975DA8" w:rsidP="35651A0A" w:rsidRDefault="00EE29BB" w14:paraId="633F144B" w14:textId="77777777">
      <w:pPr>
        <w:numPr>
          <w:ilvl w:val="1"/>
          <w:numId w:val="51"/>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Procès-verbaux de recette</w:t>
      </w:r>
    </w:p>
    <w:p w:rsidR="00975DA8" w:rsidP="35651A0A" w:rsidRDefault="00EE29BB" w14:paraId="50DB0488" w14:textId="77777777">
      <w:pPr>
        <w:numPr>
          <w:ilvl w:val="0"/>
          <w:numId w:val="51"/>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b w:val="1"/>
          <w:bCs w:val="1"/>
        </w:rPr>
        <w:t>Phase D</w:t>
      </w:r>
      <w:r w:rsidRPr="35651A0A" w:rsidR="00EE29BB">
        <w:rPr>
          <w:rFonts w:ascii="Calibri" w:hAnsi="Calibri" w:eastAsia="Calibri" w:cs="Calibri" w:asciiTheme="minorAscii" w:hAnsiTheme="minorAscii" w:eastAsiaTheme="minorAscii" w:cstheme="minorAscii"/>
          <w:b w:val="1"/>
          <w:bCs w:val="1"/>
        </w:rPr>
        <w:t>é</w:t>
      </w:r>
      <w:r w:rsidRPr="35651A0A" w:rsidR="00EE29BB">
        <w:rPr>
          <w:rFonts w:ascii="Calibri" w:hAnsi="Calibri" w:eastAsia="Calibri" w:cs="Calibri" w:asciiTheme="minorAscii" w:hAnsiTheme="minorAscii" w:eastAsiaTheme="minorAscii" w:cstheme="minorAscii"/>
          <w:b w:val="1"/>
          <w:bCs w:val="1"/>
        </w:rPr>
        <w:t>ploiement</w:t>
      </w:r>
      <w:r w:rsidRPr="35651A0A" w:rsidR="00EE29BB">
        <w:rPr>
          <w:rFonts w:ascii="Calibri" w:hAnsi="Calibri" w:eastAsia="Calibri" w:cs="Calibri" w:asciiTheme="minorAscii" w:hAnsiTheme="minorAscii" w:eastAsiaTheme="minorAscii" w:cstheme="minorAscii"/>
        </w:rPr>
        <w:t xml:space="preserve"> :</w:t>
      </w:r>
    </w:p>
    <w:p w:rsidR="00975DA8" w:rsidP="35651A0A" w:rsidRDefault="00EE29BB" w14:paraId="6E2D9755" w14:textId="77777777">
      <w:pPr>
        <w:numPr>
          <w:ilvl w:val="1"/>
          <w:numId w:val="51"/>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Plateforme en production</w:t>
      </w:r>
    </w:p>
    <w:p w:rsidR="00975DA8" w:rsidP="35651A0A" w:rsidRDefault="00EE29BB" w14:paraId="4C98C182" w14:textId="77777777">
      <w:pPr>
        <w:numPr>
          <w:ilvl w:val="1"/>
          <w:numId w:val="51"/>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Guides utilisateurs (par profil)</w:t>
      </w:r>
    </w:p>
    <w:p w:rsidR="00975DA8" w:rsidP="35651A0A" w:rsidRDefault="00EE29BB" w14:paraId="13B1EE6B" w14:textId="77777777">
      <w:pPr>
        <w:numPr>
          <w:ilvl w:val="1"/>
          <w:numId w:val="51"/>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Documentation technique complète</w:t>
      </w:r>
    </w:p>
    <w:p w:rsidR="00975DA8" w:rsidP="35651A0A" w:rsidRDefault="00EE29BB" w14:paraId="092F2909" w14:textId="77777777">
      <w:pPr>
        <w:numPr>
          <w:ilvl w:val="1"/>
          <w:numId w:val="51"/>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Documentation d'exploitation et maintenance</w:t>
      </w:r>
    </w:p>
    <w:p w:rsidR="00975DA8" w:rsidP="35651A0A" w:rsidRDefault="00EE29BB" w14:paraId="22805DF5" w14:textId="77777777">
      <w:pPr>
        <w:numPr>
          <w:ilvl w:val="0"/>
          <w:numId w:val="51"/>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b w:val="1"/>
          <w:bCs w:val="1"/>
        </w:rPr>
        <w:t>Phase Formation</w:t>
      </w:r>
      <w:r w:rsidRPr="35651A0A" w:rsidR="00EE29BB">
        <w:rPr>
          <w:rFonts w:ascii="Calibri" w:hAnsi="Calibri" w:eastAsia="Calibri" w:cs="Calibri" w:asciiTheme="minorAscii" w:hAnsiTheme="minorAscii" w:eastAsiaTheme="minorAscii" w:cstheme="minorAscii"/>
        </w:rPr>
        <w:t xml:space="preserve"> :</w:t>
      </w:r>
    </w:p>
    <w:p w:rsidR="00975DA8" w:rsidP="35651A0A" w:rsidRDefault="00EE29BB" w14:paraId="50663913" w14:textId="77777777">
      <w:pPr>
        <w:numPr>
          <w:ilvl w:val="1"/>
          <w:numId w:val="51"/>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Sessions de formation réalisées (PV signés)</w:t>
      </w:r>
    </w:p>
    <w:p w:rsidR="00975DA8" w:rsidP="35651A0A" w:rsidRDefault="00EE29BB" w14:paraId="532F0A8C" w14:textId="77777777">
      <w:pPr>
        <w:numPr>
          <w:ilvl w:val="1"/>
          <w:numId w:val="51"/>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Supports de formation</w:t>
      </w:r>
    </w:p>
    <w:p w:rsidR="00975DA8" w:rsidP="35651A0A" w:rsidRDefault="00EE29BB" w14:paraId="63D22B20" w14:textId="77777777">
      <w:pPr>
        <w:spacing w:before="240" w:line="271" w:lineRule="auto"/>
        <w:rPr>
          <w:rFonts w:ascii="Calibri" w:hAnsi="Calibri" w:eastAsia="Calibri" w:cs="Calibri" w:asciiTheme="minorAscii" w:hAnsiTheme="minorAscii" w:eastAsiaTheme="minorAscii" w:cstheme="minorAscii"/>
          <w:b w:val="1"/>
          <w:bCs w:val="1"/>
          <w:sz w:val="33"/>
          <w:szCs w:val="33"/>
        </w:rPr>
      </w:pPr>
      <w:bookmarkStart w:name="bm_7_4_garantie_et_support" w:id="43"/>
      <w:r w:rsidRPr="35651A0A" w:rsidR="00EE29BB">
        <w:rPr>
          <w:rFonts w:ascii="Calibri" w:hAnsi="Calibri" w:eastAsia="Calibri" w:cs="Calibri" w:asciiTheme="minorAscii" w:hAnsiTheme="minorAscii" w:eastAsiaTheme="minorAscii" w:cstheme="minorAscii"/>
          <w:b w:val="1"/>
          <w:bCs w:val="1"/>
          <w:sz w:val="33"/>
          <w:szCs w:val="33"/>
        </w:rPr>
        <w:t>7.4. Garantie et support</w:t>
      </w:r>
      <w:bookmarkEnd w:id="43"/>
    </w:p>
    <w:p w:rsidR="00975DA8" w:rsidP="35651A0A" w:rsidRDefault="00EE29BB" w14:paraId="448D3475" w14:textId="77777777">
      <w:pPr>
        <w:spacing w:after="210"/>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b w:val="1"/>
          <w:bCs w:val="1"/>
        </w:rPr>
        <w:t>Garantie</w:t>
      </w:r>
      <w:r w:rsidRPr="35651A0A" w:rsidR="00EE29BB">
        <w:rPr>
          <w:rFonts w:ascii="Calibri" w:hAnsi="Calibri" w:eastAsia="Calibri" w:cs="Calibri" w:asciiTheme="minorAscii" w:hAnsiTheme="minorAscii" w:eastAsiaTheme="minorAscii" w:cstheme="minorAscii"/>
        </w:rPr>
        <w:t xml:space="preserve"> :</w:t>
      </w:r>
    </w:p>
    <w:p w:rsidR="00975DA8" w:rsidP="35651A0A" w:rsidRDefault="00EE29BB" w14:paraId="4DC1B4A1" w14:textId="77777777">
      <w:pPr>
        <w:numPr>
          <w:ilvl w:val="0"/>
          <w:numId w:val="52"/>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Durée : 12 mois à compter de la mise en production</w:t>
      </w:r>
    </w:p>
    <w:p w:rsidR="00975DA8" w:rsidP="35651A0A" w:rsidRDefault="00EE29BB" w14:paraId="196A3122" w14:textId="77777777">
      <w:pPr>
        <w:numPr>
          <w:ilvl w:val="0"/>
          <w:numId w:val="52"/>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Couverture : correction de tous les bugs et dysfonctionnements sans coût additionnel</w:t>
      </w:r>
    </w:p>
    <w:p w:rsidR="00975DA8" w:rsidP="35651A0A" w:rsidRDefault="00EE29BB" w14:paraId="11E85734" w14:textId="77777777">
      <w:pPr>
        <w:numPr>
          <w:ilvl w:val="0"/>
          <w:numId w:val="52"/>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Exclusions : évolutions fonctionnelles, modifications demandées par Bloomfield post-recette</w:t>
      </w:r>
    </w:p>
    <w:p w:rsidR="00975DA8" w:rsidP="35651A0A" w:rsidRDefault="00EE29BB" w14:paraId="09D0DE83" w14:textId="77777777">
      <w:pPr>
        <w:spacing w:after="210"/>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b w:val="1"/>
          <w:bCs w:val="1"/>
        </w:rPr>
        <w:t>Support post-lancement</w:t>
      </w:r>
      <w:r w:rsidRPr="35651A0A" w:rsidR="00EE29BB">
        <w:rPr>
          <w:rFonts w:ascii="Calibri" w:hAnsi="Calibri" w:eastAsia="Calibri" w:cs="Calibri" w:asciiTheme="minorAscii" w:hAnsiTheme="minorAscii" w:eastAsiaTheme="minorAscii" w:cstheme="minorAscii"/>
        </w:rPr>
        <w:t xml:space="preserve"> :</w:t>
      </w:r>
    </w:p>
    <w:tbl>
      <w:tblPr>
        <w:tblStyle w:val="TableGrid"/>
        <w:tblW w:w="0" w:type="auto"/>
        <w:jc w:val="center"/>
        <w:tblCellSpacing w:w="0" w:type="dxa"/>
        <w:tblLook w:val="04A0" w:firstRow="1" w:lastRow="0" w:firstColumn="1" w:lastColumn="0" w:noHBand="0" w:noVBand="1"/>
      </w:tblPr>
      <w:tblGrid>
        <w:gridCol w:w="2868"/>
        <w:gridCol w:w="2910"/>
        <w:gridCol w:w="2366"/>
      </w:tblGrid>
      <w:tr w:rsidR="00975DA8" w:rsidTr="35651A0A" w14:paraId="390ED6DD" w14:textId="77777777">
        <w:trPr>
          <w:cantSplit/>
          <w:tblCellSpacing w:w="0" w:type="dxa"/>
          <w:jc w:val="center"/>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vAlign w:val="center"/>
          </w:tcPr>
          <w:p w:rsidR="00975DA8" w:rsidP="35651A0A" w:rsidRDefault="00EE29BB" w14:paraId="2796B157" w14:textId="77777777">
            <w:pPr>
              <w:rPr>
                <w:rFonts w:ascii="Calibri" w:hAnsi="Calibri" w:eastAsia="Calibri" w:cs="Calibri" w:asciiTheme="minorAscii" w:hAnsiTheme="minorAscii" w:eastAsiaTheme="minorAscii" w:cstheme="minorAscii"/>
                <w:b w:val="1"/>
                <w:bCs w:val="1"/>
              </w:rPr>
            </w:pPr>
            <w:r w:rsidRPr="35651A0A" w:rsidR="00EE29BB">
              <w:rPr>
                <w:rFonts w:ascii="Calibri" w:hAnsi="Calibri" w:eastAsia="Calibri" w:cs="Calibri" w:asciiTheme="minorAscii" w:hAnsiTheme="minorAscii" w:eastAsiaTheme="minorAscii" w:cstheme="minorAscii"/>
                <w:b w:val="1"/>
                <w:bCs w:val="1"/>
              </w:rPr>
              <w:t>Criticalit</w:t>
            </w:r>
            <w:r w:rsidRPr="35651A0A" w:rsidR="00EE29BB">
              <w:rPr>
                <w:rFonts w:ascii="Calibri" w:hAnsi="Calibri" w:eastAsia="Calibri" w:cs="Calibri" w:asciiTheme="minorAscii" w:hAnsiTheme="minorAscii" w:eastAsiaTheme="minorAscii" w:cstheme="minorAscii"/>
                <w:b w:val="1"/>
                <w:bCs w:val="1"/>
              </w:rPr>
              <w:t>é</w:t>
            </w:r>
          </w:p>
        </w:tc>
        <w:tc>
          <w:tcPr>
            <w:tcW w:w="0" w:type="auto"/>
            <w:tcBorders>
              <w:top w:val="single" w:color="000000" w:themeColor="text1" w:sz="8" w:space="0"/>
              <w:bottom w:val="single" w:color="000000" w:themeColor="text1" w:sz="8" w:space="0"/>
              <w:right w:val="single" w:color="000000" w:themeColor="text1" w:sz="8" w:space="0"/>
            </w:tcBorders>
            <w:tcMar/>
            <w:vAlign w:val="center"/>
          </w:tcPr>
          <w:p w:rsidR="00975DA8" w:rsidP="35651A0A" w:rsidRDefault="00EE29BB" w14:paraId="5620AC5C" w14:textId="77777777">
            <w:pPr>
              <w:rPr>
                <w:rFonts w:ascii="Calibri" w:hAnsi="Calibri" w:eastAsia="Calibri" w:cs="Calibri" w:asciiTheme="minorAscii" w:hAnsiTheme="minorAscii" w:eastAsiaTheme="minorAscii" w:cstheme="minorAscii"/>
                <w:b w:val="1"/>
                <w:bCs w:val="1"/>
              </w:rPr>
            </w:pPr>
            <w:r w:rsidRPr="35651A0A" w:rsidR="00EE29BB">
              <w:rPr>
                <w:rFonts w:ascii="Calibri" w:hAnsi="Calibri" w:eastAsia="Calibri" w:cs="Calibri" w:asciiTheme="minorAscii" w:hAnsiTheme="minorAscii" w:eastAsiaTheme="minorAscii" w:cstheme="minorAscii"/>
                <w:b w:val="1"/>
                <w:bCs w:val="1"/>
              </w:rPr>
              <w:t>D</w:t>
            </w:r>
            <w:r w:rsidRPr="35651A0A" w:rsidR="00EE29BB">
              <w:rPr>
                <w:rFonts w:ascii="Calibri" w:hAnsi="Calibri" w:eastAsia="Calibri" w:cs="Calibri" w:asciiTheme="minorAscii" w:hAnsiTheme="minorAscii" w:eastAsiaTheme="minorAscii" w:cstheme="minorAscii"/>
                <w:b w:val="1"/>
                <w:bCs w:val="1"/>
              </w:rPr>
              <w:t>é</w:t>
            </w:r>
            <w:r w:rsidRPr="35651A0A" w:rsidR="00EE29BB">
              <w:rPr>
                <w:rFonts w:ascii="Calibri" w:hAnsi="Calibri" w:eastAsia="Calibri" w:cs="Calibri" w:asciiTheme="minorAscii" w:hAnsiTheme="minorAscii" w:eastAsiaTheme="minorAscii" w:cstheme="minorAscii"/>
                <w:b w:val="1"/>
                <w:bCs w:val="1"/>
              </w:rPr>
              <w:t>lai de prise en charge</w:t>
            </w:r>
          </w:p>
        </w:tc>
        <w:tc>
          <w:tcPr>
            <w:tcW w:w="0" w:type="auto"/>
            <w:tcBorders>
              <w:top w:val="single" w:color="000000" w:themeColor="text1" w:sz="8" w:space="0"/>
              <w:bottom w:val="single" w:color="000000" w:themeColor="text1" w:sz="8" w:space="0"/>
              <w:right w:val="single" w:color="000000" w:themeColor="text1" w:sz="8" w:space="0"/>
            </w:tcBorders>
            <w:tcMar/>
            <w:vAlign w:val="center"/>
          </w:tcPr>
          <w:p w:rsidR="00975DA8" w:rsidP="35651A0A" w:rsidRDefault="00EE29BB" w14:paraId="50653782" w14:textId="77777777">
            <w:pPr>
              <w:rPr>
                <w:rFonts w:ascii="Calibri" w:hAnsi="Calibri" w:eastAsia="Calibri" w:cs="Calibri" w:asciiTheme="minorAscii" w:hAnsiTheme="minorAscii" w:eastAsiaTheme="minorAscii" w:cstheme="minorAscii"/>
                <w:b w:val="1"/>
                <w:bCs w:val="1"/>
              </w:rPr>
            </w:pPr>
            <w:r w:rsidRPr="35651A0A" w:rsidR="00EE29BB">
              <w:rPr>
                <w:rFonts w:ascii="Calibri" w:hAnsi="Calibri" w:eastAsia="Calibri" w:cs="Calibri" w:asciiTheme="minorAscii" w:hAnsiTheme="minorAscii" w:eastAsiaTheme="minorAscii" w:cstheme="minorAscii"/>
                <w:b w:val="1"/>
                <w:bCs w:val="1"/>
              </w:rPr>
              <w:t>D</w:t>
            </w:r>
            <w:r w:rsidRPr="35651A0A" w:rsidR="00EE29BB">
              <w:rPr>
                <w:rFonts w:ascii="Calibri" w:hAnsi="Calibri" w:eastAsia="Calibri" w:cs="Calibri" w:asciiTheme="minorAscii" w:hAnsiTheme="minorAscii" w:eastAsiaTheme="minorAscii" w:cstheme="minorAscii"/>
                <w:b w:val="1"/>
                <w:bCs w:val="1"/>
              </w:rPr>
              <w:t>é</w:t>
            </w:r>
            <w:r w:rsidRPr="35651A0A" w:rsidR="00EE29BB">
              <w:rPr>
                <w:rFonts w:ascii="Calibri" w:hAnsi="Calibri" w:eastAsia="Calibri" w:cs="Calibri" w:asciiTheme="minorAscii" w:hAnsiTheme="minorAscii" w:eastAsiaTheme="minorAscii" w:cstheme="minorAscii"/>
                <w:b w:val="1"/>
                <w:bCs w:val="1"/>
              </w:rPr>
              <w:t>lai de r</w:t>
            </w:r>
            <w:r w:rsidRPr="35651A0A" w:rsidR="00EE29BB">
              <w:rPr>
                <w:rFonts w:ascii="Calibri" w:hAnsi="Calibri" w:eastAsia="Calibri" w:cs="Calibri" w:asciiTheme="minorAscii" w:hAnsiTheme="minorAscii" w:eastAsiaTheme="minorAscii" w:cstheme="minorAscii"/>
                <w:b w:val="1"/>
                <w:bCs w:val="1"/>
              </w:rPr>
              <w:t>é</w:t>
            </w:r>
            <w:r w:rsidRPr="35651A0A" w:rsidR="00EE29BB">
              <w:rPr>
                <w:rFonts w:ascii="Calibri" w:hAnsi="Calibri" w:eastAsia="Calibri" w:cs="Calibri" w:asciiTheme="minorAscii" w:hAnsiTheme="minorAscii" w:eastAsiaTheme="minorAscii" w:cstheme="minorAscii"/>
                <w:b w:val="1"/>
                <w:bCs w:val="1"/>
              </w:rPr>
              <w:t>solution</w:t>
            </w:r>
          </w:p>
        </w:tc>
      </w:tr>
      <w:tr w:rsidR="00975DA8" w:rsidTr="35651A0A" w14:paraId="58ECADF1" w14:textId="77777777">
        <w:trPr>
          <w:cantSplit/>
          <w:tblCellSpacing w:w="0" w:type="dxa"/>
          <w:jc w:val="center"/>
        </w:trPr>
        <w:tc>
          <w:tcPr>
            <w:tcW w:w="0" w:type="auto"/>
            <w:tcBorders>
              <w:left w:val="single" w:color="000000" w:themeColor="text1" w:sz="8" w:space="0"/>
              <w:right w:val="single" w:color="000000" w:themeColor="text1" w:sz="8" w:space="0"/>
            </w:tcBorders>
            <w:tcMar/>
            <w:vAlign w:val="center"/>
          </w:tcPr>
          <w:p w:rsidR="00975DA8" w:rsidP="35651A0A" w:rsidRDefault="00EE29BB" w14:paraId="082395EB" w14:textId="77777777">
            <w:p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P1 (Critique)</w:t>
            </w:r>
          </w:p>
        </w:tc>
        <w:tc>
          <w:tcPr>
            <w:tcW w:w="0" w:type="auto"/>
            <w:tcBorders>
              <w:right w:val="single" w:color="000000" w:themeColor="text1" w:sz="8" w:space="0"/>
            </w:tcBorders>
            <w:tcMar/>
            <w:vAlign w:val="center"/>
          </w:tcPr>
          <w:p w:rsidR="00975DA8" w:rsidP="35651A0A" w:rsidRDefault="00EE29BB" w14:paraId="2D60EA5E" w14:textId="77777777">
            <w:p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1 heure</w:t>
            </w:r>
          </w:p>
        </w:tc>
        <w:tc>
          <w:tcPr>
            <w:tcW w:w="0" w:type="auto"/>
            <w:tcBorders>
              <w:right w:val="single" w:color="000000" w:themeColor="text1" w:sz="8" w:space="0"/>
            </w:tcBorders>
            <w:tcMar/>
            <w:vAlign w:val="center"/>
          </w:tcPr>
          <w:p w:rsidR="00975DA8" w:rsidP="35651A0A" w:rsidRDefault="00EE29BB" w14:paraId="124C6751" w14:textId="77777777">
            <w:p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4 heures</w:t>
            </w:r>
          </w:p>
        </w:tc>
      </w:tr>
      <w:tr w:rsidR="00975DA8" w:rsidTr="35651A0A" w14:paraId="79737CC7" w14:textId="77777777">
        <w:trPr>
          <w:cantSplit/>
          <w:tblCellSpacing w:w="0" w:type="dxa"/>
          <w:jc w:val="center"/>
        </w:trPr>
        <w:tc>
          <w:tcPr>
            <w:tcW w:w="0" w:type="auto"/>
            <w:tcBorders>
              <w:left w:val="single" w:color="000000" w:themeColor="text1" w:sz="8" w:space="0"/>
              <w:bottom w:val="single" w:color="000000" w:themeColor="text1" w:sz="8" w:space="0"/>
              <w:right w:val="single" w:color="000000" w:themeColor="text1" w:sz="8" w:space="0"/>
            </w:tcBorders>
            <w:tcMar/>
            <w:vAlign w:val="center"/>
          </w:tcPr>
          <w:p w:rsidR="00975DA8" w:rsidP="35651A0A" w:rsidRDefault="00EE29BB" w14:paraId="5E03C384" w14:textId="77777777">
            <w:p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Plateforme indisponible</w:t>
            </w:r>
          </w:p>
        </w:tc>
        <w:tc>
          <w:tcPr>
            <w:tcW w:w="0" w:type="auto"/>
            <w:tcBorders>
              <w:bottom w:val="single" w:color="000000" w:themeColor="text1" w:sz="8" w:space="0"/>
              <w:right w:val="single" w:color="000000" w:themeColor="text1" w:sz="8" w:space="0"/>
            </w:tcBorders>
            <w:tcMar/>
            <w:vAlign w:val="center"/>
          </w:tcPr>
          <w:p w:rsidR="00975DA8" w:rsidP="35651A0A" w:rsidRDefault="00975DA8" w14:paraId="637805D2" w14:textId="77777777">
            <w:pPr>
              <w:rPr>
                <w:rFonts w:ascii="Calibri" w:hAnsi="Calibri" w:eastAsia="Calibri" w:cs="Calibri" w:asciiTheme="minorAscii" w:hAnsiTheme="minorAscii" w:eastAsiaTheme="minorAscii" w:cstheme="minorAscii"/>
              </w:rPr>
            </w:pPr>
          </w:p>
        </w:tc>
        <w:tc>
          <w:tcPr>
            <w:tcW w:w="0" w:type="auto"/>
            <w:tcBorders>
              <w:bottom w:val="single" w:color="000000" w:themeColor="text1" w:sz="8" w:space="0"/>
              <w:right w:val="single" w:color="000000" w:themeColor="text1" w:sz="8" w:space="0"/>
            </w:tcBorders>
            <w:tcMar/>
            <w:vAlign w:val="center"/>
          </w:tcPr>
          <w:p w:rsidR="00975DA8" w:rsidP="35651A0A" w:rsidRDefault="00975DA8" w14:paraId="463F29E8" w14:textId="77777777">
            <w:pPr>
              <w:rPr>
                <w:rFonts w:ascii="Calibri" w:hAnsi="Calibri" w:eastAsia="Calibri" w:cs="Calibri" w:asciiTheme="minorAscii" w:hAnsiTheme="minorAscii" w:eastAsiaTheme="minorAscii" w:cstheme="minorAscii"/>
              </w:rPr>
            </w:pPr>
          </w:p>
        </w:tc>
      </w:tr>
      <w:tr w:rsidR="00975DA8" w:rsidTr="35651A0A" w14:paraId="605FDA1C" w14:textId="77777777">
        <w:trPr>
          <w:cantSplit/>
          <w:tblCellSpacing w:w="0" w:type="dxa"/>
          <w:jc w:val="center"/>
        </w:trPr>
        <w:tc>
          <w:tcPr>
            <w:tcW w:w="0" w:type="auto"/>
            <w:tcBorders>
              <w:left w:val="single" w:color="000000" w:themeColor="text1" w:sz="8" w:space="0"/>
              <w:right w:val="single" w:color="000000" w:themeColor="text1" w:sz="8" w:space="0"/>
            </w:tcBorders>
            <w:tcMar/>
            <w:vAlign w:val="center"/>
          </w:tcPr>
          <w:p w:rsidR="00975DA8" w:rsidP="35651A0A" w:rsidRDefault="00EE29BB" w14:paraId="3CE91B2E" w14:textId="77777777">
            <w:p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P2 (Majeur)</w:t>
            </w:r>
          </w:p>
        </w:tc>
        <w:tc>
          <w:tcPr>
            <w:tcW w:w="0" w:type="auto"/>
            <w:tcBorders>
              <w:right w:val="single" w:color="000000" w:themeColor="text1" w:sz="8" w:space="0"/>
            </w:tcBorders>
            <w:tcMar/>
            <w:vAlign w:val="center"/>
          </w:tcPr>
          <w:p w:rsidR="00975DA8" w:rsidP="35651A0A" w:rsidRDefault="00EE29BB" w14:paraId="1380DD13" w14:textId="77777777">
            <w:p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4 heures</w:t>
            </w:r>
          </w:p>
        </w:tc>
        <w:tc>
          <w:tcPr>
            <w:tcW w:w="0" w:type="auto"/>
            <w:tcBorders>
              <w:right w:val="single" w:color="000000" w:themeColor="text1" w:sz="8" w:space="0"/>
            </w:tcBorders>
            <w:tcMar/>
            <w:vAlign w:val="center"/>
          </w:tcPr>
          <w:p w:rsidR="00975DA8" w:rsidP="35651A0A" w:rsidRDefault="00EE29BB" w14:paraId="4E691853" w14:textId="77777777">
            <w:p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24 heures</w:t>
            </w:r>
          </w:p>
        </w:tc>
      </w:tr>
      <w:tr w:rsidR="00975DA8" w:rsidTr="35651A0A" w14:paraId="3243FA14" w14:textId="77777777">
        <w:trPr>
          <w:cantSplit/>
          <w:tblCellSpacing w:w="0" w:type="dxa"/>
          <w:jc w:val="center"/>
        </w:trPr>
        <w:tc>
          <w:tcPr>
            <w:tcW w:w="0" w:type="auto"/>
            <w:tcBorders>
              <w:left w:val="single" w:color="000000" w:themeColor="text1" w:sz="8" w:space="0"/>
              <w:bottom w:val="single" w:color="000000" w:themeColor="text1" w:sz="8" w:space="0"/>
              <w:right w:val="single" w:color="000000" w:themeColor="text1" w:sz="8" w:space="0"/>
            </w:tcBorders>
            <w:tcMar/>
            <w:vAlign w:val="center"/>
          </w:tcPr>
          <w:p w:rsidR="00975DA8" w:rsidP="35651A0A" w:rsidRDefault="00EE29BB" w14:paraId="1524B365" w14:textId="77777777">
            <w:p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Fonctionnalité majeure HS</w:t>
            </w:r>
          </w:p>
        </w:tc>
        <w:tc>
          <w:tcPr>
            <w:tcW w:w="0" w:type="auto"/>
            <w:tcBorders>
              <w:bottom w:val="single" w:color="000000" w:themeColor="text1" w:sz="8" w:space="0"/>
              <w:right w:val="single" w:color="000000" w:themeColor="text1" w:sz="8" w:space="0"/>
            </w:tcBorders>
            <w:tcMar/>
            <w:vAlign w:val="center"/>
          </w:tcPr>
          <w:p w:rsidR="00975DA8" w:rsidP="35651A0A" w:rsidRDefault="00975DA8" w14:paraId="3B7B4B86" w14:textId="77777777">
            <w:pPr>
              <w:rPr>
                <w:rFonts w:ascii="Calibri" w:hAnsi="Calibri" w:eastAsia="Calibri" w:cs="Calibri" w:asciiTheme="minorAscii" w:hAnsiTheme="minorAscii" w:eastAsiaTheme="minorAscii" w:cstheme="minorAscii"/>
              </w:rPr>
            </w:pPr>
          </w:p>
        </w:tc>
        <w:tc>
          <w:tcPr>
            <w:tcW w:w="0" w:type="auto"/>
            <w:tcBorders>
              <w:bottom w:val="single" w:color="000000" w:themeColor="text1" w:sz="8" w:space="0"/>
              <w:right w:val="single" w:color="000000" w:themeColor="text1" w:sz="8" w:space="0"/>
            </w:tcBorders>
            <w:tcMar/>
            <w:vAlign w:val="center"/>
          </w:tcPr>
          <w:p w:rsidR="00975DA8" w:rsidP="35651A0A" w:rsidRDefault="00975DA8" w14:paraId="3A0FF5F2" w14:textId="77777777">
            <w:pPr>
              <w:rPr>
                <w:rFonts w:ascii="Calibri" w:hAnsi="Calibri" w:eastAsia="Calibri" w:cs="Calibri" w:asciiTheme="minorAscii" w:hAnsiTheme="minorAscii" w:eastAsiaTheme="minorAscii" w:cstheme="minorAscii"/>
              </w:rPr>
            </w:pPr>
          </w:p>
        </w:tc>
      </w:tr>
      <w:tr w:rsidR="00975DA8" w:rsidTr="35651A0A" w14:paraId="1C06B4B2" w14:textId="77777777">
        <w:trPr>
          <w:cantSplit/>
          <w:tblCellSpacing w:w="0" w:type="dxa"/>
          <w:jc w:val="center"/>
        </w:trPr>
        <w:tc>
          <w:tcPr>
            <w:tcW w:w="0" w:type="auto"/>
            <w:tcBorders>
              <w:left w:val="single" w:color="000000" w:themeColor="text1" w:sz="8" w:space="0"/>
              <w:right w:val="single" w:color="000000" w:themeColor="text1" w:sz="8" w:space="0"/>
            </w:tcBorders>
            <w:tcMar/>
            <w:vAlign w:val="center"/>
          </w:tcPr>
          <w:p w:rsidR="00975DA8" w:rsidP="35651A0A" w:rsidRDefault="00EE29BB" w14:paraId="573F72EE" w14:textId="77777777">
            <w:p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P3 (Mineur)</w:t>
            </w:r>
          </w:p>
        </w:tc>
        <w:tc>
          <w:tcPr>
            <w:tcW w:w="0" w:type="auto"/>
            <w:tcBorders>
              <w:right w:val="single" w:color="000000" w:themeColor="text1" w:sz="8" w:space="0"/>
            </w:tcBorders>
            <w:tcMar/>
            <w:vAlign w:val="center"/>
          </w:tcPr>
          <w:p w:rsidR="00975DA8" w:rsidP="35651A0A" w:rsidRDefault="00EE29BB" w14:paraId="15FE2349" w14:textId="77777777">
            <w:p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24 heures</w:t>
            </w:r>
          </w:p>
        </w:tc>
        <w:tc>
          <w:tcPr>
            <w:tcW w:w="0" w:type="auto"/>
            <w:tcBorders>
              <w:right w:val="single" w:color="000000" w:themeColor="text1" w:sz="8" w:space="0"/>
            </w:tcBorders>
            <w:tcMar/>
            <w:vAlign w:val="center"/>
          </w:tcPr>
          <w:p w:rsidR="00975DA8" w:rsidP="35651A0A" w:rsidRDefault="00EE29BB" w14:paraId="45C7FAB5" w14:textId="77777777">
            <w:p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5 jours ouvrés</w:t>
            </w:r>
          </w:p>
        </w:tc>
      </w:tr>
      <w:tr w:rsidR="00975DA8" w:rsidTr="35651A0A" w14:paraId="26E29EC3" w14:textId="77777777">
        <w:trPr>
          <w:cantSplit/>
          <w:tblCellSpacing w:w="0" w:type="dxa"/>
          <w:jc w:val="center"/>
        </w:trPr>
        <w:tc>
          <w:tcPr>
            <w:tcW w:w="0" w:type="auto"/>
            <w:tcBorders>
              <w:left w:val="single" w:color="000000" w:themeColor="text1" w:sz="8" w:space="0"/>
              <w:bottom w:val="single" w:color="000000" w:themeColor="text1" w:sz="8" w:space="0"/>
              <w:right w:val="single" w:color="000000" w:themeColor="text1" w:sz="8" w:space="0"/>
            </w:tcBorders>
            <w:tcMar/>
            <w:vAlign w:val="center"/>
          </w:tcPr>
          <w:p w:rsidR="00975DA8" w:rsidP="35651A0A" w:rsidRDefault="00EE29BB" w14:paraId="53F1D706" w14:textId="77777777">
            <w:p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Bug sans impact critique</w:t>
            </w:r>
          </w:p>
        </w:tc>
        <w:tc>
          <w:tcPr>
            <w:tcW w:w="0" w:type="auto"/>
            <w:tcBorders>
              <w:bottom w:val="single" w:color="000000" w:themeColor="text1" w:sz="8" w:space="0"/>
              <w:right w:val="single" w:color="000000" w:themeColor="text1" w:sz="8" w:space="0"/>
            </w:tcBorders>
            <w:tcMar/>
            <w:vAlign w:val="center"/>
          </w:tcPr>
          <w:p w:rsidR="00975DA8" w:rsidP="35651A0A" w:rsidRDefault="00975DA8" w14:paraId="5630AD66" w14:textId="77777777">
            <w:pPr>
              <w:rPr>
                <w:rFonts w:ascii="Calibri" w:hAnsi="Calibri" w:eastAsia="Calibri" w:cs="Calibri" w:asciiTheme="minorAscii" w:hAnsiTheme="minorAscii" w:eastAsiaTheme="minorAscii" w:cstheme="minorAscii"/>
              </w:rPr>
            </w:pPr>
          </w:p>
        </w:tc>
        <w:tc>
          <w:tcPr>
            <w:tcW w:w="0" w:type="auto"/>
            <w:tcBorders>
              <w:bottom w:val="single" w:color="000000" w:themeColor="text1" w:sz="8" w:space="0"/>
              <w:right w:val="single" w:color="000000" w:themeColor="text1" w:sz="8" w:space="0"/>
            </w:tcBorders>
            <w:tcMar/>
            <w:vAlign w:val="center"/>
          </w:tcPr>
          <w:p w:rsidR="00975DA8" w:rsidP="35651A0A" w:rsidRDefault="00975DA8" w14:paraId="61829076" w14:textId="77777777">
            <w:pPr>
              <w:rPr>
                <w:rFonts w:ascii="Calibri" w:hAnsi="Calibri" w:eastAsia="Calibri" w:cs="Calibri" w:asciiTheme="minorAscii" w:hAnsiTheme="minorAscii" w:eastAsiaTheme="minorAscii" w:cstheme="minorAscii"/>
              </w:rPr>
            </w:pPr>
          </w:p>
        </w:tc>
      </w:tr>
    </w:tbl>
    <w:p w:rsidR="00975DA8" w:rsidP="35651A0A" w:rsidRDefault="00975DA8" w14:paraId="2BA226A1" w14:textId="77777777">
      <w:pPr>
        <w:rPr>
          <w:rFonts w:ascii="Calibri" w:hAnsi="Calibri" w:eastAsia="Calibri" w:cs="Calibri" w:asciiTheme="minorAscii" w:hAnsiTheme="minorAscii" w:eastAsiaTheme="minorAscii" w:cstheme="minorAscii"/>
        </w:rPr>
      </w:pPr>
    </w:p>
    <w:p w:rsidR="00975DA8" w:rsidP="35651A0A" w:rsidRDefault="00EE29BB" w14:paraId="7488850B" w14:textId="77777777">
      <w:p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 xml:space="preserve">Table </w:t>
      </w:r>
      <w:r w:rsidRPr="35651A0A" w:rsidR="00EE29BB">
        <w:rPr>
          <w:rFonts w:ascii="Calibri" w:hAnsi="Calibri" w:eastAsia="Calibri" w:cs="Calibri" w:asciiTheme="minorAscii" w:hAnsiTheme="minorAscii" w:eastAsiaTheme="minorAscii" w:cstheme="minorAscii"/>
        </w:rPr>
        <w:t>5:</w:t>
      </w:r>
      <w:r w:rsidRPr="35651A0A" w:rsidR="00EE29BB">
        <w:rPr>
          <w:rFonts w:ascii="Calibri" w:hAnsi="Calibri" w:eastAsia="Calibri" w:cs="Calibri" w:asciiTheme="minorAscii" w:hAnsiTheme="minorAscii" w:eastAsiaTheme="minorAscii" w:cstheme="minorAscii"/>
        </w:rPr>
        <w:t xml:space="preserve"> Délais d'intervention selon </w:t>
      </w:r>
      <w:r w:rsidRPr="35651A0A" w:rsidR="00EE29BB">
        <w:rPr>
          <w:rFonts w:ascii="Calibri" w:hAnsi="Calibri" w:eastAsia="Calibri" w:cs="Calibri" w:asciiTheme="minorAscii" w:hAnsiTheme="minorAscii" w:eastAsiaTheme="minorAscii" w:cstheme="minorAscii"/>
        </w:rPr>
        <w:t>criticalité</w:t>
      </w:r>
    </w:p>
    <w:p w:rsidR="00975DA8" w:rsidP="35651A0A" w:rsidRDefault="00EE29BB" w14:paraId="376F6898" w14:textId="77777777">
      <w:pPr>
        <w:spacing w:after="210"/>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b w:val="1"/>
          <w:bCs w:val="1"/>
        </w:rPr>
        <w:t>Modalit</w:t>
      </w:r>
      <w:r w:rsidRPr="35651A0A" w:rsidR="00EE29BB">
        <w:rPr>
          <w:rFonts w:ascii="Calibri" w:hAnsi="Calibri" w:eastAsia="Calibri" w:cs="Calibri" w:asciiTheme="minorAscii" w:hAnsiTheme="minorAscii" w:eastAsiaTheme="minorAscii" w:cstheme="minorAscii"/>
          <w:b w:val="1"/>
          <w:bCs w:val="1"/>
        </w:rPr>
        <w:t>é</w:t>
      </w:r>
      <w:r w:rsidRPr="35651A0A" w:rsidR="00EE29BB">
        <w:rPr>
          <w:rFonts w:ascii="Calibri" w:hAnsi="Calibri" w:eastAsia="Calibri" w:cs="Calibri" w:asciiTheme="minorAscii" w:hAnsiTheme="minorAscii" w:eastAsiaTheme="minorAscii" w:cstheme="minorAscii"/>
          <w:b w:val="1"/>
          <w:bCs w:val="1"/>
        </w:rPr>
        <w:t>s de support</w:t>
      </w:r>
      <w:r w:rsidRPr="35651A0A" w:rsidR="00EE29BB">
        <w:rPr>
          <w:rFonts w:ascii="Calibri" w:hAnsi="Calibri" w:eastAsia="Calibri" w:cs="Calibri" w:asciiTheme="minorAscii" w:hAnsiTheme="minorAscii" w:eastAsiaTheme="minorAscii" w:cstheme="minorAscii"/>
        </w:rPr>
        <w:t xml:space="preserve"> :</w:t>
      </w:r>
    </w:p>
    <w:p w:rsidR="00975DA8" w:rsidP="35651A0A" w:rsidRDefault="00EE29BB" w14:paraId="6A935CA8" w14:textId="77777777">
      <w:pPr>
        <w:numPr>
          <w:ilvl w:val="0"/>
          <w:numId w:val="53"/>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Hotline : +225 07 14 07 89 34 (horaires ouvrés)</w:t>
      </w:r>
    </w:p>
    <w:p w:rsidR="00975DA8" w:rsidP="35651A0A" w:rsidRDefault="00EE29BB" w14:paraId="2A076AB2" w14:textId="77777777">
      <w:pPr>
        <w:numPr>
          <w:ilvl w:val="0"/>
          <w:numId w:val="53"/>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Email</w:t>
      </w:r>
      <w:r w:rsidRPr="35651A0A" w:rsidR="00EE29BB">
        <w:rPr>
          <w:rFonts w:ascii="Calibri" w:hAnsi="Calibri" w:eastAsia="Calibri" w:cs="Calibri" w:asciiTheme="minorAscii" w:hAnsiTheme="minorAscii" w:eastAsiaTheme="minorAscii" w:cstheme="minorAscii"/>
        </w:rPr>
        <w:t xml:space="preserve"> : </w:t>
      </w:r>
      <w:hyperlink r:id="R17f7069d74174c6a">
        <w:r w:rsidRPr="35651A0A" w:rsidR="00EE29BB">
          <w:rPr>
            <w:rFonts w:ascii="Calibri" w:hAnsi="Calibri" w:eastAsia="Calibri" w:cs="Calibri" w:asciiTheme="minorAscii" w:hAnsiTheme="minorAscii" w:eastAsiaTheme="minorAscii" w:cstheme="minorAscii"/>
            <w:color w:val="4472C4" w:themeColor="accent1" w:themeTint="FF" w:themeShade="FF"/>
          </w:rPr>
          <w:t>support-bloomfield@medev-group.com</w:t>
        </w:r>
      </w:hyperlink>
    </w:p>
    <w:p w:rsidR="00975DA8" w:rsidP="35651A0A" w:rsidRDefault="00EE29BB" w14:paraId="20EB3DA2" w14:textId="77777777">
      <w:pPr>
        <w:numPr>
          <w:ilvl w:val="0"/>
          <w:numId w:val="53"/>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Système de tickets : portail dédié</w:t>
      </w:r>
    </w:p>
    <w:p w:rsidR="00975DA8" w:rsidP="35651A0A" w:rsidRDefault="00EE29BB" w14:paraId="720094F3" w14:textId="77777777">
      <w:pPr>
        <w:numPr>
          <w:ilvl w:val="0"/>
          <w:numId w:val="53"/>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Astreinte technique (optionnelle) : 7j/7, 24h/24 pour incidents P1</w:t>
      </w:r>
    </w:p>
    <w:p w:rsidR="00975DA8" w:rsidP="35651A0A" w:rsidRDefault="00EE29BB" w14:paraId="796A91D9" w14:textId="77777777">
      <w:pPr>
        <w:spacing w:after="210"/>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b w:val="1"/>
          <w:bCs w:val="1"/>
        </w:rPr>
        <w:t xml:space="preserve">Maintenance </w:t>
      </w:r>
      <w:r w:rsidRPr="35651A0A" w:rsidR="00EE29BB">
        <w:rPr>
          <w:rFonts w:ascii="Calibri" w:hAnsi="Calibri" w:eastAsia="Calibri" w:cs="Calibri" w:asciiTheme="minorAscii" w:hAnsiTheme="minorAscii" w:eastAsiaTheme="minorAscii" w:cstheme="minorAscii"/>
          <w:b w:val="1"/>
          <w:bCs w:val="1"/>
        </w:rPr>
        <w:t>é</w:t>
      </w:r>
      <w:r w:rsidRPr="35651A0A" w:rsidR="00EE29BB">
        <w:rPr>
          <w:rFonts w:ascii="Calibri" w:hAnsi="Calibri" w:eastAsia="Calibri" w:cs="Calibri" w:asciiTheme="minorAscii" w:hAnsiTheme="minorAscii" w:eastAsiaTheme="minorAscii" w:cstheme="minorAscii"/>
          <w:b w:val="1"/>
          <w:bCs w:val="1"/>
        </w:rPr>
        <w:t>volutive</w:t>
      </w:r>
      <w:r w:rsidRPr="35651A0A" w:rsidR="00EE29BB">
        <w:rPr>
          <w:rFonts w:ascii="Calibri" w:hAnsi="Calibri" w:eastAsia="Calibri" w:cs="Calibri" w:asciiTheme="minorAscii" w:hAnsiTheme="minorAscii" w:eastAsiaTheme="minorAscii" w:cstheme="minorAscii"/>
        </w:rPr>
        <w:t xml:space="preserve"> :</w:t>
      </w:r>
    </w:p>
    <w:p w:rsidR="00975DA8" w:rsidP="35651A0A" w:rsidRDefault="00EE29BB" w14:paraId="50C39498" w14:textId="77777777">
      <w:pPr>
        <w:numPr>
          <w:ilvl w:val="0"/>
          <w:numId w:val="54"/>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Forfait annuel de maintenance évolutive à négocier (proposition séparée)</w:t>
      </w:r>
    </w:p>
    <w:p w:rsidR="00975DA8" w:rsidP="35651A0A" w:rsidRDefault="00EE29BB" w14:paraId="2FAB6A05" w14:textId="77777777">
      <w:pPr>
        <w:numPr>
          <w:ilvl w:val="0"/>
          <w:numId w:val="54"/>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Inclut : mises à jour sécurité, correctifs mineurs, optimisations</w:t>
      </w:r>
    </w:p>
    <w:p w:rsidR="00975DA8" w:rsidP="35651A0A" w:rsidRDefault="00EE29BB" w14:paraId="0A34F168" w14:textId="77777777">
      <w:pPr>
        <w:numPr>
          <w:ilvl w:val="0"/>
          <w:numId w:val="54"/>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Évolutions fonctionnelles majeures : devis sur demande</w:t>
      </w:r>
    </w:p>
    <w:p w:rsidR="00975DA8" w:rsidP="35651A0A" w:rsidRDefault="00EE29BB" w14:paraId="17AD93B2" w14:textId="77777777">
      <w:pPr>
        <w:rPr>
          <w:rFonts w:ascii="Calibri" w:hAnsi="Calibri" w:eastAsia="Calibri" w:cs="Calibri" w:asciiTheme="minorAscii" w:hAnsiTheme="minorAscii" w:eastAsiaTheme="minorAscii" w:cstheme="minorAscii"/>
        </w:rPr>
      </w:pPr>
      <w:r>
        <w:rPr>
          <w:noProof/>
        </w:rPr>
        <w:pict w14:anchorId="1B0BEED4">
          <v:rect id="_x0000_i1032" style="width:434.5pt;height:.05pt;mso-width-percent:0;mso-height-percent:0;mso-width-percent:0;mso-height-percent:0" alt="" o:hr="t" o:hrstd="t" o:hralign="center"/>
        </w:pict>
      </w:r>
    </w:p>
    <w:p w:rsidR="00975DA8" w:rsidP="35651A0A" w:rsidRDefault="00EE29BB" w14:paraId="67F4F34A" w14:textId="77777777">
      <w:pPr>
        <w:spacing w:before="240" w:line="271" w:lineRule="auto"/>
        <w:rPr>
          <w:rFonts w:ascii="Calibri" w:hAnsi="Calibri" w:eastAsia="Calibri" w:cs="Calibri" w:asciiTheme="minorAscii" w:hAnsiTheme="minorAscii" w:eastAsiaTheme="minorAscii" w:cstheme="minorAscii"/>
          <w:b w:val="1"/>
          <w:bCs w:val="1"/>
          <w:sz w:val="42"/>
          <w:szCs w:val="42"/>
        </w:rPr>
      </w:pPr>
      <w:bookmarkStart w:name="bm_8_présentation_de_medev_group" w:id="44"/>
      <w:r w:rsidRPr="35651A0A" w:rsidR="00EE29BB">
        <w:rPr>
          <w:rFonts w:ascii="Calibri" w:hAnsi="Calibri" w:eastAsia="Calibri" w:cs="Calibri" w:asciiTheme="minorAscii" w:hAnsiTheme="minorAscii" w:eastAsiaTheme="minorAscii" w:cstheme="minorAscii"/>
          <w:b w:val="1"/>
          <w:bCs w:val="1"/>
          <w:sz w:val="42"/>
          <w:szCs w:val="42"/>
        </w:rPr>
        <w:t>8. PRÉSENTATION DE MEDEV GROUP</w:t>
      </w:r>
      <w:bookmarkEnd w:id="44"/>
    </w:p>
    <w:p w:rsidR="00975DA8" w:rsidP="35651A0A" w:rsidRDefault="00EE29BB" w14:paraId="30FDF7A6" w14:textId="77777777">
      <w:pPr>
        <w:spacing w:before="240" w:line="271" w:lineRule="auto"/>
        <w:rPr>
          <w:rFonts w:ascii="Calibri" w:hAnsi="Calibri" w:eastAsia="Calibri" w:cs="Calibri" w:asciiTheme="minorAscii" w:hAnsiTheme="minorAscii" w:eastAsiaTheme="minorAscii" w:cstheme="minorAscii"/>
          <w:b w:val="1"/>
          <w:bCs w:val="1"/>
          <w:sz w:val="33"/>
          <w:szCs w:val="33"/>
        </w:rPr>
      </w:pPr>
      <w:bookmarkStart w:name="bm_8_1_identité" w:id="45"/>
      <w:r w:rsidRPr="35651A0A" w:rsidR="00EE29BB">
        <w:rPr>
          <w:rFonts w:ascii="Calibri" w:hAnsi="Calibri" w:eastAsia="Calibri" w:cs="Calibri" w:asciiTheme="minorAscii" w:hAnsiTheme="minorAscii" w:eastAsiaTheme="minorAscii" w:cstheme="minorAscii"/>
          <w:b w:val="1"/>
          <w:bCs w:val="1"/>
          <w:sz w:val="33"/>
          <w:szCs w:val="33"/>
        </w:rPr>
        <w:t>8.1. Identité</w:t>
      </w:r>
      <w:bookmarkEnd w:id="45"/>
    </w:p>
    <w:p w:rsidR="00975DA8" w:rsidP="35651A0A" w:rsidRDefault="00EE29BB" w14:paraId="36B10CA9" w14:textId="77777777">
      <w:pPr>
        <w:spacing w:after="210"/>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b w:val="1"/>
          <w:bCs w:val="1"/>
        </w:rPr>
        <w:t>MEDEV Group</w:t>
      </w:r>
      <w:r w:rsidRPr="35651A0A" w:rsidR="00EE29BB">
        <w:rPr>
          <w:rFonts w:ascii="Calibri" w:hAnsi="Calibri" w:eastAsia="Calibri" w:cs="Calibri" w:asciiTheme="minorAscii" w:hAnsiTheme="minorAscii" w:eastAsiaTheme="minorAscii" w:cstheme="minorAscii"/>
        </w:rPr>
        <w:t xml:space="preserve"> est une ESN (Entreprise de Services Numériques) ivoirienne, basée à Abidjan (Marcory, Rue Alex Fleming), spécialisée dans le développement digital sur mesure.</w:t>
      </w:r>
    </w:p>
    <w:p w:rsidR="00975DA8" w:rsidP="35651A0A" w:rsidRDefault="00EE29BB" w14:paraId="4DD6F97C" w14:textId="77777777">
      <w:pPr>
        <w:numPr>
          <w:ilvl w:val="0"/>
          <w:numId w:val="55"/>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b w:val="1"/>
          <w:bCs w:val="1"/>
        </w:rPr>
        <w:t>Cr</w:t>
      </w:r>
      <w:r w:rsidRPr="35651A0A" w:rsidR="00EE29BB">
        <w:rPr>
          <w:rFonts w:ascii="Calibri" w:hAnsi="Calibri" w:eastAsia="Calibri" w:cs="Calibri" w:asciiTheme="minorAscii" w:hAnsiTheme="minorAscii" w:eastAsiaTheme="minorAscii" w:cstheme="minorAscii"/>
          <w:b w:val="1"/>
          <w:bCs w:val="1"/>
        </w:rPr>
        <w:t>é</w:t>
      </w:r>
      <w:r w:rsidRPr="35651A0A" w:rsidR="00EE29BB">
        <w:rPr>
          <w:rFonts w:ascii="Calibri" w:hAnsi="Calibri" w:eastAsia="Calibri" w:cs="Calibri" w:asciiTheme="minorAscii" w:hAnsiTheme="minorAscii" w:eastAsiaTheme="minorAscii" w:cstheme="minorAscii"/>
          <w:b w:val="1"/>
          <w:bCs w:val="1"/>
        </w:rPr>
        <w:t>ation</w:t>
      </w:r>
      <w:r w:rsidRPr="35651A0A" w:rsidR="00EE29BB">
        <w:rPr>
          <w:rFonts w:ascii="Calibri" w:hAnsi="Calibri" w:eastAsia="Calibri" w:cs="Calibri" w:asciiTheme="minorAscii" w:hAnsiTheme="minorAscii" w:eastAsiaTheme="minorAscii" w:cstheme="minorAscii"/>
        </w:rPr>
        <w:t xml:space="preserve"> : 2017</w:t>
      </w:r>
    </w:p>
    <w:p w:rsidR="00975DA8" w:rsidP="35651A0A" w:rsidRDefault="00EE29BB" w14:paraId="299C1B07" w14:textId="77777777">
      <w:pPr>
        <w:numPr>
          <w:ilvl w:val="0"/>
          <w:numId w:val="55"/>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b w:val="1"/>
          <w:bCs w:val="1"/>
        </w:rPr>
        <w:t>Effectif</w:t>
      </w:r>
      <w:r w:rsidRPr="35651A0A" w:rsidR="00EE29BB">
        <w:rPr>
          <w:rFonts w:ascii="Calibri" w:hAnsi="Calibri" w:eastAsia="Calibri" w:cs="Calibri" w:asciiTheme="minorAscii" w:hAnsiTheme="minorAscii" w:eastAsiaTheme="minorAscii" w:cstheme="minorAscii"/>
        </w:rPr>
        <w:t xml:space="preserve"> : 10-44 employés</w:t>
      </w:r>
    </w:p>
    <w:p w:rsidR="00975DA8" w:rsidP="35651A0A" w:rsidRDefault="00EE29BB" w14:paraId="049738DC" w14:textId="77777777">
      <w:pPr>
        <w:numPr>
          <w:ilvl w:val="0"/>
          <w:numId w:val="55"/>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b w:val="1"/>
          <w:bCs w:val="1"/>
        </w:rPr>
        <w:t>Positionnement</w:t>
      </w:r>
      <w:r w:rsidRPr="35651A0A" w:rsidR="00EE29BB">
        <w:rPr>
          <w:rFonts w:ascii="Calibri" w:hAnsi="Calibri" w:eastAsia="Calibri" w:cs="Calibri" w:asciiTheme="minorAscii" w:hAnsiTheme="minorAscii" w:eastAsiaTheme="minorAscii" w:cstheme="minorAscii"/>
        </w:rPr>
        <w:t xml:space="preserve"> : « Pas juste de la tech, mais une Révolution digitale »</w:t>
      </w:r>
    </w:p>
    <w:p w:rsidR="00975DA8" w:rsidP="35651A0A" w:rsidRDefault="00EE29BB" w14:paraId="3AE7AE82" w14:textId="77777777">
      <w:pPr>
        <w:numPr>
          <w:ilvl w:val="0"/>
          <w:numId w:val="55"/>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b w:val="1"/>
          <w:bCs w:val="1"/>
        </w:rPr>
        <w:t>Mission</w:t>
      </w:r>
      <w:r w:rsidRPr="35651A0A" w:rsidR="00EE29BB">
        <w:rPr>
          <w:rFonts w:ascii="Calibri" w:hAnsi="Calibri" w:eastAsia="Calibri" w:cs="Calibri" w:asciiTheme="minorAscii" w:hAnsiTheme="minorAscii" w:eastAsiaTheme="minorAscii" w:cstheme="minorAscii"/>
        </w:rPr>
        <w:t xml:space="preserve"> : Créer des produits digitaux adaptés aux réalités africaines et accompagner startups et PME dans leur transformation digitale</w:t>
      </w:r>
    </w:p>
    <w:p w:rsidR="00975DA8" w:rsidP="35651A0A" w:rsidRDefault="00EE29BB" w14:paraId="7C43E9B4" w14:textId="77777777">
      <w:pPr>
        <w:spacing w:before="240" w:line="271" w:lineRule="auto"/>
        <w:rPr>
          <w:rFonts w:ascii="Calibri" w:hAnsi="Calibri" w:eastAsia="Calibri" w:cs="Calibri" w:asciiTheme="minorAscii" w:hAnsiTheme="minorAscii" w:eastAsiaTheme="minorAscii" w:cstheme="minorAscii"/>
          <w:b w:val="1"/>
          <w:bCs w:val="1"/>
          <w:sz w:val="33"/>
          <w:szCs w:val="33"/>
        </w:rPr>
      </w:pPr>
      <w:bookmarkStart w:name="bm_8_2_expertises_techniques" w:id="46"/>
      <w:r w:rsidRPr="35651A0A" w:rsidR="00EE29BB">
        <w:rPr>
          <w:rFonts w:ascii="Calibri" w:hAnsi="Calibri" w:eastAsia="Calibri" w:cs="Calibri" w:asciiTheme="minorAscii" w:hAnsiTheme="minorAscii" w:eastAsiaTheme="minorAscii" w:cstheme="minorAscii"/>
          <w:b w:val="1"/>
          <w:bCs w:val="1"/>
          <w:sz w:val="33"/>
          <w:szCs w:val="33"/>
        </w:rPr>
        <w:t>8.2. Expertises techniques</w:t>
      </w:r>
      <w:bookmarkEnd w:id="46"/>
    </w:p>
    <w:p w:rsidR="00975DA8" w:rsidP="35651A0A" w:rsidRDefault="00EE29BB" w14:paraId="345902AE" w14:textId="77777777">
      <w:pPr>
        <w:spacing w:after="210"/>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b w:val="1"/>
          <w:bCs w:val="1"/>
        </w:rPr>
        <w:t>Stack technologique ma</w:t>
      </w:r>
      <w:r w:rsidRPr="35651A0A" w:rsidR="00EE29BB">
        <w:rPr>
          <w:rFonts w:ascii="Calibri" w:hAnsi="Calibri" w:eastAsia="Calibri" w:cs="Calibri" w:asciiTheme="minorAscii" w:hAnsiTheme="minorAscii" w:eastAsiaTheme="minorAscii" w:cstheme="minorAscii"/>
          <w:b w:val="1"/>
          <w:bCs w:val="1"/>
        </w:rPr>
        <w:t>î</w:t>
      </w:r>
      <w:r w:rsidRPr="35651A0A" w:rsidR="00EE29BB">
        <w:rPr>
          <w:rFonts w:ascii="Calibri" w:hAnsi="Calibri" w:eastAsia="Calibri" w:cs="Calibri" w:asciiTheme="minorAscii" w:hAnsiTheme="minorAscii" w:eastAsiaTheme="minorAscii" w:cstheme="minorAscii"/>
          <w:b w:val="1"/>
          <w:bCs w:val="1"/>
        </w:rPr>
        <w:t>tris</w:t>
      </w:r>
      <w:r w:rsidRPr="35651A0A" w:rsidR="00EE29BB">
        <w:rPr>
          <w:rFonts w:ascii="Calibri" w:hAnsi="Calibri" w:eastAsia="Calibri" w:cs="Calibri" w:asciiTheme="minorAscii" w:hAnsiTheme="minorAscii" w:eastAsiaTheme="minorAscii" w:cstheme="minorAscii"/>
          <w:b w:val="1"/>
          <w:bCs w:val="1"/>
        </w:rPr>
        <w:t>é</w:t>
      </w:r>
      <w:r w:rsidRPr="35651A0A" w:rsidR="00EE29BB">
        <w:rPr>
          <w:rFonts w:ascii="Calibri" w:hAnsi="Calibri" w:eastAsia="Calibri" w:cs="Calibri" w:asciiTheme="minorAscii" w:hAnsiTheme="minorAscii" w:eastAsiaTheme="minorAscii" w:cstheme="minorAscii"/>
        </w:rPr>
        <w:t xml:space="preserve"> :</w:t>
      </w:r>
    </w:p>
    <w:p w:rsidR="00975DA8" w:rsidP="35651A0A" w:rsidRDefault="00EE29BB" w14:paraId="41F4F573" w14:textId="77777777">
      <w:pPr>
        <w:numPr>
          <w:ilvl w:val="0"/>
          <w:numId w:val="56"/>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b w:val="1"/>
          <w:bCs w:val="1"/>
        </w:rPr>
        <w:t>Frontend</w:t>
      </w:r>
      <w:r w:rsidRPr="35651A0A" w:rsidR="00EE29BB">
        <w:rPr>
          <w:rFonts w:ascii="Calibri" w:hAnsi="Calibri" w:eastAsia="Calibri" w:cs="Calibri" w:asciiTheme="minorAscii" w:hAnsiTheme="minorAscii" w:eastAsiaTheme="minorAscii" w:cstheme="minorAscii"/>
        </w:rPr>
        <w:t xml:space="preserve"> : </w:t>
      </w:r>
      <w:r w:rsidRPr="35651A0A" w:rsidR="00EE29BB">
        <w:rPr>
          <w:rFonts w:ascii="Calibri" w:hAnsi="Calibri" w:eastAsia="Calibri" w:cs="Calibri" w:asciiTheme="minorAscii" w:hAnsiTheme="minorAscii" w:eastAsiaTheme="minorAscii" w:cstheme="minorAscii"/>
        </w:rPr>
        <w:t>React</w:t>
      </w:r>
      <w:r w:rsidRPr="35651A0A" w:rsidR="00EE29BB">
        <w:rPr>
          <w:rFonts w:ascii="Calibri" w:hAnsi="Calibri" w:eastAsia="Calibri" w:cs="Calibri" w:asciiTheme="minorAscii" w:hAnsiTheme="minorAscii" w:eastAsiaTheme="minorAscii" w:cstheme="minorAscii"/>
        </w:rPr>
        <w:t>/Next.js, Vue.js/Vite.js, WordPress/</w:t>
      </w:r>
      <w:r w:rsidRPr="35651A0A" w:rsidR="00EE29BB">
        <w:rPr>
          <w:rFonts w:ascii="Calibri" w:hAnsi="Calibri" w:eastAsia="Calibri" w:cs="Calibri" w:asciiTheme="minorAscii" w:hAnsiTheme="minorAscii" w:eastAsiaTheme="minorAscii" w:cstheme="minorAscii"/>
        </w:rPr>
        <w:t>WooCommerce</w:t>
      </w:r>
      <w:r w:rsidRPr="35651A0A" w:rsidR="00EE29BB">
        <w:rPr>
          <w:rFonts w:ascii="Calibri" w:hAnsi="Calibri" w:eastAsia="Calibri" w:cs="Calibri" w:asciiTheme="minorAscii" w:hAnsiTheme="minorAscii" w:eastAsiaTheme="minorAscii" w:cstheme="minorAscii"/>
        </w:rPr>
        <w:t xml:space="preserve">, </w:t>
      </w:r>
      <w:r w:rsidRPr="35651A0A" w:rsidR="00EE29BB">
        <w:rPr>
          <w:rFonts w:ascii="Calibri" w:hAnsi="Calibri" w:eastAsia="Calibri" w:cs="Calibri" w:asciiTheme="minorAscii" w:hAnsiTheme="minorAscii" w:eastAsiaTheme="minorAscii" w:cstheme="minorAscii"/>
        </w:rPr>
        <w:t>TypeScript</w:t>
      </w:r>
    </w:p>
    <w:p w:rsidR="00975DA8" w:rsidP="35651A0A" w:rsidRDefault="00EE29BB" w14:paraId="65958CD5" w14:textId="09A50DBC">
      <w:pPr>
        <w:numPr>
          <w:ilvl w:val="0"/>
          <w:numId w:val="56"/>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b w:val="1"/>
          <w:bCs w:val="1"/>
        </w:rPr>
        <w:t>Backend</w:t>
      </w:r>
      <w:r w:rsidRPr="35651A0A" w:rsidR="00EE29BB">
        <w:rPr>
          <w:rFonts w:ascii="Calibri" w:hAnsi="Calibri" w:eastAsia="Calibri" w:cs="Calibri" w:asciiTheme="minorAscii" w:hAnsiTheme="minorAscii" w:eastAsiaTheme="minorAscii" w:cstheme="minorAscii"/>
        </w:rPr>
        <w:t xml:space="preserve"> : </w:t>
      </w:r>
      <w:r w:rsidRPr="35651A0A" w:rsidR="375FDB65">
        <w:rPr>
          <w:rFonts w:ascii="Calibri" w:hAnsi="Calibri" w:eastAsia="Calibri" w:cs="Calibri" w:asciiTheme="minorAscii" w:hAnsiTheme="minorAscii" w:eastAsiaTheme="minorAscii" w:cstheme="minorAscii"/>
        </w:rPr>
        <w:t>Golang</w:t>
      </w:r>
      <w:r w:rsidRPr="35651A0A" w:rsidR="375FDB65">
        <w:rPr>
          <w:rFonts w:ascii="Calibri" w:hAnsi="Calibri" w:eastAsia="Calibri" w:cs="Calibri" w:asciiTheme="minorAscii" w:hAnsiTheme="minorAscii" w:eastAsiaTheme="minorAscii" w:cstheme="minorAscii"/>
        </w:rPr>
        <w:t xml:space="preserve">, </w:t>
      </w:r>
      <w:r w:rsidRPr="35651A0A" w:rsidR="00EE29BB">
        <w:rPr>
          <w:rFonts w:ascii="Calibri" w:hAnsi="Calibri" w:eastAsia="Calibri" w:cs="Calibri" w:asciiTheme="minorAscii" w:hAnsiTheme="minorAscii" w:eastAsiaTheme="minorAscii" w:cstheme="minorAscii"/>
        </w:rPr>
        <w:t>Python,</w:t>
      </w:r>
      <w:r w:rsidRPr="35651A0A" w:rsidR="00EE29BB">
        <w:rPr>
          <w:rFonts w:ascii="Calibri" w:hAnsi="Calibri" w:eastAsia="Calibri" w:cs="Calibri" w:asciiTheme="minorAscii" w:hAnsiTheme="minorAscii" w:eastAsiaTheme="minorAscii" w:cstheme="minorAscii"/>
        </w:rPr>
        <w:t xml:space="preserve"> </w:t>
      </w:r>
      <w:r w:rsidRPr="35651A0A" w:rsidR="00EE29BB">
        <w:rPr>
          <w:rFonts w:ascii="Calibri" w:hAnsi="Calibri" w:eastAsia="Calibri" w:cs="Calibri" w:asciiTheme="minorAscii" w:hAnsiTheme="minorAscii" w:eastAsiaTheme="minorAscii" w:cstheme="minorAscii"/>
        </w:rPr>
        <w:t>Larave</w:t>
      </w:r>
      <w:r w:rsidRPr="35651A0A" w:rsidR="00EE29BB">
        <w:rPr>
          <w:rFonts w:ascii="Calibri" w:hAnsi="Calibri" w:eastAsia="Calibri" w:cs="Calibri" w:asciiTheme="minorAscii" w:hAnsiTheme="minorAscii" w:eastAsiaTheme="minorAscii" w:cstheme="minorAscii"/>
        </w:rPr>
        <w:t>l</w:t>
      </w:r>
      <w:r w:rsidRPr="35651A0A" w:rsidR="00EE29BB">
        <w:rPr>
          <w:rFonts w:ascii="Calibri" w:hAnsi="Calibri" w:eastAsia="Calibri" w:cs="Calibri" w:asciiTheme="minorAscii" w:hAnsiTheme="minorAscii" w:eastAsiaTheme="minorAscii" w:cstheme="minorAscii"/>
        </w:rPr>
        <w:t xml:space="preserve"> (PHP), Node.js</w:t>
      </w:r>
    </w:p>
    <w:p w:rsidR="00975DA8" w:rsidP="35651A0A" w:rsidRDefault="00EE29BB" w14:paraId="20A66E79" w14:textId="77777777">
      <w:pPr>
        <w:numPr>
          <w:ilvl w:val="0"/>
          <w:numId w:val="56"/>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b w:val="1"/>
          <w:bCs w:val="1"/>
        </w:rPr>
        <w:t>Bases de donn</w:t>
      </w:r>
      <w:r w:rsidRPr="35651A0A" w:rsidR="00EE29BB">
        <w:rPr>
          <w:rFonts w:ascii="Calibri" w:hAnsi="Calibri" w:eastAsia="Calibri" w:cs="Calibri" w:asciiTheme="minorAscii" w:hAnsiTheme="minorAscii" w:eastAsiaTheme="minorAscii" w:cstheme="minorAscii"/>
          <w:b w:val="1"/>
          <w:bCs w:val="1"/>
        </w:rPr>
        <w:t>é</w:t>
      </w:r>
      <w:r w:rsidRPr="35651A0A" w:rsidR="00EE29BB">
        <w:rPr>
          <w:rFonts w:ascii="Calibri" w:hAnsi="Calibri" w:eastAsia="Calibri" w:cs="Calibri" w:asciiTheme="minorAscii" w:hAnsiTheme="minorAscii" w:eastAsiaTheme="minorAscii" w:cstheme="minorAscii"/>
          <w:b w:val="1"/>
          <w:bCs w:val="1"/>
        </w:rPr>
        <w:t>es</w:t>
      </w:r>
      <w:r w:rsidRPr="35651A0A" w:rsidR="00EE29BB">
        <w:rPr>
          <w:rFonts w:ascii="Calibri" w:hAnsi="Calibri" w:eastAsia="Calibri" w:cs="Calibri" w:asciiTheme="minorAscii" w:hAnsiTheme="minorAscii" w:eastAsiaTheme="minorAscii" w:cstheme="minorAscii"/>
        </w:rPr>
        <w:t xml:space="preserve"> : PostgreSQL, MySQL, Redis</w:t>
      </w:r>
    </w:p>
    <w:p w:rsidR="00975DA8" w:rsidP="35651A0A" w:rsidRDefault="00EE29BB" w14:paraId="4C449BBF" w14:textId="77777777">
      <w:pPr>
        <w:numPr>
          <w:ilvl w:val="0"/>
          <w:numId w:val="56"/>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b w:val="1"/>
          <w:bCs w:val="1"/>
        </w:rPr>
        <w:t>IA/ML</w:t>
      </w:r>
      <w:r w:rsidRPr="35651A0A" w:rsidR="00EE29BB">
        <w:rPr>
          <w:rFonts w:ascii="Calibri" w:hAnsi="Calibri" w:eastAsia="Calibri" w:cs="Calibri" w:asciiTheme="minorAscii" w:hAnsiTheme="minorAscii" w:eastAsiaTheme="minorAscii" w:cstheme="minorAscii"/>
        </w:rPr>
        <w:t xml:space="preserve"> : </w:t>
      </w:r>
      <w:r w:rsidRPr="35651A0A" w:rsidR="00EE29BB">
        <w:rPr>
          <w:rFonts w:ascii="Calibri" w:hAnsi="Calibri" w:eastAsia="Calibri" w:cs="Calibri" w:asciiTheme="minorAscii" w:hAnsiTheme="minorAscii" w:eastAsiaTheme="minorAscii" w:cstheme="minorAscii"/>
        </w:rPr>
        <w:t>TensorFlow</w:t>
      </w:r>
      <w:r w:rsidRPr="35651A0A" w:rsidR="00EE29BB">
        <w:rPr>
          <w:rFonts w:ascii="Calibri" w:hAnsi="Calibri" w:eastAsia="Calibri" w:cs="Calibri" w:asciiTheme="minorAscii" w:hAnsiTheme="minorAscii" w:eastAsiaTheme="minorAscii" w:cstheme="minorAscii"/>
        </w:rPr>
        <w:t xml:space="preserve"> (maintenance prédictive)</w:t>
      </w:r>
    </w:p>
    <w:p w:rsidR="00975DA8" w:rsidP="35651A0A" w:rsidRDefault="00EE29BB" w14:paraId="465244A6" w14:textId="77777777">
      <w:pPr>
        <w:numPr>
          <w:ilvl w:val="0"/>
          <w:numId w:val="56"/>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b w:val="1"/>
          <w:bCs w:val="1"/>
        </w:rPr>
        <w:t>Design</w:t>
      </w:r>
      <w:r w:rsidRPr="35651A0A" w:rsidR="00EE29BB">
        <w:rPr>
          <w:rFonts w:ascii="Calibri" w:hAnsi="Calibri" w:eastAsia="Calibri" w:cs="Calibri" w:asciiTheme="minorAscii" w:hAnsiTheme="minorAscii" w:eastAsiaTheme="minorAscii" w:cstheme="minorAscii"/>
        </w:rPr>
        <w:t xml:space="preserve"> : </w:t>
      </w:r>
      <w:r w:rsidRPr="35651A0A" w:rsidR="00EE29BB">
        <w:rPr>
          <w:rFonts w:ascii="Calibri" w:hAnsi="Calibri" w:eastAsia="Calibri" w:cs="Calibri" w:asciiTheme="minorAscii" w:hAnsiTheme="minorAscii" w:eastAsiaTheme="minorAscii" w:cstheme="minorAscii"/>
        </w:rPr>
        <w:t>Tailwind</w:t>
      </w:r>
      <w:r w:rsidRPr="35651A0A" w:rsidR="00EE29BB">
        <w:rPr>
          <w:rFonts w:ascii="Calibri" w:hAnsi="Calibri" w:eastAsia="Calibri" w:cs="Calibri" w:asciiTheme="minorAscii" w:hAnsiTheme="minorAscii" w:eastAsiaTheme="minorAscii" w:cstheme="minorAscii"/>
        </w:rPr>
        <w:t xml:space="preserve"> CSS, </w:t>
      </w:r>
      <w:r w:rsidRPr="35651A0A" w:rsidR="00EE29BB">
        <w:rPr>
          <w:rFonts w:ascii="Calibri" w:hAnsi="Calibri" w:eastAsia="Calibri" w:cs="Calibri" w:asciiTheme="minorAscii" w:hAnsiTheme="minorAscii" w:eastAsiaTheme="minorAscii" w:cstheme="minorAscii"/>
        </w:rPr>
        <w:t>Figma</w:t>
      </w:r>
      <w:r w:rsidRPr="35651A0A" w:rsidR="00EE29BB">
        <w:rPr>
          <w:rFonts w:ascii="Calibri" w:hAnsi="Calibri" w:eastAsia="Calibri" w:cs="Calibri" w:asciiTheme="minorAscii" w:hAnsiTheme="minorAscii" w:eastAsiaTheme="minorAscii" w:cstheme="minorAscii"/>
        </w:rPr>
        <w:t>, animations CSS/JS</w:t>
      </w:r>
    </w:p>
    <w:p w:rsidR="00975DA8" w:rsidP="35651A0A" w:rsidRDefault="00EE29BB" w14:paraId="6637B1A2" w14:textId="1D9C1EB8">
      <w:pPr>
        <w:numPr>
          <w:ilvl w:val="0"/>
          <w:numId w:val="56"/>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b w:val="1"/>
          <w:bCs w:val="1"/>
        </w:rPr>
        <w:t>DevOps</w:t>
      </w:r>
      <w:r w:rsidRPr="35651A0A" w:rsidR="00EE29BB">
        <w:rPr>
          <w:rFonts w:ascii="Calibri" w:hAnsi="Calibri" w:eastAsia="Calibri" w:cs="Calibri" w:asciiTheme="minorAscii" w:hAnsiTheme="minorAscii" w:eastAsiaTheme="minorAscii" w:cstheme="minorAscii"/>
        </w:rPr>
        <w:t xml:space="preserve"> : Git, Docker</w:t>
      </w:r>
      <w:r w:rsidRPr="35651A0A" w:rsidR="310BCD86">
        <w:rPr>
          <w:rFonts w:ascii="Calibri" w:hAnsi="Calibri" w:eastAsia="Calibri" w:cs="Calibri" w:asciiTheme="minorAscii" w:hAnsiTheme="minorAscii" w:eastAsiaTheme="minorAscii" w:cstheme="minorAscii"/>
        </w:rPr>
        <w:t>, K8s</w:t>
      </w:r>
      <w:r w:rsidRPr="35651A0A" w:rsidR="00EE29BB">
        <w:rPr>
          <w:rFonts w:ascii="Calibri" w:hAnsi="Calibri" w:eastAsia="Calibri" w:cs="Calibri" w:asciiTheme="minorAscii" w:hAnsiTheme="minorAscii" w:eastAsiaTheme="minorAscii" w:cstheme="minorAscii"/>
        </w:rPr>
        <w:t xml:space="preserve"> (déploiements complexes)</w:t>
      </w:r>
    </w:p>
    <w:p w:rsidR="00975DA8" w:rsidP="35651A0A" w:rsidRDefault="00EE29BB" w14:paraId="7DCF1ABE" w14:textId="77777777">
      <w:pPr>
        <w:spacing w:after="210"/>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b w:val="1"/>
          <w:bCs w:val="1"/>
        </w:rPr>
        <w:t>Services propos</w:t>
      </w:r>
      <w:r w:rsidRPr="35651A0A" w:rsidR="00EE29BB">
        <w:rPr>
          <w:rFonts w:ascii="Calibri" w:hAnsi="Calibri" w:eastAsia="Calibri" w:cs="Calibri" w:asciiTheme="minorAscii" w:hAnsiTheme="minorAscii" w:eastAsiaTheme="minorAscii" w:cstheme="minorAscii"/>
          <w:b w:val="1"/>
          <w:bCs w:val="1"/>
        </w:rPr>
        <w:t>é</w:t>
      </w:r>
      <w:r w:rsidRPr="35651A0A" w:rsidR="00EE29BB">
        <w:rPr>
          <w:rFonts w:ascii="Calibri" w:hAnsi="Calibri" w:eastAsia="Calibri" w:cs="Calibri" w:asciiTheme="minorAscii" w:hAnsiTheme="minorAscii" w:eastAsiaTheme="minorAscii" w:cstheme="minorAscii"/>
          <w:b w:val="1"/>
          <w:bCs w:val="1"/>
        </w:rPr>
        <w:t>s</w:t>
      </w:r>
      <w:r w:rsidRPr="35651A0A" w:rsidR="00EE29BB">
        <w:rPr>
          <w:rFonts w:ascii="Calibri" w:hAnsi="Calibri" w:eastAsia="Calibri" w:cs="Calibri" w:asciiTheme="minorAscii" w:hAnsiTheme="minorAscii" w:eastAsiaTheme="minorAscii" w:cstheme="minorAscii"/>
        </w:rPr>
        <w:t xml:space="preserve"> :</w:t>
      </w:r>
    </w:p>
    <w:p w:rsidR="00975DA8" w:rsidP="35651A0A" w:rsidRDefault="00EE29BB" w14:paraId="24C06A89" w14:textId="77777777">
      <w:pPr>
        <w:numPr>
          <w:ilvl w:val="0"/>
          <w:numId w:val="57"/>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Conception sur mesure : MVP à production</w:t>
      </w:r>
    </w:p>
    <w:p w:rsidR="00975DA8" w:rsidP="35651A0A" w:rsidRDefault="00EE29BB" w14:paraId="4F6EC08B" w14:textId="77777777">
      <w:pPr>
        <w:numPr>
          <w:ilvl w:val="0"/>
          <w:numId w:val="57"/>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Applications mobiles/web (PWA, SPA, SSR)</w:t>
      </w:r>
    </w:p>
    <w:p w:rsidR="00975DA8" w:rsidP="35651A0A" w:rsidRDefault="00EE29BB" w14:paraId="08946044" w14:textId="77777777">
      <w:pPr>
        <w:numPr>
          <w:ilvl w:val="0"/>
          <w:numId w:val="57"/>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E-commerce &amp; marketplaces (B2B, B2C)</w:t>
      </w:r>
    </w:p>
    <w:p w:rsidR="00975DA8" w:rsidP="35651A0A" w:rsidRDefault="00EE29BB" w14:paraId="49B4ECFA" w14:textId="77777777">
      <w:pPr>
        <w:numPr>
          <w:ilvl w:val="0"/>
          <w:numId w:val="57"/>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 xml:space="preserve">SaaS &amp; plateformes : abonnements, </w:t>
      </w:r>
      <w:r w:rsidRPr="35651A0A" w:rsidR="00EE29BB">
        <w:rPr>
          <w:rFonts w:ascii="Calibri" w:hAnsi="Calibri" w:eastAsia="Calibri" w:cs="Calibri" w:asciiTheme="minorAscii" w:hAnsiTheme="minorAscii" w:eastAsiaTheme="minorAscii" w:cstheme="minorAscii"/>
        </w:rPr>
        <w:t>dashboards</w:t>
      </w:r>
    </w:p>
    <w:p w:rsidR="00975DA8" w:rsidP="35651A0A" w:rsidRDefault="00EE29BB" w14:paraId="17E30D33" w14:textId="77777777">
      <w:pPr>
        <w:numPr>
          <w:ilvl w:val="0"/>
          <w:numId w:val="57"/>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Applications métier : logistique, gestion complexe</w:t>
      </w:r>
    </w:p>
    <w:p w:rsidR="00975DA8" w:rsidP="35651A0A" w:rsidRDefault="00EE29BB" w14:paraId="2920B1C4" w14:textId="77777777">
      <w:pPr>
        <w:numPr>
          <w:ilvl w:val="0"/>
          <w:numId w:val="57"/>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Branding</w:t>
      </w:r>
      <w:r w:rsidRPr="35651A0A" w:rsidR="00EE29BB">
        <w:rPr>
          <w:rFonts w:ascii="Calibri" w:hAnsi="Calibri" w:eastAsia="Calibri" w:cs="Calibri" w:asciiTheme="minorAscii" w:hAnsiTheme="minorAscii" w:eastAsiaTheme="minorAscii" w:cstheme="minorAscii"/>
        </w:rPr>
        <w:t xml:space="preserve"> digital : UI/UX, graphisme</w:t>
      </w:r>
    </w:p>
    <w:p w:rsidR="00975DA8" w:rsidP="35651A0A" w:rsidRDefault="00EE29BB" w14:paraId="0C9048E4" w14:textId="77777777">
      <w:pPr>
        <w:spacing w:before="240" w:line="271" w:lineRule="auto"/>
        <w:rPr>
          <w:rFonts w:ascii="Calibri" w:hAnsi="Calibri" w:eastAsia="Calibri" w:cs="Calibri" w:asciiTheme="minorAscii" w:hAnsiTheme="minorAscii" w:eastAsiaTheme="minorAscii" w:cstheme="minorAscii"/>
          <w:b w:val="1"/>
          <w:bCs w:val="1"/>
          <w:sz w:val="33"/>
          <w:szCs w:val="33"/>
        </w:rPr>
      </w:pPr>
      <w:bookmarkStart w:name="bm_8_3_références_et_réalisations" w:id="47"/>
      <w:r w:rsidRPr="35651A0A" w:rsidR="00EE29BB">
        <w:rPr>
          <w:rFonts w:ascii="Calibri" w:hAnsi="Calibri" w:eastAsia="Calibri" w:cs="Calibri" w:asciiTheme="minorAscii" w:hAnsiTheme="minorAscii" w:eastAsiaTheme="minorAscii" w:cstheme="minorAscii"/>
          <w:b w:val="1"/>
          <w:bCs w:val="1"/>
          <w:sz w:val="33"/>
          <w:szCs w:val="33"/>
        </w:rPr>
        <w:t>8.3. Références et réalisations</w:t>
      </w:r>
      <w:bookmarkEnd w:id="47"/>
    </w:p>
    <w:p w:rsidR="00975DA8" w:rsidP="35651A0A" w:rsidRDefault="00EE29BB" w14:paraId="61C974CE" w14:textId="77777777">
      <w:pPr>
        <w:spacing w:after="210"/>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b w:val="1"/>
          <w:bCs w:val="1"/>
        </w:rPr>
        <w:t>Projets phares</w:t>
      </w:r>
      <w:r w:rsidRPr="35651A0A" w:rsidR="00EE29BB">
        <w:rPr>
          <w:rFonts w:ascii="Calibri" w:hAnsi="Calibri" w:eastAsia="Calibri" w:cs="Calibri" w:asciiTheme="minorAscii" w:hAnsiTheme="minorAscii" w:eastAsiaTheme="minorAscii" w:cstheme="minorAscii"/>
        </w:rPr>
        <w:t xml:space="preserve"> :</w:t>
      </w:r>
    </w:p>
    <w:tbl>
      <w:tblPr>
        <w:tblStyle w:val="TableGrid"/>
        <w:tblW w:w="0" w:type="auto"/>
        <w:jc w:val="center"/>
        <w:tblCellSpacing w:w="0" w:type="dxa"/>
        <w:tblLook w:val="04A0" w:firstRow="1" w:lastRow="0" w:firstColumn="1" w:lastColumn="0" w:noHBand="0" w:noVBand="1"/>
      </w:tblPr>
      <w:tblGrid>
        <w:gridCol w:w="1700"/>
        <w:gridCol w:w="2440"/>
        <w:gridCol w:w="3307"/>
      </w:tblGrid>
      <w:tr w:rsidR="00975DA8" w:rsidTr="35651A0A" w14:paraId="41FD26FC" w14:textId="77777777">
        <w:trPr>
          <w:cantSplit/>
          <w:tblCellSpacing w:w="0" w:type="dxa"/>
          <w:jc w:val="center"/>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vAlign w:val="center"/>
          </w:tcPr>
          <w:p w:rsidR="00975DA8" w:rsidP="35651A0A" w:rsidRDefault="00EE29BB" w14:paraId="186BE946" w14:textId="77777777">
            <w:pPr>
              <w:rPr>
                <w:rFonts w:ascii="Calibri" w:hAnsi="Calibri" w:eastAsia="Calibri" w:cs="Calibri" w:asciiTheme="minorAscii" w:hAnsiTheme="minorAscii" w:eastAsiaTheme="minorAscii" w:cstheme="minorAscii"/>
                <w:b w:val="1"/>
                <w:bCs w:val="1"/>
              </w:rPr>
            </w:pPr>
            <w:r w:rsidRPr="35651A0A" w:rsidR="00EE29BB">
              <w:rPr>
                <w:rFonts w:ascii="Calibri" w:hAnsi="Calibri" w:eastAsia="Calibri" w:cs="Calibri" w:asciiTheme="minorAscii" w:hAnsiTheme="minorAscii" w:eastAsiaTheme="minorAscii" w:cstheme="minorAscii"/>
                <w:b w:val="1"/>
                <w:bCs w:val="1"/>
              </w:rPr>
              <w:t>Projet</w:t>
            </w:r>
          </w:p>
        </w:tc>
        <w:tc>
          <w:tcPr>
            <w:tcW w:w="0" w:type="auto"/>
            <w:tcBorders>
              <w:top w:val="single" w:color="000000" w:themeColor="text1" w:sz="8" w:space="0"/>
              <w:bottom w:val="single" w:color="000000" w:themeColor="text1" w:sz="8" w:space="0"/>
              <w:right w:val="single" w:color="000000" w:themeColor="text1" w:sz="8" w:space="0"/>
            </w:tcBorders>
            <w:tcMar/>
            <w:vAlign w:val="center"/>
          </w:tcPr>
          <w:p w:rsidR="00975DA8" w:rsidP="35651A0A" w:rsidRDefault="00EE29BB" w14:paraId="3AB3EEAD" w14:textId="77777777">
            <w:pPr>
              <w:rPr>
                <w:rFonts w:ascii="Calibri" w:hAnsi="Calibri" w:eastAsia="Calibri" w:cs="Calibri" w:asciiTheme="minorAscii" w:hAnsiTheme="minorAscii" w:eastAsiaTheme="minorAscii" w:cstheme="minorAscii"/>
                <w:b w:val="1"/>
                <w:bCs w:val="1"/>
              </w:rPr>
            </w:pPr>
            <w:r w:rsidRPr="35651A0A" w:rsidR="00EE29BB">
              <w:rPr>
                <w:rFonts w:ascii="Calibri" w:hAnsi="Calibri" w:eastAsia="Calibri" w:cs="Calibri" w:asciiTheme="minorAscii" w:hAnsiTheme="minorAscii" w:eastAsiaTheme="minorAscii" w:cstheme="minorAscii"/>
                <w:b w:val="1"/>
                <w:bCs w:val="1"/>
              </w:rPr>
              <w:t>Type</w:t>
            </w:r>
          </w:p>
        </w:tc>
        <w:tc>
          <w:tcPr>
            <w:tcW w:w="0" w:type="auto"/>
            <w:tcBorders>
              <w:top w:val="single" w:color="000000" w:themeColor="text1" w:sz="8" w:space="0"/>
              <w:bottom w:val="single" w:color="000000" w:themeColor="text1" w:sz="8" w:space="0"/>
              <w:right w:val="single" w:color="000000" w:themeColor="text1" w:sz="8" w:space="0"/>
            </w:tcBorders>
            <w:tcMar/>
            <w:vAlign w:val="center"/>
          </w:tcPr>
          <w:p w:rsidR="00975DA8" w:rsidP="35651A0A" w:rsidRDefault="00EE29BB" w14:paraId="193897F5" w14:textId="77777777">
            <w:pPr>
              <w:rPr>
                <w:rFonts w:ascii="Calibri" w:hAnsi="Calibri" w:eastAsia="Calibri" w:cs="Calibri" w:asciiTheme="minorAscii" w:hAnsiTheme="minorAscii" w:eastAsiaTheme="minorAscii" w:cstheme="minorAscii"/>
                <w:b w:val="1"/>
                <w:bCs w:val="1"/>
              </w:rPr>
            </w:pPr>
            <w:r w:rsidRPr="35651A0A" w:rsidR="00EE29BB">
              <w:rPr>
                <w:rFonts w:ascii="Calibri" w:hAnsi="Calibri" w:eastAsia="Calibri" w:cs="Calibri" w:asciiTheme="minorAscii" w:hAnsiTheme="minorAscii" w:eastAsiaTheme="minorAscii" w:cstheme="minorAscii"/>
                <w:b w:val="1"/>
                <w:bCs w:val="1"/>
              </w:rPr>
              <w:t>Stack &amp; Valeur ajout</w:t>
            </w:r>
            <w:r w:rsidRPr="35651A0A" w:rsidR="00EE29BB">
              <w:rPr>
                <w:rFonts w:ascii="Calibri" w:hAnsi="Calibri" w:eastAsia="Calibri" w:cs="Calibri" w:asciiTheme="minorAscii" w:hAnsiTheme="minorAscii" w:eastAsiaTheme="minorAscii" w:cstheme="minorAscii"/>
                <w:b w:val="1"/>
                <w:bCs w:val="1"/>
              </w:rPr>
              <w:t>é</w:t>
            </w:r>
            <w:r w:rsidRPr="35651A0A" w:rsidR="00EE29BB">
              <w:rPr>
                <w:rFonts w:ascii="Calibri" w:hAnsi="Calibri" w:eastAsia="Calibri" w:cs="Calibri" w:asciiTheme="minorAscii" w:hAnsiTheme="minorAscii" w:eastAsiaTheme="minorAscii" w:cstheme="minorAscii"/>
                <w:b w:val="1"/>
                <w:bCs w:val="1"/>
              </w:rPr>
              <w:t>e</w:t>
            </w:r>
          </w:p>
        </w:tc>
      </w:tr>
      <w:tr w:rsidR="00975DA8" w:rsidTr="35651A0A" w14:paraId="087D51F5" w14:textId="77777777">
        <w:trPr>
          <w:cantSplit/>
          <w:tblCellSpacing w:w="0" w:type="dxa"/>
          <w:jc w:val="center"/>
        </w:trPr>
        <w:tc>
          <w:tcPr>
            <w:tcW w:w="0" w:type="auto"/>
            <w:tcBorders>
              <w:left w:val="single" w:color="000000" w:themeColor="text1" w:sz="8" w:space="0"/>
              <w:right w:val="single" w:color="000000" w:themeColor="text1" w:sz="8" w:space="0"/>
            </w:tcBorders>
            <w:tcMar/>
            <w:vAlign w:val="center"/>
          </w:tcPr>
          <w:p w:rsidR="00975DA8" w:rsidP="35651A0A" w:rsidRDefault="00EE29BB" w14:paraId="06DFB1A3" w14:textId="77777777">
            <w:pPr>
              <w:rPr>
                <w:rFonts w:ascii="Calibri" w:hAnsi="Calibri" w:eastAsia="Calibri" w:cs="Calibri" w:asciiTheme="minorAscii" w:hAnsiTheme="minorAscii" w:eastAsiaTheme="minorAscii" w:cstheme="minorAscii"/>
                <w:b w:val="1"/>
                <w:bCs w:val="1"/>
              </w:rPr>
            </w:pPr>
            <w:r w:rsidRPr="35651A0A" w:rsidR="00EE29BB">
              <w:rPr>
                <w:rFonts w:ascii="Calibri" w:hAnsi="Calibri" w:eastAsia="Calibri" w:cs="Calibri" w:asciiTheme="minorAscii" w:hAnsiTheme="minorAscii" w:eastAsiaTheme="minorAscii" w:cstheme="minorAscii"/>
                <w:b w:val="1"/>
                <w:bCs w:val="1"/>
              </w:rPr>
              <w:t>Sitarail</w:t>
            </w:r>
          </w:p>
        </w:tc>
        <w:tc>
          <w:tcPr>
            <w:tcW w:w="0" w:type="auto"/>
            <w:tcBorders>
              <w:right w:val="single" w:color="000000" w:themeColor="text1" w:sz="8" w:space="0"/>
            </w:tcBorders>
            <w:tcMar/>
            <w:vAlign w:val="center"/>
          </w:tcPr>
          <w:p w:rsidR="00975DA8" w:rsidP="35651A0A" w:rsidRDefault="00EE29BB" w14:paraId="7BAFFBC9" w14:textId="77777777">
            <w:p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App métier Transport</w:t>
            </w:r>
          </w:p>
        </w:tc>
        <w:tc>
          <w:tcPr>
            <w:tcW w:w="0" w:type="auto"/>
            <w:tcBorders>
              <w:right w:val="single" w:color="000000" w:themeColor="text1" w:sz="8" w:space="0"/>
            </w:tcBorders>
            <w:tcMar/>
            <w:vAlign w:val="center"/>
          </w:tcPr>
          <w:p w:rsidR="00975DA8" w:rsidP="35651A0A" w:rsidRDefault="00EE29BB" w14:paraId="208CD448" w14:textId="77777777">
            <w:p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 xml:space="preserve">Next.js, Python, </w:t>
            </w:r>
            <w:r w:rsidRPr="35651A0A" w:rsidR="00EE29BB">
              <w:rPr>
                <w:rFonts w:ascii="Calibri" w:hAnsi="Calibri" w:eastAsia="Calibri" w:cs="Calibri" w:asciiTheme="minorAscii" w:hAnsiTheme="minorAscii" w:eastAsiaTheme="minorAscii" w:cstheme="minorAscii"/>
              </w:rPr>
              <w:t>TensorFlow</w:t>
            </w:r>
          </w:p>
        </w:tc>
      </w:tr>
      <w:tr w:rsidR="00975DA8" w:rsidTr="35651A0A" w14:paraId="690627A6" w14:textId="77777777">
        <w:trPr>
          <w:cantSplit/>
          <w:tblCellSpacing w:w="0" w:type="dxa"/>
          <w:jc w:val="center"/>
        </w:trPr>
        <w:tc>
          <w:tcPr>
            <w:tcW w:w="0" w:type="auto"/>
            <w:tcBorders>
              <w:left w:val="single" w:color="000000" w:themeColor="text1" w:sz="8" w:space="0"/>
              <w:bottom w:val="single" w:color="000000" w:themeColor="text1" w:sz="8" w:space="0"/>
              <w:right w:val="single" w:color="000000" w:themeColor="text1" w:sz="8" w:space="0"/>
            </w:tcBorders>
            <w:tcMar/>
            <w:vAlign w:val="center"/>
          </w:tcPr>
          <w:p w:rsidR="00975DA8" w:rsidP="35651A0A" w:rsidRDefault="00975DA8" w14:paraId="0DE4B5B7" w14:textId="77777777">
            <w:pPr>
              <w:rPr>
                <w:rFonts w:ascii="Calibri" w:hAnsi="Calibri" w:eastAsia="Calibri" w:cs="Calibri" w:asciiTheme="minorAscii" w:hAnsiTheme="minorAscii" w:eastAsiaTheme="minorAscii" w:cstheme="minorAscii"/>
              </w:rPr>
            </w:pPr>
          </w:p>
        </w:tc>
        <w:tc>
          <w:tcPr>
            <w:tcW w:w="0" w:type="auto"/>
            <w:tcBorders>
              <w:bottom w:val="single" w:color="000000" w:themeColor="text1" w:sz="8" w:space="0"/>
              <w:right w:val="single" w:color="000000" w:themeColor="text1" w:sz="8" w:space="0"/>
            </w:tcBorders>
            <w:tcMar/>
            <w:vAlign w:val="center"/>
          </w:tcPr>
          <w:p w:rsidR="00975DA8" w:rsidP="35651A0A" w:rsidRDefault="00975DA8" w14:paraId="66204FF1" w14:textId="77777777">
            <w:pPr>
              <w:rPr>
                <w:rFonts w:ascii="Calibri" w:hAnsi="Calibri" w:eastAsia="Calibri" w:cs="Calibri" w:asciiTheme="minorAscii" w:hAnsiTheme="minorAscii" w:eastAsiaTheme="minorAscii" w:cstheme="minorAscii"/>
              </w:rPr>
            </w:pPr>
          </w:p>
        </w:tc>
        <w:tc>
          <w:tcPr>
            <w:tcW w:w="0" w:type="auto"/>
            <w:tcBorders>
              <w:bottom w:val="single" w:color="000000" w:themeColor="text1" w:sz="8" w:space="0"/>
              <w:right w:val="single" w:color="000000" w:themeColor="text1" w:sz="8" w:space="0"/>
            </w:tcBorders>
            <w:tcMar/>
            <w:vAlign w:val="center"/>
          </w:tcPr>
          <w:p w:rsidR="00975DA8" w:rsidP="35651A0A" w:rsidRDefault="00EE29BB" w14:paraId="04135813" w14:textId="77777777">
            <w:p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IA prédictive, GPS temps réel</w:t>
            </w:r>
          </w:p>
        </w:tc>
      </w:tr>
      <w:tr w:rsidR="00975DA8" w:rsidTr="35651A0A" w14:paraId="27FBDB05" w14:textId="77777777">
        <w:trPr>
          <w:cantSplit/>
          <w:tblCellSpacing w:w="0" w:type="dxa"/>
          <w:jc w:val="center"/>
        </w:trPr>
        <w:tc>
          <w:tcPr>
            <w:tcW w:w="0" w:type="auto"/>
            <w:tcBorders>
              <w:left w:val="single" w:color="000000" w:themeColor="text1" w:sz="8" w:space="0"/>
              <w:right w:val="single" w:color="000000" w:themeColor="text1" w:sz="8" w:space="0"/>
            </w:tcBorders>
            <w:tcMar/>
            <w:vAlign w:val="center"/>
          </w:tcPr>
          <w:p w:rsidR="00975DA8" w:rsidP="35651A0A" w:rsidRDefault="00EE29BB" w14:paraId="7350F915" w14:textId="77777777">
            <w:pPr>
              <w:rPr>
                <w:rFonts w:ascii="Calibri" w:hAnsi="Calibri" w:eastAsia="Calibri" w:cs="Calibri" w:asciiTheme="minorAscii" w:hAnsiTheme="minorAscii" w:eastAsiaTheme="minorAscii" w:cstheme="minorAscii"/>
                <w:b w:val="1"/>
                <w:bCs w:val="1"/>
              </w:rPr>
            </w:pPr>
            <w:r w:rsidRPr="35651A0A" w:rsidR="00EE29BB">
              <w:rPr>
                <w:rFonts w:ascii="Calibri" w:hAnsi="Calibri" w:eastAsia="Calibri" w:cs="Calibri" w:asciiTheme="minorAscii" w:hAnsiTheme="minorAscii" w:eastAsiaTheme="minorAscii" w:cstheme="minorAscii"/>
                <w:b w:val="1"/>
                <w:bCs w:val="1"/>
              </w:rPr>
              <w:t>QRcode</w:t>
            </w:r>
            <w:r w:rsidRPr="35651A0A" w:rsidR="00EE29BB">
              <w:rPr>
                <w:rFonts w:ascii="Calibri" w:hAnsi="Calibri" w:eastAsia="Calibri" w:cs="Calibri" w:asciiTheme="minorAscii" w:hAnsiTheme="minorAscii" w:eastAsiaTheme="minorAscii" w:cstheme="minorAscii"/>
                <w:b w:val="1"/>
                <w:bCs w:val="1"/>
              </w:rPr>
              <w:t xml:space="preserve"> Pro</w:t>
            </w:r>
          </w:p>
        </w:tc>
        <w:tc>
          <w:tcPr>
            <w:tcW w:w="0" w:type="auto"/>
            <w:tcBorders>
              <w:right w:val="single" w:color="000000" w:themeColor="text1" w:sz="8" w:space="0"/>
            </w:tcBorders>
            <w:tcMar/>
            <w:vAlign w:val="center"/>
          </w:tcPr>
          <w:p w:rsidR="00975DA8" w:rsidP="35651A0A" w:rsidRDefault="00EE29BB" w14:paraId="37C60F68" w14:textId="77777777">
            <w:p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SaaS Tech</w:t>
            </w:r>
          </w:p>
        </w:tc>
        <w:tc>
          <w:tcPr>
            <w:tcW w:w="0" w:type="auto"/>
            <w:tcBorders>
              <w:right w:val="single" w:color="000000" w:themeColor="text1" w:sz="8" w:space="0"/>
            </w:tcBorders>
            <w:tcMar/>
            <w:vAlign w:val="center"/>
          </w:tcPr>
          <w:p w:rsidR="00975DA8" w:rsidP="35651A0A" w:rsidRDefault="00EE29BB" w14:paraId="4A0245AB" w14:textId="77777777">
            <w:p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 xml:space="preserve">Vue.js, </w:t>
            </w:r>
            <w:r w:rsidRPr="35651A0A" w:rsidR="00EE29BB">
              <w:rPr>
                <w:rFonts w:ascii="Calibri" w:hAnsi="Calibri" w:eastAsia="Calibri" w:cs="Calibri" w:asciiTheme="minorAscii" w:hAnsiTheme="minorAscii" w:eastAsiaTheme="minorAscii" w:cstheme="minorAscii"/>
              </w:rPr>
              <w:t>Laravel</w:t>
            </w:r>
            <w:r w:rsidRPr="35651A0A" w:rsidR="00EE29BB">
              <w:rPr>
                <w:rFonts w:ascii="Calibri" w:hAnsi="Calibri" w:eastAsia="Calibri" w:cs="Calibri" w:asciiTheme="minorAscii" w:hAnsiTheme="minorAscii" w:eastAsiaTheme="minorAscii" w:cstheme="minorAscii"/>
              </w:rPr>
              <w:t>, Redis</w:t>
            </w:r>
          </w:p>
        </w:tc>
      </w:tr>
      <w:tr w:rsidR="00975DA8" w:rsidTr="35651A0A" w14:paraId="2B689750" w14:textId="77777777">
        <w:trPr>
          <w:cantSplit/>
          <w:tblCellSpacing w:w="0" w:type="dxa"/>
          <w:jc w:val="center"/>
        </w:trPr>
        <w:tc>
          <w:tcPr>
            <w:tcW w:w="0" w:type="auto"/>
            <w:tcBorders>
              <w:left w:val="single" w:color="000000" w:themeColor="text1" w:sz="8" w:space="0"/>
              <w:bottom w:val="single" w:color="000000" w:themeColor="text1" w:sz="8" w:space="0"/>
              <w:right w:val="single" w:color="000000" w:themeColor="text1" w:sz="8" w:space="0"/>
            </w:tcBorders>
            <w:tcMar/>
            <w:vAlign w:val="center"/>
          </w:tcPr>
          <w:p w:rsidR="00975DA8" w:rsidP="35651A0A" w:rsidRDefault="00975DA8" w14:paraId="2DBF0D7D" w14:textId="77777777">
            <w:pPr>
              <w:rPr>
                <w:rFonts w:ascii="Calibri" w:hAnsi="Calibri" w:eastAsia="Calibri" w:cs="Calibri" w:asciiTheme="minorAscii" w:hAnsiTheme="minorAscii" w:eastAsiaTheme="minorAscii" w:cstheme="minorAscii"/>
              </w:rPr>
            </w:pPr>
          </w:p>
        </w:tc>
        <w:tc>
          <w:tcPr>
            <w:tcW w:w="0" w:type="auto"/>
            <w:tcBorders>
              <w:bottom w:val="single" w:color="000000" w:themeColor="text1" w:sz="8" w:space="0"/>
              <w:right w:val="single" w:color="000000" w:themeColor="text1" w:sz="8" w:space="0"/>
            </w:tcBorders>
            <w:tcMar/>
            <w:vAlign w:val="center"/>
          </w:tcPr>
          <w:p w:rsidR="00975DA8" w:rsidP="35651A0A" w:rsidRDefault="00975DA8" w14:paraId="6B62F1B3" w14:textId="77777777">
            <w:pPr>
              <w:rPr>
                <w:rFonts w:ascii="Calibri" w:hAnsi="Calibri" w:eastAsia="Calibri" w:cs="Calibri" w:asciiTheme="minorAscii" w:hAnsiTheme="minorAscii" w:eastAsiaTheme="minorAscii" w:cstheme="minorAscii"/>
              </w:rPr>
            </w:pPr>
          </w:p>
        </w:tc>
        <w:tc>
          <w:tcPr>
            <w:tcW w:w="0" w:type="auto"/>
            <w:tcBorders>
              <w:bottom w:val="single" w:color="000000" w:themeColor="text1" w:sz="8" w:space="0"/>
              <w:right w:val="single" w:color="000000" w:themeColor="text1" w:sz="8" w:space="0"/>
            </w:tcBorders>
            <w:tcMar/>
            <w:vAlign w:val="center"/>
          </w:tcPr>
          <w:p w:rsidR="00975DA8" w:rsidP="35651A0A" w:rsidRDefault="00EE29BB" w14:paraId="6507D01C" w14:textId="77777777">
            <w:p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Analytics temps réel, API</w:t>
            </w:r>
          </w:p>
        </w:tc>
      </w:tr>
      <w:tr w:rsidR="00975DA8" w:rsidTr="35651A0A" w14:paraId="44A6BC1B" w14:textId="77777777">
        <w:trPr>
          <w:cantSplit/>
          <w:tblCellSpacing w:w="0" w:type="dxa"/>
          <w:jc w:val="center"/>
        </w:trPr>
        <w:tc>
          <w:tcPr>
            <w:tcW w:w="0" w:type="auto"/>
            <w:tcBorders>
              <w:left w:val="single" w:color="000000" w:themeColor="text1" w:sz="8" w:space="0"/>
              <w:right w:val="single" w:color="000000" w:themeColor="text1" w:sz="8" w:space="0"/>
            </w:tcBorders>
            <w:tcMar/>
            <w:vAlign w:val="center"/>
          </w:tcPr>
          <w:p w:rsidR="00975DA8" w:rsidP="35651A0A" w:rsidRDefault="00EE29BB" w14:paraId="7ED0364A" w14:textId="77777777">
            <w:pPr>
              <w:rPr>
                <w:rFonts w:ascii="Calibri" w:hAnsi="Calibri" w:eastAsia="Calibri" w:cs="Calibri" w:asciiTheme="minorAscii" w:hAnsiTheme="minorAscii" w:eastAsiaTheme="minorAscii" w:cstheme="minorAscii"/>
                <w:b w:val="1"/>
                <w:bCs w:val="1"/>
              </w:rPr>
            </w:pPr>
            <w:r w:rsidRPr="35651A0A" w:rsidR="00EE29BB">
              <w:rPr>
                <w:rFonts w:ascii="Calibri" w:hAnsi="Calibri" w:eastAsia="Calibri" w:cs="Calibri" w:asciiTheme="minorAscii" w:hAnsiTheme="minorAscii" w:eastAsiaTheme="minorAscii" w:cstheme="minorAscii"/>
                <w:b w:val="1"/>
                <w:bCs w:val="1"/>
              </w:rPr>
              <w:t>Afrikababba</w:t>
            </w:r>
          </w:p>
        </w:tc>
        <w:tc>
          <w:tcPr>
            <w:tcW w:w="0" w:type="auto"/>
            <w:tcBorders>
              <w:right w:val="single" w:color="000000" w:themeColor="text1" w:sz="8" w:space="0"/>
            </w:tcBorders>
            <w:tcMar/>
            <w:vAlign w:val="center"/>
          </w:tcPr>
          <w:p w:rsidR="00975DA8" w:rsidP="35651A0A" w:rsidRDefault="00EE29BB" w14:paraId="74DA406E" w14:textId="77777777">
            <w:p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Marketplace B2B</w:t>
            </w:r>
          </w:p>
        </w:tc>
        <w:tc>
          <w:tcPr>
            <w:tcW w:w="0" w:type="auto"/>
            <w:tcBorders>
              <w:right w:val="single" w:color="000000" w:themeColor="text1" w:sz="8" w:space="0"/>
            </w:tcBorders>
            <w:tcMar/>
            <w:vAlign w:val="center"/>
          </w:tcPr>
          <w:p w:rsidR="00975DA8" w:rsidP="35651A0A" w:rsidRDefault="00EE29BB" w14:paraId="717127D3" w14:textId="77777777">
            <w:p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Vite.js, PostgreSQL</w:t>
            </w:r>
          </w:p>
        </w:tc>
      </w:tr>
      <w:tr w:rsidR="00975DA8" w:rsidTr="35651A0A" w14:paraId="17C8AC01" w14:textId="77777777">
        <w:trPr>
          <w:cantSplit/>
          <w:tblCellSpacing w:w="0" w:type="dxa"/>
          <w:jc w:val="center"/>
        </w:trPr>
        <w:tc>
          <w:tcPr>
            <w:tcW w:w="0" w:type="auto"/>
            <w:tcBorders>
              <w:left w:val="single" w:color="000000" w:themeColor="text1" w:sz="8" w:space="0"/>
              <w:bottom w:val="single" w:color="000000" w:themeColor="text1" w:sz="8" w:space="0"/>
              <w:right w:val="single" w:color="000000" w:themeColor="text1" w:sz="8" w:space="0"/>
            </w:tcBorders>
            <w:tcMar/>
            <w:vAlign w:val="center"/>
          </w:tcPr>
          <w:p w:rsidR="00975DA8" w:rsidP="35651A0A" w:rsidRDefault="00975DA8" w14:paraId="02F2C34E" w14:textId="77777777">
            <w:pPr>
              <w:rPr>
                <w:rFonts w:ascii="Calibri" w:hAnsi="Calibri" w:eastAsia="Calibri" w:cs="Calibri" w:asciiTheme="minorAscii" w:hAnsiTheme="minorAscii" w:eastAsiaTheme="minorAscii" w:cstheme="minorAscii"/>
              </w:rPr>
            </w:pPr>
          </w:p>
        </w:tc>
        <w:tc>
          <w:tcPr>
            <w:tcW w:w="0" w:type="auto"/>
            <w:tcBorders>
              <w:bottom w:val="single" w:color="000000" w:themeColor="text1" w:sz="8" w:space="0"/>
              <w:right w:val="single" w:color="000000" w:themeColor="text1" w:sz="8" w:space="0"/>
            </w:tcBorders>
            <w:tcMar/>
            <w:vAlign w:val="center"/>
          </w:tcPr>
          <w:p w:rsidR="00975DA8" w:rsidP="35651A0A" w:rsidRDefault="00975DA8" w14:paraId="680A4E5D" w14:textId="77777777">
            <w:pPr>
              <w:rPr>
                <w:rFonts w:ascii="Calibri" w:hAnsi="Calibri" w:eastAsia="Calibri" w:cs="Calibri" w:asciiTheme="minorAscii" w:hAnsiTheme="minorAscii" w:eastAsiaTheme="minorAscii" w:cstheme="minorAscii"/>
              </w:rPr>
            </w:pPr>
          </w:p>
        </w:tc>
        <w:tc>
          <w:tcPr>
            <w:tcW w:w="0" w:type="auto"/>
            <w:tcBorders>
              <w:bottom w:val="single" w:color="000000" w:themeColor="text1" w:sz="8" w:space="0"/>
              <w:right w:val="single" w:color="000000" w:themeColor="text1" w:sz="8" w:space="0"/>
            </w:tcBorders>
            <w:tcMar/>
            <w:vAlign w:val="center"/>
          </w:tcPr>
          <w:p w:rsidR="00975DA8" w:rsidP="35651A0A" w:rsidRDefault="00EE29BB" w14:paraId="76F4FE3F" w14:textId="77777777">
            <w:p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Matching intelligent entreprises</w:t>
            </w:r>
          </w:p>
        </w:tc>
      </w:tr>
      <w:tr w:rsidR="00975DA8" w:rsidTr="35651A0A" w14:paraId="2A373035" w14:textId="77777777">
        <w:trPr>
          <w:cantSplit/>
          <w:tblCellSpacing w:w="0" w:type="dxa"/>
          <w:jc w:val="center"/>
        </w:trPr>
        <w:tc>
          <w:tcPr>
            <w:tcW w:w="0" w:type="auto"/>
            <w:tcBorders>
              <w:left w:val="single" w:color="000000" w:themeColor="text1" w:sz="8" w:space="0"/>
              <w:right w:val="single" w:color="000000" w:themeColor="text1" w:sz="8" w:space="0"/>
            </w:tcBorders>
            <w:tcMar/>
            <w:vAlign w:val="center"/>
          </w:tcPr>
          <w:p w:rsidR="00975DA8" w:rsidP="35651A0A" w:rsidRDefault="00EE29BB" w14:paraId="61B7481A" w14:textId="77777777">
            <w:pPr>
              <w:rPr>
                <w:rFonts w:ascii="Calibri" w:hAnsi="Calibri" w:eastAsia="Calibri" w:cs="Calibri" w:asciiTheme="minorAscii" w:hAnsiTheme="minorAscii" w:eastAsiaTheme="minorAscii" w:cstheme="minorAscii"/>
                <w:b w:val="1"/>
                <w:bCs w:val="1"/>
              </w:rPr>
            </w:pPr>
            <w:r w:rsidRPr="35651A0A" w:rsidR="00EE29BB">
              <w:rPr>
                <w:rFonts w:ascii="Calibri" w:hAnsi="Calibri" w:eastAsia="Calibri" w:cs="Calibri" w:asciiTheme="minorAscii" w:hAnsiTheme="minorAscii" w:eastAsiaTheme="minorAscii" w:cstheme="minorAscii"/>
                <w:b w:val="1"/>
                <w:bCs w:val="1"/>
              </w:rPr>
              <w:t>TaoHome</w:t>
            </w:r>
          </w:p>
        </w:tc>
        <w:tc>
          <w:tcPr>
            <w:tcW w:w="0" w:type="auto"/>
            <w:tcBorders>
              <w:right w:val="single" w:color="000000" w:themeColor="text1" w:sz="8" w:space="0"/>
            </w:tcBorders>
            <w:tcMar/>
            <w:vAlign w:val="center"/>
          </w:tcPr>
          <w:p w:rsidR="00975DA8" w:rsidP="35651A0A" w:rsidRDefault="00EE29BB" w14:paraId="5A7BA5C1" w14:textId="77777777">
            <w:p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E-commerce luxe déco</w:t>
            </w:r>
          </w:p>
        </w:tc>
        <w:tc>
          <w:tcPr>
            <w:tcW w:w="0" w:type="auto"/>
            <w:tcBorders>
              <w:right w:val="single" w:color="000000" w:themeColor="text1" w:sz="8" w:space="0"/>
            </w:tcBorders>
            <w:tcMar/>
            <w:vAlign w:val="center"/>
          </w:tcPr>
          <w:p w:rsidR="00975DA8" w:rsidP="35651A0A" w:rsidRDefault="00EE29BB" w14:paraId="394C6EE5" w14:textId="77777777">
            <w:p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WooCommerce</w:t>
            </w:r>
            <w:r w:rsidRPr="35651A0A" w:rsidR="00EE29BB">
              <w:rPr>
                <w:rFonts w:ascii="Calibri" w:hAnsi="Calibri" w:eastAsia="Calibri" w:cs="Calibri" w:asciiTheme="minorAscii" w:hAnsiTheme="minorAscii" w:eastAsiaTheme="minorAscii" w:cstheme="minorAscii"/>
              </w:rPr>
              <w:t xml:space="preserve"> multilingue</w:t>
            </w:r>
          </w:p>
        </w:tc>
      </w:tr>
      <w:tr w:rsidR="00975DA8" w:rsidTr="35651A0A" w14:paraId="175806C9" w14:textId="77777777">
        <w:trPr>
          <w:cantSplit/>
          <w:tblCellSpacing w:w="0" w:type="dxa"/>
          <w:jc w:val="center"/>
        </w:trPr>
        <w:tc>
          <w:tcPr>
            <w:tcW w:w="0" w:type="auto"/>
            <w:tcBorders>
              <w:left w:val="single" w:color="000000" w:themeColor="text1" w:sz="8" w:space="0"/>
              <w:bottom w:val="single" w:color="000000" w:themeColor="text1" w:sz="8" w:space="0"/>
              <w:right w:val="single" w:color="000000" w:themeColor="text1" w:sz="8" w:space="0"/>
            </w:tcBorders>
            <w:tcMar/>
            <w:vAlign w:val="center"/>
          </w:tcPr>
          <w:p w:rsidR="00975DA8" w:rsidP="35651A0A" w:rsidRDefault="00975DA8" w14:paraId="19219836" w14:textId="77777777">
            <w:pPr>
              <w:rPr>
                <w:rFonts w:ascii="Calibri" w:hAnsi="Calibri" w:eastAsia="Calibri" w:cs="Calibri" w:asciiTheme="minorAscii" w:hAnsiTheme="minorAscii" w:eastAsiaTheme="minorAscii" w:cstheme="minorAscii"/>
              </w:rPr>
            </w:pPr>
          </w:p>
        </w:tc>
        <w:tc>
          <w:tcPr>
            <w:tcW w:w="0" w:type="auto"/>
            <w:tcBorders>
              <w:bottom w:val="single" w:color="000000" w:themeColor="text1" w:sz="8" w:space="0"/>
              <w:right w:val="single" w:color="000000" w:themeColor="text1" w:sz="8" w:space="0"/>
            </w:tcBorders>
            <w:tcMar/>
            <w:vAlign w:val="center"/>
          </w:tcPr>
          <w:p w:rsidR="00975DA8" w:rsidP="35651A0A" w:rsidRDefault="00975DA8" w14:paraId="296FEF7D" w14:textId="77777777">
            <w:pPr>
              <w:rPr>
                <w:rFonts w:ascii="Calibri" w:hAnsi="Calibri" w:eastAsia="Calibri" w:cs="Calibri" w:asciiTheme="minorAscii" w:hAnsiTheme="minorAscii" w:eastAsiaTheme="minorAscii" w:cstheme="minorAscii"/>
              </w:rPr>
            </w:pPr>
          </w:p>
        </w:tc>
        <w:tc>
          <w:tcPr>
            <w:tcW w:w="0" w:type="auto"/>
            <w:tcBorders>
              <w:bottom w:val="single" w:color="000000" w:themeColor="text1" w:sz="8" w:space="0"/>
              <w:right w:val="single" w:color="000000" w:themeColor="text1" w:sz="8" w:space="0"/>
            </w:tcBorders>
            <w:tcMar/>
            <w:vAlign w:val="center"/>
          </w:tcPr>
          <w:p w:rsidR="00975DA8" w:rsidP="35651A0A" w:rsidRDefault="00EE29BB" w14:paraId="2BB3C2F9" w14:textId="77777777">
            <w:p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Checkout</w:t>
            </w:r>
            <w:r w:rsidRPr="35651A0A" w:rsidR="00EE29BB">
              <w:rPr>
                <w:rFonts w:ascii="Calibri" w:hAnsi="Calibri" w:eastAsia="Calibri" w:cs="Calibri" w:asciiTheme="minorAscii" w:hAnsiTheme="minorAscii" w:eastAsiaTheme="minorAscii" w:cstheme="minorAscii"/>
              </w:rPr>
              <w:t xml:space="preserve"> premium FR/EN</w:t>
            </w:r>
          </w:p>
        </w:tc>
      </w:tr>
    </w:tbl>
    <w:p w:rsidR="00975DA8" w:rsidP="35651A0A" w:rsidRDefault="00975DA8" w14:paraId="7194DBDC" w14:textId="77777777">
      <w:pPr>
        <w:rPr>
          <w:rFonts w:ascii="Calibri" w:hAnsi="Calibri" w:eastAsia="Calibri" w:cs="Calibri" w:asciiTheme="minorAscii" w:hAnsiTheme="minorAscii" w:eastAsiaTheme="minorAscii" w:cstheme="minorAscii"/>
        </w:rPr>
      </w:pPr>
    </w:p>
    <w:p w:rsidR="00975DA8" w:rsidP="35651A0A" w:rsidRDefault="00EE29BB" w14:paraId="5BD27858" w14:textId="77777777">
      <w:p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 xml:space="preserve">Table </w:t>
      </w:r>
      <w:r w:rsidRPr="35651A0A" w:rsidR="00EE29BB">
        <w:rPr>
          <w:rFonts w:ascii="Calibri" w:hAnsi="Calibri" w:eastAsia="Calibri" w:cs="Calibri" w:asciiTheme="minorAscii" w:hAnsiTheme="minorAscii" w:eastAsiaTheme="minorAscii" w:cstheme="minorAscii"/>
        </w:rPr>
        <w:t>6:</w:t>
      </w:r>
      <w:r w:rsidRPr="35651A0A" w:rsidR="00EE29BB">
        <w:rPr>
          <w:rFonts w:ascii="Calibri" w:hAnsi="Calibri" w:eastAsia="Calibri" w:cs="Calibri" w:asciiTheme="minorAscii" w:hAnsiTheme="minorAscii" w:eastAsiaTheme="minorAscii" w:cstheme="minorAscii"/>
        </w:rPr>
        <w:t xml:space="preserve"> Portfolio projets MEDEV Group</w:t>
      </w:r>
    </w:p>
    <w:p w:rsidR="00975DA8" w:rsidP="35651A0A" w:rsidRDefault="00EE29BB" w14:paraId="7A90CE73" w14:textId="77777777">
      <w:pPr>
        <w:spacing w:after="210"/>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b w:val="1"/>
          <w:bCs w:val="1"/>
        </w:rPr>
        <w:t>Analyse portfolio</w:t>
      </w:r>
      <w:r w:rsidRPr="35651A0A" w:rsidR="00EE29BB">
        <w:rPr>
          <w:rFonts w:ascii="Calibri" w:hAnsi="Calibri" w:eastAsia="Calibri" w:cs="Calibri" w:asciiTheme="minorAscii" w:hAnsiTheme="minorAscii" w:eastAsiaTheme="minorAscii" w:cstheme="minorAscii"/>
        </w:rPr>
        <w:t xml:space="preserve"> : Polyvalence démontrée sur SaaS, e-commerce, applications métier complexes, avec stack moderne et expertise IA/ML.</w:t>
      </w:r>
    </w:p>
    <w:p w:rsidR="00975DA8" w:rsidP="35651A0A" w:rsidRDefault="00EE29BB" w14:paraId="23AFBA3D" w14:textId="77777777">
      <w:pPr>
        <w:spacing w:before="240" w:line="271" w:lineRule="auto"/>
        <w:rPr>
          <w:rFonts w:ascii="Calibri" w:hAnsi="Calibri" w:eastAsia="Calibri" w:cs="Calibri" w:asciiTheme="minorAscii" w:hAnsiTheme="minorAscii" w:eastAsiaTheme="minorAscii" w:cstheme="minorAscii"/>
          <w:b w:val="1"/>
          <w:bCs w:val="1"/>
          <w:sz w:val="33"/>
          <w:szCs w:val="33"/>
        </w:rPr>
      </w:pPr>
      <w:bookmarkStart w:name="bm_8_4_reconnaissances" w:id="48"/>
      <w:r w:rsidRPr="35651A0A" w:rsidR="00EE29BB">
        <w:rPr>
          <w:rFonts w:ascii="Calibri" w:hAnsi="Calibri" w:eastAsia="Calibri" w:cs="Calibri" w:asciiTheme="minorAscii" w:hAnsiTheme="minorAscii" w:eastAsiaTheme="minorAscii" w:cstheme="minorAscii"/>
          <w:b w:val="1"/>
          <w:bCs w:val="1"/>
          <w:sz w:val="33"/>
          <w:szCs w:val="33"/>
        </w:rPr>
        <w:t>8.4. Reconnaissances</w:t>
      </w:r>
      <w:bookmarkEnd w:id="48"/>
    </w:p>
    <w:p w:rsidR="00975DA8" w:rsidP="35651A0A" w:rsidRDefault="00EE29BB" w14:paraId="130BE331" w14:textId="77777777">
      <w:pPr>
        <w:numPr>
          <w:ilvl w:val="0"/>
          <w:numId w:val="58"/>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b w:val="1"/>
          <w:bCs w:val="1"/>
        </w:rPr>
        <w:t>Juillet 2024</w:t>
      </w:r>
      <w:r w:rsidRPr="35651A0A" w:rsidR="00EE29BB">
        <w:rPr>
          <w:rFonts w:ascii="Calibri" w:hAnsi="Calibri" w:eastAsia="Calibri" w:cs="Calibri" w:asciiTheme="minorAscii" w:hAnsiTheme="minorAscii" w:eastAsiaTheme="minorAscii" w:cstheme="minorAscii"/>
        </w:rPr>
        <w:t xml:space="preserve"> : Coup de cœur </w:t>
      </w:r>
      <w:r w:rsidRPr="35651A0A" w:rsidR="00EE29BB">
        <w:rPr>
          <w:rFonts w:ascii="Calibri" w:hAnsi="Calibri" w:eastAsia="Calibri" w:cs="Calibri" w:asciiTheme="minorAscii" w:hAnsiTheme="minorAscii" w:eastAsiaTheme="minorAscii" w:cstheme="minorAscii"/>
        </w:rPr>
        <w:t>Africa</w:t>
      </w:r>
      <w:r w:rsidRPr="35651A0A" w:rsidR="00EE29BB">
        <w:rPr>
          <w:rFonts w:ascii="Calibri" w:hAnsi="Calibri" w:eastAsia="Calibri" w:cs="Calibri" w:asciiTheme="minorAscii" w:hAnsiTheme="minorAscii" w:eastAsiaTheme="minorAscii" w:cstheme="minorAscii"/>
        </w:rPr>
        <w:t xml:space="preserve"> Global </w:t>
      </w:r>
      <w:r w:rsidRPr="35651A0A" w:rsidR="00EE29BB">
        <w:rPr>
          <w:rFonts w:ascii="Calibri" w:hAnsi="Calibri" w:eastAsia="Calibri" w:cs="Calibri" w:asciiTheme="minorAscii" w:hAnsiTheme="minorAscii" w:eastAsiaTheme="minorAscii" w:cstheme="minorAscii"/>
        </w:rPr>
        <w:t>Logistics</w:t>
      </w:r>
      <w:r w:rsidRPr="35651A0A" w:rsidR="00EE29BB">
        <w:rPr>
          <w:rFonts w:ascii="Calibri" w:hAnsi="Calibri" w:eastAsia="Calibri" w:cs="Calibri" w:asciiTheme="minorAscii" w:hAnsiTheme="minorAscii" w:eastAsiaTheme="minorAscii" w:cstheme="minorAscii"/>
        </w:rPr>
        <w:t xml:space="preserve"> (AGL) Hackathon – Gestion de crises (inondations)</w:t>
      </w:r>
    </w:p>
    <w:p w:rsidR="00975DA8" w:rsidP="35651A0A" w:rsidRDefault="00EE29BB" w14:paraId="3DDB3208" w14:textId="77777777">
      <w:pPr>
        <w:numPr>
          <w:ilvl w:val="0"/>
          <w:numId w:val="58"/>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b w:val="1"/>
          <w:bCs w:val="1"/>
        </w:rPr>
        <w:t>2025-2026</w:t>
      </w:r>
      <w:r w:rsidRPr="35651A0A" w:rsidR="00EE29BB">
        <w:rPr>
          <w:rFonts w:ascii="Calibri" w:hAnsi="Calibri" w:eastAsia="Calibri" w:cs="Calibri" w:asciiTheme="minorAscii" w:hAnsiTheme="minorAscii" w:eastAsiaTheme="minorAscii" w:cstheme="minorAscii"/>
        </w:rPr>
        <w:t xml:space="preserve"> : Incubation </w:t>
      </w:r>
      <w:r w:rsidRPr="35651A0A" w:rsidR="00EE29BB">
        <w:rPr>
          <w:rFonts w:ascii="Calibri" w:hAnsi="Calibri" w:eastAsia="Calibri" w:cs="Calibri" w:asciiTheme="minorAscii" w:hAnsiTheme="minorAscii" w:eastAsiaTheme="minorAscii" w:cstheme="minorAscii"/>
        </w:rPr>
        <w:t>Yiri</w:t>
      </w:r>
      <w:r w:rsidRPr="35651A0A" w:rsidR="00EE29BB">
        <w:rPr>
          <w:rFonts w:ascii="Calibri" w:hAnsi="Calibri" w:eastAsia="Calibri" w:cs="Calibri" w:asciiTheme="minorAscii" w:hAnsiTheme="minorAscii" w:eastAsiaTheme="minorAscii" w:cstheme="minorAscii"/>
        </w:rPr>
        <w:t xml:space="preserve"> Innovation Center (Abidjan Marcory) – 6 mois coaching + MVP</w:t>
      </w:r>
    </w:p>
    <w:p w:rsidR="00975DA8" w:rsidP="35651A0A" w:rsidRDefault="00EE29BB" w14:paraId="7D65250C" w14:textId="77777777">
      <w:pPr>
        <w:numPr>
          <w:ilvl w:val="0"/>
          <w:numId w:val="58"/>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b w:val="1"/>
          <w:bCs w:val="1"/>
        </w:rPr>
        <w:t>Partenariats strat</w:t>
      </w:r>
      <w:r w:rsidRPr="35651A0A" w:rsidR="00EE29BB">
        <w:rPr>
          <w:rFonts w:ascii="Calibri" w:hAnsi="Calibri" w:eastAsia="Calibri" w:cs="Calibri" w:asciiTheme="minorAscii" w:hAnsiTheme="minorAscii" w:eastAsiaTheme="minorAscii" w:cstheme="minorAscii"/>
          <w:b w:val="1"/>
          <w:bCs w:val="1"/>
        </w:rPr>
        <w:t>é</w:t>
      </w:r>
      <w:r w:rsidRPr="35651A0A" w:rsidR="00EE29BB">
        <w:rPr>
          <w:rFonts w:ascii="Calibri" w:hAnsi="Calibri" w:eastAsia="Calibri" w:cs="Calibri" w:asciiTheme="minorAscii" w:hAnsiTheme="minorAscii" w:eastAsiaTheme="minorAscii" w:cstheme="minorAscii"/>
          <w:b w:val="1"/>
          <w:bCs w:val="1"/>
        </w:rPr>
        <w:t>giques</w:t>
      </w:r>
      <w:r w:rsidRPr="35651A0A" w:rsidR="00EE29BB">
        <w:rPr>
          <w:rFonts w:ascii="Calibri" w:hAnsi="Calibri" w:eastAsia="Calibri" w:cs="Calibri" w:asciiTheme="minorAscii" w:hAnsiTheme="minorAscii" w:eastAsiaTheme="minorAscii" w:cstheme="minorAscii"/>
        </w:rPr>
        <w:t xml:space="preserve"> : </w:t>
      </w:r>
      <w:r w:rsidRPr="35651A0A" w:rsidR="00EE29BB">
        <w:rPr>
          <w:rFonts w:ascii="Calibri" w:hAnsi="Calibri" w:eastAsia="Calibri" w:cs="Calibri" w:asciiTheme="minorAscii" w:hAnsiTheme="minorAscii" w:eastAsiaTheme="minorAscii" w:cstheme="minorAscii"/>
        </w:rPr>
        <w:t>Yiri</w:t>
      </w:r>
      <w:r w:rsidRPr="35651A0A" w:rsidR="00EE29BB">
        <w:rPr>
          <w:rFonts w:ascii="Calibri" w:hAnsi="Calibri" w:eastAsia="Calibri" w:cs="Calibri" w:asciiTheme="minorAscii" w:hAnsiTheme="minorAscii" w:eastAsiaTheme="minorAscii" w:cstheme="minorAscii"/>
        </w:rPr>
        <w:t xml:space="preserve"> Innovation Center, </w:t>
      </w:r>
      <w:r w:rsidRPr="35651A0A" w:rsidR="00EE29BB">
        <w:rPr>
          <w:rFonts w:ascii="Calibri" w:hAnsi="Calibri" w:eastAsia="Calibri" w:cs="Calibri" w:asciiTheme="minorAscii" w:hAnsiTheme="minorAscii" w:eastAsiaTheme="minorAscii" w:cstheme="minorAscii"/>
        </w:rPr>
        <w:t>Africa</w:t>
      </w:r>
      <w:r w:rsidRPr="35651A0A" w:rsidR="00EE29BB">
        <w:rPr>
          <w:rFonts w:ascii="Calibri" w:hAnsi="Calibri" w:eastAsia="Calibri" w:cs="Calibri" w:asciiTheme="minorAscii" w:hAnsiTheme="minorAscii" w:eastAsiaTheme="minorAscii" w:cstheme="minorAscii"/>
        </w:rPr>
        <w:t xml:space="preserve"> Global </w:t>
      </w:r>
      <w:r w:rsidRPr="35651A0A" w:rsidR="00EE29BB">
        <w:rPr>
          <w:rFonts w:ascii="Calibri" w:hAnsi="Calibri" w:eastAsia="Calibri" w:cs="Calibri" w:asciiTheme="minorAscii" w:hAnsiTheme="minorAscii" w:eastAsiaTheme="minorAscii" w:cstheme="minorAscii"/>
        </w:rPr>
        <w:t>Logistics</w:t>
      </w:r>
      <w:r w:rsidRPr="35651A0A" w:rsidR="00EE29BB">
        <w:rPr>
          <w:rFonts w:ascii="Calibri" w:hAnsi="Calibri" w:eastAsia="Calibri" w:cs="Calibri" w:asciiTheme="minorAscii" w:hAnsiTheme="minorAscii" w:eastAsiaTheme="minorAscii" w:cstheme="minorAscii"/>
        </w:rPr>
        <w:t>, clients panafricains (</w:t>
      </w:r>
      <w:r w:rsidRPr="35651A0A" w:rsidR="00EE29BB">
        <w:rPr>
          <w:rFonts w:ascii="Calibri" w:hAnsi="Calibri" w:eastAsia="Calibri" w:cs="Calibri" w:asciiTheme="minorAscii" w:hAnsiTheme="minorAscii" w:eastAsiaTheme="minorAscii" w:cstheme="minorAscii"/>
        </w:rPr>
        <w:t>Sitarail</w:t>
      </w:r>
      <w:r w:rsidRPr="35651A0A" w:rsidR="00EE29BB">
        <w:rPr>
          <w:rFonts w:ascii="Calibri" w:hAnsi="Calibri" w:eastAsia="Calibri" w:cs="Calibri" w:asciiTheme="minorAscii" w:hAnsiTheme="minorAscii" w:eastAsiaTheme="minorAscii" w:cstheme="minorAscii"/>
        </w:rPr>
        <w:t xml:space="preserve"> CI-BF, </w:t>
      </w:r>
      <w:r w:rsidRPr="35651A0A" w:rsidR="00EE29BB">
        <w:rPr>
          <w:rFonts w:ascii="Calibri" w:hAnsi="Calibri" w:eastAsia="Calibri" w:cs="Calibri" w:asciiTheme="minorAscii" w:hAnsiTheme="minorAscii" w:eastAsiaTheme="minorAscii" w:cstheme="minorAscii"/>
        </w:rPr>
        <w:t>Galabi</w:t>
      </w:r>
      <w:r w:rsidRPr="35651A0A" w:rsidR="00EE29BB">
        <w:rPr>
          <w:rFonts w:ascii="Calibri" w:hAnsi="Calibri" w:eastAsia="Calibri" w:cs="Calibri" w:asciiTheme="minorAscii" w:hAnsiTheme="minorAscii" w:eastAsiaTheme="minorAscii" w:cstheme="minorAscii"/>
        </w:rPr>
        <w:t xml:space="preserve"> Groupe)</w:t>
      </w:r>
    </w:p>
    <w:p w:rsidR="00975DA8" w:rsidP="35651A0A" w:rsidRDefault="00EE29BB" w14:paraId="7D9DEEC0" w14:textId="77777777">
      <w:pPr>
        <w:spacing w:before="240" w:line="271" w:lineRule="auto"/>
        <w:rPr>
          <w:rFonts w:ascii="Calibri" w:hAnsi="Calibri" w:eastAsia="Calibri" w:cs="Calibri" w:asciiTheme="minorAscii" w:hAnsiTheme="minorAscii" w:eastAsiaTheme="minorAscii" w:cstheme="minorAscii"/>
          <w:b w:val="1"/>
          <w:bCs w:val="1"/>
          <w:sz w:val="33"/>
          <w:szCs w:val="33"/>
        </w:rPr>
      </w:pPr>
      <w:bookmarkStart w:name="bm_8_5_avantages_compétitifs" w:id="49"/>
      <w:r w:rsidRPr="35651A0A" w:rsidR="00EE29BB">
        <w:rPr>
          <w:rFonts w:ascii="Calibri" w:hAnsi="Calibri" w:eastAsia="Calibri" w:cs="Calibri" w:asciiTheme="minorAscii" w:hAnsiTheme="minorAscii" w:eastAsiaTheme="minorAscii" w:cstheme="minorAscii"/>
          <w:b w:val="1"/>
          <w:bCs w:val="1"/>
          <w:sz w:val="33"/>
          <w:szCs w:val="33"/>
        </w:rPr>
        <w:t>8.5. Avantages compétitifs</w:t>
      </w:r>
      <w:bookmarkEnd w:id="49"/>
    </w:p>
    <w:p w:rsidR="00975DA8" w:rsidP="35651A0A" w:rsidRDefault="00EE29BB" w14:paraId="29B2848B" w14:textId="77777777">
      <w:pPr>
        <w:numPr>
          <w:ilvl w:val="0"/>
          <w:numId w:val="59"/>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b w:val="1"/>
          <w:bCs w:val="1"/>
        </w:rPr>
        <w:t>Stack moderne</w:t>
      </w:r>
      <w:r w:rsidRPr="35651A0A" w:rsidR="00EE29BB">
        <w:rPr>
          <w:rFonts w:ascii="Calibri" w:hAnsi="Calibri" w:eastAsia="Calibri" w:cs="Calibri" w:asciiTheme="minorAscii" w:hAnsiTheme="minorAscii" w:eastAsiaTheme="minorAscii" w:cstheme="minorAscii"/>
        </w:rPr>
        <w:t xml:space="preserve"> : Next.js, Vue, </w:t>
      </w:r>
      <w:r w:rsidRPr="35651A0A" w:rsidR="00EE29BB">
        <w:rPr>
          <w:rFonts w:ascii="Calibri" w:hAnsi="Calibri" w:eastAsia="Calibri" w:cs="Calibri" w:asciiTheme="minorAscii" w:hAnsiTheme="minorAscii" w:eastAsiaTheme="minorAscii" w:cstheme="minorAscii"/>
        </w:rPr>
        <w:t>TypeScript</w:t>
      </w:r>
      <w:r w:rsidRPr="35651A0A" w:rsidR="00EE29BB">
        <w:rPr>
          <w:rFonts w:ascii="Calibri" w:hAnsi="Calibri" w:eastAsia="Calibri" w:cs="Calibri" w:asciiTheme="minorAscii" w:hAnsiTheme="minorAscii" w:eastAsiaTheme="minorAscii" w:cstheme="minorAscii"/>
        </w:rPr>
        <w:t>, IA/ML</w:t>
      </w:r>
    </w:p>
    <w:p w:rsidR="00975DA8" w:rsidP="35651A0A" w:rsidRDefault="00EE29BB" w14:paraId="4A66FF11" w14:textId="77777777">
      <w:pPr>
        <w:numPr>
          <w:ilvl w:val="0"/>
          <w:numId w:val="59"/>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b w:val="1"/>
          <w:bCs w:val="1"/>
        </w:rPr>
        <w:t>Secteurs diversifi</w:t>
      </w:r>
      <w:r w:rsidRPr="35651A0A" w:rsidR="00EE29BB">
        <w:rPr>
          <w:rFonts w:ascii="Calibri" w:hAnsi="Calibri" w:eastAsia="Calibri" w:cs="Calibri" w:asciiTheme="minorAscii" w:hAnsiTheme="minorAscii" w:eastAsiaTheme="minorAscii" w:cstheme="minorAscii"/>
          <w:b w:val="1"/>
          <w:bCs w:val="1"/>
        </w:rPr>
        <w:t>é</w:t>
      </w:r>
      <w:r w:rsidRPr="35651A0A" w:rsidR="00EE29BB">
        <w:rPr>
          <w:rFonts w:ascii="Calibri" w:hAnsi="Calibri" w:eastAsia="Calibri" w:cs="Calibri" w:asciiTheme="minorAscii" w:hAnsiTheme="minorAscii" w:eastAsiaTheme="minorAscii" w:cstheme="minorAscii"/>
          <w:b w:val="1"/>
          <w:bCs w:val="1"/>
        </w:rPr>
        <w:t>s</w:t>
      </w:r>
      <w:r w:rsidRPr="35651A0A" w:rsidR="00EE29BB">
        <w:rPr>
          <w:rFonts w:ascii="Calibri" w:hAnsi="Calibri" w:eastAsia="Calibri" w:cs="Calibri" w:asciiTheme="minorAscii" w:hAnsiTheme="minorAscii" w:eastAsiaTheme="minorAscii" w:cstheme="minorAscii"/>
        </w:rPr>
        <w:t xml:space="preserve"> : preuve d'adaptabilité rapide</w:t>
      </w:r>
    </w:p>
    <w:p w:rsidR="00975DA8" w:rsidP="35651A0A" w:rsidRDefault="00EE29BB" w14:paraId="5D1F661B" w14:textId="77777777">
      <w:pPr>
        <w:numPr>
          <w:ilvl w:val="0"/>
          <w:numId w:val="59"/>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b w:val="1"/>
          <w:bCs w:val="1"/>
        </w:rPr>
        <w:t>Complexit</w:t>
      </w:r>
      <w:r w:rsidRPr="35651A0A" w:rsidR="00EE29BB">
        <w:rPr>
          <w:rFonts w:ascii="Calibri" w:hAnsi="Calibri" w:eastAsia="Calibri" w:cs="Calibri" w:asciiTheme="minorAscii" w:hAnsiTheme="minorAscii" w:eastAsiaTheme="minorAscii" w:cstheme="minorAscii"/>
          <w:b w:val="1"/>
          <w:bCs w:val="1"/>
        </w:rPr>
        <w:t>é</w:t>
      </w:r>
      <w:r w:rsidRPr="35651A0A" w:rsidR="00EE29BB">
        <w:rPr>
          <w:rFonts w:ascii="Calibri" w:hAnsi="Calibri" w:eastAsia="Calibri" w:cs="Calibri" w:asciiTheme="minorAscii" w:hAnsiTheme="minorAscii" w:eastAsiaTheme="minorAscii" w:cstheme="minorAscii"/>
          <w:b w:val="1"/>
          <w:bCs w:val="1"/>
        </w:rPr>
        <w:t xml:space="preserve"> technique</w:t>
      </w:r>
      <w:r w:rsidRPr="35651A0A" w:rsidR="00EE29BB">
        <w:rPr>
          <w:rFonts w:ascii="Calibri" w:hAnsi="Calibri" w:eastAsia="Calibri" w:cs="Calibri" w:asciiTheme="minorAscii" w:hAnsiTheme="minorAscii" w:eastAsiaTheme="minorAscii" w:cstheme="minorAscii"/>
        </w:rPr>
        <w:t xml:space="preserve"> : </w:t>
      </w:r>
      <w:r w:rsidRPr="35651A0A" w:rsidR="00EE29BB">
        <w:rPr>
          <w:rFonts w:ascii="Calibri" w:hAnsi="Calibri" w:eastAsia="Calibri" w:cs="Calibri" w:asciiTheme="minorAscii" w:hAnsiTheme="minorAscii" w:eastAsiaTheme="minorAscii" w:cstheme="minorAscii"/>
        </w:rPr>
        <w:t>Sitarail</w:t>
      </w:r>
      <w:r w:rsidRPr="35651A0A" w:rsidR="00EE29BB">
        <w:rPr>
          <w:rFonts w:ascii="Calibri" w:hAnsi="Calibri" w:eastAsia="Calibri" w:cs="Calibri" w:asciiTheme="minorAscii" w:hAnsiTheme="minorAscii" w:eastAsiaTheme="minorAscii" w:cstheme="minorAscii"/>
        </w:rPr>
        <w:t xml:space="preserve"> (IA temps réel) démontre </w:t>
      </w:r>
      <w:r w:rsidRPr="35651A0A" w:rsidR="00EE29BB">
        <w:rPr>
          <w:rFonts w:ascii="Calibri" w:hAnsi="Calibri" w:eastAsia="Calibri" w:cs="Calibri" w:asciiTheme="minorAscii" w:hAnsiTheme="minorAscii" w:eastAsiaTheme="minorAscii" w:cstheme="minorAscii"/>
        </w:rPr>
        <w:t>capacité</w:t>
      </w:r>
      <w:r w:rsidRPr="35651A0A" w:rsidR="00EE29BB">
        <w:rPr>
          <w:rFonts w:ascii="Calibri" w:hAnsi="Calibri" w:eastAsia="Calibri" w:cs="Calibri" w:asciiTheme="minorAscii" w:hAnsiTheme="minorAscii" w:eastAsiaTheme="minorAscii" w:cstheme="minorAscii"/>
        </w:rPr>
        <w:t xml:space="preserve"> sur projets exigeants</w:t>
      </w:r>
    </w:p>
    <w:p w:rsidR="00975DA8" w:rsidP="35651A0A" w:rsidRDefault="00EE29BB" w14:paraId="09E15410" w14:textId="77777777">
      <w:pPr>
        <w:numPr>
          <w:ilvl w:val="0"/>
          <w:numId w:val="59"/>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b w:val="1"/>
          <w:bCs w:val="1"/>
        </w:rPr>
        <w:t>Design premium</w:t>
      </w:r>
      <w:r w:rsidRPr="35651A0A" w:rsidR="00EE29BB">
        <w:rPr>
          <w:rFonts w:ascii="Calibri" w:hAnsi="Calibri" w:eastAsia="Calibri" w:cs="Calibri" w:asciiTheme="minorAscii" w:hAnsiTheme="minorAscii" w:eastAsiaTheme="minorAscii" w:cstheme="minorAscii"/>
        </w:rPr>
        <w:t xml:space="preserve"> : expérience utilisateur soignée</w:t>
      </w:r>
    </w:p>
    <w:p w:rsidR="00975DA8" w:rsidP="35651A0A" w:rsidRDefault="00EE29BB" w14:paraId="62354689" w14:textId="77777777">
      <w:pPr>
        <w:numPr>
          <w:ilvl w:val="0"/>
          <w:numId w:val="59"/>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b w:val="1"/>
          <w:bCs w:val="1"/>
        </w:rPr>
        <w:t>Local &amp; international</w:t>
      </w:r>
      <w:r w:rsidRPr="35651A0A" w:rsidR="00EE29BB">
        <w:rPr>
          <w:rFonts w:ascii="Calibri" w:hAnsi="Calibri" w:eastAsia="Calibri" w:cs="Calibri" w:asciiTheme="minorAscii" w:hAnsiTheme="minorAscii" w:eastAsiaTheme="minorAscii" w:cstheme="minorAscii"/>
        </w:rPr>
        <w:t xml:space="preserve"> : basé Abidjan, clients panafricains</w:t>
      </w:r>
    </w:p>
    <w:p w:rsidR="00975DA8" w:rsidP="35651A0A" w:rsidRDefault="00EE29BB" w14:paraId="72DC749D" w14:textId="77777777">
      <w:pPr>
        <w:numPr>
          <w:ilvl w:val="0"/>
          <w:numId w:val="59"/>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b w:val="1"/>
          <w:bCs w:val="1"/>
        </w:rPr>
        <w:t>Agile sur-mesure</w:t>
      </w:r>
      <w:r w:rsidRPr="35651A0A" w:rsidR="00EE29BB">
        <w:rPr>
          <w:rFonts w:ascii="Calibri" w:hAnsi="Calibri" w:eastAsia="Calibri" w:cs="Calibri" w:asciiTheme="minorAscii" w:hAnsiTheme="minorAscii" w:eastAsiaTheme="minorAscii" w:cstheme="minorAscii"/>
        </w:rPr>
        <w:t xml:space="preserve"> : MVP rapide vers production scalable</w:t>
      </w:r>
    </w:p>
    <w:p w:rsidR="00975DA8" w:rsidP="35651A0A" w:rsidRDefault="00EE29BB" w14:paraId="22A75A8C" w14:textId="77777777">
      <w:pPr>
        <w:spacing w:before="240" w:line="271" w:lineRule="auto"/>
        <w:rPr>
          <w:rFonts w:ascii="Calibri" w:hAnsi="Calibri" w:eastAsia="Calibri" w:cs="Calibri" w:asciiTheme="minorAscii" w:hAnsiTheme="minorAscii" w:eastAsiaTheme="minorAscii" w:cstheme="minorAscii"/>
          <w:b w:val="1"/>
          <w:bCs w:val="1"/>
          <w:sz w:val="33"/>
          <w:szCs w:val="33"/>
        </w:rPr>
      </w:pPr>
      <w:bookmarkStart w:name="bm_8_6_pourquoi_medev_group_pour_1a3da0" w:id="50"/>
      <w:r w:rsidRPr="35651A0A" w:rsidR="00EE29BB">
        <w:rPr>
          <w:rFonts w:ascii="Calibri" w:hAnsi="Calibri" w:eastAsia="Calibri" w:cs="Calibri" w:asciiTheme="minorAscii" w:hAnsiTheme="minorAscii" w:eastAsiaTheme="minorAscii" w:cstheme="minorAscii"/>
          <w:b w:val="1"/>
          <w:bCs w:val="1"/>
          <w:sz w:val="33"/>
          <w:szCs w:val="33"/>
        </w:rPr>
        <w:t>8.6. Pourquoi MEDEV Group pour Bloomfield Terminal ?</w:t>
      </w:r>
      <w:bookmarkEnd w:id="50"/>
    </w:p>
    <w:p w:rsidR="00975DA8" w:rsidP="35651A0A" w:rsidRDefault="00EE29BB" w14:paraId="4C87A695" w14:textId="77777777">
      <w:pPr>
        <w:numPr>
          <w:ilvl w:val="0"/>
          <w:numId w:val="60"/>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b w:val="1"/>
          <w:bCs w:val="1"/>
        </w:rPr>
        <w:t>Exp</w:t>
      </w:r>
      <w:r w:rsidRPr="35651A0A" w:rsidR="00EE29BB">
        <w:rPr>
          <w:rFonts w:ascii="Calibri" w:hAnsi="Calibri" w:eastAsia="Calibri" w:cs="Calibri" w:asciiTheme="minorAscii" w:hAnsiTheme="minorAscii" w:eastAsiaTheme="minorAscii" w:cstheme="minorAscii"/>
          <w:b w:val="1"/>
          <w:bCs w:val="1"/>
        </w:rPr>
        <w:t>é</w:t>
      </w:r>
      <w:r w:rsidRPr="35651A0A" w:rsidR="00EE29BB">
        <w:rPr>
          <w:rFonts w:ascii="Calibri" w:hAnsi="Calibri" w:eastAsia="Calibri" w:cs="Calibri" w:asciiTheme="minorAscii" w:hAnsiTheme="minorAscii" w:eastAsiaTheme="minorAscii" w:cstheme="minorAscii"/>
          <w:b w:val="1"/>
          <w:bCs w:val="1"/>
        </w:rPr>
        <w:t>rience d</w:t>
      </w:r>
      <w:r w:rsidRPr="35651A0A" w:rsidR="00EE29BB">
        <w:rPr>
          <w:rFonts w:ascii="Calibri" w:hAnsi="Calibri" w:eastAsia="Calibri" w:cs="Calibri" w:asciiTheme="minorAscii" w:hAnsiTheme="minorAscii" w:eastAsiaTheme="minorAscii" w:cstheme="minorAscii"/>
          <w:b w:val="1"/>
          <w:bCs w:val="1"/>
        </w:rPr>
        <w:t>é</w:t>
      </w:r>
      <w:r w:rsidRPr="35651A0A" w:rsidR="00EE29BB">
        <w:rPr>
          <w:rFonts w:ascii="Calibri" w:hAnsi="Calibri" w:eastAsia="Calibri" w:cs="Calibri" w:asciiTheme="minorAscii" w:hAnsiTheme="minorAscii" w:eastAsiaTheme="minorAscii" w:cstheme="minorAscii"/>
          <w:b w:val="1"/>
          <w:bCs w:val="1"/>
        </w:rPr>
        <w:t>montr</w:t>
      </w:r>
      <w:r w:rsidRPr="35651A0A" w:rsidR="00EE29BB">
        <w:rPr>
          <w:rFonts w:ascii="Calibri" w:hAnsi="Calibri" w:eastAsia="Calibri" w:cs="Calibri" w:asciiTheme="minorAscii" w:hAnsiTheme="minorAscii" w:eastAsiaTheme="minorAscii" w:cstheme="minorAscii"/>
          <w:b w:val="1"/>
          <w:bCs w:val="1"/>
        </w:rPr>
        <w:t>é</w:t>
      </w:r>
      <w:r w:rsidRPr="35651A0A" w:rsidR="00EE29BB">
        <w:rPr>
          <w:rFonts w:ascii="Calibri" w:hAnsi="Calibri" w:eastAsia="Calibri" w:cs="Calibri" w:asciiTheme="minorAscii" w:hAnsiTheme="minorAscii" w:eastAsiaTheme="minorAscii" w:cstheme="minorAscii"/>
          <w:b w:val="1"/>
          <w:bCs w:val="1"/>
        </w:rPr>
        <w:t>e</w:t>
      </w:r>
      <w:r w:rsidRPr="35651A0A" w:rsidR="00EE29BB">
        <w:rPr>
          <w:rFonts w:ascii="Calibri" w:hAnsi="Calibri" w:eastAsia="Calibri" w:cs="Calibri" w:asciiTheme="minorAscii" w:hAnsiTheme="minorAscii" w:eastAsiaTheme="minorAscii" w:cstheme="minorAscii"/>
        </w:rPr>
        <w:t xml:space="preserve"> : </w:t>
      </w:r>
      <w:r w:rsidRPr="35651A0A" w:rsidR="00EE29BB">
        <w:rPr>
          <w:rFonts w:ascii="Calibri" w:hAnsi="Calibri" w:eastAsia="Calibri" w:cs="Calibri" w:asciiTheme="minorAscii" w:hAnsiTheme="minorAscii" w:eastAsiaTheme="minorAscii" w:cstheme="minorAscii"/>
        </w:rPr>
        <w:t>Sitarail</w:t>
      </w:r>
      <w:r w:rsidRPr="35651A0A" w:rsidR="00EE29BB">
        <w:rPr>
          <w:rFonts w:ascii="Calibri" w:hAnsi="Calibri" w:eastAsia="Calibri" w:cs="Calibri" w:asciiTheme="minorAscii" w:hAnsiTheme="minorAscii" w:eastAsiaTheme="minorAscii" w:cstheme="minorAscii"/>
        </w:rPr>
        <w:t xml:space="preserve"> (données temps réel + IA), </w:t>
      </w:r>
      <w:r w:rsidRPr="35651A0A" w:rsidR="00EE29BB">
        <w:rPr>
          <w:rFonts w:ascii="Calibri" w:hAnsi="Calibri" w:eastAsia="Calibri" w:cs="Calibri" w:asciiTheme="minorAscii" w:hAnsiTheme="minorAscii" w:eastAsiaTheme="minorAscii" w:cstheme="minorAscii"/>
        </w:rPr>
        <w:t>QRcode</w:t>
      </w:r>
      <w:r w:rsidRPr="35651A0A" w:rsidR="00EE29BB">
        <w:rPr>
          <w:rFonts w:ascii="Calibri" w:hAnsi="Calibri" w:eastAsia="Calibri" w:cs="Calibri" w:asciiTheme="minorAscii" w:hAnsiTheme="minorAscii" w:eastAsiaTheme="minorAscii" w:cstheme="minorAscii"/>
        </w:rPr>
        <w:t xml:space="preserve"> Pro (SaaS + </w:t>
      </w:r>
      <w:r w:rsidRPr="35651A0A" w:rsidR="00EE29BB">
        <w:rPr>
          <w:rFonts w:ascii="Calibri" w:hAnsi="Calibri" w:eastAsia="Calibri" w:cs="Calibri" w:asciiTheme="minorAscii" w:hAnsiTheme="minorAscii" w:eastAsiaTheme="minorAscii" w:cstheme="minorAscii"/>
        </w:rPr>
        <w:t>analytics</w:t>
      </w:r>
      <w:r w:rsidRPr="35651A0A" w:rsidR="00EE29BB">
        <w:rPr>
          <w:rFonts w:ascii="Calibri" w:hAnsi="Calibri" w:eastAsia="Calibri" w:cs="Calibri" w:asciiTheme="minorAscii" w:hAnsiTheme="minorAscii" w:eastAsiaTheme="minorAscii" w:cstheme="minorAscii"/>
        </w:rPr>
        <w:t xml:space="preserve">), </w:t>
      </w:r>
      <w:r w:rsidRPr="35651A0A" w:rsidR="00EE29BB">
        <w:rPr>
          <w:rFonts w:ascii="Calibri" w:hAnsi="Calibri" w:eastAsia="Calibri" w:cs="Calibri" w:asciiTheme="minorAscii" w:hAnsiTheme="minorAscii" w:eastAsiaTheme="minorAscii" w:cstheme="minorAscii"/>
        </w:rPr>
        <w:t>Afrikababba</w:t>
      </w:r>
      <w:r w:rsidRPr="35651A0A" w:rsidR="00EE29BB">
        <w:rPr>
          <w:rFonts w:ascii="Calibri" w:hAnsi="Calibri" w:eastAsia="Calibri" w:cs="Calibri" w:asciiTheme="minorAscii" w:hAnsiTheme="minorAscii" w:eastAsiaTheme="minorAscii" w:cstheme="minorAscii"/>
        </w:rPr>
        <w:t xml:space="preserve"> (plateforme B2B complexe)</w:t>
      </w:r>
    </w:p>
    <w:p w:rsidR="00975DA8" w:rsidP="35651A0A" w:rsidRDefault="00EE29BB" w14:paraId="75F6CAC2" w14:textId="77777777">
      <w:pPr>
        <w:numPr>
          <w:ilvl w:val="0"/>
          <w:numId w:val="60"/>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b w:val="1"/>
          <w:bCs w:val="1"/>
        </w:rPr>
        <w:t>Proximit</w:t>
      </w:r>
      <w:r w:rsidRPr="35651A0A" w:rsidR="00EE29BB">
        <w:rPr>
          <w:rFonts w:ascii="Calibri" w:hAnsi="Calibri" w:eastAsia="Calibri" w:cs="Calibri" w:asciiTheme="minorAscii" w:hAnsiTheme="minorAscii" w:eastAsiaTheme="minorAscii" w:cstheme="minorAscii"/>
          <w:b w:val="1"/>
          <w:bCs w:val="1"/>
        </w:rPr>
        <w:t>é</w:t>
      </w:r>
      <w:r w:rsidRPr="35651A0A" w:rsidR="00EE29BB">
        <w:rPr>
          <w:rFonts w:ascii="Calibri" w:hAnsi="Calibri" w:eastAsia="Calibri" w:cs="Calibri" w:asciiTheme="minorAscii" w:hAnsiTheme="minorAscii" w:eastAsiaTheme="minorAscii" w:cstheme="minorAscii"/>
          <w:b w:val="1"/>
          <w:bCs w:val="1"/>
        </w:rPr>
        <w:t xml:space="preserve"> g</w:t>
      </w:r>
      <w:r w:rsidRPr="35651A0A" w:rsidR="00EE29BB">
        <w:rPr>
          <w:rFonts w:ascii="Calibri" w:hAnsi="Calibri" w:eastAsia="Calibri" w:cs="Calibri" w:asciiTheme="minorAscii" w:hAnsiTheme="minorAscii" w:eastAsiaTheme="minorAscii" w:cstheme="minorAscii"/>
          <w:b w:val="1"/>
          <w:bCs w:val="1"/>
        </w:rPr>
        <w:t>é</w:t>
      </w:r>
      <w:r w:rsidRPr="35651A0A" w:rsidR="00EE29BB">
        <w:rPr>
          <w:rFonts w:ascii="Calibri" w:hAnsi="Calibri" w:eastAsia="Calibri" w:cs="Calibri" w:asciiTheme="minorAscii" w:hAnsiTheme="minorAscii" w:eastAsiaTheme="minorAscii" w:cstheme="minorAscii"/>
          <w:b w:val="1"/>
          <w:bCs w:val="1"/>
        </w:rPr>
        <w:t>ographique</w:t>
      </w:r>
      <w:r w:rsidRPr="35651A0A" w:rsidR="00EE29BB">
        <w:rPr>
          <w:rFonts w:ascii="Calibri" w:hAnsi="Calibri" w:eastAsia="Calibri" w:cs="Calibri" w:asciiTheme="minorAscii" w:hAnsiTheme="minorAscii" w:eastAsiaTheme="minorAscii" w:cstheme="minorAscii"/>
        </w:rPr>
        <w:t xml:space="preserve"> : basé à Abidjan, facilite collaboration</w:t>
      </w:r>
    </w:p>
    <w:p w:rsidR="00975DA8" w:rsidP="35651A0A" w:rsidRDefault="00EE29BB" w14:paraId="5742F034" w14:textId="77777777">
      <w:pPr>
        <w:numPr>
          <w:ilvl w:val="0"/>
          <w:numId w:val="60"/>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b w:val="1"/>
          <w:bCs w:val="1"/>
        </w:rPr>
        <w:t>Compr</w:t>
      </w:r>
      <w:r w:rsidRPr="35651A0A" w:rsidR="00EE29BB">
        <w:rPr>
          <w:rFonts w:ascii="Calibri" w:hAnsi="Calibri" w:eastAsia="Calibri" w:cs="Calibri" w:asciiTheme="minorAscii" w:hAnsiTheme="minorAscii" w:eastAsiaTheme="minorAscii" w:cstheme="minorAscii"/>
          <w:b w:val="1"/>
          <w:bCs w:val="1"/>
        </w:rPr>
        <w:t>é</w:t>
      </w:r>
      <w:r w:rsidRPr="35651A0A" w:rsidR="00EE29BB">
        <w:rPr>
          <w:rFonts w:ascii="Calibri" w:hAnsi="Calibri" w:eastAsia="Calibri" w:cs="Calibri" w:asciiTheme="minorAscii" w:hAnsiTheme="minorAscii" w:eastAsiaTheme="minorAscii" w:cstheme="minorAscii"/>
          <w:b w:val="1"/>
          <w:bCs w:val="1"/>
        </w:rPr>
        <w:t>hension du contexte africain</w:t>
      </w:r>
      <w:r w:rsidRPr="35651A0A" w:rsidR="00EE29BB">
        <w:rPr>
          <w:rFonts w:ascii="Calibri" w:hAnsi="Calibri" w:eastAsia="Calibri" w:cs="Calibri" w:asciiTheme="minorAscii" w:hAnsiTheme="minorAscii" w:eastAsiaTheme="minorAscii" w:cstheme="minorAscii"/>
        </w:rPr>
        <w:t xml:space="preserve"> : solutions adaptées aux réalités locales</w:t>
      </w:r>
    </w:p>
    <w:p w:rsidR="00975DA8" w:rsidP="35651A0A" w:rsidRDefault="00EE29BB" w14:paraId="3C8C0BBE" w14:textId="77777777">
      <w:pPr>
        <w:numPr>
          <w:ilvl w:val="0"/>
          <w:numId w:val="60"/>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b w:val="1"/>
          <w:bCs w:val="1"/>
        </w:rPr>
        <w:t>Expertise technique align</w:t>
      </w:r>
      <w:r w:rsidRPr="35651A0A" w:rsidR="00EE29BB">
        <w:rPr>
          <w:rFonts w:ascii="Calibri" w:hAnsi="Calibri" w:eastAsia="Calibri" w:cs="Calibri" w:asciiTheme="minorAscii" w:hAnsiTheme="minorAscii" w:eastAsiaTheme="minorAscii" w:cstheme="minorAscii"/>
          <w:b w:val="1"/>
          <w:bCs w:val="1"/>
        </w:rPr>
        <w:t>é</w:t>
      </w:r>
      <w:r w:rsidRPr="35651A0A" w:rsidR="00EE29BB">
        <w:rPr>
          <w:rFonts w:ascii="Calibri" w:hAnsi="Calibri" w:eastAsia="Calibri" w:cs="Calibri" w:asciiTheme="minorAscii" w:hAnsiTheme="minorAscii" w:eastAsiaTheme="minorAscii" w:cstheme="minorAscii"/>
          <w:b w:val="1"/>
          <w:bCs w:val="1"/>
        </w:rPr>
        <w:t>e</w:t>
      </w:r>
      <w:r w:rsidRPr="35651A0A" w:rsidR="00EE29BB">
        <w:rPr>
          <w:rFonts w:ascii="Calibri" w:hAnsi="Calibri" w:eastAsia="Calibri" w:cs="Calibri" w:asciiTheme="minorAscii" w:hAnsiTheme="minorAscii" w:eastAsiaTheme="minorAscii" w:cstheme="minorAscii"/>
        </w:rPr>
        <w:t xml:space="preserve"> : temps réel, </w:t>
      </w:r>
      <w:r w:rsidRPr="35651A0A" w:rsidR="00EE29BB">
        <w:rPr>
          <w:rFonts w:ascii="Calibri" w:hAnsi="Calibri" w:eastAsia="Calibri" w:cs="Calibri" w:asciiTheme="minorAscii" w:hAnsiTheme="minorAscii" w:eastAsiaTheme="minorAscii" w:cstheme="minorAscii"/>
        </w:rPr>
        <w:t>dashboards</w:t>
      </w:r>
      <w:r w:rsidRPr="35651A0A" w:rsidR="00EE29BB">
        <w:rPr>
          <w:rFonts w:ascii="Calibri" w:hAnsi="Calibri" w:eastAsia="Calibri" w:cs="Calibri" w:asciiTheme="minorAscii" w:hAnsiTheme="minorAscii" w:eastAsiaTheme="minorAscii" w:cstheme="minorAscii"/>
        </w:rPr>
        <w:t xml:space="preserve">, IA/ML, </w:t>
      </w:r>
      <w:r w:rsidRPr="35651A0A" w:rsidR="00EE29BB">
        <w:rPr>
          <w:rFonts w:ascii="Calibri" w:hAnsi="Calibri" w:eastAsia="Calibri" w:cs="Calibri" w:asciiTheme="minorAscii" w:hAnsiTheme="minorAscii" w:eastAsiaTheme="minorAscii" w:cstheme="minorAscii"/>
        </w:rPr>
        <w:t>microservices</w:t>
      </w:r>
    </w:p>
    <w:p w:rsidR="00975DA8" w:rsidP="35651A0A" w:rsidRDefault="00EE29BB" w14:paraId="32DCFE69" w14:textId="77777777">
      <w:pPr>
        <w:numPr>
          <w:ilvl w:val="0"/>
          <w:numId w:val="60"/>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b w:val="1"/>
          <w:bCs w:val="1"/>
        </w:rPr>
        <w:t>Partenaire de confiance</w:t>
      </w:r>
      <w:r w:rsidRPr="35651A0A" w:rsidR="00EE29BB">
        <w:rPr>
          <w:rFonts w:ascii="Calibri" w:hAnsi="Calibri" w:eastAsia="Calibri" w:cs="Calibri" w:asciiTheme="minorAscii" w:hAnsiTheme="minorAscii" w:eastAsiaTheme="minorAscii" w:cstheme="minorAscii"/>
        </w:rPr>
        <w:t xml:space="preserve"> : reconnu par acteurs majeurs (AGL, </w:t>
      </w:r>
      <w:r w:rsidRPr="35651A0A" w:rsidR="00EE29BB">
        <w:rPr>
          <w:rFonts w:ascii="Calibri" w:hAnsi="Calibri" w:eastAsia="Calibri" w:cs="Calibri" w:asciiTheme="minorAscii" w:hAnsiTheme="minorAscii" w:eastAsiaTheme="minorAscii" w:cstheme="minorAscii"/>
        </w:rPr>
        <w:t>Yiri</w:t>
      </w:r>
      <w:r w:rsidRPr="35651A0A" w:rsidR="00EE29BB">
        <w:rPr>
          <w:rFonts w:ascii="Calibri" w:hAnsi="Calibri" w:eastAsia="Calibri" w:cs="Calibri" w:asciiTheme="minorAscii" w:hAnsiTheme="minorAscii" w:eastAsiaTheme="minorAscii" w:cstheme="minorAscii"/>
        </w:rPr>
        <w:t>, etc.)</w:t>
      </w:r>
    </w:p>
    <w:p w:rsidR="00975DA8" w:rsidP="35651A0A" w:rsidRDefault="00EE29BB" w14:paraId="769D0D3C" w14:textId="77777777">
      <w:pPr>
        <w:rPr>
          <w:rFonts w:ascii="Calibri" w:hAnsi="Calibri" w:eastAsia="Calibri" w:cs="Calibri" w:asciiTheme="minorAscii" w:hAnsiTheme="minorAscii" w:eastAsiaTheme="minorAscii" w:cstheme="minorAscii"/>
        </w:rPr>
      </w:pPr>
      <w:r>
        <w:rPr>
          <w:noProof/>
        </w:rPr>
        <w:pict w14:anchorId="768A8603">
          <v:rect id="_x0000_i1033" style="width:434.5pt;height:.05pt;mso-width-percent:0;mso-height-percent:0;mso-width-percent:0;mso-height-percent:0" alt="" o:hr="t" o:hrstd="t" o:hralign="center"/>
        </w:pict>
      </w:r>
    </w:p>
    <w:p w:rsidR="00975DA8" w:rsidP="35651A0A" w:rsidRDefault="00EE29BB" w14:paraId="6A49B201" w14:textId="77777777">
      <w:pPr>
        <w:spacing w:before="240" w:line="271" w:lineRule="auto"/>
        <w:rPr>
          <w:rFonts w:ascii="Calibri" w:hAnsi="Calibri" w:eastAsia="Calibri" w:cs="Calibri" w:asciiTheme="minorAscii" w:hAnsiTheme="minorAscii" w:eastAsiaTheme="minorAscii" w:cstheme="minorAscii"/>
          <w:b w:val="1"/>
          <w:bCs w:val="1"/>
          <w:sz w:val="42"/>
          <w:szCs w:val="42"/>
        </w:rPr>
      </w:pPr>
      <w:bookmarkStart w:name="bm_9_contact_informations" w:id="51"/>
      <w:r w:rsidRPr="35651A0A" w:rsidR="00EE29BB">
        <w:rPr>
          <w:rFonts w:ascii="Calibri" w:hAnsi="Calibri" w:eastAsia="Calibri" w:cs="Calibri" w:asciiTheme="minorAscii" w:hAnsiTheme="minorAscii" w:eastAsiaTheme="minorAscii" w:cstheme="minorAscii"/>
          <w:b w:val="1"/>
          <w:bCs w:val="1"/>
          <w:sz w:val="42"/>
          <w:szCs w:val="42"/>
        </w:rPr>
        <w:t>9. CONTACT &amp; INFORMATIONS</w:t>
      </w:r>
      <w:bookmarkEnd w:id="51"/>
    </w:p>
    <w:p w:rsidR="00975DA8" w:rsidP="35651A0A" w:rsidRDefault="00EE29BB" w14:paraId="76C16015" w14:textId="77777777">
      <w:pPr>
        <w:spacing w:after="210"/>
        <w:rPr>
          <w:rFonts w:ascii="Calibri" w:hAnsi="Calibri" w:eastAsia="Calibri" w:cs="Calibri" w:asciiTheme="minorAscii" w:hAnsiTheme="minorAscii" w:eastAsiaTheme="minorAscii" w:cstheme="minorAscii"/>
          <w:b w:val="1"/>
          <w:bCs w:val="1"/>
        </w:rPr>
      </w:pPr>
      <w:r w:rsidRPr="35651A0A" w:rsidR="00EE29BB">
        <w:rPr>
          <w:rFonts w:ascii="Calibri" w:hAnsi="Calibri" w:eastAsia="Calibri" w:cs="Calibri" w:asciiTheme="minorAscii" w:hAnsiTheme="minorAscii" w:eastAsiaTheme="minorAscii" w:cstheme="minorAscii"/>
          <w:b w:val="1"/>
          <w:bCs w:val="1"/>
        </w:rPr>
        <w:t>MEDEV Group</w:t>
      </w:r>
    </w:p>
    <w:p w:rsidR="00975DA8" w:rsidP="35651A0A" w:rsidRDefault="00EE29BB" w14:paraId="5FF548DD" w14:textId="77777777">
      <w:pPr>
        <w:numPr>
          <w:ilvl w:val="0"/>
          <w:numId w:val="61"/>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b w:val="1"/>
          <w:bCs w:val="1"/>
        </w:rPr>
        <w:t>Adresse</w:t>
      </w:r>
      <w:r w:rsidRPr="35651A0A" w:rsidR="00EE29BB">
        <w:rPr>
          <w:rFonts w:ascii="Calibri" w:hAnsi="Calibri" w:eastAsia="Calibri" w:cs="Calibri" w:asciiTheme="minorAscii" w:hAnsiTheme="minorAscii" w:eastAsiaTheme="minorAscii" w:cstheme="minorAscii"/>
        </w:rPr>
        <w:t xml:space="preserve"> : Rue Alex Fleming, Marcory 4, Abidjan, Côte d'Ivoire</w:t>
      </w:r>
    </w:p>
    <w:p w:rsidR="00975DA8" w:rsidP="35651A0A" w:rsidRDefault="00EE29BB" w14:paraId="1D1E87CC" w14:textId="77777777">
      <w:pPr>
        <w:numPr>
          <w:ilvl w:val="0"/>
          <w:numId w:val="61"/>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b w:val="1"/>
          <w:bCs w:val="1"/>
        </w:rPr>
        <w:t>T</w:t>
      </w:r>
      <w:r w:rsidRPr="35651A0A" w:rsidR="00EE29BB">
        <w:rPr>
          <w:rFonts w:ascii="Calibri" w:hAnsi="Calibri" w:eastAsia="Calibri" w:cs="Calibri" w:asciiTheme="minorAscii" w:hAnsiTheme="minorAscii" w:eastAsiaTheme="minorAscii" w:cstheme="minorAscii"/>
          <w:b w:val="1"/>
          <w:bCs w:val="1"/>
        </w:rPr>
        <w:t>é</w:t>
      </w:r>
      <w:r w:rsidRPr="35651A0A" w:rsidR="00EE29BB">
        <w:rPr>
          <w:rFonts w:ascii="Calibri" w:hAnsi="Calibri" w:eastAsia="Calibri" w:cs="Calibri" w:asciiTheme="minorAscii" w:hAnsiTheme="minorAscii" w:eastAsiaTheme="minorAscii" w:cstheme="minorAscii"/>
          <w:b w:val="1"/>
          <w:bCs w:val="1"/>
        </w:rPr>
        <w:t>l</w:t>
      </w:r>
      <w:r w:rsidRPr="35651A0A" w:rsidR="00EE29BB">
        <w:rPr>
          <w:rFonts w:ascii="Calibri" w:hAnsi="Calibri" w:eastAsia="Calibri" w:cs="Calibri" w:asciiTheme="minorAscii" w:hAnsiTheme="minorAscii" w:eastAsiaTheme="minorAscii" w:cstheme="minorAscii"/>
          <w:b w:val="1"/>
          <w:bCs w:val="1"/>
        </w:rPr>
        <w:t>é</w:t>
      </w:r>
      <w:r w:rsidRPr="35651A0A" w:rsidR="00EE29BB">
        <w:rPr>
          <w:rFonts w:ascii="Calibri" w:hAnsi="Calibri" w:eastAsia="Calibri" w:cs="Calibri" w:asciiTheme="minorAscii" w:hAnsiTheme="minorAscii" w:eastAsiaTheme="minorAscii" w:cstheme="minorAscii"/>
          <w:b w:val="1"/>
          <w:bCs w:val="1"/>
        </w:rPr>
        <w:t>phones</w:t>
      </w:r>
      <w:r w:rsidRPr="35651A0A" w:rsidR="00EE29BB">
        <w:rPr>
          <w:rFonts w:ascii="Calibri" w:hAnsi="Calibri" w:eastAsia="Calibri" w:cs="Calibri" w:asciiTheme="minorAscii" w:hAnsiTheme="minorAscii" w:eastAsiaTheme="minorAscii" w:cstheme="minorAscii"/>
        </w:rPr>
        <w:t xml:space="preserve"> : +225 07 14 07 89 34 / +225 07 89 77 60 28</w:t>
      </w:r>
    </w:p>
    <w:p w:rsidR="00975DA8" w:rsidP="35651A0A" w:rsidRDefault="00EE29BB" w14:paraId="4286965D" w14:textId="77777777">
      <w:pPr>
        <w:numPr>
          <w:ilvl w:val="0"/>
          <w:numId w:val="61"/>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b w:val="1"/>
          <w:bCs w:val="1"/>
        </w:rPr>
        <w:t>Email</w:t>
      </w:r>
      <w:r w:rsidRPr="35651A0A" w:rsidR="00EE29BB">
        <w:rPr>
          <w:rFonts w:ascii="Calibri" w:hAnsi="Calibri" w:eastAsia="Calibri" w:cs="Calibri" w:asciiTheme="minorAscii" w:hAnsiTheme="minorAscii" w:eastAsiaTheme="minorAscii" w:cstheme="minorAscii"/>
        </w:rPr>
        <w:t xml:space="preserve"> : </w:t>
      </w:r>
      <w:hyperlink r:id="R34cd2d7a851345cb">
        <w:r w:rsidRPr="35651A0A" w:rsidR="00EE29BB">
          <w:rPr>
            <w:rFonts w:ascii="Calibri" w:hAnsi="Calibri" w:eastAsia="Calibri" w:cs="Calibri" w:asciiTheme="minorAscii" w:hAnsiTheme="minorAscii" w:eastAsiaTheme="minorAscii" w:cstheme="minorAscii"/>
            <w:color w:val="4472C4" w:themeColor="accent1" w:themeTint="FF" w:themeShade="FF"/>
          </w:rPr>
          <w:t>contact@medev-group.com</w:t>
        </w:r>
      </w:hyperlink>
    </w:p>
    <w:p w:rsidR="00975DA8" w:rsidP="35651A0A" w:rsidRDefault="00EE29BB" w14:paraId="7998A050" w14:textId="77777777">
      <w:pPr>
        <w:numPr>
          <w:ilvl w:val="0"/>
          <w:numId w:val="61"/>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b w:val="1"/>
          <w:bCs w:val="1"/>
        </w:rPr>
        <w:t>Site web</w:t>
      </w:r>
      <w:r w:rsidRPr="35651A0A" w:rsidR="00EE29BB">
        <w:rPr>
          <w:rFonts w:ascii="Calibri" w:hAnsi="Calibri" w:eastAsia="Calibri" w:cs="Calibri" w:asciiTheme="minorAscii" w:hAnsiTheme="minorAscii" w:eastAsiaTheme="minorAscii" w:cstheme="minorAscii"/>
        </w:rPr>
        <w:t xml:space="preserve"> : </w:t>
      </w:r>
      <w:hyperlink r:id="R9bb69aaa488e4d0f">
        <w:r w:rsidRPr="35651A0A" w:rsidR="00EE29BB">
          <w:rPr>
            <w:rFonts w:ascii="Calibri" w:hAnsi="Calibri" w:eastAsia="Calibri" w:cs="Calibri" w:asciiTheme="minorAscii" w:hAnsiTheme="minorAscii" w:eastAsiaTheme="minorAscii" w:cstheme="minorAscii"/>
            <w:color w:val="4472C4" w:themeColor="accent1" w:themeTint="FF" w:themeShade="FF"/>
          </w:rPr>
          <w:t>www.medev-group.com</w:t>
        </w:r>
      </w:hyperlink>
    </w:p>
    <w:p w:rsidR="00975DA8" w:rsidP="35651A0A" w:rsidRDefault="00EE29BB" w14:paraId="463D0F3E" w14:textId="77777777">
      <w:pPr>
        <w:numPr>
          <w:ilvl w:val="0"/>
          <w:numId w:val="61"/>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b w:val="1"/>
          <w:bCs w:val="1"/>
        </w:rPr>
        <w:t>LinkedIn</w:t>
      </w:r>
      <w:r w:rsidRPr="35651A0A" w:rsidR="00EE29BB">
        <w:rPr>
          <w:rFonts w:ascii="Calibri" w:hAnsi="Calibri" w:eastAsia="Calibri" w:cs="Calibri" w:asciiTheme="minorAscii" w:hAnsiTheme="minorAscii" w:eastAsiaTheme="minorAscii" w:cstheme="minorAscii"/>
        </w:rPr>
        <w:t xml:space="preserve"> : </w:t>
      </w:r>
      <w:hyperlink r:id="R5e33dd3fd4ba498f">
        <w:r w:rsidRPr="35651A0A" w:rsidR="00EE29BB">
          <w:rPr>
            <w:rFonts w:ascii="Calibri" w:hAnsi="Calibri" w:eastAsia="Calibri" w:cs="Calibri" w:asciiTheme="minorAscii" w:hAnsiTheme="minorAscii" w:eastAsiaTheme="minorAscii" w:cstheme="minorAscii"/>
            <w:color w:val="4472C4" w:themeColor="accent1" w:themeTint="FF" w:themeShade="FF"/>
          </w:rPr>
          <w:t>ci.linkedin.com/company/medev-group</w:t>
        </w:r>
      </w:hyperlink>
    </w:p>
    <w:p w:rsidR="00975DA8" w:rsidP="35651A0A" w:rsidRDefault="00EE29BB" w14:paraId="71A47D4F" w14:textId="77777777">
      <w:pPr>
        <w:spacing w:after="210"/>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b w:val="1"/>
          <w:bCs w:val="1"/>
        </w:rPr>
        <w:t>Contact projet Bloomfield Terminal</w:t>
      </w:r>
      <w:r w:rsidRPr="35651A0A" w:rsidR="00EE29BB">
        <w:rPr>
          <w:rFonts w:ascii="Calibri" w:hAnsi="Calibri" w:eastAsia="Calibri" w:cs="Calibri" w:asciiTheme="minorAscii" w:hAnsiTheme="minorAscii" w:eastAsiaTheme="minorAscii" w:cstheme="minorAscii"/>
        </w:rPr>
        <w:t xml:space="preserve"> :</w:t>
      </w:r>
    </w:p>
    <w:p w:rsidR="00975DA8" w:rsidP="35651A0A" w:rsidRDefault="00EE29BB" w14:paraId="62CA07A1" w14:textId="77777777">
      <w:pPr>
        <w:numPr>
          <w:ilvl w:val="0"/>
          <w:numId w:val="62"/>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Chef de Projet : À confirmer après attribution</w:t>
      </w:r>
    </w:p>
    <w:p w:rsidR="00975DA8" w:rsidP="35651A0A" w:rsidRDefault="00EE29BB" w14:paraId="09C5435F" w14:textId="77777777">
      <w:pPr>
        <w:numPr>
          <w:ilvl w:val="0"/>
          <w:numId w:val="62"/>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Email</w:t>
      </w:r>
      <w:r w:rsidRPr="35651A0A" w:rsidR="00EE29BB">
        <w:rPr>
          <w:rFonts w:ascii="Calibri" w:hAnsi="Calibri" w:eastAsia="Calibri" w:cs="Calibri" w:asciiTheme="minorAscii" w:hAnsiTheme="minorAscii" w:eastAsiaTheme="minorAscii" w:cstheme="minorAscii"/>
        </w:rPr>
        <w:t xml:space="preserve"> dédié : </w:t>
      </w:r>
      <w:hyperlink r:id="Ra48df599da094458">
        <w:r w:rsidRPr="35651A0A" w:rsidR="00EE29BB">
          <w:rPr>
            <w:rFonts w:ascii="Calibri" w:hAnsi="Calibri" w:eastAsia="Calibri" w:cs="Calibri" w:asciiTheme="minorAscii" w:hAnsiTheme="minorAscii" w:eastAsiaTheme="minorAscii" w:cstheme="minorAscii"/>
            <w:color w:val="4472C4" w:themeColor="accent1" w:themeTint="FF" w:themeShade="FF"/>
          </w:rPr>
          <w:t>bloomfield-project@medev-group.com</w:t>
        </w:r>
      </w:hyperlink>
    </w:p>
    <w:p w:rsidR="00975DA8" w:rsidP="35651A0A" w:rsidRDefault="00EE29BB" w14:paraId="54CD245A" w14:textId="77777777">
      <w:pPr>
        <w:rPr>
          <w:rFonts w:ascii="Calibri" w:hAnsi="Calibri" w:eastAsia="Calibri" w:cs="Calibri" w:asciiTheme="minorAscii" w:hAnsiTheme="minorAscii" w:eastAsiaTheme="minorAscii" w:cstheme="minorAscii"/>
        </w:rPr>
      </w:pPr>
      <w:r>
        <w:rPr>
          <w:noProof/>
        </w:rPr>
        <w:pict w14:anchorId="7A6AA899">
          <v:rect id="_x0000_i1034" style="width:434.5pt;height:.05pt;mso-width-percent:0;mso-height-percent:0;mso-width-percent:0;mso-height-percent:0" alt="" o:hr="t" o:hrstd="t" o:hralign="center"/>
        </w:pict>
      </w:r>
    </w:p>
    <w:p w:rsidR="00975DA8" w:rsidP="35651A0A" w:rsidRDefault="00EE29BB" w14:paraId="5982921E" w14:textId="77777777">
      <w:pPr>
        <w:spacing w:before="240" w:line="271" w:lineRule="auto"/>
        <w:rPr>
          <w:rFonts w:ascii="Calibri" w:hAnsi="Calibri" w:eastAsia="Calibri" w:cs="Calibri" w:asciiTheme="minorAscii" w:hAnsiTheme="minorAscii" w:eastAsiaTheme="minorAscii" w:cstheme="minorAscii"/>
          <w:b w:val="1"/>
          <w:bCs w:val="1"/>
          <w:sz w:val="42"/>
          <w:szCs w:val="42"/>
        </w:rPr>
      </w:pPr>
      <w:bookmarkStart w:name="conclusion" w:id="52"/>
      <w:r w:rsidRPr="35651A0A" w:rsidR="00EE29BB">
        <w:rPr>
          <w:rFonts w:ascii="Calibri" w:hAnsi="Calibri" w:eastAsia="Calibri" w:cs="Calibri" w:asciiTheme="minorAscii" w:hAnsiTheme="minorAscii" w:eastAsiaTheme="minorAscii" w:cstheme="minorAscii"/>
          <w:b w:val="1"/>
          <w:bCs w:val="1"/>
          <w:sz w:val="42"/>
          <w:szCs w:val="42"/>
        </w:rPr>
        <w:t>CONCLUSION</w:t>
      </w:r>
      <w:bookmarkEnd w:id="52"/>
    </w:p>
    <w:p w:rsidR="00975DA8" w:rsidP="35651A0A" w:rsidRDefault="00EE29BB" w14:paraId="1235D486" w14:textId="77777777">
      <w:pPr>
        <w:spacing w:after="210"/>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 xml:space="preserve">MEDEV Group est honoré de soumettre cette offre technique pour le développement de la plateforme </w:t>
      </w:r>
      <w:r w:rsidRPr="35651A0A" w:rsidR="00EE29BB">
        <w:rPr>
          <w:rFonts w:ascii="Calibri" w:hAnsi="Calibri" w:eastAsia="Calibri" w:cs="Calibri" w:asciiTheme="minorAscii" w:hAnsiTheme="minorAscii" w:eastAsiaTheme="minorAscii" w:cstheme="minorAscii"/>
          <w:b w:val="1"/>
          <w:bCs w:val="1"/>
        </w:rPr>
        <w:t>Bloomfield Terminal</w:t>
      </w:r>
      <w:r w:rsidRPr="35651A0A" w:rsidR="00EE29BB">
        <w:rPr>
          <w:rFonts w:ascii="Calibri" w:hAnsi="Calibri" w:eastAsia="Calibri" w:cs="Calibri" w:asciiTheme="minorAscii" w:hAnsiTheme="minorAscii" w:eastAsiaTheme="minorAscii" w:cstheme="minorAscii"/>
        </w:rPr>
        <w:t>. Nous sommes convaincus que notre expertise technique, notre compréhension des enjeux de l'intelligence économique africaine et notre approche collaborative font de nous le partenaire idéal pour concrétiser l'ambition de Bloomfield Intelligence.</w:t>
      </w:r>
    </w:p>
    <w:p w:rsidR="00975DA8" w:rsidP="35651A0A" w:rsidRDefault="00EE29BB" w14:paraId="0128198E" w14:textId="77777777">
      <w:pPr>
        <w:spacing w:after="210"/>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Notre proposition repose sur :</w:t>
      </w:r>
    </w:p>
    <w:p w:rsidR="00975DA8" w:rsidP="35651A0A" w:rsidRDefault="00EE29BB" w14:paraId="68FAD8E4" w14:textId="77777777">
      <w:pPr>
        <w:numPr>
          <w:ilvl w:val="0"/>
          <w:numId w:val="63"/>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 xml:space="preserve">Une </w:t>
      </w:r>
      <w:r w:rsidRPr="35651A0A" w:rsidR="00EE29BB">
        <w:rPr>
          <w:rFonts w:ascii="Calibri" w:hAnsi="Calibri" w:eastAsia="Calibri" w:cs="Calibri" w:asciiTheme="minorAscii" w:hAnsiTheme="minorAscii" w:eastAsiaTheme="minorAscii" w:cstheme="minorAscii"/>
          <w:b w:val="1"/>
          <w:bCs w:val="1"/>
        </w:rPr>
        <w:t xml:space="preserve">architecture robuste et </w:t>
      </w:r>
      <w:r w:rsidRPr="35651A0A" w:rsidR="00EE29BB">
        <w:rPr>
          <w:rFonts w:ascii="Calibri" w:hAnsi="Calibri" w:eastAsia="Calibri" w:cs="Calibri" w:asciiTheme="minorAscii" w:hAnsiTheme="minorAscii" w:eastAsiaTheme="minorAscii" w:cstheme="minorAscii"/>
          <w:b w:val="1"/>
          <w:bCs w:val="1"/>
        </w:rPr>
        <w:t>é</w:t>
      </w:r>
      <w:r w:rsidRPr="35651A0A" w:rsidR="00EE29BB">
        <w:rPr>
          <w:rFonts w:ascii="Calibri" w:hAnsi="Calibri" w:eastAsia="Calibri" w:cs="Calibri" w:asciiTheme="minorAscii" w:hAnsiTheme="minorAscii" w:eastAsiaTheme="minorAscii" w:cstheme="minorAscii"/>
          <w:b w:val="1"/>
          <w:bCs w:val="1"/>
        </w:rPr>
        <w:t>volutive</w:t>
      </w:r>
      <w:r w:rsidRPr="35651A0A" w:rsidR="00EE29BB">
        <w:rPr>
          <w:rFonts w:ascii="Calibri" w:hAnsi="Calibri" w:eastAsia="Calibri" w:cs="Calibri" w:asciiTheme="minorAscii" w:hAnsiTheme="minorAscii" w:eastAsiaTheme="minorAscii" w:cstheme="minorAscii"/>
        </w:rPr>
        <w:t>, adaptée aux contraintes de performance (&lt; 500 ms) et de scalabilité (10 000 utilisateurs)</w:t>
      </w:r>
    </w:p>
    <w:p w:rsidR="00975DA8" w:rsidP="35651A0A" w:rsidRDefault="00EE29BB" w14:paraId="55DC591F" w14:textId="77777777">
      <w:pPr>
        <w:numPr>
          <w:ilvl w:val="0"/>
          <w:numId w:val="63"/>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 xml:space="preserve">Une </w:t>
      </w:r>
      <w:r w:rsidRPr="35651A0A" w:rsidR="00EE29BB">
        <w:rPr>
          <w:rFonts w:ascii="Calibri" w:hAnsi="Calibri" w:eastAsia="Calibri" w:cs="Calibri" w:asciiTheme="minorAscii" w:hAnsiTheme="minorAscii" w:eastAsiaTheme="minorAscii" w:cstheme="minorAscii"/>
          <w:b w:val="1"/>
          <w:bCs w:val="1"/>
        </w:rPr>
        <w:t>m</w:t>
      </w:r>
      <w:r w:rsidRPr="35651A0A" w:rsidR="00EE29BB">
        <w:rPr>
          <w:rFonts w:ascii="Calibri" w:hAnsi="Calibri" w:eastAsia="Calibri" w:cs="Calibri" w:asciiTheme="minorAscii" w:hAnsiTheme="minorAscii" w:eastAsiaTheme="minorAscii" w:cstheme="minorAscii"/>
          <w:b w:val="1"/>
          <w:bCs w:val="1"/>
        </w:rPr>
        <w:t>é</w:t>
      </w:r>
      <w:r w:rsidRPr="35651A0A" w:rsidR="00EE29BB">
        <w:rPr>
          <w:rFonts w:ascii="Calibri" w:hAnsi="Calibri" w:eastAsia="Calibri" w:cs="Calibri" w:asciiTheme="minorAscii" w:hAnsiTheme="minorAscii" w:eastAsiaTheme="minorAscii" w:cstheme="minorAscii"/>
          <w:b w:val="1"/>
          <w:bCs w:val="1"/>
        </w:rPr>
        <w:t xml:space="preserve">thodologie Agile </w:t>
      </w:r>
      <w:r w:rsidRPr="35651A0A" w:rsidR="00EE29BB">
        <w:rPr>
          <w:rFonts w:ascii="Calibri" w:hAnsi="Calibri" w:eastAsia="Calibri" w:cs="Calibri" w:asciiTheme="minorAscii" w:hAnsiTheme="minorAscii" w:eastAsiaTheme="minorAscii" w:cstheme="minorAscii"/>
          <w:b w:val="1"/>
          <w:bCs w:val="1"/>
        </w:rPr>
        <w:t>é</w:t>
      </w:r>
      <w:r w:rsidRPr="35651A0A" w:rsidR="00EE29BB">
        <w:rPr>
          <w:rFonts w:ascii="Calibri" w:hAnsi="Calibri" w:eastAsia="Calibri" w:cs="Calibri" w:asciiTheme="minorAscii" w:hAnsiTheme="minorAscii" w:eastAsiaTheme="minorAscii" w:cstheme="minorAscii"/>
          <w:b w:val="1"/>
          <w:bCs w:val="1"/>
        </w:rPr>
        <w:t>prouv</w:t>
      </w:r>
      <w:r w:rsidRPr="35651A0A" w:rsidR="00EE29BB">
        <w:rPr>
          <w:rFonts w:ascii="Calibri" w:hAnsi="Calibri" w:eastAsia="Calibri" w:cs="Calibri" w:asciiTheme="minorAscii" w:hAnsiTheme="minorAscii" w:eastAsiaTheme="minorAscii" w:cstheme="minorAscii"/>
          <w:b w:val="1"/>
          <w:bCs w:val="1"/>
        </w:rPr>
        <w:t>é</w:t>
      </w:r>
      <w:r w:rsidRPr="35651A0A" w:rsidR="00EE29BB">
        <w:rPr>
          <w:rFonts w:ascii="Calibri" w:hAnsi="Calibri" w:eastAsia="Calibri" w:cs="Calibri" w:asciiTheme="minorAscii" w:hAnsiTheme="minorAscii" w:eastAsiaTheme="minorAscii" w:cstheme="minorAscii"/>
          <w:b w:val="1"/>
          <w:bCs w:val="1"/>
        </w:rPr>
        <w:t>e</w:t>
      </w:r>
      <w:r w:rsidRPr="35651A0A" w:rsidR="00EE29BB">
        <w:rPr>
          <w:rFonts w:ascii="Calibri" w:hAnsi="Calibri" w:eastAsia="Calibri" w:cs="Calibri" w:asciiTheme="minorAscii" w:hAnsiTheme="minorAscii" w:eastAsiaTheme="minorAscii" w:cstheme="minorAscii"/>
        </w:rPr>
        <w:t>, garantissant livraisons incrémentales et validation continue</w:t>
      </w:r>
    </w:p>
    <w:p w:rsidR="00975DA8" w:rsidP="35651A0A" w:rsidRDefault="00EE29BB" w14:paraId="2C2B907A" w14:textId="77777777">
      <w:pPr>
        <w:numPr>
          <w:ilvl w:val="0"/>
          <w:numId w:val="63"/>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 xml:space="preserve">Une </w:t>
      </w:r>
      <w:r w:rsidRPr="35651A0A" w:rsidR="00EE29BB">
        <w:rPr>
          <w:rFonts w:ascii="Calibri" w:hAnsi="Calibri" w:eastAsia="Calibri" w:cs="Calibri" w:asciiTheme="minorAscii" w:hAnsiTheme="minorAscii" w:eastAsiaTheme="minorAscii" w:cstheme="minorAscii"/>
          <w:b w:val="1"/>
          <w:bCs w:val="1"/>
        </w:rPr>
        <w:t>é</w:t>
      </w:r>
      <w:r w:rsidRPr="35651A0A" w:rsidR="00EE29BB">
        <w:rPr>
          <w:rFonts w:ascii="Calibri" w:hAnsi="Calibri" w:eastAsia="Calibri" w:cs="Calibri" w:asciiTheme="minorAscii" w:hAnsiTheme="minorAscii" w:eastAsiaTheme="minorAscii" w:cstheme="minorAscii"/>
          <w:b w:val="1"/>
          <w:bCs w:val="1"/>
        </w:rPr>
        <w:t>quipe d</w:t>
      </w:r>
      <w:r w:rsidRPr="35651A0A" w:rsidR="00EE29BB">
        <w:rPr>
          <w:rFonts w:ascii="Calibri" w:hAnsi="Calibri" w:eastAsia="Calibri" w:cs="Calibri" w:asciiTheme="minorAscii" w:hAnsiTheme="minorAscii" w:eastAsiaTheme="minorAscii" w:cstheme="minorAscii"/>
          <w:b w:val="1"/>
          <w:bCs w:val="1"/>
        </w:rPr>
        <w:t>é</w:t>
      </w:r>
      <w:r w:rsidRPr="35651A0A" w:rsidR="00EE29BB">
        <w:rPr>
          <w:rFonts w:ascii="Calibri" w:hAnsi="Calibri" w:eastAsia="Calibri" w:cs="Calibri" w:asciiTheme="minorAscii" w:hAnsiTheme="minorAscii" w:eastAsiaTheme="minorAscii" w:cstheme="minorAscii"/>
          <w:b w:val="1"/>
          <w:bCs w:val="1"/>
        </w:rPr>
        <w:t>di</w:t>
      </w:r>
      <w:r w:rsidRPr="35651A0A" w:rsidR="00EE29BB">
        <w:rPr>
          <w:rFonts w:ascii="Calibri" w:hAnsi="Calibri" w:eastAsia="Calibri" w:cs="Calibri" w:asciiTheme="minorAscii" w:hAnsiTheme="minorAscii" w:eastAsiaTheme="minorAscii" w:cstheme="minorAscii"/>
          <w:b w:val="1"/>
          <w:bCs w:val="1"/>
        </w:rPr>
        <w:t>é</w:t>
      </w:r>
      <w:r w:rsidRPr="35651A0A" w:rsidR="00EE29BB">
        <w:rPr>
          <w:rFonts w:ascii="Calibri" w:hAnsi="Calibri" w:eastAsia="Calibri" w:cs="Calibri" w:asciiTheme="minorAscii" w:hAnsiTheme="minorAscii" w:eastAsiaTheme="minorAscii" w:cstheme="minorAscii"/>
          <w:b w:val="1"/>
          <w:bCs w:val="1"/>
        </w:rPr>
        <w:t>e et exp</w:t>
      </w:r>
      <w:r w:rsidRPr="35651A0A" w:rsidR="00EE29BB">
        <w:rPr>
          <w:rFonts w:ascii="Calibri" w:hAnsi="Calibri" w:eastAsia="Calibri" w:cs="Calibri" w:asciiTheme="minorAscii" w:hAnsiTheme="minorAscii" w:eastAsiaTheme="minorAscii" w:cstheme="minorAscii"/>
          <w:b w:val="1"/>
          <w:bCs w:val="1"/>
        </w:rPr>
        <w:t>é</w:t>
      </w:r>
      <w:r w:rsidRPr="35651A0A" w:rsidR="00EE29BB">
        <w:rPr>
          <w:rFonts w:ascii="Calibri" w:hAnsi="Calibri" w:eastAsia="Calibri" w:cs="Calibri" w:asciiTheme="minorAscii" w:hAnsiTheme="minorAscii" w:eastAsiaTheme="minorAscii" w:cstheme="minorAscii"/>
          <w:b w:val="1"/>
          <w:bCs w:val="1"/>
        </w:rPr>
        <w:t>riment</w:t>
      </w:r>
      <w:r w:rsidRPr="35651A0A" w:rsidR="00EE29BB">
        <w:rPr>
          <w:rFonts w:ascii="Calibri" w:hAnsi="Calibri" w:eastAsia="Calibri" w:cs="Calibri" w:asciiTheme="minorAscii" w:hAnsiTheme="minorAscii" w:eastAsiaTheme="minorAscii" w:cstheme="minorAscii"/>
          <w:b w:val="1"/>
          <w:bCs w:val="1"/>
        </w:rPr>
        <w:t>é</w:t>
      </w:r>
      <w:r w:rsidRPr="35651A0A" w:rsidR="00EE29BB">
        <w:rPr>
          <w:rFonts w:ascii="Calibri" w:hAnsi="Calibri" w:eastAsia="Calibri" w:cs="Calibri" w:asciiTheme="minorAscii" w:hAnsiTheme="minorAscii" w:eastAsiaTheme="minorAscii" w:cstheme="minorAscii"/>
          <w:b w:val="1"/>
          <w:bCs w:val="1"/>
        </w:rPr>
        <w:t>e</w:t>
      </w:r>
      <w:r w:rsidRPr="35651A0A" w:rsidR="00EE29BB">
        <w:rPr>
          <w:rFonts w:ascii="Calibri" w:hAnsi="Calibri" w:eastAsia="Calibri" w:cs="Calibri" w:asciiTheme="minorAscii" w:hAnsiTheme="minorAscii" w:eastAsiaTheme="minorAscii" w:cstheme="minorAscii"/>
        </w:rPr>
        <w:t>, ayant fait ses preuves sur des projets complexes (</w:t>
      </w:r>
      <w:r w:rsidRPr="35651A0A" w:rsidR="00EE29BB">
        <w:rPr>
          <w:rFonts w:ascii="Calibri" w:hAnsi="Calibri" w:eastAsia="Calibri" w:cs="Calibri" w:asciiTheme="minorAscii" w:hAnsiTheme="minorAscii" w:eastAsiaTheme="minorAscii" w:cstheme="minorAscii"/>
        </w:rPr>
        <w:t>Sitarail</w:t>
      </w:r>
      <w:r w:rsidRPr="35651A0A" w:rsidR="00EE29BB">
        <w:rPr>
          <w:rFonts w:ascii="Calibri" w:hAnsi="Calibri" w:eastAsia="Calibri" w:cs="Calibri" w:asciiTheme="minorAscii" w:hAnsiTheme="minorAscii" w:eastAsiaTheme="minorAscii" w:cstheme="minorAscii"/>
        </w:rPr>
        <w:t xml:space="preserve">, </w:t>
      </w:r>
      <w:r w:rsidRPr="35651A0A" w:rsidR="00EE29BB">
        <w:rPr>
          <w:rFonts w:ascii="Calibri" w:hAnsi="Calibri" w:eastAsia="Calibri" w:cs="Calibri" w:asciiTheme="minorAscii" w:hAnsiTheme="minorAscii" w:eastAsiaTheme="minorAscii" w:cstheme="minorAscii"/>
        </w:rPr>
        <w:t>QRcode</w:t>
      </w:r>
      <w:r w:rsidRPr="35651A0A" w:rsidR="00EE29BB">
        <w:rPr>
          <w:rFonts w:ascii="Calibri" w:hAnsi="Calibri" w:eastAsia="Calibri" w:cs="Calibri" w:asciiTheme="minorAscii" w:hAnsiTheme="minorAscii" w:eastAsiaTheme="minorAscii" w:cstheme="minorAscii"/>
        </w:rPr>
        <w:t xml:space="preserve"> Pro, </w:t>
      </w:r>
      <w:r w:rsidRPr="35651A0A" w:rsidR="00EE29BB">
        <w:rPr>
          <w:rFonts w:ascii="Calibri" w:hAnsi="Calibri" w:eastAsia="Calibri" w:cs="Calibri" w:asciiTheme="minorAscii" w:hAnsiTheme="minorAscii" w:eastAsiaTheme="minorAscii" w:cstheme="minorAscii"/>
        </w:rPr>
        <w:t>Afrikababba</w:t>
      </w:r>
      <w:r w:rsidRPr="35651A0A" w:rsidR="00EE29BB">
        <w:rPr>
          <w:rFonts w:ascii="Calibri" w:hAnsi="Calibri" w:eastAsia="Calibri" w:cs="Calibri" w:asciiTheme="minorAscii" w:hAnsiTheme="minorAscii" w:eastAsiaTheme="minorAscii" w:cstheme="minorAscii"/>
        </w:rPr>
        <w:t>)</w:t>
      </w:r>
    </w:p>
    <w:p w:rsidR="00975DA8" w:rsidP="35651A0A" w:rsidRDefault="00EE29BB" w14:paraId="4B6A8E4B" w14:textId="77777777">
      <w:pPr>
        <w:numPr>
          <w:ilvl w:val="0"/>
          <w:numId w:val="63"/>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 xml:space="preserve">Des </w:t>
      </w:r>
      <w:r w:rsidRPr="35651A0A" w:rsidR="00EE29BB">
        <w:rPr>
          <w:rFonts w:ascii="Calibri" w:hAnsi="Calibri" w:eastAsia="Calibri" w:cs="Calibri" w:asciiTheme="minorAscii" w:hAnsiTheme="minorAscii" w:eastAsiaTheme="minorAscii" w:cstheme="minorAscii"/>
          <w:b w:val="1"/>
          <w:bCs w:val="1"/>
        </w:rPr>
        <w:t>engagements clairs</w:t>
      </w:r>
      <w:r w:rsidRPr="35651A0A" w:rsidR="00EE29BB">
        <w:rPr>
          <w:rFonts w:ascii="Calibri" w:hAnsi="Calibri" w:eastAsia="Calibri" w:cs="Calibri" w:asciiTheme="minorAscii" w:hAnsiTheme="minorAscii" w:eastAsiaTheme="minorAscii" w:cstheme="minorAscii"/>
        </w:rPr>
        <w:t xml:space="preserve"> en termes de qualité, sécurité, conformité et transfert de compétences</w:t>
      </w:r>
    </w:p>
    <w:p w:rsidR="00975DA8" w:rsidP="35651A0A" w:rsidRDefault="00EE29BB" w14:paraId="6FAF5B87" w14:textId="77777777">
      <w:pPr>
        <w:numPr>
          <w:ilvl w:val="0"/>
          <w:numId w:val="63"/>
        </w:numPr>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 xml:space="preserve">Une </w:t>
      </w:r>
      <w:r w:rsidRPr="35651A0A" w:rsidR="00EE29BB">
        <w:rPr>
          <w:rFonts w:ascii="Calibri" w:hAnsi="Calibri" w:eastAsia="Calibri" w:cs="Calibri" w:asciiTheme="minorAscii" w:hAnsiTheme="minorAscii" w:eastAsiaTheme="minorAscii" w:cstheme="minorAscii"/>
          <w:b w:val="1"/>
          <w:bCs w:val="1"/>
        </w:rPr>
        <w:t>vision partag</w:t>
      </w:r>
      <w:r w:rsidRPr="35651A0A" w:rsidR="00EE29BB">
        <w:rPr>
          <w:rFonts w:ascii="Calibri" w:hAnsi="Calibri" w:eastAsia="Calibri" w:cs="Calibri" w:asciiTheme="minorAscii" w:hAnsiTheme="minorAscii" w:eastAsiaTheme="minorAscii" w:cstheme="minorAscii"/>
          <w:b w:val="1"/>
          <w:bCs w:val="1"/>
        </w:rPr>
        <w:t>é</w:t>
      </w:r>
      <w:r w:rsidRPr="35651A0A" w:rsidR="00EE29BB">
        <w:rPr>
          <w:rFonts w:ascii="Calibri" w:hAnsi="Calibri" w:eastAsia="Calibri" w:cs="Calibri" w:asciiTheme="minorAscii" w:hAnsiTheme="minorAscii" w:eastAsiaTheme="minorAscii" w:cstheme="minorAscii"/>
          <w:b w:val="1"/>
          <w:bCs w:val="1"/>
        </w:rPr>
        <w:t>e</w:t>
      </w:r>
      <w:r w:rsidRPr="35651A0A" w:rsidR="00EE29BB">
        <w:rPr>
          <w:rFonts w:ascii="Calibri" w:hAnsi="Calibri" w:eastAsia="Calibri" w:cs="Calibri" w:asciiTheme="minorAscii" w:hAnsiTheme="minorAscii" w:eastAsiaTheme="minorAscii" w:cstheme="minorAscii"/>
        </w:rPr>
        <w:t xml:space="preserve"> : renforcer la souveraineté informationnelle africaine par des outils d'intelligence financière de classe mondiale</w:t>
      </w:r>
    </w:p>
    <w:p w:rsidR="00975DA8" w:rsidP="35651A0A" w:rsidRDefault="00EE29BB" w14:paraId="21D24975" w14:textId="77777777">
      <w:pPr>
        <w:spacing w:after="210"/>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Nous sommes prêts à débuter les travaux dès validation de cette offre et restons à votre disposition pour tout complément d'information.</w:t>
      </w:r>
    </w:p>
    <w:p w:rsidR="00975DA8" w:rsidP="35651A0A" w:rsidRDefault="00EE29BB" w14:paraId="1231BE67" w14:textId="77777777">
      <w:pPr>
        <w:rPr>
          <w:rFonts w:ascii="Calibri" w:hAnsi="Calibri" w:eastAsia="Calibri" w:cs="Calibri" w:asciiTheme="minorAscii" w:hAnsiTheme="minorAscii" w:eastAsiaTheme="minorAscii" w:cstheme="minorAscii"/>
        </w:rPr>
      </w:pPr>
      <w:r>
        <w:rPr>
          <w:noProof/>
        </w:rPr>
        <w:pict w14:anchorId="1D2EF5F7">
          <v:rect id="_x0000_i1035" style="width:434.5pt;height:.05pt;mso-width-percent:0;mso-height-percent:0;mso-width-percent:0;mso-height-percent:0" alt="" o:hr="t" o:hrstd="t" o:hralign="center"/>
        </w:pict>
      </w:r>
    </w:p>
    <w:p w:rsidR="00975DA8" w:rsidP="35651A0A" w:rsidRDefault="00EE29BB" w14:paraId="293DFF3B" w14:textId="77777777">
      <w:pPr>
        <w:spacing w:after="210"/>
        <w:rPr>
          <w:rFonts w:ascii="Calibri" w:hAnsi="Calibri" w:eastAsia="Calibri" w:cs="Calibri" w:asciiTheme="minorAscii" w:hAnsiTheme="minorAscii" w:eastAsiaTheme="minorAscii" w:cstheme="minorAscii"/>
          <w:i w:val="1"/>
          <w:iCs w:val="1"/>
        </w:rPr>
      </w:pPr>
      <w:r w:rsidRPr="35651A0A" w:rsidR="00EE29BB">
        <w:rPr>
          <w:rFonts w:ascii="Calibri" w:hAnsi="Calibri" w:eastAsia="Calibri" w:cs="Calibri" w:asciiTheme="minorAscii" w:hAnsiTheme="minorAscii" w:eastAsiaTheme="minorAscii" w:cstheme="minorAscii"/>
          <w:b w:val="1"/>
          <w:bCs w:val="1"/>
        </w:rPr>
        <w:t>MEDEV Group</w:t>
      </w:r>
      <w:r>
        <w:br/>
      </w:r>
      <w:r w:rsidRPr="35651A0A" w:rsidR="00EE29BB">
        <w:rPr>
          <w:rFonts w:ascii="Calibri" w:hAnsi="Calibri" w:eastAsia="Calibri" w:cs="Calibri" w:asciiTheme="minorAscii" w:hAnsiTheme="minorAscii" w:eastAsiaTheme="minorAscii" w:cstheme="minorAscii"/>
          <w:i w:val="1"/>
          <w:iCs w:val="1"/>
        </w:rPr>
        <w:t>Pas juste de la tech, mais une R</w:t>
      </w:r>
      <w:r w:rsidRPr="35651A0A" w:rsidR="00EE29BB">
        <w:rPr>
          <w:rFonts w:ascii="Calibri" w:hAnsi="Calibri" w:eastAsia="Calibri" w:cs="Calibri" w:asciiTheme="minorAscii" w:hAnsiTheme="minorAscii" w:eastAsiaTheme="minorAscii" w:cstheme="minorAscii"/>
          <w:i w:val="1"/>
          <w:iCs w:val="1"/>
        </w:rPr>
        <w:t>é</w:t>
      </w:r>
      <w:r w:rsidRPr="35651A0A" w:rsidR="00EE29BB">
        <w:rPr>
          <w:rFonts w:ascii="Calibri" w:hAnsi="Calibri" w:eastAsia="Calibri" w:cs="Calibri" w:asciiTheme="minorAscii" w:hAnsiTheme="minorAscii" w:eastAsiaTheme="minorAscii" w:cstheme="minorAscii"/>
          <w:i w:val="1"/>
          <w:iCs w:val="1"/>
        </w:rPr>
        <w:t>volution digitale</w:t>
      </w:r>
    </w:p>
    <w:p w:rsidR="00975DA8" w:rsidP="35651A0A" w:rsidRDefault="00EE29BB" w14:paraId="03889EE2" w14:textId="77777777">
      <w:pPr>
        <w:spacing w:after="210"/>
        <w:rPr>
          <w:rFonts w:ascii="Calibri" w:hAnsi="Calibri" w:eastAsia="Calibri" w:cs="Calibri" w:asciiTheme="minorAscii" w:hAnsiTheme="minorAscii" w:eastAsiaTheme="minorAscii" w:cstheme="minorAscii"/>
        </w:rPr>
      </w:pPr>
      <w:r w:rsidRPr="35651A0A" w:rsidR="00EE29BB">
        <w:rPr>
          <w:rFonts w:ascii="Calibri" w:hAnsi="Calibri" w:eastAsia="Calibri" w:cs="Calibri" w:asciiTheme="minorAscii" w:hAnsiTheme="minorAscii" w:eastAsiaTheme="minorAscii" w:cstheme="minorAscii"/>
        </w:rPr>
        <w:t>Abidjan, Mars 2026</w:t>
      </w:r>
    </w:p>
    <w:sectPr w:rsidR="00975DA8">
      <w:pgSz w:w="12240" w:h="15840" w:orient="portrait"/>
      <w:pgMar w:top="1415" w:right="1775" w:bottom="1415" w:left="17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56113"/>
    <w:multiLevelType w:val="hybridMultilevel"/>
    <w:tmpl w:val="FFFFFFFF"/>
    <w:lvl w:ilvl="0" w:tplc="C49055EE">
      <w:start w:val="1"/>
      <w:numFmt w:val="none"/>
      <w:lvlText w:val="•"/>
      <w:lvlJc w:val="left"/>
      <w:pPr>
        <w:tabs>
          <w:tab w:val="num" w:pos="1080"/>
        </w:tabs>
        <w:ind w:left="720" w:hanging="360"/>
      </w:pPr>
      <w:rPr>
        <w:rFonts w:ascii="Georgia" w:hAnsi="Georgia" w:eastAsia="Georgia" w:cs="Georgia"/>
      </w:rPr>
    </w:lvl>
    <w:lvl w:ilvl="1" w:tplc="27B49AFA">
      <w:start w:val="1"/>
      <w:numFmt w:val="none"/>
      <w:lvlText w:val="–"/>
      <w:lvlJc w:val="left"/>
      <w:pPr>
        <w:tabs>
          <w:tab w:val="num" w:pos="1800"/>
        </w:tabs>
        <w:ind w:left="1440" w:hanging="360"/>
      </w:pPr>
      <w:rPr>
        <w:rFonts w:ascii="Georgia" w:hAnsi="Georgia" w:eastAsia="Georgia" w:cs="Georgia"/>
      </w:rPr>
    </w:lvl>
    <w:lvl w:ilvl="2" w:tplc="D868D036">
      <w:numFmt w:val="decimal"/>
      <w:lvlText w:val=""/>
      <w:lvlJc w:val="left"/>
    </w:lvl>
    <w:lvl w:ilvl="3" w:tplc="571EAA7E">
      <w:numFmt w:val="decimal"/>
      <w:lvlText w:val=""/>
      <w:lvlJc w:val="left"/>
    </w:lvl>
    <w:lvl w:ilvl="4" w:tplc="1A00FBD6">
      <w:numFmt w:val="decimal"/>
      <w:lvlText w:val=""/>
      <w:lvlJc w:val="left"/>
    </w:lvl>
    <w:lvl w:ilvl="5" w:tplc="C44AF630">
      <w:numFmt w:val="decimal"/>
      <w:lvlText w:val=""/>
      <w:lvlJc w:val="left"/>
    </w:lvl>
    <w:lvl w:ilvl="6" w:tplc="20722026">
      <w:numFmt w:val="decimal"/>
      <w:lvlText w:val=""/>
      <w:lvlJc w:val="left"/>
    </w:lvl>
    <w:lvl w:ilvl="7" w:tplc="CADE2F4C">
      <w:numFmt w:val="decimal"/>
      <w:lvlText w:val=""/>
      <w:lvlJc w:val="left"/>
    </w:lvl>
    <w:lvl w:ilvl="8" w:tplc="EFD66682">
      <w:numFmt w:val="decimal"/>
      <w:lvlText w:val=""/>
      <w:lvlJc w:val="left"/>
    </w:lvl>
  </w:abstractNum>
  <w:abstractNum w:abstractNumId="1" w15:restartNumberingAfterBreak="0">
    <w:nsid w:val="035744C8"/>
    <w:multiLevelType w:val="hybridMultilevel"/>
    <w:tmpl w:val="FFFFFFFF"/>
    <w:lvl w:ilvl="0" w:tplc="C434B88E">
      <w:start w:val="1"/>
      <w:numFmt w:val="bullet"/>
      <w:lvlText w:val=""/>
      <w:lvlJc w:val="left"/>
      <w:pPr>
        <w:tabs>
          <w:tab w:val="num" w:pos="1080"/>
        </w:tabs>
        <w:ind w:left="720" w:hanging="360"/>
      </w:pPr>
      <w:rPr>
        <w:rFonts w:hint="default" w:ascii="Symbol" w:hAnsi="Symbol"/>
      </w:rPr>
    </w:lvl>
    <w:lvl w:ilvl="1" w:tplc="D1D6AC6E">
      <w:numFmt w:val="decimal"/>
      <w:lvlText w:val=""/>
      <w:lvlJc w:val="left"/>
    </w:lvl>
    <w:lvl w:ilvl="2" w:tplc="8E6C3F38">
      <w:numFmt w:val="decimal"/>
      <w:lvlText w:val=""/>
      <w:lvlJc w:val="left"/>
    </w:lvl>
    <w:lvl w:ilvl="3" w:tplc="A6720DE8">
      <w:numFmt w:val="decimal"/>
      <w:lvlText w:val=""/>
      <w:lvlJc w:val="left"/>
    </w:lvl>
    <w:lvl w:ilvl="4" w:tplc="E11C94F6">
      <w:numFmt w:val="decimal"/>
      <w:lvlText w:val=""/>
      <w:lvlJc w:val="left"/>
    </w:lvl>
    <w:lvl w:ilvl="5" w:tplc="356C0022">
      <w:numFmt w:val="decimal"/>
      <w:lvlText w:val=""/>
      <w:lvlJc w:val="left"/>
    </w:lvl>
    <w:lvl w:ilvl="6" w:tplc="89C27258">
      <w:numFmt w:val="decimal"/>
      <w:lvlText w:val=""/>
      <w:lvlJc w:val="left"/>
    </w:lvl>
    <w:lvl w:ilvl="7" w:tplc="21D2C384">
      <w:numFmt w:val="decimal"/>
      <w:lvlText w:val=""/>
      <w:lvlJc w:val="left"/>
    </w:lvl>
    <w:lvl w:ilvl="8" w:tplc="222AF87A">
      <w:numFmt w:val="decimal"/>
      <w:lvlText w:val=""/>
      <w:lvlJc w:val="left"/>
    </w:lvl>
  </w:abstractNum>
  <w:abstractNum w:abstractNumId="2" w15:restartNumberingAfterBreak="0">
    <w:nsid w:val="048925A5"/>
    <w:multiLevelType w:val="hybridMultilevel"/>
    <w:tmpl w:val="FFFFFFFF"/>
    <w:lvl w:ilvl="0" w:tplc="B456EAE0">
      <w:start w:val="1"/>
      <w:numFmt w:val="none"/>
      <w:lvlText w:val="•"/>
      <w:lvlJc w:val="left"/>
      <w:pPr>
        <w:tabs>
          <w:tab w:val="num" w:pos="1080"/>
        </w:tabs>
        <w:ind w:left="720" w:hanging="360"/>
      </w:pPr>
      <w:rPr>
        <w:rFonts w:ascii="Georgia" w:hAnsi="Georgia" w:eastAsia="Georgia" w:cs="Georgia"/>
      </w:rPr>
    </w:lvl>
    <w:lvl w:ilvl="1" w:tplc="3394094C">
      <w:start w:val="1"/>
      <w:numFmt w:val="none"/>
      <w:lvlText w:val="–"/>
      <w:lvlJc w:val="left"/>
      <w:pPr>
        <w:tabs>
          <w:tab w:val="num" w:pos="1800"/>
        </w:tabs>
        <w:ind w:left="1440" w:hanging="360"/>
      </w:pPr>
      <w:rPr>
        <w:rFonts w:ascii="Georgia" w:hAnsi="Georgia" w:eastAsia="Georgia" w:cs="Georgia"/>
      </w:rPr>
    </w:lvl>
    <w:lvl w:ilvl="2" w:tplc="26888B84">
      <w:numFmt w:val="decimal"/>
      <w:lvlText w:val=""/>
      <w:lvlJc w:val="left"/>
    </w:lvl>
    <w:lvl w:ilvl="3" w:tplc="A7DAC0AE">
      <w:numFmt w:val="decimal"/>
      <w:lvlText w:val=""/>
      <w:lvlJc w:val="left"/>
    </w:lvl>
    <w:lvl w:ilvl="4" w:tplc="5A68B6A6">
      <w:numFmt w:val="decimal"/>
      <w:lvlText w:val=""/>
      <w:lvlJc w:val="left"/>
    </w:lvl>
    <w:lvl w:ilvl="5" w:tplc="77E029D6">
      <w:numFmt w:val="decimal"/>
      <w:lvlText w:val=""/>
      <w:lvlJc w:val="left"/>
    </w:lvl>
    <w:lvl w:ilvl="6" w:tplc="8596657C">
      <w:numFmt w:val="decimal"/>
      <w:lvlText w:val=""/>
      <w:lvlJc w:val="left"/>
    </w:lvl>
    <w:lvl w:ilvl="7" w:tplc="AEC65CE8">
      <w:numFmt w:val="decimal"/>
      <w:lvlText w:val=""/>
      <w:lvlJc w:val="left"/>
    </w:lvl>
    <w:lvl w:ilvl="8" w:tplc="C56AEAD6">
      <w:numFmt w:val="decimal"/>
      <w:lvlText w:val=""/>
      <w:lvlJc w:val="left"/>
    </w:lvl>
  </w:abstractNum>
  <w:abstractNum w:abstractNumId="3" w15:restartNumberingAfterBreak="0">
    <w:nsid w:val="04A42DE6"/>
    <w:multiLevelType w:val="hybridMultilevel"/>
    <w:tmpl w:val="FFFFFFFF"/>
    <w:lvl w:ilvl="0" w:tplc="246EE326">
      <w:start w:val="1"/>
      <w:numFmt w:val="decimal"/>
      <w:lvlText w:val="%1."/>
      <w:lvlJc w:val="left"/>
      <w:pPr>
        <w:tabs>
          <w:tab w:val="num" w:pos="1080"/>
        </w:tabs>
        <w:ind w:left="720" w:hanging="360"/>
      </w:pPr>
    </w:lvl>
    <w:lvl w:ilvl="1" w:tplc="EC80841A">
      <w:start w:val="1"/>
      <w:numFmt w:val="none"/>
      <w:lvlText w:val="•"/>
      <w:lvlJc w:val="left"/>
      <w:pPr>
        <w:tabs>
          <w:tab w:val="num" w:pos="1800"/>
        </w:tabs>
        <w:ind w:left="1440" w:hanging="360"/>
      </w:pPr>
      <w:rPr>
        <w:rFonts w:ascii="Georgia" w:hAnsi="Georgia" w:eastAsia="Georgia" w:cs="Georgia"/>
      </w:rPr>
    </w:lvl>
    <w:lvl w:ilvl="2" w:tplc="4DB8E38E">
      <w:numFmt w:val="decimal"/>
      <w:lvlText w:val=""/>
      <w:lvlJc w:val="left"/>
    </w:lvl>
    <w:lvl w:ilvl="3" w:tplc="5F0481AA">
      <w:numFmt w:val="decimal"/>
      <w:lvlText w:val=""/>
      <w:lvlJc w:val="left"/>
    </w:lvl>
    <w:lvl w:ilvl="4" w:tplc="B3C2AE64">
      <w:numFmt w:val="decimal"/>
      <w:lvlText w:val=""/>
      <w:lvlJc w:val="left"/>
    </w:lvl>
    <w:lvl w:ilvl="5" w:tplc="E508F0BE">
      <w:numFmt w:val="decimal"/>
      <w:lvlText w:val=""/>
      <w:lvlJc w:val="left"/>
    </w:lvl>
    <w:lvl w:ilvl="6" w:tplc="498E4D04">
      <w:numFmt w:val="decimal"/>
      <w:lvlText w:val=""/>
      <w:lvlJc w:val="left"/>
    </w:lvl>
    <w:lvl w:ilvl="7" w:tplc="11F66DE4">
      <w:numFmt w:val="decimal"/>
      <w:lvlText w:val=""/>
      <w:lvlJc w:val="left"/>
    </w:lvl>
    <w:lvl w:ilvl="8" w:tplc="215E5F6A">
      <w:numFmt w:val="decimal"/>
      <w:lvlText w:val=""/>
      <w:lvlJc w:val="left"/>
    </w:lvl>
  </w:abstractNum>
  <w:abstractNum w:abstractNumId="4" w15:restartNumberingAfterBreak="0">
    <w:nsid w:val="04CB1FFD"/>
    <w:multiLevelType w:val="hybridMultilevel"/>
    <w:tmpl w:val="FFFFFFFF"/>
    <w:lvl w:ilvl="0" w:tplc="C128A27A">
      <w:start w:val="1"/>
      <w:numFmt w:val="decimal"/>
      <w:lvlText w:val="%1."/>
      <w:lvlJc w:val="left"/>
      <w:pPr>
        <w:tabs>
          <w:tab w:val="num" w:pos="1080"/>
        </w:tabs>
        <w:ind w:left="720" w:hanging="360"/>
      </w:pPr>
    </w:lvl>
    <w:lvl w:ilvl="1" w:tplc="A10CC2EE">
      <w:numFmt w:val="decimal"/>
      <w:lvlText w:val=""/>
      <w:lvlJc w:val="left"/>
    </w:lvl>
    <w:lvl w:ilvl="2" w:tplc="C37A9358">
      <w:numFmt w:val="decimal"/>
      <w:lvlText w:val=""/>
      <w:lvlJc w:val="left"/>
    </w:lvl>
    <w:lvl w:ilvl="3" w:tplc="0310BF22">
      <w:numFmt w:val="decimal"/>
      <w:lvlText w:val=""/>
      <w:lvlJc w:val="left"/>
    </w:lvl>
    <w:lvl w:ilvl="4" w:tplc="2CE84CFE">
      <w:numFmt w:val="decimal"/>
      <w:lvlText w:val=""/>
      <w:lvlJc w:val="left"/>
    </w:lvl>
    <w:lvl w:ilvl="5" w:tplc="27E6286C">
      <w:numFmt w:val="decimal"/>
      <w:lvlText w:val=""/>
      <w:lvlJc w:val="left"/>
    </w:lvl>
    <w:lvl w:ilvl="6" w:tplc="21FAB4C6">
      <w:numFmt w:val="decimal"/>
      <w:lvlText w:val=""/>
      <w:lvlJc w:val="left"/>
    </w:lvl>
    <w:lvl w:ilvl="7" w:tplc="882EB03E">
      <w:numFmt w:val="decimal"/>
      <w:lvlText w:val=""/>
      <w:lvlJc w:val="left"/>
    </w:lvl>
    <w:lvl w:ilvl="8" w:tplc="EA7A0D1C">
      <w:numFmt w:val="decimal"/>
      <w:lvlText w:val=""/>
      <w:lvlJc w:val="left"/>
    </w:lvl>
  </w:abstractNum>
  <w:abstractNum w:abstractNumId="5" w15:restartNumberingAfterBreak="0">
    <w:nsid w:val="098278D5"/>
    <w:multiLevelType w:val="hybridMultilevel"/>
    <w:tmpl w:val="FFFFFFFF"/>
    <w:lvl w:ilvl="0" w:tplc="A4303798">
      <w:start w:val="1"/>
      <w:numFmt w:val="bullet"/>
      <w:lvlText w:val=""/>
      <w:lvlJc w:val="left"/>
      <w:pPr>
        <w:tabs>
          <w:tab w:val="num" w:pos="1080"/>
        </w:tabs>
        <w:ind w:left="720" w:hanging="360"/>
      </w:pPr>
      <w:rPr>
        <w:rFonts w:hint="default" w:ascii="Symbol" w:hAnsi="Symbol"/>
      </w:rPr>
    </w:lvl>
    <w:lvl w:ilvl="1" w:tplc="31B676EC">
      <w:start w:val="1"/>
      <w:numFmt w:val="bullet"/>
      <w:lvlText w:val="o"/>
      <w:lvlJc w:val="left"/>
      <w:pPr>
        <w:tabs>
          <w:tab w:val="num" w:pos="1800"/>
        </w:tabs>
        <w:ind w:left="1440" w:hanging="360"/>
      </w:pPr>
      <w:rPr>
        <w:rFonts w:hint="default" w:ascii="Courier New" w:hAnsi="Courier New" w:cs="Courier New"/>
      </w:rPr>
    </w:lvl>
    <w:lvl w:ilvl="2" w:tplc="C23C1F90">
      <w:numFmt w:val="decimal"/>
      <w:lvlText w:val=""/>
      <w:lvlJc w:val="left"/>
    </w:lvl>
    <w:lvl w:ilvl="3" w:tplc="1DC430A6">
      <w:numFmt w:val="decimal"/>
      <w:lvlText w:val=""/>
      <w:lvlJc w:val="left"/>
    </w:lvl>
    <w:lvl w:ilvl="4" w:tplc="C51404F8">
      <w:numFmt w:val="decimal"/>
      <w:lvlText w:val=""/>
      <w:lvlJc w:val="left"/>
    </w:lvl>
    <w:lvl w:ilvl="5" w:tplc="DF541968">
      <w:numFmt w:val="decimal"/>
      <w:lvlText w:val=""/>
      <w:lvlJc w:val="left"/>
    </w:lvl>
    <w:lvl w:ilvl="6" w:tplc="30406E90">
      <w:numFmt w:val="decimal"/>
      <w:lvlText w:val=""/>
      <w:lvlJc w:val="left"/>
    </w:lvl>
    <w:lvl w:ilvl="7" w:tplc="164A5F0C">
      <w:numFmt w:val="decimal"/>
      <w:lvlText w:val=""/>
      <w:lvlJc w:val="left"/>
    </w:lvl>
    <w:lvl w:ilvl="8" w:tplc="C09A6DE2">
      <w:numFmt w:val="decimal"/>
      <w:lvlText w:val=""/>
      <w:lvlJc w:val="left"/>
    </w:lvl>
  </w:abstractNum>
  <w:abstractNum w:abstractNumId="6" w15:restartNumberingAfterBreak="0">
    <w:nsid w:val="09A24DCA"/>
    <w:multiLevelType w:val="hybridMultilevel"/>
    <w:tmpl w:val="FFFFFFFF"/>
    <w:lvl w:ilvl="0" w:tplc="07C2E09A">
      <w:start w:val="1"/>
      <w:numFmt w:val="none"/>
      <w:lvlText w:val="•"/>
      <w:lvlJc w:val="left"/>
      <w:pPr>
        <w:tabs>
          <w:tab w:val="num" w:pos="1080"/>
        </w:tabs>
        <w:ind w:left="720" w:hanging="360"/>
      </w:pPr>
      <w:rPr>
        <w:rFonts w:ascii="Georgia" w:hAnsi="Georgia" w:eastAsia="Georgia" w:cs="Georgia"/>
      </w:rPr>
    </w:lvl>
    <w:lvl w:ilvl="1" w:tplc="F90A7F3E">
      <w:numFmt w:val="decimal"/>
      <w:lvlText w:val=""/>
      <w:lvlJc w:val="left"/>
    </w:lvl>
    <w:lvl w:ilvl="2" w:tplc="0742BA98">
      <w:numFmt w:val="decimal"/>
      <w:lvlText w:val=""/>
      <w:lvlJc w:val="left"/>
    </w:lvl>
    <w:lvl w:ilvl="3" w:tplc="DCD6AED0">
      <w:numFmt w:val="decimal"/>
      <w:lvlText w:val=""/>
      <w:lvlJc w:val="left"/>
    </w:lvl>
    <w:lvl w:ilvl="4" w:tplc="D2D0F7AE">
      <w:numFmt w:val="decimal"/>
      <w:lvlText w:val=""/>
      <w:lvlJc w:val="left"/>
    </w:lvl>
    <w:lvl w:ilvl="5" w:tplc="6F1E4D1A">
      <w:numFmt w:val="decimal"/>
      <w:lvlText w:val=""/>
      <w:lvlJc w:val="left"/>
    </w:lvl>
    <w:lvl w:ilvl="6" w:tplc="4C4A4388">
      <w:numFmt w:val="decimal"/>
      <w:lvlText w:val=""/>
      <w:lvlJc w:val="left"/>
    </w:lvl>
    <w:lvl w:ilvl="7" w:tplc="12E65EAA">
      <w:numFmt w:val="decimal"/>
      <w:lvlText w:val=""/>
      <w:lvlJc w:val="left"/>
    </w:lvl>
    <w:lvl w:ilvl="8" w:tplc="0994C03E">
      <w:numFmt w:val="decimal"/>
      <w:lvlText w:val=""/>
      <w:lvlJc w:val="left"/>
    </w:lvl>
  </w:abstractNum>
  <w:abstractNum w:abstractNumId="7" w15:restartNumberingAfterBreak="0">
    <w:nsid w:val="0B253C87"/>
    <w:multiLevelType w:val="hybridMultilevel"/>
    <w:tmpl w:val="FFFFFFFF"/>
    <w:lvl w:ilvl="0" w:tplc="7AFC936E">
      <w:start w:val="1"/>
      <w:numFmt w:val="bullet"/>
      <w:lvlText w:val=""/>
      <w:lvlJc w:val="left"/>
      <w:pPr>
        <w:tabs>
          <w:tab w:val="num" w:pos="1080"/>
        </w:tabs>
        <w:ind w:left="720" w:hanging="360"/>
      </w:pPr>
      <w:rPr>
        <w:rFonts w:hint="default" w:ascii="Symbol" w:hAnsi="Symbol"/>
      </w:rPr>
    </w:lvl>
    <w:lvl w:ilvl="1" w:tplc="7856D996">
      <w:numFmt w:val="decimal"/>
      <w:lvlText w:val=""/>
      <w:lvlJc w:val="left"/>
    </w:lvl>
    <w:lvl w:ilvl="2" w:tplc="EAD44894">
      <w:numFmt w:val="decimal"/>
      <w:lvlText w:val=""/>
      <w:lvlJc w:val="left"/>
    </w:lvl>
    <w:lvl w:ilvl="3" w:tplc="A62C9954">
      <w:numFmt w:val="decimal"/>
      <w:lvlText w:val=""/>
      <w:lvlJc w:val="left"/>
    </w:lvl>
    <w:lvl w:ilvl="4" w:tplc="A44C6B9C">
      <w:numFmt w:val="decimal"/>
      <w:lvlText w:val=""/>
      <w:lvlJc w:val="left"/>
    </w:lvl>
    <w:lvl w:ilvl="5" w:tplc="CA2EF20A">
      <w:numFmt w:val="decimal"/>
      <w:lvlText w:val=""/>
      <w:lvlJc w:val="left"/>
    </w:lvl>
    <w:lvl w:ilvl="6" w:tplc="052E0A32">
      <w:numFmt w:val="decimal"/>
      <w:lvlText w:val=""/>
      <w:lvlJc w:val="left"/>
    </w:lvl>
    <w:lvl w:ilvl="7" w:tplc="86A04808">
      <w:numFmt w:val="decimal"/>
      <w:lvlText w:val=""/>
      <w:lvlJc w:val="left"/>
    </w:lvl>
    <w:lvl w:ilvl="8" w:tplc="A6FCA5F4">
      <w:numFmt w:val="decimal"/>
      <w:lvlText w:val=""/>
      <w:lvlJc w:val="left"/>
    </w:lvl>
  </w:abstractNum>
  <w:abstractNum w:abstractNumId="8" w15:restartNumberingAfterBreak="0">
    <w:nsid w:val="0D2447C2"/>
    <w:multiLevelType w:val="hybridMultilevel"/>
    <w:tmpl w:val="FFFFFFFF"/>
    <w:lvl w:ilvl="0" w:tplc="4E4C35BC">
      <w:start w:val="1"/>
      <w:numFmt w:val="none"/>
      <w:lvlText w:val="•"/>
      <w:lvlJc w:val="left"/>
      <w:pPr>
        <w:tabs>
          <w:tab w:val="num" w:pos="1080"/>
        </w:tabs>
        <w:ind w:left="720" w:hanging="360"/>
      </w:pPr>
      <w:rPr>
        <w:rFonts w:ascii="Georgia" w:hAnsi="Georgia" w:eastAsia="Georgia" w:cs="Georgia"/>
      </w:rPr>
    </w:lvl>
    <w:lvl w:ilvl="1" w:tplc="FC44673C">
      <w:numFmt w:val="decimal"/>
      <w:lvlText w:val=""/>
      <w:lvlJc w:val="left"/>
    </w:lvl>
    <w:lvl w:ilvl="2" w:tplc="BF44203E">
      <w:numFmt w:val="decimal"/>
      <w:lvlText w:val=""/>
      <w:lvlJc w:val="left"/>
    </w:lvl>
    <w:lvl w:ilvl="3" w:tplc="7686807C">
      <w:numFmt w:val="decimal"/>
      <w:lvlText w:val=""/>
      <w:lvlJc w:val="left"/>
    </w:lvl>
    <w:lvl w:ilvl="4" w:tplc="B08435B6">
      <w:numFmt w:val="decimal"/>
      <w:lvlText w:val=""/>
      <w:lvlJc w:val="left"/>
    </w:lvl>
    <w:lvl w:ilvl="5" w:tplc="06FE9AAC">
      <w:numFmt w:val="decimal"/>
      <w:lvlText w:val=""/>
      <w:lvlJc w:val="left"/>
    </w:lvl>
    <w:lvl w:ilvl="6" w:tplc="22905D26">
      <w:numFmt w:val="decimal"/>
      <w:lvlText w:val=""/>
      <w:lvlJc w:val="left"/>
    </w:lvl>
    <w:lvl w:ilvl="7" w:tplc="DA4E8230">
      <w:numFmt w:val="decimal"/>
      <w:lvlText w:val=""/>
      <w:lvlJc w:val="left"/>
    </w:lvl>
    <w:lvl w:ilvl="8" w:tplc="FC6C475C">
      <w:numFmt w:val="decimal"/>
      <w:lvlText w:val=""/>
      <w:lvlJc w:val="left"/>
    </w:lvl>
  </w:abstractNum>
  <w:abstractNum w:abstractNumId="9" w15:restartNumberingAfterBreak="0">
    <w:nsid w:val="0E626838"/>
    <w:multiLevelType w:val="hybridMultilevel"/>
    <w:tmpl w:val="FFFFFFFF"/>
    <w:lvl w:ilvl="0" w:tplc="FE7EF528">
      <w:start w:val="1"/>
      <w:numFmt w:val="none"/>
      <w:lvlText w:val="•"/>
      <w:lvlJc w:val="left"/>
      <w:pPr>
        <w:tabs>
          <w:tab w:val="num" w:pos="1080"/>
        </w:tabs>
        <w:ind w:left="720" w:hanging="360"/>
      </w:pPr>
      <w:rPr>
        <w:rFonts w:ascii="Georgia" w:hAnsi="Georgia" w:eastAsia="Georgia" w:cs="Georgia"/>
      </w:rPr>
    </w:lvl>
    <w:lvl w:ilvl="1" w:tplc="900CB4B2">
      <w:numFmt w:val="decimal"/>
      <w:lvlText w:val=""/>
      <w:lvlJc w:val="left"/>
    </w:lvl>
    <w:lvl w:ilvl="2" w:tplc="B6BA7AF2">
      <w:numFmt w:val="decimal"/>
      <w:lvlText w:val=""/>
      <w:lvlJc w:val="left"/>
    </w:lvl>
    <w:lvl w:ilvl="3" w:tplc="10B8EA6A">
      <w:numFmt w:val="decimal"/>
      <w:lvlText w:val=""/>
      <w:lvlJc w:val="left"/>
    </w:lvl>
    <w:lvl w:ilvl="4" w:tplc="7AAED692">
      <w:numFmt w:val="decimal"/>
      <w:lvlText w:val=""/>
      <w:lvlJc w:val="left"/>
    </w:lvl>
    <w:lvl w:ilvl="5" w:tplc="3C02A512">
      <w:numFmt w:val="decimal"/>
      <w:lvlText w:val=""/>
      <w:lvlJc w:val="left"/>
    </w:lvl>
    <w:lvl w:ilvl="6" w:tplc="55C4A122">
      <w:numFmt w:val="decimal"/>
      <w:lvlText w:val=""/>
      <w:lvlJc w:val="left"/>
    </w:lvl>
    <w:lvl w:ilvl="7" w:tplc="FE244628">
      <w:numFmt w:val="decimal"/>
      <w:lvlText w:val=""/>
      <w:lvlJc w:val="left"/>
    </w:lvl>
    <w:lvl w:ilvl="8" w:tplc="C5D27F38">
      <w:numFmt w:val="decimal"/>
      <w:lvlText w:val=""/>
      <w:lvlJc w:val="left"/>
    </w:lvl>
  </w:abstractNum>
  <w:abstractNum w:abstractNumId="10" w15:restartNumberingAfterBreak="0">
    <w:nsid w:val="0E7B3EFE"/>
    <w:multiLevelType w:val="hybridMultilevel"/>
    <w:tmpl w:val="FFFFFFFF"/>
    <w:lvl w:ilvl="0" w:tplc="96D87450">
      <w:start w:val="1"/>
      <w:numFmt w:val="none"/>
      <w:lvlText w:val="•"/>
      <w:lvlJc w:val="left"/>
      <w:pPr>
        <w:tabs>
          <w:tab w:val="num" w:pos="1080"/>
        </w:tabs>
        <w:ind w:left="720" w:hanging="360"/>
      </w:pPr>
      <w:rPr>
        <w:rFonts w:ascii="Georgia" w:hAnsi="Georgia" w:eastAsia="Georgia" w:cs="Georgia"/>
      </w:rPr>
    </w:lvl>
    <w:lvl w:ilvl="1" w:tplc="9D4E4468">
      <w:numFmt w:val="decimal"/>
      <w:lvlText w:val=""/>
      <w:lvlJc w:val="left"/>
    </w:lvl>
    <w:lvl w:ilvl="2" w:tplc="9A006954">
      <w:numFmt w:val="decimal"/>
      <w:lvlText w:val=""/>
      <w:lvlJc w:val="left"/>
    </w:lvl>
    <w:lvl w:ilvl="3" w:tplc="195EA50A">
      <w:numFmt w:val="decimal"/>
      <w:lvlText w:val=""/>
      <w:lvlJc w:val="left"/>
    </w:lvl>
    <w:lvl w:ilvl="4" w:tplc="0E341CAA">
      <w:numFmt w:val="decimal"/>
      <w:lvlText w:val=""/>
      <w:lvlJc w:val="left"/>
    </w:lvl>
    <w:lvl w:ilvl="5" w:tplc="F134DF50">
      <w:numFmt w:val="decimal"/>
      <w:lvlText w:val=""/>
      <w:lvlJc w:val="left"/>
    </w:lvl>
    <w:lvl w:ilvl="6" w:tplc="820EC44E">
      <w:numFmt w:val="decimal"/>
      <w:lvlText w:val=""/>
      <w:lvlJc w:val="left"/>
    </w:lvl>
    <w:lvl w:ilvl="7" w:tplc="77A09DDA">
      <w:numFmt w:val="decimal"/>
      <w:lvlText w:val=""/>
      <w:lvlJc w:val="left"/>
    </w:lvl>
    <w:lvl w:ilvl="8" w:tplc="4494485E">
      <w:numFmt w:val="decimal"/>
      <w:lvlText w:val=""/>
      <w:lvlJc w:val="left"/>
    </w:lvl>
  </w:abstractNum>
  <w:abstractNum w:abstractNumId="11" w15:restartNumberingAfterBreak="0">
    <w:nsid w:val="0EF62909"/>
    <w:multiLevelType w:val="hybridMultilevel"/>
    <w:tmpl w:val="FFFFFFFF"/>
    <w:lvl w:ilvl="0" w:tplc="0136D402">
      <w:start w:val="1"/>
      <w:numFmt w:val="bullet"/>
      <w:lvlText w:val=""/>
      <w:lvlJc w:val="left"/>
      <w:pPr>
        <w:tabs>
          <w:tab w:val="num" w:pos="1080"/>
        </w:tabs>
        <w:ind w:left="720" w:hanging="360"/>
      </w:pPr>
      <w:rPr>
        <w:rFonts w:hint="default" w:ascii="Symbol" w:hAnsi="Symbol"/>
      </w:rPr>
    </w:lvl>
    <w:lvl w:ilvl="1" w:tplc="DB2486B0">
      <w:numFmt w:val="decimal"/>
      <w:lvlText w:val=""/>
      <w:lvlJc w:val="left"/>
    </w:lvl>
    <w:lvl w:ilvl="2" w:tplc="9B1E5BBC">
      <w:numFmt w:val="decimal"/>
      <w:lvlText w:val=""/>
      <w:lvlJc w:val="left"/>
    </w:lvl>
    <w:lvl w:ilvl="3" w:tplc="CD18CDE4">
      <w:numFmt w:val="decimal"/>
      <w:lvlText w:val=""/>
      <w:lvlJc w:val="left"/>
    </w:lvl>
    <w:lvl w:ilvl="4" w:tplc="1A5C8362">
      <w:numFmt w:val="decimal"/>
      <w:lvlText w:val=""/>
      <w:lvlJc w:val="left"/>
    </w:lvl>
    <w:lvl w:ilvl="5" w:tplc="C3DE9F5A">
      <w:numFmt w:val="decimal"/>
      <w:lvlText w:val=""/>
      <w:lvlJc w:val="left"/>
    </w:lvl>
    <w:lvl w:ilvl="6" w:tplc="EAD8E69A">
      <w:numFmt w:val="decimal"/>
      <w:lvlText w:val=""/>
      <w:lvlJc w:val="left"/>
    </w:lvl>
    <w:lvl w:ilvl="7" w:tplc="4754EEFE">
      <w:numFmt w:val="decimal"/>
      <w:lvlText w:val=""/>
      <w:lvlJc w:val="left"/>
    </w:lvl>
    <w:lvl w:ilvl="8" w:tplc="34D66EB0">
      <w:numFmt w:val="decimal"/>
      <w:lvlText w:val=""/>
      <w:lvlJc w:val="left"/>
    </w:lvl>
  </w:abstractNum>
  <w:abstractNum w:abstractNumId="12" w15:restartNumberingAfterBreak="0">
    <w:nsid w:val="0FE0373F"/>
    <w:multiLevelType w:val="hybridMultilevel"/>
    <w:tmpl w:val="FFFFFFFF"/>
    <w:lvl w:ilvl="0" w:tplc="65BC33DE">
      <w:start w:val="1"/>
      <w:numFmt w:val="bullet"/>
      <w:lvlText w:val=""/>
      <w:lvlJc w:val="left"/>
      <w:pPr>
        <w:tabs>
          <w:tab w:val="num" w:pos="1080"/>
        </w:tabs>
        <w:ind w:left="720" w:hanging="360"/>
      </w:pPr>
      <w:rPr>
        <w:rFonts w:hint="default" w:ascii="Symbol" w:hAnsi="Symbol"/>
      </w:rPr>
    </w:lvl>
    <w:lvl w:ilvl="1" w:tplc="1494D42E">
      <w:numFmt w:val="decimal"/>
      <w:lvlText w:val=""/>
      <w:lvlJc w:val="left"/>
    </w:lvl>
    <w:lvl w:ilvl="2" w:tplc="A28C6566">
      <w:numFmt w:val="decimal"/>
      <w:lvlText w:val=""/>
      <w:lvlJc w:val="left"/>
    </w:lvl>
    <w:lvl w:ilvl="3" w:tplc="975C3DD2">
      <w:numFmt w:val="decimal"/>
      <w:lvlText w:val=""/>
      <w:lvlJc w:val="left"/>
    </w:lvl>
    <w:lvl w:ilvl="4" w:tplc="35D23946">
      <w:numFmt w:val="decimal"/>
      <w:lvlText w:val=""/>
      <w:lvlJc w:val="left"/>
    </w:lvl>
    <w:lvl w:ilvl="5" w:tplc="A9629A94">
      <w:numFmt w:val="decimal"/>
      <w:lvlText w:val=""/>
      <w:lvlJc w:val="left"/>
    </w:lvl>
    <w:lvl w:ilvl="6" w:tplc="A8A0AF22">
      <w:numFmt w:val="decimal"/>
      <w:lvlText w:val=""/>
      <w:lvlJc w:val="left"/>
    </w:lvl>
    <w:lvl w:ilvl="7" w:tplc="2BD606BE">
      <w:numFmt w:val="decimal"/>
      <w:lvlText w:val=""/>
      <w:lvlJc w:val="left"/>
    </w:lvl>
    <w:lvl w:ilvl="8" w:tplc="25883814">
      <w:numFmt w:val="decimal"/>
      <w:lvlText w:val=""/>
      <w:lvlJc w:val="left"/>
    </w:lvl>
  </w:abstractNum>
  <w:abstractNum w:abstractNumId="13" w15:restartNumberingAfterBreak="0">
    <w:nsid w:val="10D872AD"/>
    <w:multiLevelType w:val="hybridMultilevel"/>
    <w:tmpl w:val="FFFFFFFF"/>
    <w:lvl w:ilvl="0" w:tplc="6C22E736">
      <w:start w:val="1"/>
      <w:numFmt w:val="bullet"/>
      <w:lvlText w:val=""/>
      <w:lvlJc w:val="left"/>
      <w:pPr>
        <w:tabs>
          <w:tab w:val="num" w:pos="1080"/>
        </w:tabs>
        <w:ind w:left="720" w:hanging="360"/>
      </w:pPr>
      <w:rPr>
        <w:rFonts w:hint="default" w:ascii="Symbol" w:hAnsi="Symbol"/>
      </w:rPr>
    </w:lvl>
    <w:lvl w:ilvl="1" w:tplc="B0265914">
      <w:numFmt w:val="decimal"/>
      <w:lvlText w:val=""/>
      <w:lvlJc w:val="left"/>
    </w:lvl>
    <w:lvl w:ilvl="2" w:tplc="B3F66C98">
      <w:numFmt w:val="decimal"/>
      <w:lvlText w:val=""/>
      <w:lvlJc w:val="left"/>
    </w:lvl>
    <w:lvl w:ilvl="3" w:tplc="94B671A2">
      <w:numFmt w:val="decimal"/>
      <w:lvlText w:val=""/>
      <w:lvlJc w:val="left"/>
    </w:lvl>
    <w:lvl w:ilvl="4" w:tplc="E4B45BCA">
      <w:numFmt w:val="decimal"/>
      <w:lvlText w:val=""/>
      <w:lvlJc w:val="left"/>
    </w:lvl>
    <w:lvl w:ilvl="5" w:tplc="B7BC5BAE">
      <w:numFmt w:val="decimal"/>
      <w:lvlText w:val=""/>
      <w:lvlJc w:val="left"/>
    </w:lvl>
    <w:lvl w:ilvl="6" w:tplc="830E35D2">
      <w:numFmt w:val="decimal"/>
      <w:lvlText w:val=""/>
      <w:lvlJc w:val="left"/>
    </w:lvl>
    <w:lvl w:ilvl="7" w:tplc="0E289576">
      <w:numFmt w:val="decimal"/>
      <w:lvlText w:val=""/>
      <w:lvlJc w:val="left"/>
    </w:lvl>
    <w:lvl w:ilvl="8" w:tplc="62CA5422">
      <w:numFmt w:val="decimal"/>
      <w:lvlText w:val=""/>
      <w:lvlJc w:val="left"/>
    </w:lvl>
  </w:abstractNum>
  <w:abstractNum w:abstractNumId="14" w15:restartNumberingAfterBreak="0">
    <w:nsid w:val="11C14932"/>
    <w:multiLevelType w:val="hybridMultilevel"/>
    <w:tmpl w:val="FFFFFFFF"/>
    <w:lvl w:ilvl="0" w:tplc="956E0AD4">
      <w:start w:val="1"/>
      <w:numFmt w:val="none"/>
      <w:lvlText w:val="•"/>
      <w:lvlJc w:val="left"/>
      <w:pPr>
        <w:tabs>
          <w:tab w:val="num" w:pos="1080"/>
        </w:tabs>
        <w:ind w:left="720" w:hanging="360"/>
      </w:pPr>
      <w:rPr>
        <w:rFonts w:ascii="Georgia" w:hAnsi="Georgia" w:eastAsia="Georgia" w:cs="Georgia"/>
      </w:rPr>
    </w:lvl>
    <w:lvl w:ilvl="1" w:tplc="DBFE5566">
      <w:numFmt w:val="decimal"/>
      <w:lvlText w:val=""/>
      <w:lvlJc w:val="left"/>
    </w:lvl>
    <w:lvl w:ilvl="2" w:tplc="93C0AB1C">
      <w:numFmt w:val="decimal"/>
      <w:lvlText w:val=""/>
      <w:lvlJc w:val="left"/>
    </w:lvl>
    <w:lvl w:ilvl="3" w:tplc="D514F6C8">
      <w:numFmt w:val="decimal"/>
      <w:lvlText w:val=""/>
      <w:lvlJc w:val="left"/>
    </w:lvl>
    <w:lvl w:ilvl="4" w:tplc="00563678">
      <w:numFmt w:val="decimal"/>
      <w:lvlText w:val=""/>
      <w:lvlJc w:val="left"/>
    </w:lvl>
    <w:lvl w:ilvl="5" w:tplc="FC6EB87E">
      <w:numFmt w:val="decimal"/>
      <w:lvlText w:val=""/>
      <w:lvlJc w:val="left"/>
    </w:lvl>
    <w:lvl w:ilvl="6" w:tplc="3BE08964">
      <w:numFmt w:val="decimal"/>
      <w:lvlText w:val=""/>
      <w:lvlJc w:val="left"/>
    </w:lvl>
    <w:lvl w:ilvl="7" w:tplc="454E5726">
      <w:numFmt w:val="decimal"/>
      <w:lvlText w:val=""/>
      <w:lvlJc w:val="left"/>
    </w:lvl>
    <w:lvl w:ilvl="8" w:tplc="E1E82540">
      <w:numFmt w:val="decimal"/>
      <w:lvlText w:val=""/>
      <w:lvlJc w:val="left"/>
    </w:lvl>
  </w:abstractNum>
  <w:abstractNum w:abstractNumId="15" w15:restartNumberingAfterBreak="0">
    <w:nsid w:val="12F339E9"/>
    <w:multiLevelType w:val="hybridMultilevel"/>
    <w:tmpl w:val="FFFFFFFF"/>
    <w:lvl w:ilvl="0" w:tplc="C85867F6">
      <w:start w:val="1"/>
      <w:numFmt w:val="none"/>
      <w:lvlText w:val="•"/>
      <w:lvlJc w:val="left"/>
      <w:pPr>
        <w:tabs>
          <w:tab w:val="num" w:pos="1080"/>
        </w:tabs>
        <w:ind w:left="720" w:hanging="360"/>
      </w:pPr>
      <w:rPr>
        <w:rFonts w:ascii="Georgia" w:hAnsi="Georgia" w:eastAsia="Georgia" w:cs="Georgia"/>
      </w:rPr>
    </w:lvl>
    <w:lvl w:ilvl="1" w:tplc="D2A6E04A">
      <w:numFmt w:val="decimal"/>
      <w:lvlText w:val=""/>
      <w:lvlJc w:val="left"/>
    </w:lvl>
    <w:lvl w:ilvl="2" w:tplc="FA94866A">
      <w:numFmt w:val="decimal"/>
      <w:lvlText w:val=""/>
      <w:lvlJc w:val="left"/>
    </w:lvl>
    <w:lvl w:ilvl="3" w:tplc="0720BE98">
      <w:numFmt w:val="decimal"/>
      <w:lvlText w:val=""/>
      <w:lvlJc w:val="left"/>
    </w:lvl>
    <w:lvl w:ilvl="4" w:tplc="610A473C">
      <w:numFmt w:val="decimal"/>
      <w:lvlText w:val=""/>
      <w:lvlJc w:val="left"/>
    </w:lvl>
    <w:lvl w:ilvl="5" w:tplc="1F4887D6">
      <w:numFmt w:val="decimal"/>
      <w:lvlText w:val=""/>
      <w:lvlJc w:val="left"/>
    </w:lvl>
    <w:lvl w:ilvl="6" w:tplc="B810F454">
      <w:numFmt w:val="decimal"/>
      <w:lvlText w:val=""/>
      <w:lvlJc w:val="left"/>
    </w:lvl>
    <w:lvl w:ilvl="7" w:tplc="BBB24D92">
      <w:numFmt w:val="decimal"/>
      <w:lvlText w:val=""/>
      <w:lvlJc w:val="left"/>
    </w:lvl>
    <w:lvl w:ilvl="8" w:tplc="5DDC1EAA">
      <w:numFmt w:val="decimal"/>
      <w:lvlText w:val=""/>
      <w:lvlJc w:val="left"/>
    </w:lvl>
  </w:abstractNum>
  <w:abstractNum w:abstractNumId="16" w15:restartNumberingAfterBreak="0">
    <w:nsid w:val="165911D3"/>
    <w:multiLevelType w:val="hybridMultilevel"/>
    <w:tmpl w:val="FFFFFFFF"/>
    <w:lvl w:ilvl="0" w:tplc="E4A06CEC">
      <w:start w:val="1"/>
      <w:numFmt w:val="none"/>
      <w:lvlText w:val="•"/>
      <w:lvlJc w:val="left"/>
      <w:pPr>
        <w:tabs>
          <w:tab w:val="num" w:pos="1080"/>
        </w:tabs>
        <w:ind w:left="720" w:hanging="360"/>
      </w:pPr>
      <w:rPr>
        <w:rFonts w:ascii="Georgia" w:hAnsi="Georgia" w:eastAsia="Georgia" w:cs="Georgia"/>
      </w:rPr>
    </w:lvl>
    <w:lvl w:ilvl="1" w:tplc="2430B730">
      <w:numFmt w:val="decimal"/>
      <w:lvlText w:val=""/>
      <w:lvlJc w:val="left"/>
    </w:lvl>
    <w:lvl w:ilvl="2" w:tplc="64EA0132">
      <w:numFmt w:val="decimal"/>
      <w:lvlText w:val=""/>
      <w:lvlJc w:val="left"/>
    </w:lvl>
    <w:lvl w:ilvl="3" w:tplc="43A2E8F8">
      <w:numFmt w:val="decimal"/>
      <w:lvlText w:val=""/>
      <w:lvlJc w:val="left"/>
    </w:lvl>
    <w:lvl w:ilvl="4" w:tplc="0048434A">
      <w:numFmt w:val="decimal"/>
      <w:lvlText w:val=""/>
      <w:lvlJc w:val="left"/>
    </w:lvl>
    <w:lvl w:ilvl="5" w:tplc="F61E5DD4">
      <w:numFmt w:val="decimal"/>
      <w:lvlText w:val=""/>
      <w:lvlJc w:val="left"/>
    </w:lvl>
    <w:lvl w:ilvl="6" w:tplc="E8522524">
      <w:numFmt w:val="decimal"/>
      <w:lvlText w:val=""/>
      <w:lvlJc w:val="left"/>
    </w:lvl>
    <w:lvl w:ilvl="7" w:tplc="45EE3B26">
      <w:numFmt w:val="decimal"/>
      <w:lvlText w:val=""/>
      <w:lvlJc w:val="left"/>
    </w:lvl>
    <w:lvl w:ilvl="8" w:tplc="7598E988">
      <w:numFmt w:val="decimal"/>
      <w:lvlText w:val=""/>
      <w:lvlJc w:val="left"/>
    </w:lvl>
  </w:abstractNum>
  <w:abstractNum w:abstractNumId="17" w15:restartNumberingAfterBreak="0">
    <w:nsid w:val="1B8A28D3"/>
    <w:multiLevelType w:val="hybridMultilevel"/>
    <w:tmpl w:val="FFFFFFFF"/>
    <w:lvl w:ilvl="0" w:tplc="A2C61592">
      <w:start w:val="1"/>
      <w:numFmt w:val="bullet"/>
      <w:lvlText w:val=""/>
      <w:lvlJc w:val="left"/>
      <w:pPr>
        <w:tabs>
          <w:tab w:val="num" w:pos="1080"/>
        </w:tabs>
        <w:ind w:left="720" w:hanging="360"/>
      </w:pPr>
      <w:rPr>
        <w:rFonts w:hint="default" w:ascii="Symbol" w:hAnsi="Symbol"/>
      </w:rPr>
    </w:lvl>
    <w:lvl w:ilvl="1" w:tplc="D32CCB30">
      <w:numFmt w:val="decimal"/>
      <w:lvlText w:val=""/>
      <w:lvlJc w:val="left"/>
    </w:lvl>
    <w:lvl w:ilvl="2" w:tplc="7B782E04">
      <w:numFmt w:val="decimal"/>
      <w:lvlText w:val=""/>
      <w:lvlJc w:val="left"/>
    </w:lvl>
    <w:lvl w:ilvl="3" w:tplc="BB82115E">
      <w:numFmt w:val="decimal"/>
      <w:lvlText w:val=""/>
      <w:lvlJc w:val="left"/>
    </w:lvl>
    <w:lvl w:ilvl="4" w:tplc="8A3A46E6">
      <w:numFmt w:val="decimal"/>
      <w:lvlText w:val=""/>
      <w:lvlJc w:val="left"/>
    </w:lvl>
    <w:lvl w:ilvl="5" w:tplc="7C6CC57E">
      <w:numFmt w:val="decimal"/>
      <w:lvlText w:val=""/>
      <w:lvlJc w:val="left"/>
    </w:lvl>
    <w:lvl w:ilvl="6" w:tplc="EF32DC5E">
      <w:numFmt w:val="decimal"/>
      <w:lvlText w:val=""/>
      <w:lvlJc w:val="left"/>
    </w:lvl>
    <w:lvl w:ilvl="7" w:tplc="8FAC1FE2">
      <w:numFmt w:val="decimal"/>
      <w:lvlText w:val=""/>
      <w:lvlJc w:val="left"/>
    </w:lvl>
    <w:lvl w:ilvl="8" w:tplc="750CD6F4">
      <w:numFmt w:val="decimal"/>
      <w:lvlText w:val=""/>
      <w:lvlJc w:val="left"/>
    </w:lvl>
  </w:abstractNum>
  <w:abstractNum w:abstractNumId="18" w15:restartNumberingAfterBreak="0">
    <w:nsid w:val="1E320B97"/>
    <w:multiLevelType w:val="hybridMultilevel"/>
    <w:tmpl w:val="FFFFFFFF"/>
    <w:lvl w:ilvl="0" w:tplc="9A7E66AA">
      <w:start w:val="1"/>
      <w:numFmt w:val="none"/>
      <w:lvlText w:val="•"/>
      <w:lvlJc w:val="left"/>
      <w:pPr>
        <w:tabs>
          <w:tab w:val="num" w:pos="1080"/>
        </w:tabs>
        <w:ind w:left="720" w:hanging="360"/>
      </w:pPr>
      <w:rPr>
        <w:rFonts w:ascii="Georgia" w:hAnsi="Georgia" w:eastAsia="Georgia" w:cs="Georgia"/>
      </w:rPr>
    </w:lvl>
    <w:lvl w:ilvl="1" w:tplc="E27C4662">
      <w:numFmt w:val="decimal"/>
      <w:lvlText w:val=""/>
      <w:lvlJc w:val="left"/>
    </w:lvl>
    <w:lvl w:ilvl="2" w:tplc="B07AEE00">
      <w:numFmt w:val="decimal"/>
      <w:lvlText w:val=""/>
      <w:lvlJc w:val="left"/>
    </w:lvl>
    <w:lvl w:ilvl="3" w:tplc="22E40C68">
      <w:numFmt w:val="decimal"/>
      <w:lvlText w:val=""/>
      <w:lvlJc w:val="left"/>
    </w:lvl>
    <w:lvl w:ilvl="4" w:tplc="6310E952">
      <w:numFmt w:val="decimal"/>
      <w:lvlText w:val=""/>
      <w:lvlJc w:val="left"/>
    </w:lvl>
    <w:lvl w:ilvl="5" w:tplc="7B8AEBDE">
      <w:numFmt w:val="decimal"/>
      <w:lvlText w:val=""/>
      <w:lvlJc w:val="left"/>
    </w:lvl>
    <w:lvl w:ilvl="6" w:tplc="38266BD2">
      <w:numFmt w:val="decimal"/>
      <w:lvlText w:val=""/>
      <w:lvlJc w:val="left"/>
    </w:lvl>
    <w:lvl w:ilvl="7" w:tplc="B784B9EA">
      <w:numFmt w:val="decimal"/>
      <w:lvlText w:val=""/>
      <w:lvlJc w:val="left"/>
    </w:lvl>
    <w:lvl w:ilvl="8" w:tplc="D916A844">
      <w:numFmt w:val="decimal"/>
      <w:lvlText w:val=""/>
      <w:lvlJc w:val="left"/>
    </w:lvl>
  </w:abstractNum>
  <w:abstractNum w:abstractNumId="19" w15:restartNumberingAfterBreak="0">
    <w:nsid w:val="1EEE5505"/>
    <w:multiLevelType w:val="hybridMultilevel"/>
    <w:tmpl w:val="FFFFFFFF"/>
    <w:lvl w:ilvl="0" w:tplc="CC767662">
      <w:start w:val="1"/>
      <w:numFmt w:val="decimal"/>
      <w:lvlText w:val="%1."/>
      <w:lvlJc w:val="left"/>
      <w:pPr>
        <w:tabs>
          <w:tab w:val="num" w:pos="1080"/>
        </w:tabs>
        <w:ind w:left="720" w:hanging="360"/>
      </w:pPr>
    </w:lvl>
    <w:lvl w:ilvl="1" w:tplc="3132DAB8">
      <w:numFmt w:val="decimal"/>
      <w:lvlText w:val=""/>
      <w:lvlJc w:val="left"/>
    </w:lvl>
    <w:lvl w:ilvl="2" w:tplc="666E23AE">
      <w:numFmt w:val="decimal"/>
      <w:lvlText w:val=""/>
      <w:lvlJc w:val="left"/>
    </w:lvl>
    <w:lvl w:ilvl="3" w:tplc="26ECB488">
      <w:numFmt w:val="decimal"/>
      <w:lvlText w:val=""/>
      <w:lvlJc w:val="left"/>
    </w:lvl>
    <w:lvl w:ilvl="4" w:tplc="48E4AC58">
      <w:numFmt w:val="decimal"/>
      <w:lvlText w:val=""/>
      <w:lvlJc w:val="left"/>
    </w:lvl>
    <w:lvl w:ilvl="5" w:tplc="185A8DB2">
      <w:numFmt w:val="decimal"/>
      <w:lvlText w:val=""/>
      <w:lvlJc w:val="left"/>
    </w:lvl>
    <w:lvl w:ilvl="6" w:tplc="7AAEF7DE">
      <w:numFmt w:val="decimal"/>
      <w:lvlText w:val=""/>
      <w:lvlJc w:val="left"/>
    </w:lvl>
    <w:lvl w:ilvl="7" w:tplc="BEF6726E">
      <w:numFmt w:val="decimal"/>
      <w:lvlText w:val=""/>
      <w:lvlJc w:val="left"/>
    </w:lvl>
    <w:lvl w:ilvl="8" w:tplc="6F06AF8E">
      <w:numFmt w:val="decimal"/>
      <w:lvlText w:val=""/>
      <w:lvlJc w:val="left"/>
    </w:lvl>
  </w:abstractNum>
  <w:abstractNum w:abstractNumId="20" w15:restartNumberingAfterBreak="0">
    <w:nsid w:val="214C2477"/>
    <w:multiLevelType w:val="hybridMultilevel"/>
    <w:tmpl w:val="FFFFFFFF"/>
    <w:lvl w:ilvl="0" w:tplc="3FAE3F8E">
      <w:start w:val="1"/>
      <w:numFmt w:val="bullet"/>
      <w:lvlText w:val=""/>
      <w:lvlJc w:val="left"/>
      <w:pPr>
        <w:tabs>
          <w:tab w:val="num" w:pos="1080"/>
        </w:tabs>
        <w:ind w:left="720" w:hanging="360"/>
      </w:pPr>
      <w:rPr>
        <w:rFonts w:hint="default" w:ascii="Symbol" w:hAnsi="Symbol"/>
      </w:rPr>
    </w:lvl>
    <w:lvl w:ilvl="1" w:tplc="AFEEC650">
      <w:numFmt w:val="decimal"/>
      <w:lvlText w:val=""/>
      <w:lvlJc w:val="left"/>
    </w:lvl>
    <w:lvl w:ilvl="2" w:tplc="92C2C10C">
      <w:numFmt w:val="decimal"/>
      <w:lvlText w:val=""/>
      <w:lvlJc w:val="left"/>
    </w:lvl>
    <w:lvl w:ilvl="3" w:tplc="8B4ED796">
      <w:numFmt w:val="decimal"/>
      <w:lvlText w:val=""/>
      <w:lvlJc w:val="left"/>
    </w:lvl>
    <w:lvl w:ilvl="4" w:tplc="376EC3A6">
      <w:numFmt w:val="decimal"/>
      <w:lvlText w:val=""/>
      <w:lvlJc w:val="left"/>
    </w:lvl>
    <w:lvl w:ilvl="5" w:tplc="35A674F6">
      <w:numFmt w:val="decimal"/>
      <w:lvlText w:val=""/>
      <w:lvlJc w:val="left"/>
    </w:lvl>
    <w:lvl w:ilvl="6" w:tplc="61383610">
      <w:numFmt w:val="decimal"/>
      <w:lvlText w:val=""/>
      <w:lvlJc w:val="left"/>
    </w:lvl>
    <w:lvl w:ilvl="7" w:tplc="57DC2202">
      <w:numFmt w:val="decimal"/>
      <w:lvlText w:val=""/>
      <w:lvlJc w:val="left"/>
    </w:lvl>
    <w:lvl w:ilvl="8" w:tplc="EFB230A4">
      <w:numFmt w:val="decimal"/>
      <w:lvlText w:val=""/>
      <w:lvlJc w:val="left"/>
    </w:lvl>
  </w:abstractNum>
  <w:abstractNum w:abstractNumId="21" w15:restartNumberingAfterBreak="0">
    <w:nsid w:val="235A758F"/>
    <w:multiLevelType w:val="hybridMultilevel"/>
    <w:tmpl w:val="FFFFFFFF"/>
    <w:lvl w:ilvl="0" w:tplc="7E6EC32C">
      <w:start w:val="1"/>
      <w:numFmt w:val="none"/>
      <w:lvlText w:val="•"/>
      <w:lvlJc w:val="left"/>
      <w:pPr>
        <w:tabs>
          <w:tab w:val="num" w:pos="1080"/>
        </w:tabs>
        <w:ind w:left="720" w:hanging="360"/>
      </w:pPr>
      <w:rPr>
        <w:rFonts w:ascii="Georgia" w:hAnsi="Georgia" w:eastAsia="Georgia" w:cs="Georgia"/>
      </w:rPr>
    </w:lvl>
    <w:lvl w:ilvl="1" w:tplc="1D128094">
      <w:numFmt w:val="decimal"/>
      <w:lvlText w:val=""/>
      <w:lvlJc w:val="left"/>
    </w:lvl>
    <w:lvl w:ilvl="2" w:tplc="35A0917E">
      <w:numFmt w:val="decimal"/>
      <w:lvlText w:val=""/>
      <w:lvlJc w:val="left"/>
    </w:lvl>
    <w:lvl w:ilvl="3" w:tplc="FC2E1A80">
      <w:numFmt w:val="decimal"/>
      <w:lvlText w:val=""/>
      <w:lvlJc w:val="left"/>
    </w:lvl>
    <w:lvl w:ilvl="4" w:tplc="15166994">
      <w:numFmt w:val="decimal"/>
      <w:lvlText w:val=""/>
      <w:lvlJc w:val="left"/>
    </w:lvl>
    <w:lvl w:ilvl="5" w:tplc="EA08FAA2">
      <w:numFmt w:val="decimal"/>
      <w:lvlText w:val=""/>
      <w:lvlJc w:val="left"/>
    </w:lvl>
    <w:lvl w:ilvl="6" w:tplc="CFB020D8">
      <w:numFmt w:val="decimal"/>
      <w:lvlText w:val=""/>
      <w:lvlJc w:val="left"/>
    </w:lvl>
    <w:lvl w:ilvl="7" w:tplc="694848FC">
      <w:numFmt w:val="decimal"/>
      <w:lvlText w:val=""/>
      <w:lvlJc w:val="left"/>
    </w:lvl>
    <w:lvl w:ilvl="8" w:tplc="5308CB7C">
      <w:numFmt w:val="decimal"/>
      <w:lvlText w:val=""/>
      <w:lvlJc w:val="left"/>
    </w:lvl>
  </w:abstractNum>
  <w:abstractNum w:abstractNumId="22" w15:restartNumberingAfterBreak="0">
    <w:nsid w:val="240E66FD"/>
    <w:multiLevelType w:val="hybridMultilevel"/>
    <w:tmpl w:val="FFFFFFFF"/>
    <w:lvl w:ilvl="0" w:tplc="96687D64">
      <w:start w:val="1"/>
      <w:numFmt w:val="bullet"/>
      <w:lvlText w:val=""/>
      <w:lvlJc w:val="left"/>
      <w:pPr>
        <w:tabs>
          <w:tab w:val="num" w:pos="1080"/>
        </w:tabs>
        <w:ind w:left="720" w:hanging="360"/>
      </w:pPr>
      <w:rPr>
        <w:rFonts w:hint="default" w:ascii="Symbol" w:hAnsi="Symbol"/>
      </w:rPr>
    </w:lvl>
    <w:lvl w:ilvl="1" w:tplc="D1041654">
      <w:numFmt w:val="decimal"/>
      <w:lvlText w:val=""/>
      <w:lvlJc w:val="left"/>
    </w:lvl>
    <w:lvl w:ilvl="2" w:tplc="0D167134">
      <w:numFmt w:val="decimal"/>
      <w:lvlText w:val=""/>
      <w:lvlJc w:val="left"/>
    </w:lvl>
    <w:lvl w:ilvl="3" w:tplc="6E122820">
      <w:numFmt w:val="decimal"/>
      <w:lvlText w:val=""/>
      <w:lvlJc w:val="left"/>
    </w:lvl>
    <w:lvl w:ilvl="4" w:tplc="D9D6977E">
      <w:numFmt w:val="decimal"/>
      <w:lvlText w:val=""/>
      <w:lvlJc w:val="left"/>
    </w:lvl>
    <w:lvl w:ilvl="5" w:tplc="22A8DAE0">
      <w:numFmt w:val="decimal"/>
      <w:lvlText w:val=""/>
      <w:lvlJc w:val="left"/>
    </w:lvl>
    <w:lvl w:ilvl="6" w:tplc="6D0A76EE">
      <w:numFmt w:val="decimal"/>
      <w:lvlText w:val=""/>
      <w:lvlJc w:val="left"/>
    </w:lvl>
    <w:lvl w:ilvl="7" w:tplc="213C3C32">
      <w:numFmt w:val="decimal"/>
      <w:lvlText w:val=""/>
      <w:lvlJc w:val="left"/>
    </w:lvl>
    <w:lvl w:ilvl="8" w:tplc="B31CDCF4">
      <w:numFmt w:val="decimal"/>
      <w:lvlText w:val=""/>
      <w:lvlJc w:val="left"/>
    </w:lvl>
  </w:abstractNum>
  <w:abstractNum w:abstractNumId="23" w15:restartNumberingAfterBreak="0">
    <w:nsid w:val="26554576"/>
    <w:multiLevelType w:val="hybridMultilevel"/>
    <w:tmpl w:val="FFFFFFFF"/>
    <w:lvl w:ilvl="0" w:tplc="269A4F0C">
      <w:start w:val="1"/>
      <w:numFmt w:val="none"/>
      <w:lvlText w:val="•"/>
      <w:lvlJc w:val="left"/>
      <w:pPr>
        <w:tabs>
          <w:tab w:val="num" w:pos="1080"/>
        </w:tabs>
        <w:ind w:left="720" w:hanging="360"/>
      </w:pPr>
      <w:rPr>
        <w:rFonts w:ascii="Georgia" w:hAnsi="Georgia" w:eastAsia="Georgia" w:cs="Georgia"/>
      </w:rPr>
    </w:lvl>
    <w:lvl w:ilvl="1" w:tplc="D102EB6A">
      <w:numFmt w:val="decimal"/>
      <w:lvlText w:val=""/>
      <w:lvlJc w:val="left"/>
    </w:lvl>
    <w:lvl w:ilvl="2" w:tplc="FBCC69D8">
      <w:numFmt w:val="decimal"/>
      <w:lvlText w:val=""/>
      <w:lvlJc w:val="left"/>
    </w:lvl>
    <w:lvl w:ilvl="3" w:tplc="EEC6E8C8">
      <w:numFmt w:val="decimal"/>
      <w:lvlText w:val=""/>
      <w:lvlJc w:val="left"/>
    </w:lvl>
    <w:lvl w:ilvl="4" w:tplc="03089A38">
      <w:numFmt w:val="decimal"/>
      <w:lvlText w:val=""/>
      <w:lvlJc w:val="left"/>
    </w:lvl>
    <w:lvl w:ilvl="5" w:tplc="C818C7E2">
      <w:numFmt w:val="decimal"/>
      <w:lvlText w:val=""/>
      <w:lvlJc w:val="left"/>
    </w:lvl>
    <w:lvl w:ilvl="6" w:tplc="AAC01314">
      <w:numFmt w:val="decimal"/>
      <w:lvlText w:val=""/>
      <w:lvlJc w:val="left"/>
    </w:lvl>
    <w:lvl w:ilvl="7" w:tplc="482AD8E4">
      <w:numFmt w:val="decimal"/>
      <w:lvlText w:val=""/>
      <w:lvlJc w:val="left"/>
    </w:lvl>
    <w:lvl w:ilvl="8" w:tplc="54BC0C8C">
      <w:numFmt w:val="decimal"/>
      <w:lvlText w:val=""/>
      <w:lvlJc w:val="left"/>
    </w:lvl>
  </w:abstractNum>
  <w:abstractNum w:abstractNumId="24" w15:restartNumberingAfterBreak="0">
    <w:nsid w:val="2B0C2CE7"/>
    <w:multiLevelType w:val="hybridMultilevel"/>
    <w:tmpl w:val="FFFFFFFF"/>
    <w:lvl w:ilvl="0" w:tplc="C5920F38">
      <w:start w:val="1"/>
      <w:numFmt w:val="none"/>
      <w:lvlText w:val="•"/>
      <w:lvlJc w:val="left"/>
      <w:pPr>
        <w:tabs>
          <w:tab w:val="num" w:pos="1080"/>
        </w:tabs>
        <w:ind w:left="720" w:hanging="360"/>
      </w:pPr>
      <w:rPr>
        <w:rFonts w:ascii="Georgia" w:hAnsi="Georgia" w:eastAsia="Georgia" w:cs="Georgia"/>
      </w:rPr>
    </w:lvl>
    <w:lvl w:ilvl="1" w:tplc="31805976">
      <w:start w:val="1"/>
      <w:numFmt w:val="none"/>
      <w:lvlText w:val="–"/>
      <w:lvlJc w:val="left"/>
      <w:pPr>
        <w:tabs>
          <w:tab w:val="num" w:pos="1800"/>
        </w:tabs>
        <w:ind w:left="1440" w:hanging="360"/>
      </w:pPr>
      <w:rPr>
        <w:rFonts w:ascii="Georgia" w:hAnsi="Georgia" w:eastAsia="Georgia" w:cs="Georgia"/>
      </w:rPr>
    </w:lvl>
    <w:lvl w:ilvl="2" w:tplc="569063D0">
      <w:numFmt w:val="decimal"/>
      <w:lvlText w:val=""/>
      <w:lvlJc w:val="left"/>
    </w:lvl>
    <w:lvl w:ilvl="3" w:tplc="BB8A1D9A">
      <w:numFmt w:val="decimal"/>
      <w:lvlText w:val=""/>
      <w:lvlJc w:val="left"/>
    </w:lvl>
    <w:lvl w:ilvl="4" w:tplc="EF4A6B04">
      <w:numFmt w:val="decimal"/>
      <w:lvlText w:val=""/>
      <w:lvlJc w:val="left"/>
    </w:lvl>
    <w:lvl w:ilvl="5" w:tplc="EDFC70CA">
      <w:numFmt w:val="decimal"/>
      <w:lvlText w:val=""/>
      <w:lvlJc w:val="left"/>
    </w:lvl>
    <w:lvl w:ilvl="6" w:tplc="82DE03B4">
      <w:numFmt w:val="decimal"/>
      <w:lvlText w:val=""/>
      <w:lvlJc w:val="left"/>
    </w:lvl>
    <w:lvl w:ilvl="7" w:tplc="4C909B8A">
      <w:numFmt w:val="decimal"/>
      <w:lvlText w:val=""/>
      <w:lvlJc w:val="left"/>
    </w:lvl>
    <w:lvl w:ilvl="8" w:tplc="ABA0A3B6">
      <w:numFmt w:val="decimal"/>
      <w:lvlText w:val=""/>
      <w:lvlJc w:val="left"/>
    </w:lvl>
  </w:abstractNum>
  <w:abstractNum w:abstractNumId="25" w15:restartNumberingAfterBreak="0">
    <w:nsid w:val="2B436E5C"/>
    <w:multiLevelType w:val="hybridMultilevel"/>
    <w:tmpl w:val="FFFFFFFF"/>
    <w:lvl w:ilvl="0" w:tplc="165E9CEA">
      <w:start w:val="1"/>
      <w:numFmt w:val="bullet"/>
      <w:lvlText w:val=""/>
      <w:lvlJc w:val="left"/>
      <w:pPr>
        <w:tabs>
          <w:tab w:val="num" w:pos="1080"/>
        </w:tabs>
        <w:ind w:left="720" w:hanging="360"/>
      </w:pPr>
      <w:rPr>
        <w:rFonts w:hint="default" w:ascii="Symbol" w:hAnsi="Symbol"/>
      </w:rPr>
    </w:lvl>
    <w:lvl w:ilvl="1" w:tplc="3D44C498">
      <w:numFmt w:val="decimal"/>
      <w:lvlText w:val=""/>
      <w:lvlJc w:val="left"/>
    </w:lvl>
    <w:lvl w:ilvl="2" w:tplc="9CEED0F8">
      <w:numFmt w:val="decimal"/>
      <w:lvlText w:val=""/>
      <w:lvlJc w:val="left"/>
    </w:lvl>
    <w:lvl w:ilvl="3" w:tplc="43C67F6E">
      <w:numFmt w:val="decimal"/>
      <w:lvlText w:val=""/>
      <w:lvlJc w:val="left"/>
    </w:lvl>
    <w:lvl w:ilvl="4" w:tplc="1E6C8650">
      <w:numFmt w:val="decimal"/>
      <w:lvlText w:val=""/>
      <w:lvlJc w:val="left"/>
    </w:lvl>
    <w:lvl w:ilvl="5" w:tplc="0C848800">
      <w:numFmt w:val="decimal"/>
      <w:lvlText w:val=""/>
      <w:lvlJc w:val="left"/>
    </w:lvl>
    <w:lvl w:ilvl="6" w:tplc="F6CC891A">
      <w:numFmt w:val="decimal"/>
      <w:lvlText w:val=""/>
      <w:lvlJc w:val="left"/>
    </w:lvl>
    <w:lvl w:ilvl="7" w:tplc="3034CAF0">
      <w:numFmt w:val="decimal"/>
      <w:lvlText w:val=""/>
      <w:lvlJc w:val="left"/>
    </w:lvl>
    <w:lvl w:ilvl="8" w:tplc="CFD22698">
      <w:numFmt w:val="decimal"/>
      <w:lvlText w:val=""/>
      <w:lvlJc w:val="left"/>
    </w:lvl>
  </w:abstractNum>
  <w:abstractNum w:abstractNumId="26" w15:restartNumberingAfterBreak="0">
    <w:nsid w:val="2D2A4E27"/>
    <w:multiLevelType w:val="hybridMultilevel"/>
    <w:tmpl w:val="FFFFFFFF"/>
    <w:lvl w:ilvl="0" w:tplc="D46A7A4E">
      <w:start w:val="1"/>
      <w:numFmt w:val="none"/>
      <w:lvlText w:val="•"/>
      <w:lvlJc w:val="left"/>
      <w:pPr>
        <w:tabs>
          <w:tab w:val="num" w:pos="1080"/>
        </w:tabs>
        <w:ind w:left="720" w:hanging="360"/>
      </w:pPr>
      <w:rPr>
        <w:rFonts w:ascii="Georgia" w:hAnsi="Georgia" w:eastAsia="Georgia" w:cs="Georgia"/>
      </w:rPr>
    </w:lvl>
    <w:lvl w:ilvl="1" w:tplc="A9906F2E">
      <w:numFmt w:val="decimal"/>
      <w:lvlText w:val=""/>
      <w:lvlJc w:val="left"/>
    </w:lvl>
    <w:lvl w:ilvl="2" w:tplc="956861BE">
      <w:numFmt w:val="decimal"/>
      <w:lvlText w:val=""/>
      <w:lvlJc w:val="left"/>
    </w:lvl>
    <w:lvl w:ilvl="3" w:tplc="43903AF4">
      <w:numFmt w:val="decimal"/>
      <w:lvlText w:val=""/>
      <w:lvlJc w:val="left"/>
    </w:lvl>
    <w:lvl w:ilvl="4" w:tplc="218673A6">
      <w:numFmt w:val="decimal"/>
      <w:lvlText w:val=""/>
      <w:lvlJc w:val="left"/>
    </w:lvl>
    <w:lvl w:ilvl="5" w:tplc="3D94BBB6">
      <w:numFmt w:val="decimal"/>
      <w:lvlText w:val=""/>
      <w:lvlJc w:val="left"/>
    </w:lvl>
    <w:lvl w:ilvl="6" w:tplc="CF744AFA">
      <w:numFmt w:val="decimal"/>
      <w:lvlText w:val=""/>
      <w:lvlJc w:val="left"/>
    </w:lvl>
    <w:lvl w:ilvl="7" w:tplc="C61CC744">
      <w:numFmt w:val="decimal"/>
      <w:lvlText w:val=""/>
      <w:lvlJc w:val="left"/>
    </w:lvl>
    <w:lvl w:ilvl="8" w:tplc="F61423B8">
      <w:numFmt w:val="decimal"/>
      <w:lvlText w:val=""/>
      <w:lvlJc w:val="left"/>
    </w:lvl>
  </w:abstractNum>
  <w:abstractNum w:abstractNumId="27" w15:restartNumberingAfterBreak="0">
    <w:nsid w:val="2E0B1E84"/>
    <w:multiLevelType w:val="hybridMultilevel"/>
    <w:tmpl w:val="FFFFFFFF"/>
    <w:lvl w:ilvl="0" w:tplc="AAA06D26">
      <w:start w:val="1"/>
      <w:numFmt w:val="none"/>
      <w:lvlText w:val="•"/>
      <w:lvlJc w:val="left"/>
      <w:pPr>
        <w:tabs>
          <w:tab w:val="num" w:pos="1080"/>
        </w:tabs>
        <w:ind w:left="720" w:hanging="360"/>
      </w:pPr>
      <w:rPr>
        <w:rFonts w:ascii="Georgia" w:hAnsi="Georgia" w:eastAsia="Georgia" w:cs="Georgia"/>
      </w:rPr>
    </w:lvl>
    <w:lvl w:ilvl="1" w:tplc="C2FCC56C">
      <w:start w:val="1"/>
      <w:numFmt w:val="none"/>
      <w:lvlText w:val="–"/>
      <w:lvlJc w:val="left"/>
      <w:pPr>
        <w:tabs>
          <w:tab w:val="num" w:pos="1800"/>
        </w:tabs>
        <w:ind w:left="1440" w:hanging="360"/>
      </w:pPr>
      <w:rPr>
        <w:rFonts w:ascii="Georgia" w:hAnsi="Georgia" w:eastAsia="Georgia" w:cs="Georgia"/>
      </w:rPr>
    </w:lvl>
    <w:lvl w:ilvl="2" w:tplc="773499A6">
      <w:numFmt w:val="decimal"/>
      <w:lvlText w:val=""/>
      <w:lvlJc w:val="left"/>
    </w:lvl>
    <w:lvl w:ilvl="3" w:tplc="12128B4E">
      <w:numFmt w:val="decimal"/>
      <w:lvlText w:val=""/>
      <w:lvlJc w:val="left"/>
    </w:lvl>
    <w:lvl w:ilvl="4" w:tplc="95A6AF28">
      <w:numFmt w:val="decimal"/>
      <w:lvlText w:val=""/>
      <w:lvlJc w:val="left"/>
    </w:lvl>
    <w:lvl w:ilvl="5" w:tplc="35185096">
      <w:numFmt w:val="decimal"/>
      <w:lvlText w:val=""/>
      <w:lvlJc w:val="left"/>
    </w:lvl>
    <w:lvl w:ilvl="6" w:tplc="EF6CAFDE">
      <w:numFmt w:val="decimal"/>
      <w:lvlText w:val=""/>
      <w:lvlJc w:val="left"/>
    </w:lvl>
    <w:lvl w:ilvl="7" w:tplc="7BAE2B16">
      <w:numFmt w:val="decimal"/>
      <w:lvlText w:val=""/>
      <w:lvlJc w:val="left"/>
    </w:lvl>
    <w:lvl w:ilvl="8" w:tplc="59E87326">
      <w:numFmt w:val="decimal"/>
      <w:lvlText w:val=""/>
      <w:lvlJc w:val="left"/>
    </w:lvl>
  </w:abstractNum>
  <w:abstractNum w:abstractNumId="28" w15:restartNumberingAfterBreak="0">
    <w:nsid w:val="31B47DEA"/>
    <w:multiLevelType w:val="hybridMultilevel"/>
    <w:tmpl w:val="FFFFFFFF"/>
    <w:lvl w:ilvl="0" w:tplc="BD760C0A">
      <w:start w:val="1"/>
      <w:numFmt w:val="none"/>
      <w:lvlText w:val="•"/>
      <w:lvlJc w:val="left"/>
      <w:pPr>
        <w:tabs>
          <w:tab w:val="num" w:pos="1080"/>
        </w:tabs>
        <w:ind w:left="720" w:hanging="360"/>
      </w:pPr>
      <w:rPr>
        <w:rFonts w:ascii="Georgia" w:hAnsi="Georgia" w:eastAsia="Georgia" w:cs="Georgia"/>
      </w:rPr>
    </w:lvl>
    <w:lvl w:ilvl="1" w:tplc="4BB008A6">
      <w:numFmt w:val="decimal"/>
      <w:lvlText w:val=""/>
      <w:lvlJc w:val="left"/>
    </w:lvl>
    <w:lvl w:ilvl="2" w:tplc="1C9A9D0E">
      <w:numFmt w:val="decimal"/>
      <w:lvlText w:val=""/>
      <w:lvlJc w:val="left"/>
    </w:lvl>
    <w:lvl w:ilvl="3" w:tplc="9C563370">
      <w:numFmt w:val="decimal"/>
      <w:lvlText w:val=""/>
      <w:lvlJc w:val="left"/>
    </w:lvl>
    <w:lvl w:ilvl="4" w:tplc="DE526A92">
      <w:numFmt w:val="decimal"/>
      <w:lvlText w:val=""/>
      <w:lvlJc w:val="left"/>
    </w:lvl>
    <w:lvl w:ilvl="5" w:tplc="CFE872E8">
      <w:numFmt w:val="decimal"/>
      <w:lvlText w:val=""/>
      <w:lvlJc w:val="left"/>
    </w:lvl>
    <w:lvl w:ilvl="6" w:tplc="B6986880">
      <w:numFmt w:val="decimal"/>
      <w:lvlText w:val=""/>
      <w:lvlJc w:val="left"/>
    </w:lvl>
    <w:lvl w:ilvl="7" w:tplc="8ACC37C8">
      <w:numFmt w:val="decimal"/>
      <w:lvlText w:val=""/>
      <w:lvlJc w:val="left"/>
    </w:lvl>
    <w:lvl w:ilvl="8" w:tplc="402EAD58">
      <w:numFmt w:val="decimal"/>
      <w:lvlText w:val=""/>
      <w:lvlJc w:val="left"/>
    </w:lvl>
  </w:abstractNum>
  <w:abstractNum w:abstractNumId="29" w15:restartNumberingAfterBreak="0">
    <w:nsid w:val="38333E29"/>
    <w:multiLevelType w:val="hybridMultilevel"/>
    <w:tmpl w:val="FFFFFFFF"/>
    <w:lvl w:ilvl="0" w:tplc="D7B843F0">
      <w:start w:val="1"/>
      <w:numFmt w:val="bullet"/>
      <w:lvlText w:val=""/>
      <w:lvlJc w:val="left"/>
      <w:pPr>
        <w:tabs>
          <w:tab w:val="num" w:pos="1080"/>
        </w:tabs>
        <w:ind w:left="720" w:hanging="360"/>
      </w:pPr>
      <w:rPr>
        <w:rFonts w:hint="default" w:ascii="Symbol" w:hAnsi="Symbol"/>
      </w:rPr>
    </w:lvl>
    <w:lvl w:ilvl="1" w:tplc="AFDAC70C">
      <w:numFmt w:val="decimal"/>
      <w:lvlText w:val=""/>
      <w:lvlJc w:val="left"/>
    </w:lvl>
    <w:lvl w:ilvl="2" w:tplc="8EC6D9EE">
      <w:numFmt w:val="decimal"/>
      <w:lvlText w:val=""/>
      <w:lvlJc w:val="left"/>
    </w:lvl>
    <w:lvl w:ilvl="3" w:tplc="0928BF70">
      <w:numFmt w:val="decimal"/>
      <w:lvlText w:val=""/>
      <w:lvlJc w:val="left"/>
    </w:lvl>
    <w:lvl w:ilvl="4" w:tplc="DFD21204">
      <w:numFmt w:val="decimal"/>
      <w:lvlText w:val=""/>
      <w:lvlJc w:val="left"/>
    </w:lvl>
    <w:lvl w:ilvl="5" w:tplc="84588388">
      <w:numFmt w:val="decimal"/>
      <w:lvlText w:val=""/>
      <w:lvlJc w:val="left"/>
    </w:lvl>
    <w:lvl w:ilvl="6" w:tplc="73D67430">
      <w:numFmt w:val="decimal"/>
      <w:lvlText w:val=""/>
      <w:lvlJc w:val="left"/>
    </w:lvl>
    <w:lvl w:ilvl="7" w:tplc="DFF8AE2A">
      <w:numFmt w:val="decimal"/>
      <w:lvlText w:val=""/>
      <w:lvlJc w:val="left"/>
    </w:lvl>
    <w:lvl w:ilvl="8" w:tplc="0B5C340C">
      <w:numFmt w:val="decimal"/>
      <w:lvlText w:val=""/>
      <w:lvlJc w:val="left"/>
    </w:lvl>
  </w:abstractNum>
  <w:abstractNum w:abstractNumId="30" w15:restartNumberingAfterBreak="0">
    <w:nsid w:val="3A3D0873"/>
    <w:multiLevelType w:val="hybridMultilevel"/>
    <w:tmpl w:val="FFFFFFFF"/>
    <w:lvl w:ilvl="0" w:tplc="CB1099F4">
      <w:start w:val="1"/>
      <w:numFmt w:val="none"/>
      <w:lvlText w:val="•"/>
      <w:lvlJc w:val="left"/>
      <w:pPr>
        <w:tabs>
          <w:tab w:val="num" w:pos="1080"/>
        </w:tabs>
        <w:ind w:left="720" w:hanging="360"/>
      </w:pPr>
      <w:rPr>
        <w:rFonts w:ascii="Georgia" w:hAnsi="Georgia" w:eastAsia="Georgia" w:cs="Georgia"/>
      </w:rPr>
    </w:lvl>
    <w:lvl w:ilvl="1" w:tplc="A16894CA">
      <w:start w:val="1"/>
      <w:numFmt w:val="none"/>
      <w:lvlText w:val="–"/>
      <w:lvlJc w:val="left"/>
      <w:pPr>
        <w:tabs>
          <w:tab w:val="num" w:pos="1800"/>
        </w:tabs>
        <w:ind w:left="1440" w:hanging="360"/>
      </w:pPr>
      <w:rPr>
        <w:rFonts w:ascii="Georgia" w:hAnsi="Georgia" w:eastAsia="Georgia" w:cs="Georgia"/>
      </w:rPr>
    </w:lvl>
    <w:lvl w:ilvl="2" w:tplc="7F28B09E">
      <w:numFmt w:val="decimal"/>
      <w:lvlText w:val=""/>
      <w:lvlJc w:val="left"/>
    </w:lvl>
    <w:lvl w:ilvl="3" w:tplc="29BEE770">
      <w:numFmt w:val="decimal"/>
      <w:lvlText w:val=""/>
      <w:lvlJc w:val="left"/>
    </w:lvl>
    <w:lvl w:ilvl="4" w:tplc="64A22436">
      <w:numFmt w:val="decimal"/>
      <w:lvlText w:val=""/>
      <w:lvlJc w:val="left"/>
    </w:lvl>
    <w:lvl w:ilvl="5" w:tplc="B3622D6C">
      <w:numFmt w:val="decimal"/>
      <w:lvlText w:val=""/>
      <w:lvlJc w:val="left"/>
    </w:lvl>
    <w:lvl w:ilvl="6" w:tplc="0770B5C2">
      <w:numFmt w:val="decimal"/>
      <w:lvlText w:val=""/>
      <w:lvlJc w:val="left"/>
    </w:lvl>
    <w:lvl w:ilvl="7" w:tplc="4B987406">
      <w:numFmt w:val="decimal"/>
      <w:lvlText w:val=""/>
      <w:lvlJc w:val="left"/>
    </w:lvl>
    <w:lvl w:ilvl="8" w:tplc="7F8474F4">
      <w:numFmt w:val="decimal"/>
      <w:lvlText w:val=""/>
      <w:lvlJc w:val="left"/>
    </w:lvl>
  </w:abstractNum>
  <w:abstractNum w:abstractNumId="31" w15:restartNumberingAfterBreak="0">
    <w:nsid w:val="3BAD25D3"/>
    <w:multiLevelType w:val="hybridMultilevel"/>
    <w:tmpl w:val="FFFFFFFF"/>
    <w:lvl w:ilvl="0" w:tplc="B7B428AC">
      <w:start w:val="1"/>
      <w:numFmt w:val="bullet"/>
      <w:lvlText w:val=""/>
      <w:lvlJc w:val="left"/>
      <w:pPr>
        <w:tabs>
          <w:tab w:val="num" w:pos="1080"/>
        </w:tabs>
        <w:ind w:left="720" w:hanging="360"/>
      </w:pPr>
      <w:rPr>
        <w:rFonts w:hint="default" w:ascii="Symbol" w:hAnsi="Symbol"/>
      </w:rPr>
    </w:lvl>
    <w:lvl w:ilvl="1" w:tplc="D53AC4B4">
      <w:numFmt w:val="decimal"/>
      <w:lvlText w:val=""/>
      <w:lvlJc w:val="left"/>
    </w:lvl>
    <w:lvl w:ilvl="2" w:tplc="DD4A133A">
      <w:numFmt w:val="decimal"/>
      <w:lvlText w:val=""/>
      <w:lvlJc w:val="left"/>
    </w:lvl>
    <w:lvl w:ilvl="3" w:tplc="09E4DCAA">
      <w:numFmt w:val="decimal"/>
      <w:lvlText w:val=""/>
      <w:lvlJc w:val="left"/>
    </w:lvl>
    <w:lvl w:ilvl="4" w:tplc="DEDAF346">
      <w:numFmt w:val="decimal"/>
      <w:lvlText w:val=""/>
      <w:lvlJc w:val="left"/>
    </w:lvl>
    <w:lvl w:ilvl="5" w:tplc="6F7697F8">
      <w:numFmt w:val="decimal"/>
      <w:lvlText w:val=""/>
      <w:lvlJc w:val="left"/>
    </w:lvl>
    <w:lvl w:ilvl="6" w:tplc="99AE148C">
      <w:numFmt w:val="decimal"/>
      <w:lvlText w:val=""/>
      <w:lvlJc w:val="left"/>
    </w:lvl>
    <w:lvl w:ilvl="7" w:tplc="7B222C98">
      <w:numFmt w:val="decimal"/>
      <w:lvlText w:val=""/>
      <w:lvlJc w:val="left"/>
    </w:lvl>
    <w:lvl w:ilvl="8" w:tplc="2A80D4AE">
      <w:numFmt w:val="decimal"/>
      <w:lvlText w:val=""/>
      <w:lvlJc w:val="left"/>
    </w:lvl>
  </w:abstractNum>
  <w:abstractNum w:abstractNumId="32" w15:restartNumberingAfterBreak="0">
    <w:nsid w:val="3BF61412"/>
    <w:multiLevelType w:val="hybridMultilevel"/>
    <w:tmpl w:val="FFFFFFFF"/>
    <w:lvl w:ilvl="0" w:tplc="6630AF4C">
      <w:start w:val="1"/>
      <w:numFmt w:val="none"/>
      <w:lvlText w:val="•"/>
      <w:lvlJc w:val="left"/>
      <w:pPr>
        <w:tabs>
          <w:tab w:val="num" w:pos="1080"/>
        </w:tabs>
        <w:ind w:left="720" w:hanging="360"/>
      </w:pPr>
      <w:rPr>
        <w:rFonts w:ascii="Georgia" w:hAnsi="Georgia" w:eastAsia="Georgia" w:cs="Georgia"/>
      </w:rPr>
    </w:lvl>
    <w:lvl w:ilvl="1" w:tplc="A5AAE2B8">
      <w:start w:val="1"/>
      <w:numFmt w:val="none"/>
      <w:lvlText w:val="–"/>
      <w:lvlJc w:val="left"/>
      <w:pPr>
        <w:tabs>
          <w:tab w:val="num" w:pos="1800"/>
        </w:tabs>
        <w:ind w:left="1440" w:hanging="360"/>
      </w:pPr>
      <w:rPr>
        <w:rFonts w:ascii="Georgia" w:hAnsi="Georgia" w:eastAsia="Georgia" w:cs="Georgia"/>
      </w:rPr>
    </w:lvl>
    <w:lvl w:ilvl="2" w:tplc="3AECCBAC">
      <w:numFmt w:val="decimal"/>
      <w:lvlText w:val=""/>
      <w:lvlJc w:val="left"/>
    </w:lvl>
    <w:lvl w:ilvl="3" w:tplc="04C67A2C">
      <w:numFmt w:val="decimal"/>
      <w:lvlText w:val=""/>
      <w:lvlJc w:val="left"/>
    </w:lvl>
    <w:lvl w:ilvl="4" w:tplc="5D82C918">
      <w:numFmt w:val="decimal"/>
      <w:lvlText w:val=""/>
      <w:lvlJc w:val="left"/>
    </w:lvl>
    <w:lvl w:ilvl="5" w:tplc="22E2B8F4">
      <w:numFmt w:val="decimal"/>
      <w:lvlText w:val=""/>
      <w:lvlJc w:val="left"/>
    </w:lvl>
    <w:lvl w:ilvl="6" w:tplc="1A269E12">
      <w:numFmt w:val="decimal"/>
      <w:lvlText w:val=""/>
      <w:lvlJc w:val="left"/>
    </w:lvl>
    <w:lvl w:ilvl="7" w:tplc="88BE6D2C">
      <w:numFmt w:val="decimal"/>
      <w:lvlText w:val=""/>
      <w:lvlJc w:val="left"/>
    </w:lvl>
    <w:lvl w:ilvl="8" w:tplc="9CC83452">
      <w:numFmt w:val="decimal"/>
      <w:lvlText w:val=""/>
      <w:lvlJc w:val="left"/>
    </w:lvl>
  </w:abstractNum>
  <w:abstractNum w:abstractNumId="33" w15:restartNumberingAfterBreak="0">
    <w:nsid w:val="405D5F6D"/>
    <w:multiLevelType w:val="hybridMultilevel"/>
    <w:tmpl w:val="FFFFFFFF"/>
    <w:lvl w:ilvl="0" w:tplc="5B8ED1D2">
      <w:start w:val="1"/>
      <w:numFmt w:val="none"/>
      <w:lvlText w:val="•"/>
      <w:lvlJc w:val="left"/>
      <w:pPr>
        <w:tabs>
          <w:tab w:val="num" w:pos="1080"/>
        </w:tabs>
        <w:ind w:left="720" w:hanging="360"/>
      </w:pPr>
      <w:rPr>
        <w:rFonts w:ascii="Georgia" w:hAnsi="Georgia" w:eastAsia="Georgia" w:cs="Georgia"/>
      </w:rPr>
    </w:lvl>
    <w:lvl w:ilvl="1" w:tplc="FCEA4338">
      <w:numFmt w:val="decimal"/>
      <w:lvlText w:val=""/>
      <w:lvlJc w:val="left"/>
    </w:lvl>
    <w:lvl w:ilvl="2" w:tplc="3D7E8D32">
      <w:numFmt w:val="decimal"/>
      <w:lvlText w:val=""/>
      <w:lvlJc w:val="left"/>
    </w:lvl>
    <w:lvl w:ilvl="3" w:tplc="3E6411C6">
      <w:numFmt w:val="decimal"/>
      <w:lvlText w:val=""/>
      <w:lvlJc w:val="left"/>
    </w:lvl>
    <w:lvl w:ilvl="4" w:tplc="3E6AC052">
      <w:numFmt w:val="decimal"/>
      <w:lvlText w:val=""/>
      <w:lvlJc w:val="left"/>
    </w:lvl>
    <w:lvl w:ilvl="5" w:tplc="9B661B9A">
      <w:numFmt w:val="decimal"/>
      <w:lvlText w:val=""/>
      <w:lvlJc w:val="left"/>
    </w:lvl>
    <w:lvl w:ilvl="6" w:tplc="4248353A">
      <w:numFmt w:val="decimal"/>
      <w:lvlText w:val=""/>
      <w:lvlJc w:val="left"/>
    </w:lvl>
    <w:lvl w:ilvl="7" w:tplc="4D3A0D8E">
      <w:numFmt w:val="decimal"/>
      <w:lvlText w:val=""/>
      <w:lvlJc w:val="left"/>
    </w:lvl>
    <w:lvl w:ilvl="8" w:tplc="7F44DA38">
      <w:numFmt w:val="decimal"/>
      <w:lvlText w:val=""/>
      <w:lvlJc w:val="left"/>
    </w:lvl>
  </w:abstractNum>
  <w:abstractNum w:abstractNumId="34" w15:restartNumberingAfterBreak="0">
    <w:nsid w:val="414C4F5E"/>
    <w:multiLevelType w:val="hybridMultilevel"/>
    <w:tmpl w:val="FFFFFFFF"/>
    <w:lvl w:ilvl="0" w:tplc="FD3A33DA">
      <w:start w:val="1"/>
      <w:numFmt w:val="bullet"/>
      <w:lvlText w:val=""/>
      <w:lvlJc w:val="left"/>
      <w:pPr>
        <w:tabs>
          <w:tab w:val="num" w:pos="1080"/>
        </w:tabs>
        <w:ind w:left="720" w:hanging="360"/>
      </w:pPr>
      <w:rPr>
        <w:rFonts w:hint="default" w:ascii="Symbol" w:hAnsi="Symbol"/>
      </w:rPr>
    </w:lvl>
    <w:lvl w:ilvl="1" w:tplc="C398312C">
      <w:numFmt w:val="decimal"/>
      <w:lvlText w:val=""/>
      <w:lvlJc w:val="left"/>
    </w:lvl>
    <w:lvl w:ilvl="2" w:tplc="EB140636">
      <w:numFmt w:val="decimal"/>
      <w:lvlText w:val=""/>
      <w:lvlJc w:val="left"/>
    </w:lvl>
    <w:lvl w:ilvl="3" w:tplc="BBD6776A">
      <w:numFmt w:val="decimal"/>
      <w:lvlText w:val=""/>
      <w:lvlJc w:val="left"/>
    </w:lvl>
    <w:lvl w:ilvl="4" w:tplc="99EEE08A">
      <w:numFmt w:val="decimal"/>
      <w:lvlText w:val=""/>
      <w:lvlJc w:val="left"/>
    </w:lvl>
    <w:lvl w:ilvl="5" w:tplc="89146E3A">
      <w:numFmt w:val="decimal"/>
      <w:lvlText w:val=""/>
      <w:lvlJc w:val="left"/>
    </w:lvl>
    <w:lvl w:ilvl="6" w:tplc="0FE8B71A">
      <w:numFmt w:val="decimal"/>
      <w:lvlText w:val=""/>
      <w:lvlJc w:val="left"/>
    </w:lvl>
    <w:lvl w:ilvl="7" w:tplc="E0A48610">
      <w:numFmt w:val="decimal"/>
      <w:lvlText w:val=""/>
      <w:lvlJc w:val="left"/>
    </w:lvl>
    <w:lvl w:ilvl="8" w:tplc="75A4A968">
      <w:numFmt w:val="decimal"/>
      <w:lvlText w:val=""/>
      <w:lvlJc w:val="left"/>
    </w:lvl>
  </w:abstractNum>
  <w:abstractNum w:abstractNumId="35" w15:restartNumberingAfterBreak="0">
    <w:nsid w:val="41AA614B"/>
    <w:multiLevelType w:val="hybridMultilevel"/>
    <w:tmpl w:val="FFFFFFFF"/>
    <w:lvl w:ilvl="0" w:tplc="9398983C">
      <w:start w:val="1"/>
      <w:numFmt w:val="bullet"/>
      <w:lvlText w:val=""/>
      <w:lvlJc w:val="left"/>
      <w:pPr>
        <w:tabs>
          <w:tab w:val="num" w:pos="1080"/>
        </w:tabs>
        <w:ind w:left="720" w:hanging="360"/>
      </w:pPr>
      <w:rPr>
        <w:rFonts w:hint="default" w:ascii="Symbol" w:hAnsi="Symbol"/>
      </w:rPr>
    </w:lvl>
    <w:lvl w:ilvl="1" w:tplc="AAA4F248">
      <w:start w:val="1"/>
      <w:numFmt w:val="bullet"/>
      <w:lvlText w:val="o"/>
      <w:lvlJc w:val="left"/>
      <w:pPr>
        <w:tabs>
          <w:tab w:val="num" w:pos="1800"/>
        </w:tabs>
        <w:ind w:left="1440" w:hanging="360"/>
      </w:pPr>
      <w:rPr>
        <w:rFonts w:hint="default" w:ascii="Courier New" w:hAnsi="Courier New" w:cs="Courier New"/>
      </w:rPr>
    </w:lvl>
    <w:lvl w:ilvl="2" w:tplc="50C639C6">
      <w:numFmt w:val="decimal"/>
      <w:lvlText w:val=""/>
      <w:lvlJc w:val="left"/>
    </w:lvl>
    <w:lvl w:ilvl="3" w:tplc="CFB2776E">
      <w:numFmt w:val="decimal"/>
      <w:lvlText w:val=""/>
      <w:lvlJc w:val="left"/>
    </w:lvl>
    <w:lvl w:ilvl="4" w:tplc="450AEA80">
      <w:numFmt w:val="decimal"/>
      <w:lvlText w:val=""/>
      <w:lvlJc w:val="left"/>
    </w:lvl>
    <w:lvl w:ilvl="5" w:tplc="D9AA04D0">
      <w:numFmt w:val="decimal"/>
      <w:lvlText w:val=""/>
      <w:lvlJc w:val="left"/>
    </w:lvl>
    <w:lvl w:ilvl="6" w:tplc="E1340AE2">
      <w:numFmt w:val="decimal"/>
      <w:lvlText w:val=""/>
      <w:lvlJc w:val="left"/>
    </w:lvl>
    <w:lvl w:ilvl="7" w:tplc="BCF48076">
      <w:numFmt w:val="decimal"/>
      <w:lvlText w:val=""/>
      <w:lvlJc w:val="left"/>
    </w:lvl>
    <w:lvl w:ilvl="8" w:tplc="95A8D1F2">
      <w:numFmt w:val="decimal"/>
      <w:lvlText w:val=""/>
      <w:lvlJc w:val="left"/>
    </w:lvl>
  </w:abstractNum>
  <w:abstractNum w:abstractNumId="36" w15:restartNumberingAfterBreak="0">
    <w:nsid w:val="43C75DE1"/>
    <w:multiLevelType w:val="hybridMultilevel"/>
    <w:tmpl w:val="FFFFFFFF"/>
    <w:lvl w:ilvl="0" w:tplc="90488C8E">
      <w:start w:val="1"/>
      <w:numFmt w:val="none"/>
      <w:lvlText w:val="•"/>
      <w:lvlJc w:val="left"/>
      <w:pPr>
        <w:tabs>
          <w:tab w:val="num" w:pos="1080"/>
        </w:tabs>
        <w:ind w:left="720" w:hanging="360"/>
      </w:pPr>
      <w:rPr>
        <w:rFonts w:ascii="Georgia" w:hAnsi="Georgia" w:eastAsia="Georgia" w:cs="Georgia"/>
      </w:rPr>
    </w:lvl>
    <w:lvl w:ilvl="1" w:tplc="A112DAA4">
      <w:numFmt w:val="decimal"/>
      <w:lvlText w:val=""/>
      <w:lvlJc w:val="left"/>
    </w:lvl>
    <w:lvl w:ilvl="2" w:tplc="43883A80">
      <w:numFmt w:val="decimal"/>
      <w:lvlText w:val=""/>
      <w:lvlJc w:val="left"/>
    </w:lvl>
    <w:lvl w:ilvl="3" w:tplc="C7268306">
      <w:numFmt w:val="decimal"/>
      <w:lvlText w:val=""/>
      <w:lvlJc w:val="left"/>
    </w:lvl>
    <w:lvl w:ilvl="4" w:tplc="20829084">
      <w:numFmt w:val="decimal"/>
      <w:lvlText w:val=""/>
      <w:lvlJc w:val="left"/>
    </w:lvl>
    <w:lvl w:ilvl="5" w:tplc="BB702B52">
      <w:numFmt w:val="decimal"/>
      <w:lvlText w:val=""/>
      <w:lvlJc w:val="left"/>
    </w:lvl>
    <w:lvl w:ilvl="6" w:tplc="5412A470">
      <w:numFmt w:val="decimal"/>
      <w:lvlText w:val=""/>
      <w:lvlJc w:val="left"/>
    </w:lvl>
    <w:lvl w:ilvl="7" w:tplc="FCD87A36">
      <w:numFmt w:val="decimal"/>
      <w:lvlText w:val=""/>
      <w:lvlJc w:val="left"/>
    </w:lvl>
    <w:lvl w:ilvl="8" w:tplc="DFC2D9AA">
      <w:numFmt w:val="decimal"/>
      <w:lvlText w:val=""/>
      <w:lvlJc w:val="left"/>
    </w:lvl>
  </w:abstractNum>
  <w:abstractNum w:abstractNumId="37" w15:restartNumberingAfterBreak="0">
    <w:nsid w:val="44C57E72"/>
    <w:multiLevelType w:val="hybridMultilevel"/>
    <w:tmpl w:val="FFFFFFFF"/>
    <w:lvl w:ilvl="0" w:tplc="7166DCB4">
      <w:start w:val="1"/>
      <w:numFmt w:val="bullet"/>
      <w:lvlText w:val=""/>
      <w:lvlJc w:val="left"/>
      <w:pPr>
        <w:tabs>
          <w:tab w:val="num" w:pos="1080"/>
        </w:tabs>
        <w:ind w:left="720" w:hanging="360"/>
      </w:pPr>
      <w:rPr>
        <w:rFonts w:hint="default" w:ascii="Symbol" w:hAnsi="Symbol"/>
      </w:rPr>
    </w:lvl>
    <w:lvl w:ilvl="1" w:tplc="811A5D74">
      <w:numFmt w:val="decimal"/>
      <w:lvlText w:val=""/>
      <w:lvlJc w:val="left"/>
    </w:lvl>
    <w:lvl w:ilvl="2" w:tplc="94E6BE00">
      <w:numFmt w:val="decimal"/>
      <w:lvlText w:val=""/>
      <w:lvlJc w:val="left"/>
    </w:lvl>
    <w:lvl w:ilvl="3" w:tplc="C1882298">
      <w:numFmt w:val="decimal"/>
      <w:lvlText w:val=""/>
      <w:lvlJc w:val="left"/>
    </w:lvl>
    <w:lvl w:ilvl="4" w:tplc="8FE26E08">
      <w:numFmt w:val="decimal"/>
      <w:lvlText w:val=""/>
      <w:lvlJc w:val="left"/>
    </w:lvl>
    <w:lvl w:ilvl="5" w:tplc="9620F85C">
      <w:numFmt w:val="decimal"/>
      <w:lvlText w:val=""/>
      <w:lvlJc w:val="left"/>
    </w:lvl>
    <w:lvl w:ilvl="6" w:tplc="812CDC60">
      <w:numFmt w:val="decimal"/>
      <w:lvlText w:val=""/>
      <w:lvlJc w:val="left"/>
    </w:lvl>
    <w:lvl w:ilvl="7" w:tplc="D14C00CE">
      <w:numFmt w:val="decimal"/>
      <w:lvlText w:val=""/>
      <w:lvlJc w:val="left"/>
    </w:lvl>
    <w:lvl w:ilvl="8" w:tplc="27A09B7C">
      <w:numFmt w:val="decimal"/>
      <w:lvlText w:val=""/>
      <w:lvlJc w:val="left"/>
    </w:lvl>
  </w:abstractNum>
  <w:abstractNum w:abstractNumId="38" w15:restartNumberingAfterBreak="0">
    <w:nsid w:val="45AE5D20"/>
    <w:multiLevelType w:val="hybridMultilevel"/>
    <w:tmpl w:val="FFFFFFFF"/>
    <w:lvl w:ilvl="0" w:tplc="D97C0A1C">
      <w:start w:val="1"/>
      <w:numFmt w:val="none"/>
      <w:lvlText w:val="•"/>
      <w:lvlJc w:val="left"/>
      <w:pPr>
        <w:tabs>
          <w:tab w:val="num" w:pos="1080"/>
        </w:tabs>
        <w:ind w:left="720" w:hanging="360"/>
      </w:pPr>
      <w:rPr>
        <w:rFonts w:ascii="Georgia" w:hAnsi="Georgia" w:eastAsia="Georgia" w:cs="Georgia"/>
      </w:rPr>
    </w:lvl>
    <w:lvl w:ilvl="1" w:tplc="1370F79E">
      <w:numFmt w:val="decimal"/>
      <w:lvlText w:val=""/>
      <w:lvlJc w:val="left"/>
    </w:lvl>
    <w:lvl w:ilvl="2" w:tplc="1AB87258">
      <w:numFmt w:val="decimal"/>
      <w:lvlText w:val=""/>
      <w:lvlJc w:val="left"/>
    </w:lvl>
    <w:lvl w:ilvl="3" w:tplc="0CC8AE60">
      <w:numFmt w:val="decimal"/>
      <w:lvlText w:val=""/>
      <w:lvlJc w:val="left"/>
    </w:lvl>
    <w:lvl w:ilvl="4" w:tplc="19EEFE4E">
      <w:numFmt w:val="decimal"/>
      <w:lvlText w:val=""/>
      <w:lvlJc w:val="left"/>
    </w:lvl>
    <w:lvl w:ilvl="5" w:tplc="B9C06DDA">
      <w:numFmt w:val="decimal"/>
      <w:lvlText w:val=""/>
      <w:lvlJc w:val="left"/>
    </w:lvl>
    <w:lvl w:ilvl="6" w:tplc="B89CC632">
      <w:numFmt w:val="decimal"/>
      <w:lvlText w:val=""/>
      <w:lvlJc w:val="left"/>
    </w:lvl>
    <w:lvl w:ilvl="7" w:tplc="00D2EF74">
      <w:numFmt w:val="decimal"/>
      <w:lvlText w:val=""/>
      <w:lvlJc w:val="left"/>
    </w:lvl>
    <w:lvl w:ilvl="8" w:tplc="CF30FC62">
      <w:numFmt w:val="decimal"/>
      <w:lvlText w:val=""/>
      <w:lvlJc w:val="left"/>
    </w:lvl>
  </w:abstractNum>
  <w:abstractNum w:abstractNumId="39" w15:restartNumberingAfterBreak="0">
    <w:nsid w:val="464D4B1A"/>
    <w:multiLevelType w:val="hybridMultilevel"/>
    <w:tmpl w:val="FFFFFFFF"/>
    <w:lvl w:ilvl="0" w:tplc="B04C059A">
      <w:start w:val="1"/>
      <w:numFmt w:val="none"/>
      <w:lvlText w:val="•"/>
      <w:lvlJc w:val="left"/>
      <w:pPr>
        <w:tabs>
          <w:tab w:val="num" w:pos="1080"/>
        </w:tabs>
        <w:ind w:left="720" w:hanging="360"/>
      </w:pPr>
      <w:rPr>
        <w:rFonts w:ascii="Georgia" w:hAnsi="Georgia" w:eastAsia="Georgia" w:cs="Georgia"/>
      </w:rPr>
    </w:lvl>
    <w:lvl w:ilvl="1" w:tplc="29F62DAE">
      <w:start w:val="1"/>
      <w:numFmt w:val="none"/>
      <w:lvlText w:val="–"/>
      <w:lvlJc w:val="left"/>
      <w:pPr>
        <w:tabs>
          <w:tab w:val="num" w:pos="1800"/>
        </w:tabs>
        <w:ind w:left="1440" w:hanging="360"/>
      </w:pPr>
      <w:rPr>
        <w:rFonts w:ascii="Georgia" w:hAnsi="Georgia" w:eastAsia="Georgia" w:cs="Georgia"/>
      </w:rPr>
    </w:lvl>
    <w:lvl w:ilvl="2" w:tplc="BE5EB750">
      <w:numFmt w:val="decimal"/>
      <w:lvlText w:val=""/>
      <w:lvlJc w:val="left"/>
    </w:lvl>
    <w:lvl w:ilvl="3" w:tplc="2452AF14">
      <w:numFmt w:val="decimal"/>
      <w:lvlText w:val=""/>
      <w:lvlJc w:val="left"/>
    </w:lvl>
    <w:lvl w:ilvl="4" w:tplc="18C4975E">
      <w:numFmt w:val="decimal"/>
      <w:lvlText w:val=""/>
      <w:lvlJc w:val="left"/>
    </w:lvl>
    <w:lvl w:ilvl="5" w:tplc="98B4B434">
      <w:numFmt w:val="decimal"/>
      <w:lvlText w:val=""/>
      <w:lvlJc w:val="left"/>
    </w:lvl>
    <w:lvl w:ilvl="6" w:tplc="D6C4D060">
      <w:numFmt w:val="decimal"/>
      <w:lvlText w:val=""/>
      <w:lvlJc w:val="left"/>
    </w:lvl>
    <w:lvl w:ilvl="7" w:tplc="92CE50A8">
      <w:numFmt w:val="decimal"/>
      <w:lvlText w:val=""/>
      <w:lvlJc w:val="left"/>
    </w:lvl>
    <w:lvl w:ilvl="8" w:tplc="CC4282B0">
      <w:numFmt w:val="decimal"/>
      <w:lvlText w:val=""/>
      <w:lvlJc w:val="left"/>
    </w:lvl>
  </w:abstractNum>
  <w:abstractNum w:abstractNumId="40" w15:restartNumberingAfterBreak="0">
    <w:nsid w:val="4A431E3A"/>
    <w:multiLevelType w:val="hybridMultilevel"/>
    <w:tmpl w:val="FFFFFFFF"/>
    <w:lvl w:ilvl="0" w:tplc="9E3271C2">
      <w:start w:val="1"/>
      <w:numFmt w:val="none"/>
      <w:lvlText w:val="•"/>
      <w:lvlJc w:val="left"/>
      <w:pPr>
        <w:tabs>
          <w:tab w:val="num" w:pos="1080"/>
        </w:tabs>
        <w:ind w:left="720" w:hanging="360"/>
      </w:pPr>
      <w:rPr>
        <w:rFonts w:ascii="Georgia" w:hAnsi="Georgia" w:eastAsia="Georgia" w:cs="Georgia"/>
      </w:rPr>
    </w:lvl>
    <w:lvl w:ilvl="1" w:tplc="95BCF650">
      <w:start w:val="1"/>
      <w:numFmt w:val="none"/>
      <w:lvlText w:val="–"/>
      <w:lvlJc w:val="left"/>
      <w:pPr>
        <w:tabs>
          <w:tab w:val="num" w:pos="1800"/>
        </w:tabs>
        <w:ind w:left="1440" w:hanging="360"/>
      </w:pPr>
      <w:rPr>
        <w:rFonts w:ascii="Georgia" w:hAnsi="Georgia" w:eastAsia="Georgia" w:cs="Georgia"/>
      </w:rPr>
    </w:lvl>
    <w:lvl w:ilvl="2" w:tplc="067AEA74">
      <w:numFmt w:val="decimal"/>
      <w:lvlText w:val=""/>
      <w:lvlJc w:val="left"/>
    </w:lvl>
    <w:lvl w:ilvl="3" w:tplc="241E1E08">
      <w:numFmt w:val="decimal"/>
      <w:lvlText w:val=""/>
      <w:lvlJc w:val="left"/>
    </w:lvl>
    <w:lvl w:ilvl="4" w:tplc="9F8A0C5C">
      <w:numFmt w:val="decimal"/>
      <w:lvlText w:val=""/>
      <w:lvlJc w:val="left"/>
    </w:lvl>
    <w:lvl w:ilvl="5" w:tplc="8DA2122E">
      <w:numFmt w:val="decimal"/>
      <w:lvlText w:val=""/>
      <w:lvlJc w:val="left"/>
    </w:lvl>
    <w:lvl w:ilvl="6" w:tplc="D514DB96">
      <w:numFmt w:val="decimal"/>
      <w:lvlText w:val=""/>
      <w:lvlJc w:val="left"/>
    </w:lvl>
    <w:lvl w:ilvl="7" w:tplc="9E14CEAC">
      <w:numFmt w:val="decimal"/>
      <w:lvlText w:val=""/>
      <w:lvlJc w:val="left"/>
    </w:lvl>
    <w:lvl w:ilvl="8" w:tplc="3DC0522E">
      <w:numFmt w:val="decimal"/>
      <w:lvlText w:val=""/>
      <w:lvlJc w:val="left"/>
    </w:lvl>
  </w:abstractNum>
  <w:abstractNum w:abstractNumId="41" w15:restartNumberingAfterBreak="0">
    <w:nsid w:val="4BFB1608"/>
    <w:multiLevelType w:val="hybridMultilevel"/>
    <w:tmpl w:val="FFFFFFFF"/>
    <w:lvl w:ilvl="0" w:tplc="EF12276E">
      <w:start w:val="1"/>
      <w:numFmt w:val="decimal"/>
      <w:lvlText w:val="%1."/>
      <w:lvlJc w:val="left"/>
      <w:pPr>
        <w:tabs>
          <w:tab w:val="num" w:pos="1080"/>
        </w:tabs>
        <w:ind w:left="720" w:hanging="360"/>
      </w:pPr>
    </w:lvl>
    <w:lvl w:ilvl="1" w:tplc="322AC960">
      <w:numFmt w:val="decimal"/>
      <w:lvlText w:val=""/>
      <w:lvlJc w:val="left"/>
    </w:lvl>
    <w:lvl w:ilvl="2" w:tplc="0AF6C994">
      <w:numFmt w:val="decimal"/>
      <w:lvlText w:val=""/>
      <w:lvlJc w:val="left"/>
    </w:lvl>
    <w:lvl w:ilvl="3" w:tplc="B78E5906">
      <w:numFmt w:val="decimal"/>
      <w:lvlText w:val=""/>
      <w:lvlJc w:val="left"/>
    </w:lvl>
    <w:lvl w:ilvl="4" w:tplc="95660DA2">
      <w:numFmt w:val="decimal"/>
      <w:lvlText w:val=""/>
      <w:lvlJc w:val="left"/>
    </w:lvl>
    <w:lvl w:ilvl="5" w:tplc="78FAAD14">
      <w:numFmt w:val="decimal"/>
      <w:lvlText w:val=""/>
      <w:lvlJc w:val="left"/>
    </w:lvl>
    <w:lvl w:ilvl="6" w:tplc="44863C26">
      <w:numFmt w:val="decimal"/>
      <w:lvlText w:val=""/>
      <w:lvlJc w:val="left"/>
    </w:lvl>
    <w:lvl w:ilvl="7" w:tplc="0AD00A8A">
      <w:numFmt w:val="decimal"/>
      <w:lvlText w:val=""/>
      <w:lvlJc w:val="left"/>
    </w:lvl>
    <w:lvl w:ilvl="8" w:tplc="BEB6E920">
      <w:numFmt w:val="decimal"/>
      <w:lvlText w:val=""/>
      <w:lvlJc w:val="left"/>
    </w:lvl>
  </w:abstractNum>
  <w:abstractNum w:abstractNumId="42" w15:restartNumberingAfterBreak="0">
    <w:nsid w:val="56BE0D97"/>
    <w:multiLevelType w:val="hybridMultilevel"/>
    <w:tmpl w:val="FFFFFFFF"/>
    <w:lvl w:ilvl="0" w:tplc="0270EC20">
      <w:start w:val="1"/>
      <w:numFmt w:val="decimal"/>
      <w:lvlText w:val="%1."/>
      <w:lvlJc w:val="left"/>
      <w:pPr>
        <w:tabs>
          <w:tab w:val="num" w:pos="1080"/>
        </w:tabs>
        <w:ind w:left="720" w:hanging="360"/>
      </w:pPr>
    </w:lvl>
    <w:lvl w:ilvl="1" w:tplc="13B452FC">
      <w:start w:val="1"/>
      <w:numFmt w:val="none"/>
      <w:lvlText w:val="•"/>
      <w:lvlJc w:val="left"/>
      <w:pPr>
        <w:tabs>
          <w:tab w:val="num" w:pos="1800"/>
        </w:tabs>
        <w:ind w:left="1440" w:hanging="360"/>
      </w:pPr>
      <w:rPr>
        <w:rFonts w:ascii="Georgia" w:hAnsi="Georgia" w:eastAsia="Georgia" w:cs="Georgia"/>
      </w:rPr>
    </w:lvl>
    <w:lvl w:ilvl="2" w:tplc="E79E3B96">
      <w:numFmt w:val="decimal"/>
      <w:lvlText w:val=""/>
      <w:lvlJc w:val="left"/>
    </w:lvl>
    <w:lvl w:ilvl="3" w:tplc="36B8A208">
      <w:numFmt w:val="decimal"/>
      <w:lvlText w:val=""/>
      <w:lvlJc w:val="left"/>
    </w:lvl>
    <w:lvl w:ilvl="4" w:tplc="BCCA17B4">
      <w:numFmt w:val="decimal"/>
      <w:lvlText w:val=""/>
      <w:lvlJc w:val="left"/>
    </w:lvl>
    <w:lvl w:ilvl="5" w:tplc="D6B0A10C">
      <w:numFmt w:val="decimal"/>
      <w:lvlText w:val=""/>
      <w:lvlJc w:val="left"/>
    </w:lvl>
    <w:lvl w:ilvl="6" w:tplc="CC08DBA6">
      <w:numFmt w:val="decimal"/>
      <w:lvlText w:val=""/>
      <w:lvlJc w:val="left"/>
    </w:lvl>
    <w:lvl w:ilvl="7" w:tplc="26920EE2">
      <w:numFmt w:val="decimal"/>
      <w:lvlText w:val=""/>
      <w:lvlJc w:val="left"/>
    </w:lvl>
    <w:lvl w:ilvl="8" w:tplc="7A4297BA">
      <w:numFmt w:val="decimal"/>
      <w:lvlText w:val=""/>
      <w:lvlJc w:val="left"/>
    </w:lvl>
  </w:abstractNum>
  <w:abstractNum w:abstractNumId="43" w15:restartNumberingAfterBreak="0">
    <w:nsid w:val="579651E1"/>
    <w:multiLevelType w:val="hybridMultilevel"/>
    <w:tmpl w:val="FFFFFFFF"/>
    <w:lvl w:ilvl="0" w:tplc="E160B74E">
      <w:start w:val="1"/>
      <w:numFmt w:val="bullet"/>
      <w:lvlText w:val=""/>
      <w:lvlJc w:val="left"/>
      <w:pPr>
        <w:tabs>
          <w:tab w:val="num" w:pos="1080"/>
        </w:tabs>
        <w:ind w:left="720" w:hanging="360"/>
      </w:pPr>
      <w:rPr>
        <w:rFonts w:hint="default" w:ascii="Symbol" w:hAnsi="Symbol"/>
      </w:rPr>
    </w:lvl>
    <w:lvl w:ilvl="1" w:tplc="D77EB9B8">
      <w:numFmt w:val="decimal"/>
      <w:lvlText w:val=""/>
      <w:lvlJc w:val="left"/>
    </w:lvl>
    <w:lvl w:ilvl="2" w:tplc="3C68DD32">
      <w:numFmt w:val="decimal"/>
      <w:lvlText w:val=""/>
      <w:lvlJc w:val="left"/>
    </w:lvl>
    <w:lvl w:ilvl="3" w:tplc="5AF00D56">
      <w:numFmt w:val="decimal"/>
      <w:lvlText w:val=""/>
      <w:lvlJc w:val="left"/>
    </w:lvl>
    <w:lvl w:ilvl="4" w:tplc="DD580360">
      <w:numFmt w:val="decimal"/>
      <w:lvlText w:val=""/>
      <w:lvlJc w:val="left"/>
    </w:lvl>
    <w:lvl w:ilvl="5" w:tplc="F43E8D1A">
      <w:numFmt w:val="decimal"/>
      <w:lvlText w:val=""/>
      <w:lvlJc w:val="left"/>
    </w:lvl>
    <w:lvl w:ilvl="6" w:tplc="C8CE07EA">
      <w:numFmt w:val="decimal"/>
      <w:lvlText w:val=""/>
      <w:lvlJc w:val="left"/>
    </w:lvl>
    <w:lvl w:ilvl="7" w:tplc="0332187C">
      <w:numFmt w:val="decimal"/>
      <w:lvlText w:val=""/>
      <w:lvlJc w:val="left"/>
    </w:lvl>
    <w:lvl w:ilvl="8" w:tplc="A574C11E">
      <w:numFmt w:val="decimal"/>
      <w:lvlText w:val=""/>
      <w:lvlJc w:val="left"/>
    </w:lvl>
  </w:abstractNum>
  <w:abstractNum w:abstractNumId="44" w15:restartNumberingAfterBreak="0">
    <w:nsid w:val="5AA11BF4"/>
    <w:multiLevelType w:val="hybridMultilevel"/>
    <w:tmpl w:val="FFFFFFFF"/>
    <w:lvl w:ilvl="0" w:tplc="3B185BFE">
      <w:start w:val="1"/>
      <w:numFmt w:val="decimal"/>
      <w:lvlText w:val="%1."/>
      <w:lvlJc w:val="left"/>
      <w:pPr>
        <w:tabs>
          <w:tab w:val="num" w:pos="1080"/>
        </w:tabs>
        <w:ind w:left="720" w:hanging="360"/>
      </w:pPr>
    </w:lvl>
    <w:lvl w:ilvl="1" w:tplc="858A8A6A">
      <w:numFmt w:val="decimal"/>
      <w:lvlText w:val=""/>
      <w:lvlJc w:val="left"/>
    </w:lvl>
    <w:lvl w:ilvl="2" w:tplc="A8BCA2AC">
      <w:numFmt w:val="decimal"/>
      <w:lvlText w:val=""/>
      <w:lvlJc w:val="left"/>
    </w:lvl>
    <w:lvl w:ilvl="3" w:tplc="20C459BC">
      <w:numFmt w:val="decimal"/>
      <w:lvlText w:val=""/>
      <w:lvlJc w:val="left"/>
    </w:lvl>
    <w:lvl w:ilvl="4" w:tplc="DB48E4C0">
      <w:numFmt w:val="decimal"/>
      <w:lvlText w:val=""/>
      <w:lvlJc w:val="left"/>
    </w:lvl>
    <w:lvl w:ilvl="5" w:tplc="1834F5DC">
      <w:numFmt w:val="decimal"/>
      <w:lvlText w:val=""/>
      <w:lvlJc w:val="left"/>
    </w:lvl>
    <w:lvl w:ilvl="6" w:tplc="92D8F5DA">
      <w:numFmt w:val="decimal"/>
      <w:lvlText w:val=""/>
      <w:lvlJc w:val="left"/>
    </w:lvl>
    <w:lvl w:ilvl="7" w:tplc="40DE142E">
      <w:numFmt w:val="decimal"/>
      <w:lvlText w:val=""/>
      <w:lvlJc w:val="left"/>
    </w:lvl>
    <w:lvl w:ilvl="8" w:tplc="89423A56">
      <w:numFmt w:val="decimal"/>
      <w:lvlText w:val=""/>
      <w:lvlJc w:val="left"/>
    </w:lvl>
  </w:abstractNum>
  <w:abstractNum w:abstractNumId="45" w15:restartNumberingAfterBreak="0">
    <w:nsid w:val="5B6F0935"/>
    <w:multiLevelType w:val="hybridMultilevel"/>
    <w:tmpl w:val="FFFFFFFF"/>
    <w:lvl w:ilvl="0" w:tplc="B72EFD5E">
      <w:start w:val="1"/>
      <w:numFmt w:val="bullet"/>
      <w:lvlText w:val=""/>
      <w:lvlJc w:val="left"/>
      <w:pPr>
        <w:tabs>
          <w:tab w:val="num" w:pos="1080"/>
        </w:tabs>
        <w:ind w:left="720" w:hanging="360"/>
      </w:pPr>
      <w:rPr>
        <w:rFonts w:hint="default" w:ascii="Symbol" w:hAnsi="Symbol"/>
      </w:rPr>
    </w:lvl>
    <w:lvl w:ilvl="1" w:tplc="CDBADA9A">
      <w:numFmt w:val="decimal"/>
      <w:lvlText w:val=""/>
      <w:lvlJc w:val="left"/>
    </w:lvl>
    <w:lvl w:ilvl="2" w:tplc="FAF649EA">
      <w:numFmt w:val="decimal"/>
      <w:lvlText w:val=""/>
      <w:lvlJc w:val="left"/>
    </w:lvl>
    <w:lvl w:ilvl="3" w:tplc="00A87ADC">
      <w:numFmt w:val="decimal"/>
      <w:lvlText w:val=""/>
      <w:lvlJc w:val="left"/>
    </w:lvl>
    <w:lvl w:ilvl="4" w:tplc="A908183C">
      <w:numFmt w:val="decimal"/>
      <w:lvlText w:val=""/>
      <w:lvlJc w:val="left"/>
    </w:lvl>
    <w:lvl w:ilvl="5" w:tplc="123E5306">
      <w:numFmt w:val="decimal"/>
      <w:lvlText w:val=""/>
      <w:lvlJc w:val="left"/>
    </w:lvl>
    <w:lvl w:ilvl="6" w:tplc="809681EC">
      <w:numFmt w:val="decimal"/>
      <w:lvlText w:val=""/>
      <w:lvlJc w:val="left"/>
    </w:lvl>
    <w:lvl w:ilvl="7" w:tplc="A28C6B7E">
      <w:numFmt w:val="decimal"/>
      <w:lvlText w:val=""/>
      <w:lvlJc w:val="left"/>
    </w:lvl>
    <w:lvl w:ilvl="8" w:tplc="181A00FC">
      <w:numFmt w:val="decimal"/>
      <w:lvlText w:val=""/>
      <w:lvlJc w:val="left"/>
    </w:lvl>
  </w:abstractNum>
  <w:abstractNum w:abstractNumId="46" w15:restartNumberingAfterBreak="0">
    <w:nsid w:val="5DA660A0"/>
    <w:multiLevelType w:val="hybridMultilevel"/>
    <w:tmpl w:val="FFFFFFFF"/>
    <w:lvl w:ilvl="0" w:tplc="700E2B74">
      <w:start w:val="1"/>
      <w:numFmt w:val="bullet"/>
      <w:lvlText w:val=""/>
      <w:lvlJc w:val="left"/>
      <w:pPr>
        <w:tabs>
          <w:tab w:val="num" w:pos="1080"/>
        </w:tabs>
        <w:ind w:left="720" w:hanging="360"/>
      </w:pPr>
      <w:rPr>
        <w:rFonts w:hint="default" w:ascii="Symbol" w:hAnsi="Symbol"/>
      </w:rPr>
    </w:lvl>
    <w:lvl w:ilvl="1" w:tplc="62107BBA">
      <w:numFmt w:val="decimal"/>
      <w:lvlText w:val=""/>
      <w:lvlJc w:val="left"/>
    </w:lvl>
    <w:lvl w:ilvl="2" w:tplc="2392F342">
      <w:numFmt w:val="decimal"/>
      <w:lvlText w:val=""/>
      <w:lvlJc w:val="left"/>
    </w:lvl>
    <w:lvl w:ilvl="3" w:tplc="C0065122">
      <w:numFmt w:val="decimal"/>
      <w:lvlText w:val=""/>
      <w:lvlJc w:val="left"/>
    </w:lvl>
    <w:lvl w:ilvl="4" w:tplc="FBBE4DB8">
      <w:numFmt w:val="decimal"/>
      <w:lvlText w:val=""/>
      <w:lvlJc w:val="left"/>
    </w:lvl>
    <w:lvl w:ilvl="5" w:tplc="E938A7F8">
      <w:numFmt w:val="decimal"/>
      <w:lvlText w:val=""/>
      <w:lvlJc w:val="left"/>
    </w:lvl>
    <w:lvl w:ilvl="6" w:tplc="52C6E858">
      <w:numFmt w:val="decimal"/>
      <w:lvlText w:val=""/>
      <w:lvlJc w:val="left"/>
    </w:lvl>
    <w:lvl w:ilvl="7" w:tplc="2F7C0F76">
      <w:numFmt w:val="decimal"/>
      <w:lvlText w:val=""/>
      <w:lvlJc w:val="left"/>
    </w:lvl>
    <w:lvl w:ilvl="8" w:tplc="62D052D8">
      <w:numFmt w:val="decimal"/>
      <w:lvlText w:val=""/>
      <w:lvlJc w:val="left"/>
    </w:lvl>
  </w:abstractNum>
  <w:abstractNum w:abstractNumId="47" w15:restartNumberingAfterBreak="0">
    <w:nsid w:val="606D779E"/>
    <w:multiLevelType w:val="hybridMultilevel"/>
    <w:tmpl w:val="FFFFFFFF"/>
    <w:lvl w:ilvl="0" w:tplc="781096B6">
      <w:start w:val="1"/>
      <w:numFmt w:val="bullet"/>
      <w:lvlText w:val=""/>
      <w:lvlJc w:val="left"/>
      <w:pPr>
        <w:tabs>
          <w:tab w:val="num" w:pos="1080"/>
        </w:tabs>
        <w:ind w:left="720" w:hanging="360"/>
      </w:pPr>
      <w:rPr>
        <w:rFonts w:hint="default" w:ascii="Symbol" w:hAnsi="Symbol"/>
      </w:rPr>
    </w:lvl>
    <w:lvl w:ilvl="1" w:tplc="31B2F6F4">
      <w:numFmt w:val="decimal"/>
      <w:lvlText w:val=""/>
      <w:lvlJc w:val="left"/>
    </w:lvl>
    <w:lvl w:ilvl="2" w:tplc="B22CE466">
      <w:numFmt w:val="decimal"/>
      <w:lvlText w:val=""/>
      <w:lvlJc w:val="left"/>
    </w:lvl>
    <w:lvl w:ilvl="3" w:tplc="BB565A70">
      <w:numFmt w:val="decimal"/>
      <w:lvlText w:val=""/>
      <w:lvlJc w:val="left"/>
    </w:lvl>
    <w:lvl w:ilvl="4" w:tplc="103C13C6">
      <w:numFmt w:val="decimal"/>
      <w:lvlText w:val=""/>
      <w:lvlJc w:val="left"/>
    </w:lvl>
    <w:lvl w:ilvl="5" w:tplc="0DC45586">
      <w:numFmt w:val="decimal"/>
      <w:lvlText w:val=""/>
      <w:lvlJc w:val="left"/>
    </w:lvl>
    <w:lvl w:ilvl="6" w:tplc="79ECD842">
      <w:numFmt w:val="decimal"/>
      <w:lvlText w:val=""/>
      <w:lvlJc w:val="left"/>
    </w:lvl>
    <w:lvl w:ilvl="7" w:tplc="E252ED74">
      <w:numFmt w:val="decimal"/>
      <w:lvlText w:val=""/>
      <w:lvlJc w:val="left"/>
    </w:lvl>
    <w:lvl w:ilvl="8" w:tplc="1D6C0F9A">
      <w:numFmt w:val="decimal"/>
      <w:lvlText w:val=""/>
      <w:lvlJc w:val="left"/>
    </w:lvl>
  </w:abstractNum>
  <w:abstractNum w:abstractNumId="48" w15:restartNumberingAfterBreak="0">
    <w:nsid w:val="60777D67"/>
    <w:multiLevelType w:val="hybridMultilevel"/>
    <w:tmpl w:val="FFFFFFFF"/>
    <w:lvl w:ilvl="0" w:tplc="4D4A997C">
      <w:start w:val="1"/>
      <w:numFmt w:val="bullet"/>
      <w:lvlText w:val=""/>
      <w:lvlJc w:val="left"/>
      <w:pPr>
        <w:tabs>
          <w:tab w:val="num" w:pos="1080"/>
        </w:tabs>
        <w:ind w:left="720" w:hanging="360"/>
      </w:pPr>
      <w:rPr>
        <w:rFonts w:hint="default" w:ascii="Symbol" w:hAnsi="Symbol"/>
      </w:rPr>
    </w:lvl>
    <w:lvl w:ilvl="1" w:tplc="A0F4441C">
      <w:numFmt w:val="decimal"/>
      <w:lvlText w:val=""/>
      <w:lvlJc w:val="left"/>
    </w:lvl>
    <w:lvl w:ilvl="2" w:tplc="431E3B7C">
      <w:numFmt w:val="decimal"/>
      <w:lvlText w:val=""/>
      <w:lvlJc w:val="left"/>
    </w:lvl>
    <w:lvl w:ilvl="3" w:tplc="754A0260">
      <w:numFmt w:val="decimal"/>
      <w:lvlText w:val=""/>
      <w:lvlJc w:val="left"/>
    </w:lvl>
    <w:lvl w:ilvl="4" w:tplc="680C331E">
      <w:numFmt w:val="decimal"/>
      <w:lvlText w:val=""/>
      <w:lvlJc w:val="left"/>
    </w:lvl>
    <w:lvl w:ilvl="5" w:tplc="6BE224DE">
      <w:numFmt w:val="decimal"/>
      <w:lvlText w:val=""/>
      <w:lvlJc w:val="left"/>
    </w:lvl>
    <w:lvl w:ilvl="6" w:tplc="A65CACCE">
      <w:numFmt w:val="decimal"/>
      <w:lvlText w:val=""/>
      <w:lvlJc w:val="left"/>
    </w:lvl>
    <w:lvl w:ilvl="7" w:tplc="0E7C1E80">
      <w:numFmt w:val="decimal"/>
      <w:lvlText w:val=""/>
      <w:lvlJc w:val="left"/>
    </w:lvl>
    <w:lvl w:ilvl="8" w:tplc="667292AE">
      <w:numFmt w:val="decimal"/>
      <w:lvlText w:val=""/>
      <w:lvlJc w:val="left"/>
    </w:lvl>
  </w:abstractNum>
  <w:abstractNum w:abstractNumId="49" w15:restartNumberingAfterBreak="0">
    <w:nsid w:val="60F6014A"/>
    <w:multiLevelType w:val="hybridMultilevel"/>
    <w:tmpl w:val="FFFFFFFF"/>
    <w:lvl w:ilvl="0" w:tplc="295872A0">
      <w:start w:val="1"/>
      <w:numFmt w:val="none"/>
      <w:lvlText w:val="•"/>
      <w:lvlJc w:val="left"/>
      <w:pPr>
        <w:tabs>
          <w:tab w:val="num" w:pos="1080"/>
        </w:tabs>
        <w:ind w:left="720" w:hanging="360"/>
      </w:pPr>
      <w:rPr>
        <w:rFonts w:ascii="Georgia" w:hAnsi="Georgia" w:eastAsia="Georgia" w:cs="Georgia"/>
      </w:rPr>
    </w:lvl>
    <w:lvl w:ilvl="1" w:tplc="EF726D42">
      <w:numFmt w:val="decimal"/>
      <w:lvlText w:val=""/>
      <w:lvlJc w:val="left"/>
    </w:lvl>
    <w:lvl w:ilvl="2" w:tplc="E2C8C41A">
      <w:numFmt w:val="decimal"/>
      <w:lvlText w:val=""/>
      <w:lvlJc w:val="left"/>
    </w:lvl>
    <w:lvl w:ilvl="3" w:tplc="BBC4E740">
      <w:numFmt w:val="decimal"/>
      <w:lvlText w:val=""/>
      <w:lvlJc w:val="left"/>
    </w:lvl>
    <w:lvl w:ilvl="4" w:tplc="4A180F12">
      <w:numFmt w:val="decimal"/>
      <w:lvlText w:val=""/>
      <w:lvlJc w:val="left"/>
    </w:lvl>
    <w:lvl w:ilvl="5" w:tplc="9908506C">
      <w:numFmt w:val="decimal"/>
      <w:lvlText w:val=""/>
      <w:lvlJc w:val="left"/>
    </w:lvl>
    <w:lvl w:ilvl="6" w:tplc="AFD862CC">
      <w:numFmt w:val="decimal"/>
      <w:lvlText w:val=""/>
      <w:lvlJc w:val="left"/>
    </w:lvl>
    <w:lvl w:ilvl="7" w:tplc="A94AFE30">
      <w:numFmt w:val="decimal"/>
      <w:lvlText w:val=""/>
      <w:lvlJc w:val="left"/>
    </w:lvl>
    <w:lvl w:ilvl="8" w:tplc="0728F848">
      <w:numFmt w:val="decimal"/>
      <w:lvlText w:val=""/>
      <w:lvlJc w:val="left"/>
    </w:lvl>
  </w:abstractNum>
  <w:abstractNum w:abstractNumId="50" w15:restartNumberingAfterBreak="0">
    <w:nsid w:val="622D33F0"/>
    <w:multiLevelType w:val="hybridMultilevel"/>
    <w:tmpl w:val="FFFFFFFF"/>
    <w:lvl w:ilvl="0" w:tplc="6E5C1B96">
      <w:start w:val="1"/>
      <w:numFmt w:val="none"/>
      <w:lvlText w:val="•"/>
      <w:lvlJc w:val="left"/>
      <w:pPr>
        <w:tabs>
          <w:tab w:val="num" w:pos="1080"/>
        </w:tabs>
        <w:ind w:left="720" w:hanging="360"/>
      </w:pPr>
      <w:rPr>
        <w:rFonts w:ascii="Georgia" w:hAnsi="Georgia" w:eastAsia="Georgia" w:cs="Georgia"/>
      </w:rPr>
    </w:lvl>
    <w:lvl w:ilvl="1" w:tplc="92F66A68">
      <w:start w:val="1"/>
      <w:numFmt w:val="none"/>
      <w:lvlText w:val="–"/>
      <w:lvlJc w:val="left"/>
      <w:pPr>
        <w:tabs>
          <w:tab w:val="num" w:pos="1800"/>
        </w:tabs>
        <w:ind w:left="1440" w:hanging="360"/>
      </w:pPr>
      <w:rPr>
        <w:rFonts w:ascii="Georgia" w:hAnsi="Georgia" w:eastAsia="Georgia" w:cs="Georgia"/>
      </w:rPr>
    </w:lvl>
    <w:lvl w:ilvl="2" w:tplc="A5505780">
      <w:numFmt w:val="decimal"/>
      <w:lvlText w:val=""/>
      <w:lvlJc w:val="left"/>
    </w:lvl>
    <w:lvl w:ilvl="3" w:tplc="2D347C44">
      <w:numFmt w:val="decimal"/>
      <w:lvlText w:val=""/>
      <w:lvlJc w:val="left"/>
    </w:lvl>
    <w:lvl w:ilvl="4" w:tplc="A90CE05E">
      <w:numFmt w:val="decimal"/>
      <w:lvlText w:val=""/>
      <w:lvlJc w:val="left"/>
    </w:lvl>
    <w:lvl w:ilvl="5" w:tplc="23BC3024">
      <w:numFmt w:val="decimal"/>
      <w:lvlText w:val=""/>
      <w:lvlJc w:val="left"/>
    </w:lvl>
    <w:lvl w:ilvl="6" w:tplc="431E30FC">
      <w:numFmt w:val="decimal"/>
      <w:lvlText w:val=""/>
      <w:lvlJc w:val="left"/>
    </w:lvl>
    <w:lvl w:ilvl="7" w:tplc="A570221E">
      <w:numFmt w:val="decimal"/>
      <w:lvlText w:val=""/>
      <w:lvlJc w:val="left"/>
    </w:lvl>
    <w:lvl w:ilvl="8" w:tplc="270E8A48">
      <w:numFmt w:val="decimal"/>
      <w:lvlText w:val=""/>
      <w:lvlJc w:val="left"/>
    </w:lvl>
  </w:abstractNum>
  <w:abstractNum w:abstractNumId="51" w15:restartNumberingAfterBreak="0">
    <w:nsid w:val="67631FF0"/>
    <w:multiLevelType w:val="hybridMultilevel"/>
    <w:tmpl w:val="FFFFFFFF"/>
    <w:lvl w:ilvl="0" w:tplc="F2D8CB88">
      <w:start w:val="1"/>
      <w:numFmt w:val="bullet"/>
      <w:lvlText w:val=""/>
      <w:lvlJc w:val="left"/>
      <w:pPr>
        <w:tabs>
          <w:tab w:val="num" w:pos="1080"/>
        </w:tabs>
        <w:ind w:left="720" w:hanging="360"/>
      </w:pPr>
      <w:rPr>
        <w:rFonts w:hint="default" w:ascii="Symbol" w:hAnsi="Symbol"/>
      </w:rPr>
    </w:lvl>
    <w:lvl w:ilvl="1" w:tplc="DBC0E7B8">
      <w:start w:val="1"/>
      <w:numFmt w:val="bullet"/>
      <w:lvlText w:val="o"/>
      <w:lvlJc w:val="left"/>
      <w:pPr>
        <w:tabs>
          <w:tab w:val="num" w:pos="1800"/>
        </w:tabs>
        <w:ind w:left="1440" w:hanging="360"/>
      </w:pPr>
      <w:rPr>
        <w:rFonts w:hint="default" w:ascii="Courier New" w:hAnsi="Courier New" w:cs="Courier New"/>
      </w:rPr>
    </w:lvl>
    <w:lvl w:ilvl="2" w:tplc="0DFAA3D0">
      <w:numFmt w:val="decimal"/>
      <w:lvlText w:val=""/>
      <w:lvlJc w:val="left"/>
    </w:lvl>
    <w:lvl w:ilvl="3" w:tplc="D9EE1A0A">
      <w:numFmt w:val="decimal"/>
      <w:lvlText w:val=""/>
      <w:lvlJc w:val="left"/>
    </w:lvl>
    <w:lvl w:ilvl="4" w:tplc="4F1097FE">
      <w:numFmt w:val="decimal"/>
      <w:lvlText w:val=""/>
      <w:lvlJc w:val="left"/>
    </w:lvl>
    <w:lvl w:ilvl="5" w:tplc="7292DD46">
      <w:numFmt w:val="decimal"/>
      <w:lvlText w:val=""/>
      <w:lvlJc w:val="left"/>
    </w:lvl>
    <w:lvl w:ilvl="6" w:tplc="846227E0">
      <w:numFmt w:val="decimal"/>
      <w:lvlText w:val=""/>
      <w:lvlJc w:val="left"/>
    </w:lvl>
    <w:lvl w:ilvl="7" w:tplc="2DB4BFD4">
      <w:numFmt w:val="decimal"/>
      <w:lvlText w:val=""/>
      <w:lvlJc w:val="left"/>
    </w:lvl>
    <w:lvl w:ilvl="8" w:tplc="A8B82DC0">
      <w:numFmt w:val="decimal"/>
      <w:lvlText w:val=""/>
      <w:lvlJc w:val="left"/>
    </w:lvl>
  </w:abstractNum>
  <w:abstractNum w:abstractNumId="52" w15:restartNumberingAfterBreak="0">
    <w:nsid w:val="680300BF"/>
    <w:multiLevelType w:val="hybridMultilevel"/>
    <w:tmpl w:val="FFFFFFFF"/>
    <w:lvl w:ilvl="0" w:tplc="A39E5474">
      <w:start w:val="1"/>
      <w:numFmt w:val="bullet"/>
      <w:lvlText w:val=""/>
      <w:lvlJc w:val="left"/>
      <w:pPr>
        <w:tabs>
          <w:tab w:val="num" w:pos="1080"/>
        </w:tabs>
        <w:ind w:left="720" w:hanging="360"/>
      </w:pPr>
      <w:rPr>
        <w:rFonts w:hint="default" w:ascii="Symbol" w:hAnsi="Symbol"/>
      </w:rPr>
    </w:lvl>
    <w:lvl w:ilvl="1" w:tplc="3D2AEC3C">
      <w:numFmt w:val="decimal"/>
      <w:lvlText w:val=""/>
      <w:lvlJc w:val="left"/>
    </w:lvl>
    <w:lvl w:ilvl="2" w:tplc="49047C1A">
      <w:numFmt w:val="decimal"/>
      <w:lvlText w:val=""/>
      <w:lvlJc w:val="left"/>
    </w:lvl>
    <w:lvl w:ilvl="3" w:tplc="947E35EA">
      <w:numFmt w:val="decimal"/>
      <w:lvlText w:val=""/>
      <w:lvlJc w:val="left"/>
    </w:lvl>
    <w:lvl w:ilvl="4" w:tplc="E4C02A96">
      <w:numFmt w:val="decimal"/>
      <w:lvlText w:val=""/>
      <w:lvlJc w:val="left"/>
    </w:lvl>
    <w:lvl w:ilvl="5" w:tplc="468A79C0">
      <w:numFmt w:val="decimal"/>
      <w:lvlText w:val=""/>
      <w:lvlJc w:val="left"/>
    </w:lvl>
    <w:lvl w:ilvl="6" w:tplc="363865F0">
      <w:numFmt w:val="decimal"/>
      <w:lvlText w:val=""/>
      <w:lvlJc w:val="left"/>
    </w:lvl>
    <w:lvl w:ilvl="7" w:tplc="3C6C4FFC">
      <w:numFmt w:val="decimal"/>
      <w:lvlText w:val=""/>
      <w:lvlJc w:val="left"/>
    </w:lvl>
    <w:lvl w:ilvl="8" w:tplc="F2228C76">
      <w:numFmt w:val="decimal"/>
      <w:lvlText w:val=""/>
      <w:lvlJc w:val="left"/>
    </w:lvl>
  </w:abstractNum>
  <w:abstractNum w:abstractNumId="53" w15:restartNumberingAfterBreak="0">
    <w:nsid w:val="6C647DBE"/>
    <w:multiLevelType w:val="hybridMultilevel"/>
    <w:tmpl w:val="FFFFFFFF"/>
    <w:lvl w:ilvl="0" w:tplc="82CA01CE">
      <w:start w:val="1"/>
      <w:numFmt w:val="bullet"/>
      <w:lvlText w:val=""/>
      <w:lvlJc w:val="left"/>
      <w:pPr>
        <w:tabs>
          <w:tab w:val="num" w:pos="1080"/>
        </w:tabs>
        <w:ind w:left="720" w:hanging="360"/>
      </w:pPr>
      <w:rPr>
        <w:rFonts w:hint="default" w:ascii="Symbol" w:hAnsi="Symbol"/>
      </w:rPr>
    </w:lvl>
    <w:lvl w:ilvl="1" w:tplc="84346482">
      <w:numFmt w:val="decimal"/>
      <w:lvlText w:val=""/>
      <w:lvlJc w:val="left"/>
    </w:lvl>
    <w:lvl w:ilvl="2" w:tplc="46B4C9F8">
      <w:numFmt w:val="decimal"/>
      <w:lvlText w:val=""/>
      <w:lvlJc w:val="left"/>
    </w:lvl>
    <w:lvl w:ilvl="3" w:tplc="C3D2C04A">
      <w:numFmt w:val="decimal"/>
      <w:lvlText w:val=""/>
      <w:lvlJc w:val="left"/>
    </w:lvl>
    <w:lvl w:ilvl="4" w:tplc="828EF626">
      <w:numFmt w:val="decimal"/>
      <w:lvlText w:val=""/>
      <w:lvlJc w:val="left"/>
    </w:lvl>
    <w:lvl w:ilvl="5" w:tplc="DBD07972">
      <w:numFmt w:val="decimal"/>
      <w:lvlText w:val=""/>
      <w:lvlJc w:val="left"/>
    </w:lvl>
    <w:lvl w:ilvl="6" w:tplc="97D0A9DA">
      <w:numFmt w:val="decimal"/>
      <w:lvlText w:val=""/>
      <w:lvlJc w:val="left"/>
    </w:lvl>
    <w:lvl w:ilvl="7" w:tplc="8A2E98E2">
      <w:numFmt w:val="decimal"/>
      <w:lvlText w:val=""/>
      <w:lvlJc w:val="left"/>
    </w:lvl>
    <w:lvl w:ilvl="8" w:tplc="A1FE1FAC">
      <w:numFmt w:val="decimal"/>
      <w:lvlText w:val=""/>
      <w:lvlJc w:val="left"/>
    </w:lvl>
  </w:abstractNum>
  <w:abstractNum w:abstractNumId="54" w15:restartNumberingAfterBreak="0">
    <w:nsid w:val="6CDD393D"/>
    <w:multiLevelType w:val="hybridMultilevel"/>
    <w:tmpl w:val="FFFFFFFF"/>
    <w:lvl w:ilvl="0" w:tplc="243EA152">
      <w:start w:val="1"/>
      <w:numFmt w:val="none"/>
      <w:lvlText w:val="•"/>
      <w:lvlJc w:val="left"/>
      <w:pPr>
        <w:tabs>
          <w:tab w:val="num" w:pos="1080"/>
        </w:tabs>
        <w:ind w:left="720" w:hanging="360"/>
      </w:pPr>
      <w:rPr>
        <w:rFonts w:ascii="Georgia" w:hAnsi="Georgia" w:eastAsia="Georgia" w:cs="Georgia"/>
      </w:rPr>
    </w:lvl>
    <w:lvl w:ilvl="1" w:tplc="66D6AB28">
      <w:numFmt w:val="decimal"/>
      <w:lvlText w:val=""/>
      <w:lvlJc w:val="left"/>
    </w:lvl>
    <w:lvl w:ilvl="2" w:tplc="B150CDC4">
      <w:numFmt w:val="decimal"/>
      <w:lvlText w:val=""/>
      <w:lvlJc w:val="left"/>
    </w:lvl>
    <w:lvl w:ilvl="3" w:tplc="57BE8586">
      <w:numFmt w:val="decimal"/>
      <w:lvlText w:val=""/>
      <w:lvlJc w:val="left"/>
    </w:lvl>
    <w:lvl w:ilvl="4" w:tplc="F594E93A">
      <w:numFmt w:val="decimal"/>
      <w:lvlText w:val=""/>
      <w:lvlJc w:val="left"/>
    </w:lvl>
    <w:lvl w:ilvl="5" w:tplc="DC58CE84">
      <w:numFmt w:val="decimal"/>
      <w:lvlText w:val=""/>
      <w:lvlJc w:val="left"/>
    </w:lvl>
    <w:lvl w:ilvl="6" w:tplc="2C42293A">
      <w:numFmt w:val="decimal"/>
      <w:lvlText w:val=""/>
      <w:lvlJc w:val="left"/>
    </w:lvl>
    <w:lvl w:ilvl="7" w:tplc="DB20DC6E">
      <w:numFmt w:val="decimal"/>
      <w:lvlText w:val=""/>
      <w:lvlJc w:val="left"/>
    </w:lvl>
    <w:lvl w:ilvl="8" w:tplc="192C2248">
      <w:numFmt w:val="decimal"/>
      <w:lvlText w:val=""/>
      <w:lvlJc w:val="left"/>
    </w:lvl>
  </w:abstractNum>
  <w:abstractNum w:abstractNumId="55" w15:restartNumberingAfterBreak="0">
    <w:nsid w:val="721D2287"/>
    <w:multiLevelType w:val="hybridMultilevel"/>
    <w:tmpl w:val="FFFFFFFF"/>
    <w:lvl w:ilvl="0" w:tplc="91D05DBC">
      <w:start w:val="1"/>
      <w:numFmt w:val="none"/>
      <w:lvlText w:val="•"/>
      <w:lvlJc w:val="left"/>
      <w:pPr>
        <w:tabs>
          <w:tab w:val="num" w:pos="1080"/>
        </w:tabs>
        <w:ind w:left="720" w:hanging="360"/>
      </w:pPr>
      <w:rPr>
        <w:rFonts w:ascii="Georgia" w:hAnsi="Georgia" w:eastAsia="Georgia" w:cs="Georgia"/>
      </w:rPr>
    </w:lvl>
    <w:lvl w:ilvl="1" w:tplc="69AE9798">
      <w:start w:val="1"/>
      <w:numFmt w:val="none"/>
      <w:lvlText w:val="–"/>
      <w:lvlJc w:val="left"/>
      <w:pPr>
        <w:tabs>
          <w:tab w:val="num" w:pos="1800"/>
        </w:tabs>
        <w:ind w:left="1440" w:hanging="360"/>
      </w:pPr>
      <w:rPr>
        <w:rFonts w:ascii="Georgia" w:hAnsi="Georgia" w:eastAsia="Georgia" w:cs="Georgia"/>
      </w:rPr>
    </w:lvl>
    <w:lvl w:ilvl="2" w:tplc="3C02A224">
      <w:numFmt w:val="decimal"/>
      <w:lvlText w:val=""/>
      <w:lvlJc w:val="left"/>
    </w:lvl>
    <w:lvl w:ilvl="3" w:tplc="C4D6E9AE">
      <w:numFmt w:val="decimal"/>
      <w:lvlText w:val=""/>
      <w:lvlJc w:val="left"/>
    </w:lvl>
    <w:lvl w:ilvl="4" w:tplc="6C6871FC">
      <w:numFmt w:val="decimal"/>
      <w:lvlText w:val=""/>
      <w:lvlJc w:val="left"/>
    </w:lvl>
    <w:lvl w:ilvl="5" w:tplc="5FC8F422">
      <w:numFmt w:val="decimal"/>
      <w:lvlText w:val=""/>
      <w:lvlJc w:val="left"/>
    </w:lvl>
    <w:lvl w:ilvl="6" w:tplc="8174C8D6">
      <w:numFmt w:val="decimal"/>
      <w:lvlText w:val=""/>
      <w:lvlJc w:val="left"/>
    </w:lvl>
    <w:lvl w:ilvl="7" w:tplc="6214ED86">
      <w:numFmt w:val="decimal"/>
      <w:lvlText w:val=""/>
      <w:lvlJc w:val="left"/>
    </w:lvl>
    <w:lvl w:ilvl="8" w:tplc="DB226A4C">
      <w:numFmt w:val="decimal"/>
      <w:lvlText w:val=""/>
      <w:lvlJc w:val="left"/>
    </w:lvl>
  </w:abstractNum>
  <w:abstractNum w:abstractNumId="56" w15:restartNumberingAfterBreak="0">
    <w:nsid w:val="723F2768"/>
    <w:multiLevelType w:val="hybridMultilevel"/>
    <w:tmpl w:val="FFFFFFFF"/>
    <w:lvl w:ilvl="0" w:tplc="DC7039E6">
      <w:start w:val="1"/>
      <w:numFmt w:val="bullet"/>
      <w:lvlText w:val=""/>
      <w:lvlJc w:val="left"/>
      <w:pPr>
        <w:tabs>
          <w:tab w:val="num" w:pos="1080"/>
        </w:tabs>
        <w:ind w:left="720" w:hanging="360"/>
      </w:pPr>
      <w:rPr>
        <w:rFonts w:hint="default" w:ascii="Symbol" w:hAnsi="Symbol"/>
      </w:rPr>
    </w:lvl>
    <w:lvl w:ilvl="1" w:tplc="7B749410">
      <w:numFmt w:val="decimal"/>
      <w:lvlText w:val=""/>
      <w:lvlJc w:val="left"/>
    </w:lvl>
    <w:lvl w:ilvl="2" w:tplc="B26C6914">
      <w:numFmt w:val="decimal"/>
      <w:lvlText w:val=""/>
      <w:lvlJc w:val="left"/>
    </w:lvl>
    <w:lvl w:ilvl="3" w:tplc="88F80FA4">
      <w:numFmt w:val="decimal"/>
      <w:lvlText w:val=""/>
      <w:lvlJc w:val="left"/>
    </w:lvl>
    <w:lvl w:ilvl="4" w:tplc="5EB4B504">
      <w:numFmt w:val="decimal"/>
      <w:lvlText w:val=""/>
      <w:lvlJc w:val="left"/>
    </w:lvl>
    <w:lvl w:ilvl="5" w:tplc="03F65C1A">
      <w:numFmt w:val="decimal"/>
      <w:lvlText w:val=""/>
      <w:lvlJc w:val="left"/>
    </w:lvl>
    <w:lvl w:ilvl="6" w:tplc="B5121A10">
      <w:numFmt w:val="decimal"/>
      <w:lvlText w:val=""/>
      <w:lvlJc w:val="left"/>
    </w:lvl>
    <w:lvl w:ilvl="7" w:tplc="5E626A10">
      <w:numFmt w:val="decimal"/>
      <w:lvlText w:val=""/>
      <w:lvlJc w:val="left"/>
    </w:lvl>
    <w:lvl w:ilvl="8" w:tplc="60260564">
      <w:numFmt w:val="decimal"/>
      <w:lvlText w:val=""/>
      <w:lvlJc w:val="left"/>
    </w:lvl>
  </w:abstractNum>
  <w:abstractNum w:abstractNumId="57" w15:restartNumberingAfterBreak="0">
    <w:nsid w:val="750F1D27"/>
    <w:multiLevelType w:val="hybridMultilevel"/>
    <w:tmpl w:val="FFFFFFFF"/>
    <w:lvl w:ilvl="0" w:tplc="0D9A2FD4">
      <w:start w:val="1"/>
      <w:numFmt w:val="bullet"/>
      <w:lvlText w:val=""/>
      <w:lvlJc w:val="left"/>
      <w:pPr>
        <w:tabs>
          <w:tab w:val="num" w:pos="1080"/>
        </w:tabs>
        <w:ind w:left="720" w:hanging="360"/>
      </w:pPr>
      <w:rPr>
        <w:rFonts w:hint="default" w:ascii="Symbol" w:hAnsi="Symbol"/>
      </w:rPr>
    </w:lvl>
    <w:lvl w:ilvl="1" w:tplc="3EC440C4">
      <w:numFmt w:val="decimal"/>
      <w:lvlText w:val=""/>
      <w:lvlJc w:val="left"/>
    </w:lvl>
    <w:lvl w:ilvl="2" w:tplc="FB72FF66">
      <w:numFmt w:val="decimal"/>
      <w:lvlText w:val=""/>
      <w:lvlJc w:val="left"/>
    </w:lvl>
    <w:lvl w:ilvl="3" w:tplc="9A2AD9AE">
      <w:numFmt w:val="decimal"/>
      <w:lvlText w:val=""/>
      <w:lvlJc w:val="left"/>
    </w:lvl>
    <w:lvl w:ilvl="4" w:tplc="81D64C3A">
      <w:numFmt w:val="decimal"/>
      <w:lvlText w:val=""/>
      <w:lvlJc w:val="left"/>
    </w:lvl>
    <w:lvl w:ilvl="5" w:tplc="A1B65400">
      <w:numFmt w:val="decimal"/>
      <w:lvlText w:val=""/>
      <w:lvlJc w:val="left"/>
    </w:lvl>
    <w:lvl w:ilvl="6" w:tplc="1C4ACC7C">
      <w:numFmt w:val="decimal"/>
      <w:lvlText w:val=""/>
      <w:lvlJc w:val="left"/>
    </w:lvl>
    <w:lvl w:ilvl="7" w:tplc="248C5B7E">
      <w:numFmt w:val="decimal"/>
      <w:lvlText w:val=""/>
      <w:lvlJc w:val="left"/>
    </w:lvl>
    <w:lvl w:ilvl="8" w:tplc="577EFF7A">
      <w:numFmt w:val="decimal"/>
      <w:lvlText w:val=""/>
      <w:lvlJc w:val="left"/>
    </w:lvl>
  </w:abstractNum>
  <w:abstractNum w:abstractNumId="58" w15:restartNumberingAfterBreak="0">
    <w:nsid w:val="75365D18"/>
    <w:multiLevelType w:val="hybridMultilevel"/>
    <w:tmpl w:val="FFFFFFFF"/>
    <w:lvl w:ilvl="0" w:tplc="48DA3B0E">
      <w:start w:val="1"/>
      <w:numFmt w:val="none"/>
      <w:lvlText w:val="•"/>
      <w:lvlJc w:val="left"/>
      <w:pPr>
        <w:tabs>
          <w:tab w:val="num" w:pos="1080"/>
        </w:tabs>
        <w:ind w:left="720" w:hanging="360"/>
      </w:pPr>
      <w:rPr>
        <w:rFonts w:ascii="Georgia" w:hAnsi="Georgia" w:eastAsia="Georgia" w:cs="Georgia"/>
      </w:rPr>
    </w:lvl>
    <w:lvl w:ilvl="1" w:tplc="F30A7DFA">
      <w:start w:val="1"/>
      <w:numFmt w:val="none"/>
      <w:lvlText w:val="–"/>
      <w:lvlJc w:val="left"/>
      <w:pPr>
        <w:tabs>
          <w:tab w:val="num" w:pos="1800"/>
        </w:tabs>
        <w:ind w:left="1440" w:hanging="360"/>
      </w:pPr>
      <w:rPr>
        <w:rFonts w:ascii="Georgia" w:hAnsi="Georgia" w:eastAsia="Georgia" w:cs="Georgia"/>
      </w:rPr>
    </w:lvl>
    <w:lvl w:ilvl="2" w:tplc="43BCD1B2">
      <w:numFmt w:val="decimal"/>
      <w:lvlText w:val=""/>
      <w:lvlJc w:val="left"/>
    </w:lvl>
    <w:lvl w:ilvl="3" w:tplc="0F6AD54C">
      <w:numFmt w:val="decimal"/>
      <w:lvlText w:val=""/>
      <w:lvlJc w:val="left"/>
    </w:lvl>
    <w:lvl w:ilvl="4" w:tplc="491051D0">
      <w:numFmt w:val="decimal"/>
      <w:lvlText w:val=""/>
      <w:lvlJc w:val="left"/>
    </w:lvl>
    <w:lvl w:ilvl="5" w:tplc="1BD2C9E8">
      <w:numFmt w:val="decimal"/>
      <w:lvlText w:val=""/>
      <w:lvlJc w:val="left"/>
    </w:lvl>
    <w:lvl w:ilvl="6" w:tplc="5C581EAC">
      <w:numFmt w:val="decimal"/>
      <w:lvlText w:val=""/>
      <w:lvlJc w:val="left"/>
    </w:lvl>
    <w:lvl w:ilvl="7" w:tplc="F766A472">
      <w:numFmt w:val="decimal"/>
      <w:lvlText w:val=""/>
      <w:lvlJc w:val="left"/>
    </w:lvl>
    <w:lvl w:ilvl="8" w:tplc="261E94E6">
      <w:numFmt w:val="decimal"/>
      <w:lvlText w:val=""/>
      <w:lvlJc w:val="left"/>
    </w:lvl>
  </w:abstractNum>
  <w:abstractNum w:abstractNumId="59" w15:restartNumberingAfterBreak="0">
    <w:nsid w:val="7AA27E0E"/>
    <w:multiLevelType w:val="hybridMultilevel"/>
    <w:tmpl w:val="FFFFFFFF"/>
    <w:lvl w:ilvl="0" w:tplc="5E18148C">
      <w:start w:val="1"/>
      <w:numFmt w:val="none"/>
      <w:lvlText w:val="•"/>
      <w:lvlJc w:val="left"/>
      <w:pPr>
        <w:tabs>
          <w:tab w:val="num" w:pos="1080"/>
        </w:tabs>
        <w:ind w:left="720" w:hanging="360"/>
      </w:pPr>
      <w:rPr>
        <w:rFonts w:ascii="Georgia" w:hAnsi="Georgia" w:eastAsia="Georgia" w:cs="Georgia"/>
      </w:rPr>
    </w:lvl>
    <w:lvl w:ilvl="1" w:tplc="9E9A08F8">
      <w:numFmt w:val="decimal"/>
      <w:lvlText w:val=""/>
      <w:lvlJc w:val="left"/>
    </w:lvl>
    <w:lvl w:ilvl="2" w:tplc="695EC4B4">
      <w:numFmt w:val="decimal"/>
      <w:lvlText w:val=""/>
      <w:lvlJc w:val="left"/>
    </w:lvl>
    <w:lvl w:ilvl="3" w:tplc="C6043594">
      <w:numFmt w:val="decimal"/>
      <w:lvlText w:val=""/>
      <w:lvlJc w:val="left"/>
    </w:lvl>
    <w:lvl w:ilvl="4" w:tplc="B8E021A2">
      <w:numFmt w:val="decimal"/>
      <w:lvlText w:val=""/>
      <w:lvlJc w:val="left"/>
    </w:lvl>
    <w:lvl w:ilvl="5" w:tplc="C96A902A">
      <w:numFmt w:val="decimal"/>
      <w:lvlText w:val=""/>
      <w:lvlJc w:val="left"/>
    </w:lvl>
    <w:lvl w:ilvl="6" w:tplc="360CCCD6">
      <w:numFmt w:val="decimal"/>
      <w:lvlText w:val=""/>
      <w:lvlJc w:val="left"/>
    </w:lvl>
    <w:lvl w:ilvl="7" w:tplc="B9243330">
      <w:numFmt w:val="decimal"/>
      <w:lvlText w:val=""/>
      <w:lvlJc w:val="left"/>
    </w:lvl>
    <w:lvl w:ilvl="8" w:tplc="2F44A938">
      <w:numFmt w:val="decimal"/>
      <w:lvlText w:val=""/>
      <w:lvlJc w:val="left"/>
    </w:lvl>
  </w:abstractNum>
  <w:abstractNum w:abstractNumId="60" w15:restartNumberingAfterBreak="0">
    <w:nsid w:val="7AED1DE8"/>
    <w:multiLevelType w:val="hybridMultilevel"/>
    <w:tmpl w:val="FFFFFFFF"/>
    <w:lvl w:ilvl="0" w:tplc="0C6AA97E">
      <w:start w:val="1"/>
      <w:numFmt w:val="bullet"/>
      <w:lvlText w:val=""/>
      <w:lvlJc w:val="left"/>
      <w:pPr>
        <w:tabs>
          <w:tab w:val="num" w:pos="1080"/>
        </w:tabs>
        <w:ind w:left="720" w:hanging="360"/>
      </w:pPr>
      <w:rPr>
        <w:rFonts w:hint="default" w:ascii="Symbol" w:hAnsi="Symbol"/>
      </w:rPr>
    </w:lvl>
    <w:lvl w:ilvl="1" w:tplc="CA6E727C">
      <w:numFmt w:val="decimal"/>
      <w:lvlText w:val=""/>
      <w:lvlJc w:val="left"/>
    </w:lvl>
    <w:lvl w:ilvl="2" w:tplc="9796F688">
      <w:numFmt w:val="decimal"/>
      <w:lvlText w:val=""/>
      <w:lvlJc w:val="left"/>
    </w:lvl>
    <w:lvl w:ilvl="3" w:tplc="4EF81A0A">
      <w:numFmt w:val="decimal"/>
      <w:lvlText w:val=""/>
      <w:lvlJc w:val="left"/>
    </w:lvl>
    <w:lvl w:ilvl="4" w:tplc="3A82FA96">
      <w:numFmt w:val="decimal"/>
      <w:lvlText w:val=""/>
      <w:lvlJc w:val="left"/>
    </w:lvl>
    <w:lvl w:ilvl="5" w:tplc="DCF65502">
      <w:numFmt w:val="decimal"/>
      <w:lvlText w:val=""/>
      <w:lvlJc w:val="left"/>
    </w:lvl>
    <w:lvl w:ilvl="6" w:tplc="C1E6436C">
      <w:numFmt w:val="decimal"/>
      <w:lvlText w:val=""/>
      <w:lvlJc w:val="left"/>
    </w:lvl>
    <w:lvl w:ilvl="7" w:tplc="F10018D4">
      <w:numFmt w:val="decimal"/>
      <w:lvlText w:val=""/>
      <w:lvlJc w:val="left"/>
    </w:lvl>
    <w:lvl w:ilvl="8" w:tplc="FFD2BDFE">
      <w:numFmt w:val="decimal"/>
      <w:lvlText w:val=""/>
      <w:lvlJc w:val="left"/>
    </w:lvl>
  </w:abstractNum>
  <w:abstractNum w:abstractNumId="61" w15:restartNumberingAfterBreak="0">
    <w:nsid w:val="7DBE448B"/>
    <w:multiLevelType w:val="hybridMultilevel"/>
    <w:tmpl w:val="FFFFFFFF"/>
    <w:lvl w:ilvl="0" w:tplc="8B2C7EA6">
      <w:start w:val="1"/>
      <w:numFmt w:val="none"/>
      <w:lvlText w:val="•"/>
      <w:lvlJc w:val="left"/>
      <w:pPr>
        <w:tabs>
          <w:tab w:val="num" w:pos="1080"/>
        </w:tabs>
        <w:ind w:left="720" w:hanging="360"/>
      </w:pPr>
      <w:rPr>
        <w:rFonts w:ascii="Georgia" w:hAnsi="Georgia" w:eastAsia="Georgia" w:cs="Georgia"/>
      </w:rPr>
    </w:lvl>
    <w:lvl w:ilvl="1" w:tplc="102A9346">
      <w:numFmt w:val="decimal"/>
      <w:lvlText w:val=""/>
      <w:lvlJc w:val="left"/>
    </w:lvl>
    <w:lvl w:ilvl="2" w:tplc="4D3ECFE4">
      <w:numFmt w:val="decimal"/>
      <w:lvlText w:val=""/>
      <w:lvlJc w:val="left"/>
    </w:lvl>
    <w:lvl w:ilvl="3" w:tplc="F2CAE51A">
      <w:numFmt w:val="decimal"/>
      <w:lvlText w:val=""/>
      <w:lvlJc w:val="left"/>
    </w:lvl>
    <w:lvl w:ilvl="4" w:tplc="BC4E9940">
      <w:numFmt w:val="decimal"/>
      <w:lvlText w:val=""/>
      <w:lvlJc w:val="left"/>
    </w:lvl>
    <w:lvl w:ilvl="5" w:tplc="D09C761C">
      <w:numFmt w:val="decimal"/>
      <w:lvlText w:val=""/>
      <w:lvlJc w:val="left"/>
    </w:lvl>
    <w:lvl w:ilvl="6" w:tplc="6B309716">
      <w:numFmt w:val="decimal"/>
      <w:lvlText w:val=""/>
      <w:lvlJc w:val="left"/>
    </w:lvl>
    <w:lvl w:ilvl="7" w:tplc="9E267ED2">
      <w:numFmt w:val="decimal"/>
      <w:lvlText w:val=""/>
      <w:lvlJc w:val="left"/>
    </w:lvl>
    <w:lvl w:ilvl="8" w:tplc="D6284F36">
      <w:numFmt w:val="decimal"/>
      <w:lvlText w:val=""/>
      <w:lvlJc w:val="left"/>
    </w:lvl>
  </w:abstractNum>
  <w:abstractNum w:abstractNumId="62" w15:restartNumberingAfterBreak="0">
    <w:nsid w:val="7E2932EF"/>
    <w:multiLevelType w:val="hybridMultilevel"/>
    <w:tmpl w:val="FFFFFFFF"/>
    <w:lvl w:ilvl="0" w:tplc="8E4C5E5E">
      <w:start w:val="1"/>
      <w:numFmt w:val="bullet"/>
      <w:lvlText w:val=""/>
      <w:lvlJc w:val="left"/>
      <w:pPr>
        <w:tabs>
          <w:tab w:val="num" w:pos="1080"/>
        </w:tabs>
        <w:ind w:left="720" w:hanging="360"/>
      </w:pPr>
      <w:rPr>
        <w:rFonts w:hint="default" w:ascii="Symbol" w:hAnsi="Symbol"/>
      </w:rPr>
    </w:lvl>
    <w:lvl w:ilvl="1" w:tplc="B418882C">
      <w:numFmt w:val="decimal"/>
      <w:lvlText w:val=""/>
      <w:lvlJc w:val="left"/>
    </w:lvl>
    <w:lvl w:ilvl="2" w:tplc="6FF2281C">
      <w:numFmt w:val="decimal"/>
      <w:lvlText w:val=""/>
      <w:lvlJc w:val="left"/>
    </w:lvl>
    <w:lvl w:ilvl="3" w:tplc="0A8A896C">
      <w:numFmt w:val="decimal"/>
      <w:lvlText w:val=""/>
      <w:lvlJc w:val="left"/>
    </w:lvl>
    <w:lvl w:ilvl="4" w:tplc="76A86C76">
      <w:numFmt w:val="decimal"/>
      <w:lvlText w:val=""/>
      <w:lvlJc w:val="left"/>
    </w:lvl>
    <w:lvl w:ilvl="5" w:tplc="8B96A050">
      <w:numFmt w:val="decimal"/>
      <w:lvlText w:val=""/>
      <w:lvlJc w:val="left"/>
    </w:lvl>
    <w:lvl w:ilvl="6" w:tplc="ACD87510">
      <w:numFmt w:val="decimal"/>
      <w:lvlText w:val=""/>
      <w:lvlJc w:val="left"/>
    </w:lvl>
    <w:lvl w:ilvl="7" w:tplc="7548E2DA">
      <w:numFmt w:val="decimal"/>
      <w:lvlText w:val=""/>
      <w:lvlJc w:val="left"/>
    </w:lvl>
    <w:lvl w:ilvl="8" w:tplc="42FADFD4">
      <w:numFmt w:val="decimal"/>
      <w:lvlText w:val=""/>
      <w:lvlJc w:val="left"/>
    </w:lvl>
  </w:abstractNum>
  <w:num w:numId="1" w16cid:durableId="1337224277">
    <w:abstractNumId w:val="22"/>
  </w:num>
  <w:num w:numId="2" w16cid:durableId="669605135">
    <w:abstractNumId w:val="13"/>
  </w:num>
  <w:num w:numId="3" w16cid:durableId="1448312798">
    <w:abstractNumId w:val="7"/>
  </w:num>
  <w:num w:numId="4" w16cid:durableId="73748504">
    <w:abstractNumId w:val="37"/>
  </w:num>
  <w:num w:numId="5" w16cid:durableId="1956643236">
    <w:abstractNumId w:val="11"/>
  </w:num>
  <w:num w:numId="6" w16cid:durableId="1279487929">
    <w:abstractNumId w:val="53"/>
  </w:num>
  <w:num w:numId="7" w16cid:durableId="1841191418">
    <w:abstractNumId w:val="51"/>
  </w:num>
  <w:num w:numId="8" w16cid:durableId="1414161040">
    <w:abstractNumId w:val="24"/>
  </w:num>
  <w:num w:numId="9" w16cid:durableId="1796749320">
    <w:abstractNumId w:val="44"/>
  </w:num>
  <w:num w:numId="10" w16cid:durableId="1077897818">
    <w:abstractNumId w:val="57"/>
  </w:num>
  <w:num w:numId="11" w16cid:durableId="1327318918">
    <w:abstractNumId w:val="30"/>
  </w:num>
  <w:num w:numId="12" w16cid:durableId="580986237">
    <w:abstractNumId w:val="43"/>
  </w:num>
  <w:num w:numId="13" w16cid:durableId="1271742147">
    <w:abstractNumId w:val="27"/>
  </w:num>
  <w:num w:numId="14" w16cid:durableId="1558272862">
    <w:abstractNumId w:val="52"/>
  </w:num>
  <w:num w:numId="15" w16cid:durableId="1356888296">
    <w:abstractNumId w:val="0"/>
  </w:num>
  <w:num w:numId="16" w16cid:durableId="1546065829">
    <w:abstractNumId w:val="17"/>
  </w:num>
  <w:num w:numId="17" w16cid:durableId="332415704">
    <w:abstractNumId w:val="32"/>
  </w:num>
  <w:num w:numId="18" w16cid:durableId="1089421972">
    <w:abstractNumId w:val="46"/>
  </w:num>
  <w:num w:numId="19" w16cid:durableId="1616860845">
    <w:abstractNumId w:val="39"/>
  </w:num>
  <w:num w:numId="20" w16cid:durableId="1599361810">
    <w:abstractNumId w:val="34"/>
  </w:num>
  <w:num w:numId="21" w16cid:durableId="656229553">
    <w:abstractNumId w:val="50"/>
  </w:num>
  <w:num w:numId="22" w16cid:durableId="733042873">
    <w:abstractNumId w:val="56"/>
  </w:num>
  <w:num w:numId="23" w16cid:durableId="62333157">
    <w:abstractNumId w:val="45"/>
  </w:num>
  <w:num w:numId="24" w16cid:durableId="1813865134">
    <w:abstractNumId w:val="12"/>
  </w:num>
  <w:num w:numId="25" w16cid:durableId="366413941">
    <w:abstractNumId w:val="1"/>
  </w:num>
  <w:num w:numId="26" w16cid:durableId="134183044">
    <w:abstractNumId w:val="41"/>
  </w:num>
  <w:num w:numId="27" w16cid:durableId="698435752">
    <w:abstractNumId w:val="61"/>
  </w:num>
  <w:num w:numId="28" w16cid:durableId="1552231098">
    <w:abstractNumId w:val="14"/>
  </w:num>
  <w:num w:numId="29" w16cid:durableId="1953976710">
    <w:abstractNumId w:val="16"/>
  </w:num>
  <w:num w:numId="30" w16cid:durableId="1111583143">
    <w:abstractNumId w:val="6"/>
  </w:num>
  <w:num w:numId="31" w16cid:durableId="1474058468">
    <w:abstractNumId w:val="40"/>
  </w:num>
  <w:num w:numId="32" w16cid:durableId="590969426">
    <w:abstractNumId w:val="21"/>
  </w:num>
  <w:num w:numId="33" w16cid:durableId="1917201708">
    <w:abstractNumId w:val="54"/>
  </w:num>
  <w:num w:numId="34" w16cid:durableId="557908972">
    <w:abstractNumId w:val="36"/>
  </w:num>
  <w:num w:numId="35" w16cid:durableId="377779585">
    <w:abstractNumId w:val="60"/>
  </w:num>
  <w:num w:numId="36" w16cid:durableId="1726568653">
    <w:abstractNumId w:val="23"/>
  </w:num>
  <w:num w:numId="37" w16cid:durableId="450172300">
    <w:abstractNumId w:val="25"/>
  </w:num>
  <w:num w:numId="38" w16cid:durableId="992221351">
    <w:abstractNumId w:val="28"/>
  </w:num>
  <w:num w:numId="39" w16cid:durableId="1269503167">
    <w:abstractNumId w:val="62"/>
  </w:num>
  <w:num w:numId="40" w16cid:durableId="1813403828">
    <w:abstractNumId w:val="4"/>
  </w:num>
  <w:num w:numId="41" w16cid:durableId="795683123">
    <w:abstractNumId w:val="26"/>
  </w:num>
  <w:num w:numId="42" w16cid:durableId="1251237275">
    <w:abstractNumId w:val="2"/>
  </w:num>
  <w:num w:numId="43" w16cid:durableId="167335336">
    <w:abstractNumId w:val="47"/>
  </w:num>
  <w:num w:numId="44" w16cid:durableId="1079131056">
    <w:abstractNumId w:val="58"/>
  </w:num>
  <w:num w:numId="45" w16cid:durableId="1097478975">
    <w:abstractNumId w:val="31"/>
  </w:num>
  <w:num w:numId="46" w16cid:durableId="1353843115">
    <w:abstractNumId w:val="18"/>
  </w:num>
  <w:num w:numId="47" w16cid:durableId="1723600361">
    <w:abstractNumId w:val="5"/>
  </w:num>
  <w:num w:numId="48" w16cid:durableId="295453847">
    <w:abstractNumId w:val="35"/>
  </w:num>
  <w:num w:numId="49" w16cid:durableId="798954452">
    <w:abstractNumId w:val="55"/>
  </w:num>
  <w:num w:numId="50" w16cid:durableId="1366639720">
    <w:abstractNumId w:val="42"/>
  </w:num>
  <w:num w:numId="51" w16cid:durableId="2102332001">
    <w:abstractNumId w:val="3"/>
  </w:num>
  <w:num w:numId="52" w16cid:durableId="1081487685">
    <w:abstractNumId w:val="48"/>
  </w:num>
  <w:num w:numId="53" w16cid:durableId="1631789116">
    <w:abstractNumId w:val="8"/>
  </w:num>
  <w:num w:numId="54" w16cid:durableId="1447237936">
    <w:abstractNumId w:val="29"/>
  </w:num>
  <w:num w:numId="55" w16cid:durableId="2023969950">
    <w:abstractNumId w:val="33"/>
  </w:num>
  <w:num w:numId="56" w16cid:durableId="556598537">
    <w:abstractNumId w:val="15"/>
  </w:num>
  <w:num w:numId="57" w16cid:durableId="1791239279">
    <w:abstractNumId w:val="59"/>
  </w:num>
  <w:num w:numId="58" w16cid:durableId="686366524">
    <w:abstractNumId w:val="49"/>
  </w:num>
  <w:num w:numId="59" w16cid:durableId="1538620124">
    <w:abstractNumId w:val="19"/>
  </w:num>
  <w:num w:numId="60" w16cid:durableId="2013488002">
    <w:abstractNumId w:val="10"/>
  </w:num>
  <w:num w:numId="61" w16cid:durableId="568929131">
    <w:abstractNumId w:val="38"/>
  </w:num>
  <w:num w:numId="62" w16cid:durableId="941229160">
    <w:abstractNumId w:val="20"/>
  </w:num>
  <w:num w:numId="63" w16cid:durableId="22295633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5DA8"/>
    <w:rsid w:val="00834F47"/>
    <w:rsid w:val="00975DA8"/>
    <w:rsid w:val="00EE29BB"/>
    <w:rsid w:val="09996CC1"/>
    <w:rsid w:val="310BCD86"/>
    <w:rsid w:val="35651A0A"/>
    <w:rsid w:val="375FDB6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36A6F"/>
  <w15:docId w15:val="{2680799C-8B4E-44EF-B31B-3F6AF00B4F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hAnsiTheme="minorHAnsi" w:eastAsiaTheme="minorHAnsi" w:cstheme="minorBidi"/>
        <w:sz w:val="21"/>
        <w:szCs w:val="22"/>
        <w:lang w:val="fr-FR"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VerbatimChar" w:customStyle="1">
    <w:name w:val="Verbatim Char"/>
    <w:rPr>
      <w:rFonts w:ascii="Consolas" w:hAnsi="Consolas"/>
      <w:sz w:val="22"/>
    </w:rPr>
  </w:style>
  <w:style w:type="table" w:styleId="TableGrid">
    <w:name w:val="Table Grid"/>
    <w:basedOn w:val="TableNormal"/>
    <w:uiPriority w:val="39"/>
    <w:pPr>
      <w:spacing w:after="0" w:line="240" w:lineRule="auto"/>
    </w:p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11" /><Relationship Type="http://schemas.openxmlformats.org/officeDocument/2006/relationships/webSettings" Target="webSettings.xml" Id="rId4" /><Relationship Type="http://schemas.openxmlformats.org/officeDocument/2006/relationships/hyperlink" Target="http://Socket.io" TargetMode="External" Id="R11707eed6de54333" /><Relationship Type="http://schemas.openxmlformats.org/officeDocument/2006/relationships/hyperlink" Target="mailto:support-bloomfield@medev-group.com" TargetMode="External" Id="R17f7069d74174c6a" /><Relationship Type="http://schemas.openxmlformats.org/officeDocument/2006/relationships/hyperlink" Target="mailto:contact@medev-group.com" TargetMode="External" Id="R34cd2d7a851345cb" /><Relationship Type="http://schemas.openxmlformats.org/officeDocument/2006/relationships/hyperlink" Target="http://www.medev-group.com" TargetMode="External" Id="R9bb69aaa488e4d0f" /><Relationship Type="http://schemas.openxmlformats.org/officeDocument/2006/relationships/hyperlink" Target="http://ci.linkedin.com/company/medev-group" TargetMode="External" Id="R5e33dd3fd4ba498f" /><Relationship Type="http://schemas.openxmlformats.org/officeDocument/2006/relationships/hyperlink" Target="mailto:bloomfield-project@medev-group.com" TargetMode="External" Id="Ra48df599da094458"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html-to-docx</dc:creator>
  <keywords>html-to-docx</keywords>
  <dc:description/>
  <lastModifiedBy>Gouandeuh Fulgence Medi</lastModifiedBy>
  <revision>2</revision>
  <dcterms:created xsi:type="dcterms:W3CDTF">2026-03-02T12:26:00.0000000Z</dcterms:created>
  <dcterms:modified xsi:type="dcterms:W3CDTF">2026-03-02T14:13:10.8750837Z</dcterms:modified>
</coreProperties>
</file>