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E71A9" w14:textId="41468456" w:rsidR="009D309F" w:rsidRDefault="009D309F"/>
    <w:p w14:paraId="494FA9BD" w14:textId="09F578CB" w:rsidR="009D309F" w:rsidRDefault="009D309F">
      <w:pPr>
        <w:rPr>
          <w:b/>
          <w:bCs/>
        </w:rPr>
      </w:pPr>
      <w:r w:rsidRPr="009D309F">
        <w:rPr>
          <w:b/>
          <w:bCs/>
        </w:rPr>
        <w:t>Entrevista</w:t>
      </w:r>
    </w:p>
    <w:p w14:paraId="2927BF04" w14:textId="26CFB007" w:rsidR="009D309F" w:rsidRPr="00503165" w:rsidRDefault="009D309F" w:rsidP="00503165">
      <w:pPr>
        <w:jc w:val="both"/>
      </w:pPr>
      <w:r w:rsidRPr="00503165">
        <w:t>Se realizo una entrevista en las instalaciones directamente del consultorio Radio Oral al Dr. Fredy Dueñas, Odontólogo, el cual argumenta la necesidad de tener un sistema adecuado y que organice ante todo sus agendamientos y la consulta de las historias clínicas de sus pacientes.</w:t>
      </w:r>
    </w:p>
    <w:p w14:paraId="0F04EDCC" w14:textId="232525B2" w:rsidR="009D309F" w:rsidRPr="00503165" w:rsidRDefault="009D309F" w:rsidP="00503165">
      <w:pPr>
        <w:jc w:val="both"/>
      </w:pPr>
      <w:r w:rsidRPr="00503165">
        <w:t>El Dr. Dueñas fue consultado sobre el actual manejo actual de sus procesos en el consultorio respondiéndonos que todo se hace de forma manual y con riesgo a perder información vital para sus intereses; esto nos da pauta para insistir en un desarrollo de un sistema que le permita al Dr. Dueñas ser autónomo y tener información confiable en su consultorio.</w:t>
      </w:r>
    </w:p>
    <w:p w14:paraId="6323DB41" w14:textId="3722A3F4" w:rsidR="009D309F" w:rsidRDefault="009D309F" w:rsidP="00503165">
      <w:pPr>
        <w:jc w:val="both"/>
      </w:pPr>
      <w:r w:rsidRPr="00503165">
        <w:t xml:space="preserve">Adicionalmente nos </w:t>
      </w:r>
      <w:r w:rsidR="00E10DD1" w:rsidRPr="00503165">
        <w:t>mostró</w:t>
      </w:r>
      <w:r w:rsidRPr="00503165">
        <w:t xml:space="preserve"> </w:t>
      </w:r>
      <w:bookmarkStart w:id="0" w:name="_GoBack"/>
      <w:bookmarkEnd w:id="0"/>
      <w:r w:rsidRPr="00503165">
        <w:t xml:space="preserve">los tipos de formatos y documentos que lleva para el registro de un nuevo paciente </w:t>
      </w:r>
      <w:r w:rsidR="00503165" w:rsidRPr="00503165">
        <w:t>en cuanto para el agendamiento de citas como para la historia clínica.</w:t>
      </w:r>
    </w:p>
    <w:p w14:paraId="44AF389E" w14:textId="47844688" w:rsidR="00503165" w:rsidRDefault="00503165" w:rsidP="00503165">
      <w:pPr>
        <w:jc w:val="both"/>
      </w:pPr>
      <w:r>
        <w:t>Aquí una muestra de algunas preguntas realizadas en la Entrevista:</w:t>
      </w:r>
    </w:p>
    <w:p w14:paraId="6C1D96F2" w14:textId="4D5CCD3D" w:rsidR="00503165" w:rsidRDefault="00503165" w:rsidP="00503165">
      <w:pPr>
        <w:pStyle w:val="Textoindependiente"/>
        <w:numPr>
          <w:ilvl w:val="0"/>
          <w:numId w:val="1"/>
        </w:numPr>
        <w:tabs>
          <w:tab w:val="left" w:pos="7513"/>
        </w:tabs>
        <w:spacing w:before="93" w:line="259" w:lineRule="auto"/>
        <w:ind w:right="178"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  <w:r w:rsidRPr="00503165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>¿Cuál es su necesidad principal para implementar un sistema informático clínico en su consultorio odontológico?</w:t>
      </w:r>
    </w:p>
    <w:p w14:paraId="2E42A265" w14:textId="08E4962E" w:rsidR="00503165" w:rsidRPr="006E4431" w:rsidRDefault="00503165" w:rsidP="00503165">
      <w:pPr>
        <w:pStyle w:val="Textoindependiente"/>
        <w:tabs>
          <w:tab w:val="left" w:pos="7513"/>
        </w:tabs>
        <w:spacing w:before="93" w:line="259" w:lineRule="auto"/>
        <w:ind w:left="562" w:right="178"/>
        <w:rPr>
          <w:rFonts w:asciiTheme="minorHAnsi" w:eastAsiaTheme="minorHAnsi" w:hAnsiTheme="minorHAnsi" w:cstheme="minorBidi"/>
          <w:b/>
          <w:bCs/>
          <w:sz w:val="22"/>
          <w:szCs w:val="22"/>
          <w:lang w:eastAsia="en-US" w:bidi="ar-SA"/>
        </w:rPr>
      </w:pPr>
      <w:r w:rsidRPr="006E4431">
        <w:rPr>
          <w:rFonts w:asciiTheme="minorHAnsi" w:eastAsiaTheme="minorHAnsi" w:hAnsiTheme="minorHAnsi" w:cstheme="minorBidi"/>
          <w:b/>
          <w:bCs/>
          <w:sz w:val="22"/>
          <w:szCs w:val="22"/>
          <w:lang w:eastAsia="en-US" w:bidi="ar-SA"/>
        </w:rPr>
        <w:t>RESPUESTA</w:t>
      </w:r>
    </w:p>
    <w:p w14:paraId="3892A054" w14:textId="73E9039A" w:rsidR="00503165" w:rsidRDefault="00503165" w:rsidP="00E7384F">
      <w:pPr>
        <w:pStyle w:val="Textoindependiente"/>
        <w:tabs>
          <w:tab w:val="left" w:pos="7513"/>
        </w:tabs>
        <w:spacing w:before="93" w:line="259" w:lineRule="auto"/>
        <w:ind w:left="562" w:right="178"/>
      </w:pPr>
      <w:r w:rsidRPr="006E4431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 w:bidi="ar-SA"/>
        </w:rPr>
        <w:t>Facilitar el uso y manejo de las historias clínicas y disminuir el uso del papel y mayor seguridad.</w:t>
      </w:r>
    </w:p>
    <w:p w14:paraId="65B16A99" w14:textId="674371C0" w:rsidR="00503165" w:rsidRDefault="00503165" w:rsidP="006E4431">
      <w:pPr>
        <w:pStyle w:val="Prrafodelista"/>
        <w:numPr>
          <w:ilvl w:val="0"/>
          <w:numId w:val="1"/>
        </w:numPr>
        <w:tabs>
          <w:tab w:val="left" w:pos="471"/>
        </w:tabs>
        <w:rPr>
          <w:rFonts w:asciiTheme="minorHAnsi" w:eastAsiaTheme="minorHAnsi" w:hAnsiTheme="minorHAnsi" w:cstheme="minorBidi"/>
          <w:lang w:eastAsia="en-US" w:bidi="ar-SA"/>
        </w:rPr>
      </w:pPr>
      <w:r w:rsidRPr="00503165">
        <w:rPr>
          <w:rFonts w:asciiTheme="minorHAnsi" w:eastAsiaTheme="minorHAnsi" w:hAnsiTheme="minorHAnsi" w:cstheme="minorBidi"/>
          <w:lang w:eastAsia="en-US" w:bidi="ar-SA"/>
        </w:rPr>
        <w:t>¿Qué tipo de procedimientos odontológicos maneja usted en su consultorio y cuál es el promedio de duración total de estos?</w:t>
      </w:r>
    </w:p>
    <w:p w14:paraId="152B76A4" w14:textId="774B7AD6" w:rsidR="006E4431" w:rsidRDefault="006E4431" w:rsidP="006E4431">
      <w:pPr>
        <w:pStyle w:val="Textoindependiente"/>
        <w:tabs>
          <w:tab w:val="left" w:pos="7513"/>
        </w:tabs>
        <w:spacing w:before="93" w:line="259" w:lineRule="auto"/>
        <w:ind w:left="562" w:right="178"/>
        <w:rPr>
          <w:rFonts w:asciiTheme="minorHAnsi" w:eastAsiaTheme="minorHAnsi" w:hAnsiTheme="minorHAnsi" w:cstheme="minorBidi"/>
          <w:b/>
          <w:bCs/>
          <w:sz w:val="22"/>
          <w:szCs w:val="22"/>
          <w:lang w:eastAsia="en-US" w:bidi="ar-SA"/>
        </w:rPr>
      </w:pPr>
      <w:r w:rsidRPr="006E4431">
        <w:rPr>
          <w:rFonts w:asciiTheme="minorHAnsi" w:eastAsiaTheme="minorHAnsi" w:hAnsiTheme="minorHAnsi" w:cstheme="minorBidi"/>
          <w:b/>
          <w:bCs/>
          <w:sz w:val="22"/>
          <w:szCs w:val="22"/>
          <w:lang w:eastAsia="en-US" w:bidi="ar-SA"/>
        </w:rPr>
        <w:t>RESPUESTA</w:t>
      </w:r>
    </w:p>
    <w:p w14:paraId="3771A80E" w14:textId="4D3C1B56" w:rsidR="006E4431" w:rsidRDefault="006E4431" w:rsidP="006E4431">
      <w:pPr>
        <w:pStyle w:val="Textoindependiente"/>
        <w:tabs>
          <w:tab w:val="left" w:pos="7513"/>
        </w:tabs>
        <w:spacing w:before="93" w:line="259" w:lineRule="auto"/>
        <w:ind w:left="562" w:right="178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 w:bidi="ar-SA"/>
        </w:rPr>
      </w:pPr>
      <w:r w:rsidRPr="006E4431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 w:bidi="ar-SA"/>
        </w:rPr>
        <w:t>Odontología General, y Odontología especializada; el promedio de duración de estos tratamientos dura aproximadamente entre 1 y 12 meses.</w:t>
      </w:r>
    </w:p>
    <w:p w14:paraId="07CE7C8F" w14:textId="4B115A60" w:rsidR="006E4431" w:rsidRDefault="006E4431" w:rsidP="006E4431">
      <w:pPr>
        <w:pStyle w:val="Textoindependiente"/>
        <w:numPr>
          <w:ilvl w:val="0"/>
          <w:numId w:val="1"/>
        </w:numPr>
        <w:tabs>
          <w:tab w:val="left" w:pos="7513"/>
        </w:tabs>
        <w:spacing w:before="93" w:line="259" w:lineRule="auto"/>
        <w:ind w:right="178"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  <w:r w:rsidRPr="006E4431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>¿En su consultorio a través de que medios se realiza el agendamiento de citas?</w:t>
      </w:r>
    </w:p>
    <w:p w14:paraId="0DF20020" w14:textId="17FB8493" w:rsidR="006E4431" w:rsidRDefault="006E4431" w:rsidP="006E4431">
      <w:pPr>
        <w:pStyle w:val="Textoindependiente"/>
        <w:tabs>
          <w:tab w:val="left" w:pos="7513"/>
        </w:tabs>
        <w:spacing w:before="93" w:line="259" w:lineRule="auto"/>
        <w:ind w:left="562" w:right="178"/>
        <w:rPr>
          <w:rFonts w:asciiTheme="minorHAnsi" w:eastAsiaTheme="minorHAnsi" w:hAnsiTheme="minorHAnsi" w:cstheme="minorBidi"/>
          <w:b/>
          <w:bCs/>
          <w:sz w:val="22"/>
          <w:szCs w:val="22"/>
          <w:lang w:eastAsia="en-US" w:bidi="ar-SA"/>
        </w:rPr>
      </w:pPr>
      <w:r w:rsidRPr="006E4431">
        <w:rPr>
          <w:rFonts w:asciiTheme="minorHAnsi" w:eastAsiaTheme="minorHAnsi" w:hAnsiTheme="minorHAnsi" w:cstheme="minorBidi"/>
          <w:b/>
          <w:bCs/>
          <w:sz w:val="22"/>
          <w:szCs w:val="22"/>
          <w:lang w:eastAsia="en-US" w:bidi="ar-SA"/>
        </w:rPr>
        <w:t>RESPUESTA</w:t>
      </w:r>
    </w:p>
    <w:p w14:paraId="5945F9F1" w14:textId="15F19DC4" w:rsidR="006E4431" w:rsidRDefault="006E4431" w:rsidP="006E4431">
      <w:pPr>
        <w:pStyle w:val="Textoindependiente"/>
        <w:tabs>
          <w:tab w:val="left" w:pos="7513"/>
        </w:tabs>
        <w:spacing w:before="93" w:line="259" w:lineRule="auto"/>
        <w:ind w:left="562" w:right="178"/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 w:bidi="ar-SA"/>
        </w:rPr>
        <w:t>El agendamiento se realiza a través de una agenda física que se lleva en el consultorio.</w:t>
      </w:r>
    </w:p>
    <w:p w14:paraId="49775CF0" w14:textId="713E34C7" w:rsidR="006E4431" w:rsidRDefault="006E4431" w:rsidP="00E7384F">
      <w:pPr>
        <w:pStyle w:val="Textoindependiente"/>
        <w:numPr>
          <w:ilvl w:val="0"/>
          <w:numId w:val="1"/>
        </w:numPr>
        <w:tabs>
          <w:tab w:val="left" w:pos="7513"/>
        </w:tabs>
        <w:spacing w:before="93" w:line="259" w:lineRule="auto"/>
        <w:ind w:right="178"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  <w:r w:rsidRPr="006E4431"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  <w:t>¿Cómo es el proceso que deben seguir los pacientes? que desean cancelar una cita odontológica?</w:t>
      </w:r>
    </w:p>
    <w:p w14:paraId="5B4D89DF" w14:textId="48AF0834" w:rsidR="00E7384F" w:rsidRDefault="00E7384F" w:rsidP="00E7384F">
      <w:pPr>
        <w:pStyle w:val="Textoindependiente"/>
        <w:tabs>
          <w:tab w:val="left" w:pos="7513"/>
        </w:tabs>
        <w:spacing w:before="93" w:line="259" w:lineRule="auto"/>
        <w:ind w:left="562" w:right="178"/>
        <w:rPr>
          <w:rFonts w:asciiTheme="minorHAnsi" w:eastAsiaTheme="minorHAnsi" w:hAnsiTheme="minorHAnsi" w:cstheme="minorBidi"/>
          <w:b/>
          <w:bCs/>
          <w:sz w:val="22"/>
          <w:szCs w:val="22"/>
          <w:lang w:eastAsia="en-US" w:bidi="ar-SA"/>
        </w:rPr>
      </w:pPr>
      <w:r w:rsidRPr="006E4431">
        <w:rPr>
          <w:rFonts w:asciiTheme="minorHAnsi" w:eastAsiaTheme="minorHAnsi" w:hAnsiTheme="minorHAnsi" w:cstheme="minorBidi"/>
          <w:b/>
          <w:bCs/>
          <w:sz w:val="22"/>
          <w:szCs w:val="22"/>
          <w:lang w:eastAsia="en-US" w:bidi="ar-SA"/>
        </w:rPr>
        <w:t>RESPUESTA</w:t>
      </w:r>
    </w:p>
    <w:p w14:paraId="73C4EBB7" w14:textId="5D7336E5" w:rsidR="006E4431" w:rsidRDefault="00E7384F" w:rsidP="006E4431">
      <w:pPr>
        <w:pStyle w:val="Textoindependiente"/>
        <w:tabs>
          <w:tab w:val="left" w:pos="7513"/>
        </w:tabs>
        <w:spacing w:before="93" w:line="259" w:lineRule="auto"/>
        <w:ind w:left="562" w:right="178"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  <w:r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eastAsia="en-US" w:bidi="ar-SA"/>
        </w:rPr>
        <w:t>Realizar llamada Telefónica indicando que se desea cancelar la cita.</w:t>
      </w:r>
    </w:p>
    <w:p w14:paraId="12398A15" w14:textId="77777777" w:rsidR="006E4431" w:rsidRPr="006E4431" w:rsidRDefault="006E4431" w:rsidP="006E4431">
      <w:pPr>
        <w:pStyle w:val="Textoindependiente"/>
        <w:tabs>
          <w:tab w:val="left" w:pos="7513"/>
        </w:tabs>
        <w:spacing w:before="93" w:line="259" w:lineRule="auto"/>
        <w:ind w:left="562" w:right="178"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</w:p>
    <w:p w14:paraId="71D1DC21" w14:textId="77777777" w:rsidR="006E4431" w:rsidRPr="006E4431" w:rsidRDefault="006E4431" w:rsidP="006E4431">
      <w:pPr>
        <w:pStyle w:val="Textoindependiente"/>
        <w:tabs>
          <w:tab w:val="left" w:pos="7513"/>
        </w:tabs>
        <w:spacing w:before="93" w:line="259" w:lineRule="auto"/>
        <w:ind w:right="178"/>
        <w:rPr>
          <w:rFonts w:asciiTheme="minorHAnsi" w:eastAsiaTheme="minorHAnsi" w:hAnsiTheme="minorHAnsi" w:cstheme="minorBidi"/>
          <w:sz w:val="22"/>
          <w:szCs w:val="22"/>
          <w:lang w:eastAsia="en-US" w:bidi="ar-SA"/>
        </w:rPr>
      </w:pPr>
    </w:p>
    <w:p w14:paraId="137C5D3B" w14:textId="3F732D4C" w:rsidR="006E4431" w:rsidRPr="00503165" w:rsidRDefault="006E4431" w:rsidP="006E4431">
      <w:pPr>
        <w:pStyle w:val="Prrafodelista"/>
        <w:tabs>
          <w:tab w:val="left" w:pos="471"/>
        </w:tabs>
        <w:ind w:left="269"/>
        <w:rPr>
          <w:rFonts w:asciiTheme="minorHAnsi" w:eastAsiaTheme="minorHAnsi" w:hAnsiTheme="minorHAnsi" w:cstheme="minorBidi"/>
          <w:lang w:eastAsia="en-US" w:bidi="ar-SA"/>
        </w:rPr>
      </w:pPr>
    </w:p>
    <w:p w14:paraId="5339A666" w14:textId="77777777" w:rsidR="00503165" w:rsidRPr="00503165" w:rsidRDefault="00503165" w:rsidP="00503165">
      <w:pPr>
        <w:jc w:val="both"/>
      </w:pPr>
    </w:p>
    <w:sectPr w:rsidR="00503165" w:rsidRPr="00503165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BCC534" w14:textId="77777777" w:rsidR="009D309F" w:rsidRDefault="009D309F" w:rsidP="009D309F">
      <w:pPr>
        <w:spacing w:after="0" w:line="240" w:lineRule="auto"/>
      </w:pPr>
      <w:r>
        <w:separator/>
      </w:r>
    </w:p>
  </w:endnote>
  <w:endnote w:type="continuationSeparator" w:id="0">
    <w:p w14:paraId="41A294EB" w14:textId="77777777" w:rsidR="009D309F" w:rsidRDefault="009D309F" w:rsidP="009D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486D8" w14:textId="77777777" w:rsidR="009D309F" w:rsidRDefault="009D309F" w:rsidP="009D309F">
      <w:pPr>
        <w:spacing w:after="0" w:line="240" w:lineRule="auto"/>
      </w:pPr>
      <w:r>
        <w:separator/>
      </w:r>
    </w:p>
  </w:footnote>
  <w:footnote w:type="continuationSeparator" w:id="0">
    <w:p w14:paraId="507BB7CA" w14:textId="77777777" w:rsidR="009D309F" w:rsidRDefault="009D309F" w:rsidP="009D3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FD3F9" w14:textId="23253E1A" w:rsidR="009D309F" w:rsidRDefault="009D309F" w:rsidP="009D309F">
    <w:pPr>
      <w:pStyle w:val="Encabezado"/>
    </w:pPr>
    <w:r w:rsidRPr="009D309F">
      <w:rPr>
        <w:noProof/>
        <w:sz w:val="48"/>
        <w:szCs w:val="48"/>
      </w:rPr>
      <w:drawing>
        <wp:anchor distT="0" distB="0" distL="114300" distR="114300" simplePos="0" relativeHeight="251658240" behindDoc="0" locked="0" layoutInCell="1" allowOverlap="1" wp14:anchorId="2809EC1F" wp14:editId="66CC28CF">
          <wp:simplePos x="0" y="0"/>
          <wp:positionH relativeFrom="margin">
            <wp:align>right</wp:align>
          </wp:positionH>
          <wp:positionV relativeFrom="paragraph">
            <wp:posOffset>140970</wp:posOffset>
          </wp:positionV>
          <wp:extent cx="969010" cy="762000"/>
          <wp:effectExtent l="0" t="0" r="2540" b="0"/>
          <wp:wrapNone/>
          <wp:docPr id="3" name="Picture 2" descr="Resultado de imagen para MB">
            <a:extLst xmlns:a="http://schemas.openxmlformats.org/drawingml/2006/main">
              <a:ext uri="{FF2B5EF4-FFF2-40B4-BE49-F238E27FC236}">
                <a16:creationId xmlns:a16="http://schemas.microsoft.com/office/drawing/2014/main" id="{4DC188C3-28EF-4B3E-A5FA-8C045939B22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 descr="Resultado de imagen para MB">
                    <a:extLst>
                      <a:ext uri="{FF2B5EF4-FFF2-40B4-BE49-F238E27FC236}">
                        <a16:creationId xmlns:a16="http://schemas.microsoft.com/office/drawing/2014/main" id="{4DC188C3-28EF-4B3E-A5FA-8C045939B223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010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cs="Arial"/>
        <w:noProof/>
        <w:sz w:val="16"/>
      </w:rPr>
      <w:drawing>
        <wp:inline distT="0" distB="0" distL="0" distR="0" wp14:anchorId="3FB31488" wp14:editId="40E41882">
          <wp:extent cx="1000125" cy="942975"/>
          <wp:effectExtent l="0" t="0" r="9525" b="9525"/>
          <wp:docPr id="1" name="Imagen 1" descr="logo_se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sen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942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48"/>
        <w:szCs w:val="48"/>
      </w:rPr>
      <w:tab/>
    </w:r>
    <w:r w:rsidRPr="009D309F">
      <w:rPr>
        <w:sz w:val="48"/>
        <w:szCs w:val="48"/>
      </w:rPr>
      <w:t>MEDICAL BASES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83FAB"/>
    <w:multiLevelType w:val="hybridMultilevel"/>
    <w:tmpl w:val="202C83D8"/>
    <w:lvl w:ilvl="0" w:tplc="135608DA">
      <w:start w:val="3"/>
      <w:numFmt w:val="decimal"/>
      <w:lvlText w:val="%1."/>
      <w:lvlJc w:val="left"/>
      <w:pPr>
        <w:ind w:left="269" w:hanging="269"/>
      </w:pPr>
      <w:rPr>
        <w:rFonts w:hint="default"/>
        <w:b/>
        <w:bCs/>
        <w:spacing w:val="-18"/>
        <w:w w:val="99"/>
        <w:sz w:val="24"/>
        <w:szCs w:val="24"/>
        <w:lang w:val="es-CO" w:eastAsia="es-CO" w:bidi="es-CO"/>
      </w:rPr>
    </w:lvl>
    <w:lvl w:ilvl="1" w:tplc="A7C6C7D0">
      <w:numFmt w:val="bullet"/>
      <w:lvlText w:val="•"/>
      <w:lvlJc w:val="left"/>
      <w:pPr>
        <w:ind w:left="1104" w:hanging="269"/>
      </w:pPr>
      <w:rPr>
        <w:rFonts w:hint="default"/>
        <w:lang w:val="es-CO" w:eastAsia="es-CO" w:bidi="es-CO"/>
      </w:rPr>
    </w:lvl>
    <w:lvl w:ilvl="2" w:tplc="24AAD8EC">
      <w:numFmt w:val="bullet"/>
      <w:lvlText w:val="•"/>
      <w:lvlJc w:val="left"/>
      <w:pPr>
        <w:ind w:left="2008" w:hanging="269"/>
      </w:pPr>
      <w:rPr>
        <w:rFonts w:hint="default"/>
        <w:lang w:val="es-CO" w:eastAsia="es-CO" w:bidi="es-CO"/>
      </w:rPr>
    </w:lvl>
    <w:lvl w:ilvl="3" w:tplc="69E26FF6">
      <w:numFmt w:val="bullet"/>
      <w:lvlText w:val="•"/>
      <w:lvlJc w:val="left"/>
      <w:pPr>
        <w:ind w:left="2912" w:hanging="269"/>
      </w:pPr>
      <w:rPr>
        <w:rFonts w:hint="default"/>
        <w:lang w:val="es-CO" w:eastAsia="es-CO" w:bidi="es-CO"/>
      </w:rPr>
    </w:lvl>
    <w:lvl w:ilvl="4" w:tplc="B142D4B6">
      <w:numFmt w:val="bullet"/>
      <w:lvlText w:val="•"/>
      <w:lvlJc w:val="left"/>
      <w:pPr>
        <w:ind w:left="3816" w:hanging="269"/>
      </w:pPr>
      <w:rPr>
        <w:rFonts w:hint="default"/>
        <w:lang w:val="es-CO" w:eastAsia="es-CO" w:bidi="es-CO"/>
      </w:rPr>
    </w:lvl>
    <w:lvl w:ilvl="5" w:tplc="0BB8E172">
      <w:numFmt w:val="bullet"/>
      <w:lvlText w:val="•"/>
      <w:lvlJc w:val="left"/>
      <w:pPr>
        <w:ind w:left="4721" w:hanging="269"/>
      </w:pPr>
      <w:rPr>
        <w:rFonts w:hint="default"/>
        <w:lang w:val="es-CO" w:eastAsia="es-CO" w:bidi="es-CO"/>
      </w:rPr>
    </w:lvl>
    <w:lvl w:ilvl="6" w:tplc="587029E6">
      <w:numFmt w:val="bullet"/>
      <w:lvlText w:val="•"/>
      <w:lvlJc w:val="left"/>
      <w:pPr>
        <w:ind w:left="5625" w:hanging="269"/>
      </w:pPr>
      <w:rPr>
        <w:rFonts w:hint="default"/>
        <w:lang w:val="es-CO" w:eastAsia="es-CO" w:bidi="es-CO"/>
      </w:rPr>
    </w:lvl>
    <w:lvl w:ilvl="7" w:tplc="C506FB68">
      <w:numFmt w:val="bullet"/>
      <w:lvlText w:val="•"/>
      <w:lvlJc w:val="left"/>
      <w:pPr>
        <w:ind w:left="6529" w:hanging="269"/>
      </w:pPr>
      <w:rPr>
        <w:rFonts w:hint="default"/>
        <w:lang w:val="es-CO" w:eastAsia="es-CO" w:bidi="es-CO"/>
      </w:rPr>
    </w:lvl>
    <w:lvl w:ilvl="8" w:tplc="46B86CEE">
      <w:numFmt w:val="bullet"/>
      <w:lvlText w:val="•"/>
      <w:lvlJc w:val="left"/>
      <w:pPr>
        <w:ind w:left="7433" w:hanging="269"/>
      </w:pPr>
      <w:rPr>
        <w:rFonts w:hint="default"/>
        <w:lang w:val="es-CO" w:eastAsia="es-CO" w:bidi="es-CO"/>
      </w:rPr>
    </w:lvl>
  </w:abstractNum>
  <w:abstractNum w:abstractNumId="1" w15:restartNumberingAfterBreak="0">
    <w:nsid w:val="7C396B77"/>
    <w:multiLevelType w:val="hybridMultilevel"/>
    <w:tmpl w:val="02BAFA16"/>
    <w:lvl w:ilvl="0" w:tplc="BE14A0C4">
      <w:start w:val="1"/>
      <w:numFmt w:val="decimal"/>
      <w:lvlText w:val="%1."/>
      <w:lvlJc w:val="left"/>
      <w:pPr>
        <w:ind w:left="5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09F"/>
    <w:rsid w:val="00503165"/>
    <w:rsid w:val="006E4431"/>
    <w:rsid w:val="009D309F"/>
    <w:rsid w:val="00B8569F"/>
    <w:rsid w:val="00E10DD1"/>
    <w:rsid w:val="00E7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13131"/>
  <w15:chartTrackingRefBased/>
  <w15:docId w15:val="{64752D44-F493-4B14-A190-836765CF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30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09F"/>
  </w:style>
  <w:style w:type="paragraph" w:styleId="Piedepgina">
    <w:name w:val="footer"/>
    <w:basedOn w:val="Normal"/>
    <w:link w:val="PiedepginaCar"/>
    <w:uiPriority w:val="99"/>
    <w:unhideWhenUsed/>
    <w:rsid w:val="009D30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09F"/>
  </w:style>
  <w:style w:type="paragraph" w:styleId="Textoindependiente">
    <w:name w:val="Body Text"/>
    <w:basedOn w:val="Normal"/>
    <w:link w:val="TextoindependienteCar"/>
    <w:uiPriority w:val="1"/>
    <w:qFormat/>
    <w:rsid w:val="0050316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es-CO" w:bidi="es-CO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03165"/>
    <w:rPr>
      <w:rFonts w:ascii="Arial" w:eastAsia="Arial" w:hAnsi="Arial" w:cs="Arial"/>
      <w:sz w:val="24"/>
      <w:szCs w:val="24"/>
      <w:lang w:eastAsia="es-CO" w:bidi="es-CO"/>
    </w:rPr>
  </w:style>
  <w:style w:type="paragraph" w:styleId="Prrafodelista">
    <w:name w:val="List Paragraph"/>
    <w:basedOn w:val="Normal"/>
    <w:uiPriority w:val="1"/>
    <w:qFormat/>
    <w:rsid w:val="00503165"/>
    <w:pPr>
      <w:widowControl w:val="0"/>
      <w:autoSpaceDE w:val="0"/>
      <w:autoSpaceDN w:val="0"/>
      <w:spacing w:before="156" w:after="0" w:line="240" w:lineRule="auto"/>
      <w:ind w:left="202"/>
    </w:pPr>
    <w:rPr>
      <w:rFonts w:ascii="Arial" w:eastAsia="Arial" w:hAnsi="Arial" w:cs="Arial"/>
      <w:lang w:eastAsia="es-CO" w:bidi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Suarez Orozco</dc:creator>
  <cp:keywords/>
  <dc:description/>
  <cp:lastModifiedBy>Juan Carlos Suarez Orozco</cp:lastModifiedBy>
  <cp:revision>3</cp:revision>
  <dcterms:created xsi:type="dcterms:W3CDTF">2019-12-09T19:17:00Z</dcterms:created>
  <dcterms:modified xsi:type="dcterms:W3CDTF">2019-12-09T20:35:00Z</dcterms:modified>
</cp:coreProperties>
</file>