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F59E0B"/>
          <w:sz w:val="22"/>
        </w:rPr>
        <w:t>COMPLEXE SCOLAIRE LE SAGE</w:t>
      </w:r>
    </w:p>
    <w:p>
      <w:pPr>
        <w:jc w:val="center"/>
      </w:pPr>
      <w:r>
        <w:rPr>
          <w:color w:val="444444"/>
          <w:sz w:val="19"/>
        </w:rPr>
        <w:t>The Wise School International — Kinshasa, RDC</w:t>
      </w:r>
    </w:p>
    <w:p/>
    <w:p>
      <w:pPr>
        <w:jc w:val="center"/>
      </w:pPr>
      <w:r>
        <w:rPr>
          <w:b/>
          <w:color w:val="1E3A5F"/>
          <w:sz w:val="44"/>
        </w:rPr>
        <w:t>SCHOOLSAFE v3.0</w:t>
      </w:r>
    </w:p>
    <w:p>
      <w:pPr>
        <w:jc w:val="center"/>
      </w:pPr>
      <w:r>
        <w:rPr>
          <w:color w:val="265DA6"/>
          <w:sz w:val="26"/>
        </w:rPr>
        <w:t>Catalogue des Services &amp; Fonctionnalités</w:t>
      </w:r>
    </w:p>
    <w:p/>
    <w:p>
      <w:pPr>
        <w:jc w:val="center"/>
      </w:pPr>
      <w:r>
        <w:rPr>
          <w:i/>
          <w:color w:val="444444"/>
          <w:sz w:val="18"/>
        </w:rPr>
        <w:t>Édition : June 2026</w:t>
      </w: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À propos de SchoolSafe v3.0</w:t>
      </w:r>
    </w:p>
    <w:p>
      <w:pPr>
        <w:spacing w:before="40" w:after="40"/>
      </w:pPr>
      <w:r>
        <w:rPr>
          <w:color w:val="444444"/>
          <w:sz w:val="20"/>
        </w:rPr>
        <w:t>SchoolSafe v3.0 est le système de gestion scolaire intégré du Complexe Scolaire Le Sage / The Wise School International. Il couvre l'ensemble des opérations administratives, pédagogiques, financières et sécuritaires de l'établissement en temps réel.</w:t>
      </w:r>
    </w:p>
    <w:p>
      <w:pPr>
        <w:spacing w:before="40" w:after="40"/>
      </w:pPr>
      <w:r>
        <w:rPr>
          <w:color w:val="444444"/>
          <w:sz w:val="20"/>
        </w:rPr>
        <w:t>L'application est accessible depuis tout navigateur (web, mobile, tablette) et fonctionne également hors connexion grâce au chiffrement AES-256-GCM local. Elle est bilingue français / anglais pour les enseignants.</w:t>
      </w:r>
    </w:p>
    <w:p/>
    <w:p>
      <w:pPr>
        <w:spacing w:before="240" w:after="120"/>
      </w:pPr>
      <w:r>
        <w:rPr>
          <w:b/>
          <w:color w:val="265DA6"/>
          <w:sz w:val="22"/>
        </w:rPr>
        <w:t>Rôles utilisateurs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4533"/>
        <w:gridCol w:w="4533"/>
      </w:tblGrid>
      <w:tr>
        <w:tc>
          <w:tcPr>
            <w:tcW w:type="dxa" w:w="4533"/>
            <w:shd w:val="clear" w:color="auto" w:fill="265DA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4533"/>
            <w:shd w:val="clear" w:color="auto" w:fill="265DA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Périmètre</w:t>
            </w:r>
          </w:p>
        </w:tc>
      </w:tr>
      <w:tr>
        <w:tc>
          <w:tcPr>
            <w:tcW w:type="dxa" w:w="4533"/>
            <w:shd w:val="clear" w:color="auto" w:fill="E8F0FB"/>
          </w:tcPr>
          <w:p>
            <w:r>
              <w:rPr>
                <w:b/>
                <w:color w:val="444444"/>
                <w:sz w:val="18"/>
              </w:rPr>
              <w:t>Direction 1</w:t>
            </w:r>
          </w:p>
        </w:tc>
        <w:tc>
          <w:tcPr>
            <w:tcW w:type="dxa" w:w="4533"/>
            <w:shd w:val="clear" w:color="auto" w:fill="E8F0FB"/>
          </w:tcPr>
          <w:p>
            <w:r>
              <w:rPr>
                <w:color w:val="444444"/>
                <w:sz w:val="18"/>
              </w:rPr>
              <w:t>Administrateur général — accès complet à tous les modules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Direction 2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444444"/>
                <w:sz w:val="18"/>
              </w:rPr>
              <w:t>Responsable pédagogique — académique, approbations, calendrier</w:t>
            </w:r>
          </w:p>
        </w:tc>
      </w:tr>
      <w:tr>
        <w:tc>
          <w:tcPr>
            <w:tcW w:type="dxa" w:w="4533"/>
            <w:shd w:val="clear" w:color="auto" w:fill="E8F0FB"/>
          </w:tcPr>
          <w:p>
            <w:r>
              <w:rPr>
                <w:b/>
                <w:color w:val="444444"/>
                <w:sz w:val="18"/>
              </w:rPr>
              <w:t>Direction 3</w:t>
            </w:r>
          </w:p>
        </w:tc>
        <w:tc>
          <w:tcPr>
            <w:tcW w:type="dxa" w:w="4533"/>
            <w:shd w:val="clear" w:color="auto" w:fill="E8F0FB"/>
          </w:tcPr>
          <w:p>
            <w:r>
              <w:rPr>
                <w:color w:val="444444"/>
                <w:sz w:val="18"/>
              </w:rPr>
              <w:t>Caissier — finances, recettes, dépenses, rapports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Enseignant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444444"/>
                <w:sz w:val="18"/>
              </w:rPr>
              <w:t>Professeur — sa classe, notes, devoirs, présences, messagerie</w:t>
            </w:r>
          </w:p>
        </w:tc>
      </w:tr>
      <w:tr>
        <w:tc>
          <w:tcPr>
            <w:tcW w:type="dxa" w:w="4533"/>
            <w:shd w:val="clear" w:color="auto" w:fill="E8F0FB"/>
          </w:tcPr>
          <w:p>
            <w:r>
              <w:rPr>
                <w:b/>
                <w:color w:val="444444"/>
                <w:sz w:val="18"/>
              </w:rPr>
              <w:t>Parent</w:t>
            </w:r>
          </w:p>
        </w:tc>
        <w:tc>
          <w:tcPr>
            <w:tcW w:type="dxa" w:w="4533"/>
            <w:shd w:val="clear" w:color="auto" w:fill="E8F0FB"/>
          </w:tcPr>
          <w:p>
            <w:r>
              <w:rPr>
                <w:color w:val="444444"/>
                <w:sz w:val="18"/>
              </w:rPr>
              <w:t>Tuteur — suivi enfant, paiements, devoirs, convocations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Gardien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444444"/>
                <w:sz w:val="18"/>
              </w:rPr>
              <w:t>Sécurité — portail entrée/sortie, scans QR, alertes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1. Tableaux de bord personnalisés</w:t>
      </w:r>
    </w:p>
    <w:p>
      <w:pPr>
        <w:spacing w:before="40" w:after="40"/>
      </w:pPr>
      <w:r>
        <w:rPr>
          <w:color w:val="444444"/>
          <w:sz w:val="20"/>
        </w:rPr>
        <w:t>Chaque rôle dispose d'un tableau de bord adapté à ses responsabilités, avec des indicateurs clés, des raccourcis et des alertes en temps réel.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 bord Direction 1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Vue d'ensemble : présences du jour, paiements, scans portail, solde caisse, raccourcis rapides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 bord Direction 2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Focus pédagogique : approbations en attente, présences par classe, top élèves, absences récentes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 bord Caisse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Opérations financières du jour : enregistrer paiements, dépenses, consulter le rapport journalier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3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 bord Enseignant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Résumé de sa classe : présences, devoirs à venir (7 jours), rattrapages, chat co-titulaire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 bord Gardien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Accès rapide au scanner entrée/sortie, alertes non autorisées, notifications non lues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Gardien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 bord Parent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Aperçu enfant : présences, devoirs, emploi du temps, frais scolaires, dernières activités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2. Gestion des élèves</w:t>
      </w:r>
    </w:p>
    <w:p>
      <w:pPr>
        <w:spacing w:before="40" w:after="40"/>
      </w:pPr>
      <w:r>
        <w:rPr>
          <w:color w:val="444444"/>
          <w:sz w:val="20"/>
        </w:rPr>
        <w:t>Dossier complet pour chaque élève : identité, photo, classe, parents, état de paiement, carte scolaire.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&amp; recherche des élèves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Parcourir, filtrer et rechercher tous les élèves (nom, matricule, classe, statut)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un dossier élève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Enregistrer un nouvel élève : nom, date de naissance, parents, adresse, photo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Modifier un dossier élève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Mettre à jour les informations, changer de classe, modifier les parents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Supprimer un dossier élève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Archiver ou supprimer définitivement un élève du système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Carte scolaire (QR code)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Générer la carte d'identité scolaire avec photo, nom, classe et QR code unique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Export toutes les cartes (ZIP)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Télécharger l'ensemble des cartes scolaires en lot pour impression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Mes enfants (vue parent)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Consulter le profil, la classe et le résumé de présence de ses enfants inscrits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3. Gestion des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des classes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toutes les classes, les effectifs, les titulaires assignés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/ modifier une classe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Définir le nom, le cycle, l'enseignant titulaire FR et EN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Supprimer une classe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Retirer une classe de l'année scolaire en cours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Matières par classe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Consulter et gérer les matières enseignées dans chaque classe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2, Enseignant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4. Gestion des comptes utilisateurs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enseignants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tous les professeurs, leurs classes assignées et leurs informations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parents/tuteurs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tous les parents inscrits, leurs coordonnées et les enfants associés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gardiens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le personnel de sécurité et leur activité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un compte utilisateur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Ouvrir un accès pour un enseignant, parent, gardien ou directeur avec photo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Modifier / supprimer un compte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Mettre à jour les informations ou révoquer l'accès d'un utilisateur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Accès parents (contrôle)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Définir quels parents peuvent se connecter et ce qu'ils peuvent consulter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Photo de profil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Chaque utilisateur peut changer sa propre photo de profil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Tous sauf élèves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5. Présences &amp; absences</w:t>
      </w:r>
    </w:p>
    <w:p>
      <w:pPr>
        <w:spacing w:before="40" w:after="40"/>
      </w:pPr>
      <w:r>
        <w:rPr>
          <w:color w:val="444444"/>
          <w:sz w:val="20"/>
        </w:rPr>
        <w:t>Suivi en temps réel des présences via le portail QR. Workflow complet de justification.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des présences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Vue journalière par élève et par classe avec statut (présent, retard, excusé, malade, absent)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2, Enseignant,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Marquer les présences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L'enseignant valide la liste des scans avant 9h, enregistre les arrivées tardives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Justifier une absence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soumet une justification écrite (médicale, familiale, autre)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Approuver une justification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La direction valide ou rejette la justification avec commentaire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Déclarer sa propre absence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Un enseignant déclare son absence (notifie automatiquement la direction)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Absences de l'enseignant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Historique des absences déclarées par l'enseignant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6. Portail de sécurité (entrées &amp; sorties)</w:t>
      </w:r>
    </w:p>
    <w:p>
      <w:pPr>
        <w:spacing w:before="40" w:after="40"/>
      </w:pPr>
      <w:r>
        <w:rPr>
          <w:color w:val="444444"/>
          <w:sz w:val="20"/>
        </w:rPr>
        <w:t>Contrôle d'accès par QR code. Chaque élève possède une carte avec QR unique. Le gardien scanne à l'entrée et à la sortie.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Scanner entrée (QR code)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Lecture du QR élève à l'entrée, enregistrement automatique de l'heure, blocage si frais non payés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Gardien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Scanner sortie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Identification de l'élève à la sortie + vérification de la personne venue le récupérer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Gardien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Personnes autorisées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Gérer la liste des personnes autorisées à récupérer chaque élève (photo + relation)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Journal des scans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Historique complet de toutes les entrées/sorties avec horodatage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2, Gardien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Alerte QR inconnu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Signal d'alerte si un QR non reconnu est scanné 3 fois ou plus (tentative d'intrusion)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Gardien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Alerte personne non autorisée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Notification si quelqu'un tente de récupérer un élève sans autorisation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Gardien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Mode LOCKDOWN (urgence)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Verrouillage immédiat de toutes les sorties + notification urgente à tous les parents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7. Notes &amp; résultats académiques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Saisie des notes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L'enseignant entre les notes par matière et par trimestre (T1, T2, T3)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Consultation des notes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les notes et moyennes par élève, par matière et par trimestre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2, Enseignant, Parent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Palmarès / Top 10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Classement des meilleurs élèves par moyenne — à l'échelle de l'école et par classe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2, Enseignant,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Calcul des moyennes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Calcul automatique des moyennes par matière, par trimestre et générale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Automatique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Palmares parent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consulte le classement et la position de son enfant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8. Cours de rattrapage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Signaler un élève pour rattrapage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L'enseignant identifie un élève en difficulté et le signale pour une séance de remédiation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Approuver &amp; fixer le montant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La direction valide la demande et fixe les frais de rattrapage à payer par le parent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Confirmer le paiement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Enregistrement du paiement des frais de rattrapage par le parent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Planifier la séance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Fixer la date et l'heure de la séance de rattrapage dans le calendrier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9. Devoirs &amp; travaux à domicile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Publier un devoir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L'enseignant crée un devoir avec titre, catégorie, date limite et classe cible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Modifier / supprimer un devoir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Modifier les détails ou retirer un devoir avant l'échéance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des devoirs (enseignant)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Tableau récapitulatif des devoirs publiés pour sa classe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Devoirs à venir (parent)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consulte les devoirs des 7 prochains jours pour son enfant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10. Cahier de texte numérique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Rédiger une entrée de cours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L'enseignant consigne le contenu du cours, les notions abordées et le programme prévu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Modifier une entrée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Corriger ou compléter une entrée existante du cahier de texte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Approbation Direction 2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La direction pédagogique valide ou rejette les entrées du cahier de texte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Vue parent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consulte ce qui a été enseigné dans la classe de son enfant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11. Approbations &amp; workflow de validation</w:t>
      </w:r>
    </w:p>
    <w:p>
      <w:pPr>
        <w:spacing w:before="40" w:after="40"/>
      </w:pPr>
      <w:r>
        <w:rPr>
          <w:color w:val="444444"/>
          <w:sz w:val="20"/>
        </w:rPr>
        <w:t>File d'attente unifiée pour toutes les demandes nécessitant une validation de la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File d'approbations unifiée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Tableau centralisant toutes les demandes en attente : absences, retards, matières, convocations, rattrapages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Approuver une absence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Valider ou rejeter une justification d'absence soumise par un parent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Approuver un retard grave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Autoriser exceptionnellement l'entrée malgré un retard important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Approuver une nouvelle matière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Valider la demande d'un enseignant d'ajouter une matière à sa classe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Valider les rapports caisse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Vérifier et approuver les rapports journaliers soumis par le caissier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Approuver messages enseignants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Valider les messages d'un enseignant avant leur diffusion aux parents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12. Gestion financière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Tableau des paiements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Suivi des frais scolaires par élève, par trimestre (T1/T2/T3) avec statut payé/impayé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3,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Enregistrer un paiement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Saisir le paiement des frais d'un élève avec montant, date et mode de règlement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3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Enregistrer une dépense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Consigner une dépense scolaire avec catégorie, montant et justificatif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3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Rapport journalier caisse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Résumé des entrées et sorties financières de la journée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3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Solde / balance élève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Calculer le montant restant à payer pour un élève sur le trimestre en cours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Configuration des frais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Définir les montants de scolarité pour chaque trimestre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Blocage automatique au portail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Bloquer l'entrée d'un élève dont les frais sont en retard (paramétrable)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Automatique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13. Service de cantine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Gestion des inscrits cantine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Liste des élèves abonnés au service de restauration et leurs frais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3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Menus journaliers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Publication du menu du jour avec les plats proposés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3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Présences cantine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Enregistrer quels élèves ont déjeuné chaque jour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3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Vue parent (cantine)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Consulter les menus à venir et la participation de son enfant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14. Conduite &amp;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Enregistrer la conduite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Attribuer une note de comportement (Excellent, Bien, Moyen, Mauvais) avec commentaire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Sanctions disciplinaires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Documenter les mesures disciplinaires (avertissement, exclusion temporaire, etc.)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Historique de conduite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Consulter l'historique complet du comportement d'un élève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Vue honneur (parent)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consulte la note de conduite de son enfant depuis son profil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15. Convocations &amp; réunions parents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Demander une convocation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Initier une demande de rencontre avec le parent (automatique si notes insuffisantes)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Planifier la réunion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Fixer la date et l'heure du rendez-vous avec le parent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Marquer la présence du parent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Enregistrer si le parent s'est présenté au rendez-vous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Vue parent (convocations)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consulte ses convocations en attente et ses rendez-vous planifiés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16. Communication interne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Messagerie interne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Échanges bidirectionnels entre enseignants, parents et direction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Boîte réception / envoyés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Organiser les messages reçus et envoyés avec filtres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Annonce générale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Diffuser un message à l'ensemble des parents de l'école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Notifications système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Alertes en temps réel avec badges dans la navigation (absences, paiements, scans, etc.)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Chat co-titulaire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Discussion directe entre les deux enseignants d'une même classe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17. Emploi du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Consulter l'emploi du temps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Affichage hebdomadaire (lun–ven) avec matières, heures et enseignants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2, Enseignant,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/ modifier un créneau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Planifier ou ajuster un cours dans l'emploi du temps d'une classe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Supprimer un créneau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Retirer un cours de l'emploi du temps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2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18. Dossier médical des élèves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un dossier médical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Enregistrer les informations de santé d'un élève (allergies, médicaments, pathologies)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Enregistrer une visite infirmerie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Consigner un incident de santé survenu à l'école avec le traitement effectué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Historique médical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Consulter toutes les interventions médicales passées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Parent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19. Ressources humaines (enseignants)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Salaires mensuels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Enregistrer et consulter les salaires versés aux enseignants chaque mois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Avances sur salaire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Gérer les avances demandées par les enseignants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Primes &amp; bonus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Attribuer et consulter les primes d'incentive pour les enseignants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Évaluation des enseignants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Conduire et archiver les évaluations annuelles de performance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Activité &amp; connexions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Suivre les heures de connexion et les actions effectuées par enseignant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20. Évaluations officielles &amp; conformité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TENAFEP (CM2)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Suivi et dossiers des élèves de 5ème année pour l'examen national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Rapport SECOPE/MEPSP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Génération du rapport de conformité pour le Ministère de l'EPST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21. Calendrier scolaire &amp; événements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Consulter le calendrier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Visualiser les événements scolaires à venir (examens, fêtes, journées sportives)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/ modifier un événement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Ajouter ou modifier un événement avec date, titre et description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Supprimer un événement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Retirer un événement du calendrier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22. Activités parascolaires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Liste des activités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les clubs et activités disponibles (musique, sport, arts, etc.)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Parent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Inscrire un enfant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Le parent inscrit son enfant à une activité parascolaire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Parent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Créer / modifier une activité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Définir une nouvelle activité avec nom, description et capacité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Gérer les inscriptions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Voir la liste des élèves inscrits par activité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23. Exportation &amp; archivage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Export de données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Exporter élèves, notes, présences et paiements en CSV ou PDF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Archiver l'année scolaire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Générer un PDF complet de l'année puis nettoyer la base pour la rentrée suivante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Import CSV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Importer en masse des données élèves ou utilisateurs depuis un tableur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Nettoyage automatique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Suppression programmée des logs et notifications de plus de 60 jours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Automatique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Recherche globale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Trouver instantanément n'importe quel élève, utilisateur ou enregistrement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24. Profils &amp; paramètres personnels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Modifier ses informations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Mettre à jour son numéro de téléphone, son nom et ses préférences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Changer sa photo de profil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Télécharger ou remplacer sa photo de profil (avec compression automatique)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Tous sauf élèves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Changer son mot de passe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Modifier son mot de passe de connexion de manière sécurisée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Statistiques personnelles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Tableau de bord de ses propres indicateurs (connexions, actions, résumés)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1, Direction 2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Langue préférée (enseignant)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Basculer entre français et anglais pour l'interface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25. Paramètres système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Informations école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Configurer le nom, l'adresse, les contacts et le logo de l'établissement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Année scolaire &amp; trimestre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Définir l'année, le trimestre courant et les cycles scolaires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Horaires scolaires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Fixer les heures d'ouverture, de fermeture et de pause déjeuner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Toggles système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Activer/désactiver les fonctionnalités (alertes, exceptions week-end, lockdown)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Timeout de session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Configurer la durée d'inactivité avant déconnexion automatique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26. Audit &amp; traçabilité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Journal d'audit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Historique immuable de toutes les actions effectuées dans le système (qui, quoi, quand)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Contrôle accès parents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Décider quels parents peuvent se connecter et limiter leur périmètre de consultation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Direction 1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26"/>
        </w:rPr>
        <w:t>27. Infrastructure &amp; disponibilité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3022"/>
        <w:gridCol w:w="3022"/>
        <w:gridCol w:w="3022"/>
      </w:tblGrid>
      <w:tr>
        <w:trPr>
          <w:trHeight w:val="454"/>
        </w:trPr>
        <w:tc>
          <w:tcPr>
            <w:tcW w:type="dxa" w:w="351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64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Utilisateurs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Mode hors-ligne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Utilisation complète de l'application sans connexion internet (données chiffrées AES-256-GCM)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Synchronisation auto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Envoi automatique des modifications locales vers Supabase dès le retour en ligne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Synchronisation manuelle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Forcer l'envoi immédiat des données en attente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Application installable (PWA)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Installer SchoolSafe comme une application native sur téléphone ou tablette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Tous</w:t>
            </w:r>
          </w:p>
        </w:tc>
      </w:tr>
      <w:tr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Bilingue FR / EN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Interface en français et en anglais selon la préférence de l'enseignant</w:t>
            </w:r>
          </w:p>
        </w:tc>
        <w:tc>
          <w:tcPr>
            <w:tcW w:type="dxa" w:w="3022"/>
            <w:shd w:val="clear" w:color="auto" w:fill="E8F0FB"/>
          </w:tcPr>
          <w:p>
            <w:pPr>
              <w:jc w:val="left"/>
            </w:pPr>
            <w:r>
              <w:rPr>
                <w:color w:val="444444"/>
                <w:sz w:val="18"/>
              </w:rPr>
              <w:t>Enseignant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b/>
                <w:color w:val="444444"/>
                <w:sz w:val="18"/>
              </w:rPr>
              <w:t>Sécurité des données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Données chiffrées en local, accès protégé par RLS Supabase, mots de passe hachés</w:t>
            </w:r>
          </w:p>
        </w:tc>
        <w:tc>
          <w:tcPr>
            <w:tcW w:type="dxa" w:w="3022"/>
            <w:shd w:val="clear" w:color="auto" w:fill="FFFFFF"/>
          </w:tcPr>
          <w:p>
            <w:pPr>
              <w:jc w:val="left"/>
            </w:pPr>
            <w:r>
              <w:rPr>
                <w:color w:val="444444"/>
                <w:sz w:val="18"/>
              </w:rPr>
              <w:t>Infrastructure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E3A5F"/>
          <w:sz w:val="26"/>
        </w:rPr>
        <w:t>Récapitulatif par rôle</w:t>
      </w:r>
    </w:p>
    <w:p>
      <w:pPr>
        <w:spacing w:before="40" w:after="40"/>
      </w:pPr>
      <w:r>
        <w:rPr>
          <w:color w:val="444444"/>
          <w:sz w:val="20"/>
        </w:rPr>
        <w:t>Résumé des services accessibles selon le profil de connexion.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CCE0"/>
          <w:left w:val="single" w:sz="6" w:space="0" w:color="BBCCE0"/>
          <w:bottom w:val="single" w:sz="6" w:space="0" w:color="BBCCE0"/>
          <w:right w:val="single" w:sz="6" w:space="0" w:color="BBCCE0"/>
          <w:insideH w:val="single" w:sz="6" w:space="0" w:color="BBCCE0"/>
          <w:insideV w:val="single" w:sz="6" w:space="0" w:color="BBCCE0"/>
        </w:tblBorders>
      </w:tblPr>
      <w:tblGrid>
        <w:gridCol w:w="4533"/>
        <w:gridCol w:w="4533"/>
      </w:tblGrid>
      <w:tr>
        <w:tc>
          <w:tcPr>
            <w:tcW w:type="dxa" w:w="453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453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Périmètre de services</w:t>
            </w:r>
          </w:p>
        </w:tc>
      </w:tr>
      <w:tr>
        <w:tc>
          <w:tcPr>
            <w:tcW w:type="dxa" w:w="4533"/>
            <w:shd w:val="clear" w:color="auto" w:fill="E8F0FB"/>
          </w:tcPr>
          <w:p>
            <w:r>
              <w:rPr>
                <w:b/>
                <w:color w:val="444444"/>
                <w:sz w:val="19"/>
              </w:rPr>
              <w:t>Direction 1 (Admin général)</w:t>
            </w:r>
          </w:p>
        </w:tc>
        <w:tc>
          <w:tcPr>
            <w:tcW w:type="dxa" w:w="4533"/>
            <w:shd w:val="clear" w:color="auto" w:fill="E8F0FB"/>
          </w:tcPr>
          <w:p>
            <w:r>
              <w:rPr>
                <w:color w:val="444444"/>
                <w:sz w:val="19"/>
              </w:rPr>
              <w:t>27 catégories de services — accès complet à l'ensemble du système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b/>
                <w:color w:val="444444"/>
                <w:sz w:val="19"/>
              </w:rPr>
              <w:t>Direction 2 (Pédagogie)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444444"/>
                <w:sz w:val="19"/>
              </w:rPr>
              <w:t>~18 catégories — académique, approbations, ressources humaines, sans accès finance</w:t>
            </w:r>
          </w:p>
        </w:tc>
      </w:tr>
      <w:tr>
        <w:tc>
          <w:tcPr>
            <w:tcW w:type="dxa" w:w="4533"/>
            <w:shd w:val="clear" w:color="auto" w:fill="E8F0FB"/>
          </w:tcPr>
          <w:p>
            <w:r>
              <w:rPr>
                <w:b/>
                <w:color w:val="444444"/>
                <w:sz w:val="19"/>
              </w:rPr>
              <w:t>Direction 3 (Caisse)</w:t>
            </w:r>
          </w:p>
        </w:tc>
        <w:tc>
          <w:tcPr>
            <w:tcW w:type="dxa" w:w="4533"/>
            <w:shd w:val="clear" w:color="auto" w:fill="E8F0FB"/>
          </w:tcPr>
          <w:p>
            <w:r>
              <w:rPr>
                <w:color w:val="444444"/>
                <w:sz w:val="19"/>
              </w:rPr>
              <w:t>~5 catégories — finances, cantine, rapports journaliers, paiements uniquement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b/>
                <w:color w:val="444444"/>
                <w:sz w:val="19"/>
              </w:rPr>
              <w:t>Enseignant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444444"/>
                <w:sz w:val="19"/>
              </w:rPr>
              <w:t>~9 catégories — sa classe, notes, devoirs, présences, cahier de texte, messagerie, profil</w:t>
            </w:r>
          </w:p>
        </w:tc>
      </w:tr>
      <w:tr>
        <w:tc>
          <w:tcPr>
            <w:tcW w:type="dxa" w:w="4533"/>
            <w:shd w:val="clear" w:color="auto" w:fill="E8F0FB"/>
          </w:tcPr>
          <w:p>
            <w:r>
              <w:rPr>
                <w:b/>
                <w:color w:val="444444"/>
                <w:sz w:val="19"/>
              </w:rPr>
              <w:t>Parent</w:t>
            </w:r>
          </w:p>
        </w:tc>
        <w:tc>
          <w:tcPr>
            <w:tcW w:type="dxa" w:w="4533"/>
            <w:shd w:val="clear" w:color="auto" w:fill="E8F0FB"/>
          </w:tcPr>
          <w:p>
            <w:r>
              <w:rPr>
                <w:color w:val="444444"/>
                <w:sz w:val="19"/>
              </w:rPr>
              <w:t>~12 catégories — suivi enfant, notes, présences, devoirs, frais, convocations, messagerie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b/>
                <w:color w:val="444444"/>
                <w:sz w:val="19"/>
              </w:rPr>
              <w:t>Gardien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444444"/>
                <w:sz w:val="19"/>
              </w:rPr>
              <w:t>~4 catégories — portail entrée/sortie, journal scans, personnes autorisées, profil</w:t>
            </w:r>
          </w:p>
        </w:tc>
      </w:tr>
    </w:tbl>
    <w:p/>
    <w:p>
      <w:pPr>
        <w:jc w:val="center"/>
      </w:pPr>
      <w:r>
        <w:rPr>
          <w:i/>
          <w:color w:val="444444"/>
          <w:sz w:val="17"/>
        </w:rPr>
        <w:t>— Document généré automatiquement par SchoolSafe v3.0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