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C0" w:rsidRDefault="00CE1F1B" w:rsidP="00A041DA">
      <w:pPr>
        <w:jc w:val="both"/>
        <w:rPr>
          <w:rFonts w:ascii="Arial" w:hAnsi="Arial" w:cs="Arial"/>
          <w:sz w:val="24"/>
          <w:szCs w:val="24"/>
        </w:rPr>
      </w:pPr>
      <w:r w:rsidRPr="00A041DA">
        <w:rPr>
          <w:rFonts w:ascii="Arial" w:hAnsi="Arial" w:cs="Arial"/>
          <w:sz w:val="24"/>
          <w:szCs w:val="24"/>
        </w:rPr>
        <w:t xml:space="preserve">Das Bayes </w:t>
      </w:r>
      <w:proofErr w:type="spellStart"/>
      <w:r w:rsidRPr="00A041DA">
        <w:rPr>
          <w:rFonts w:ascii="Arial" w:hAnsi="Arial" w:cs="Arial"/>
          <w:sz w:val="24"/>
          <w:szCs w:val="24"/>
        </w:rPr>
        <w:t>Locality</w:t>
      </w:r>
      <w:proofErr w:type="spellEnd"/>
      <w:r w:rsidR="00B066A2">
        <w:rPr>
          <w:rFonts w:ascii="Arial" w:hAnsi="Arial" w:cs="Arial"/>
          <w:sz w:val="24"/>
          <w:szCs w:val="24"/>
        </w:rPr>
        <w:t xml:space="preserve"> </w:t>
      </w:r>
      <w:r w:rsidR="00B066A2" w:rsidRPr="00A041DA">
        <w:rPr>
          <w:rFonts w:ascii="Arial" w:hAnsi="Arial" w:cs="Arial"/>
          <w:sz w:val="24"/>
          <w:szCs w:val="24"/>
        </w:rPr>
        <w:t>sensitive</w:t>
      </w:r>
      <w:r w:rsidR="006339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1DA">
        <w:rPr>
          <w:rFonts w:ascii="Arial" w:hAnsi="Arial" w:cs="Arial"/>
          <w:sz w:val="24"/>
          <w:szCs w:val="24"/>
        </w:rPr>
        <w:t>Hashing</w:t>
      </w:r>
      <w:proofErr w:type="spellEnd"/>
      <w:r w:rsidRPr="00A041DA">
        <w:rPr>
          <w:rFonts w:ascii="Arial" w:hAnsi="Arial" w:cs="Arial"/>
          <w:sz w:val="24"/>
          <w:szCs w:val="24"/>
        </w:rPr>
        <w:t xml:space="preserve"> (Bayes-LSH) ist ein Algorithmus, der die Ähnlichkeit </w:t>
      </w:r>
      <w:r w:rsidR="00A234E9" w:rsidRPr="00A041DA">
        <w:rPr>
          <w:rFonts w:ascii="Arial" w:hAnsi="Arial" w:cs="Arial"/>
          <w:sz w:val="24"/>
          <w:szCs w:val="24"/>
        </w:rPr>
        <w:t>schätzt und führt Kandidatenschnitt durch.</w:t>
      </w:r>
      <w:r w:rsidR="004C3ACF" w:rsidRPr="00A041DA">
        <w:rPr>
          <w:rFonts w:ascii="Arial" w:hAnsi="Arial" w:cs="Arial"/>
          <w:sz w:val="24"/>
          <w:szCs w:val="24"/>
        </w:rPr>
        <w:t xml:space="preserve"> </w:t>
      </w:r>
      <w:r w:rsidR="00EA4698" w:rsidRPr="00A041DA">
        <w:rPr>
          <w:rFonts w:ascii="Arial" w:hAnsi="Arial" w:cs="Arial"/>
          <w:sz w:val="24"/>
          <w:szCs w:val="24"/>
        </w:rPr>
        <w:t xml:space="preserve">Bei </w:t>
      </w:r>
      <w:proofErr w:type="spellStart"/>
      <w:r w:rsidR="00EA4698" w:rsidRPr="00A041DA">
        <w:rPr>
          <w:rFonts w:ascii="Arial" w:hAnsi="Arial" w:cs="Arial"/>
          <w:sz w:val="24"/>
          <w:szCs w:val="24"/>
        </w:rPr>
        <w:t>Locality</w:t>
      </w:r>
      <w:proofErr w:type="spellEnd"/>
      <w:r w:rsidR="00EA4698" w:rsidRPr="00A041DA">
        <w:rPr>
          <w:rFonts w:ascii="Arial" w:hAnsi="Arial" w:cs="Arial"/>
          <w:sz w:val="24"/>
          <w:szCs w:val="24"/>
        </w:rPr>
        <w:t xml:space="preserve"> sensitive </w:t>
      </w:r>
      <w:proofErr w:type="spellStart"/>
      <w:r w:rsidR="00EA4698" w:rsidRPr="00A041DA">
        <w:rPr>
          <w:rFonts w:ascii="Arial" w:hAnsi="Arial" w:cs="Arial"/>
          <w:sz w:val="24"/>
          <w:szCs w:val="24"/>
        </w:rPr>
        <w:t>Hashing</w:t>
      </w:r>
      <w:proofErr w:type="spellEnd"/>
      <w:r w:rsidR="00DA30DC" w:rsidRPr="00A041DA">
        <w:rPr>
          <w:rFonts w:ascii="Arial" w:hAnsi="Arial" w:cs="Arial"/>
          <w:sz w:val="24"/>
          <w:szCs w:val="24"/>
        </w:rPr>
        <w:t xml:space="preserve"> </w:t>
      </w:r>
      <w:r w:rsidR="00EA4698" w:rsidRPr="00A041DA">
        <w:rPr>
          <w:rFonts w:ascii="Arial" w:hAnsi="Arial" w:cs="Arial"/>
          <w:sz w:val="24"/>
          <w:szCs w:val="24"/>
        </w:rPr>
        <w:t xml:space="preserve">geht es </w:t>
      </w:r>
      <w:r w:rsidR="00A30CDB">
        <w:rPr>
          <w:rFonts w:ascii="Arial" w:hAnsi="Arial" w:cs="Arial"/>
          <w:sz w:val="24"/>
          <w:szCs w:val="24"/>
        </w:rPr>
        <w:t xml:space="preserve">um </w:t>
      </w:r>
      <w:r w:rsidR="00EA4698" w:rsidRPr="00A041DA">
        <w:rPr>
          <w:rFonts w:ascii="Arial" w:hAnsi="Arial" w:cs="Arial"/>
          <w:sz w:val="24"/>
          <w:szCs w:val="24"/>
        </w:rPr>
        <w:t xml:space="preserve">die Findung </w:t>
      </w:r>
      <w:r w:rsidR="00C51430" w:rsidRPr="00A041DA">
        <w:rPr>
          <w:rFonts w:ascii="Arial" w:hAnsi="Arial" w:cs="Arial"/>
          <w:sz w:val="24"/>
          <w:szCs w:val="24"/>
        </w:rPr>
        <w:t xml:space="preserve">einer Familie von Hash Funktionen unter der Bedingung, dass für eine </w:t>
      </w:r>
      <w:r w:rsidR="00737B2B" w:rsidRPr="00A041DA">
        <w:rPr>
          <w:rFonts w:ascii="Arial" w:hAnsi="Arial" w:cs="Arial"/>
          <w:sz w:val="24"/>
          <w:szCs w:val="24"/>
        </w:rPr>
        <w:t>zufällige Hash</w:t>
      </w:r>
      <w:r w:rsidR="0063399E">
        <w:rPr>
          <w:rFonts w:ascii="Arial" w:hAnsi="Arial" w:cs="Arial"/>
          <w:sz w:val="24"/>
          <w:szCs w:val="24"/>
        </w:rPr>
        <w:t>-</w:t>
      </w:r>
      <w:r w:rsidR="00C51430" w:rsidRPr="00A041DA">
        <w:rPr>
          <w:rFonts w:ascii="Arial" w:hAnsi="Arial" w:cs="Arial"/>
          <w:sz w:val="24"/>
          <w:szCs w:val="24"/>
        </w:rPr>
        <w:t>Funktion aus dieser Familie d</w:t>
      </w:r>
      <w:r w:rsidR="00A30CDB">
        <w:rPr>
          <w:rFonts w:ascii="Arial" w:hAnsi="Arial" w:cs="Arial"/>
          <w:sz w:val="24"/>
          <w:szCs w:val="24"/>
        </w:rPr>
        <w:t>as Zerhacken</w:t>
      </w:r>
      <w:r w:rsidR="00737B2B" w:rsidRPr="00A041DA">
        <w:rPr>
          <w:rFonts w:ascii="Arial" w:hAnsi="Arial" w:cs="Arial"/>
          <w:sz w:val="24"/>
          <w:szCs w:val="24"/>
        </w:rPr>
        <w:t xml:space="preserve"> von zwei Objekte mit hoher Ähnlichkeit aus dieser Familie</w:t>
      </w:r>
      <w:r w:rsidR="00C51430" w:rsidRPr="00A041DA">
        <w:rPr>
          <w:rFonts w:ascii="Arial" w:hAnsi="Arial" w:cs="Arial"/>
          <w:sz w:val="24"/>
          <w:szCs w:val="24"/>
        </w:rPr>
        <w:t xml:space="preserve"> </w:t>
      </w:r>
      <w:r w:rsidR="00737B2B" w:rsidRPr="00A041DA">
        <w:rPr>
          <w:rFonts w:ascii="Arial" w:hAnsi="Arial" w:cs="Arial"/>
          <w:sz w:val="24"/>
          <w:szCs w:val="24"/>
        </w:rPr>
        <w:t xml:space="preserve">erfolgt sehr </w:t>
      </w:r>
      <w:r w:rsidR="0063399E" w:rsidRPr="00A041DA">
        <w:rPr>
          <w:rFonts w:ascii="Arial" w:hAnsi="Arial" w:cs="Arial"/>
          <w:sz w:val="24"/>
          <w:szCs w:val="24"/>
        </w:rPr>
        <w:t>wahrscheinlich</w:t>
      </w:r>
      <w:r w:rsidR="00737B2B" w:rsidRPr="00A041DA">
        <w:rPr>
          <w:rFonts w:ascii="Arial" w:hAnsi="Arial" w:cs="Arial"/>
          <w:sz w:val="24"/>
          <w:szCs w:val="24"/>
        </w:rPr>
        <w:t xml:space="preserve"> mit dem gleichen </w:t>
      </w:r>
      <w:r w:rsidR="00065437">
        <w:rPr>
          <w:rFonts w:ascii="Arial" w:hAnsi="Arial" w:cs="Arial"/>
          <w:sz w:val="24"/>
          <w:szCs w:val="24"/>
        </w:rPr>
        <w:t>Eimer</w:t>
      </w:r>
      <w:r w:rsidR="00B066A2">
        <w:rPr>
          <w:rFonts w:ascii="Arial" w:hAnsi="Arial" w:cs="Arial"/>
          <w:sz w:val="24"/>
          <w:szCs w:val="24"/>
        </w:rPr>
        <w:t xml:space="preserve">. Der </w:t>
      </w:r>
      <w:proofErr w:type="spellStart"/>
      <w:r w:rsidR="00B066A2">
        <w:rPr>
          <w:rFonts w:ascii="Arial" w:hAnsi="Arial" w:cs="Arial"/>
          <w:sz w:val="24"/>
          <w:szCs w:val="24"/>
        </w:rPr>
        <w:t>BayesLSH</w:t>
      </w:r>
      <w:proofErr w:type="spellEnd"/>
      <w:r w:rsidR="00B066A2">
        <w:rPr>
          <w:rFonts w:ascii="Arial" w:hAnsi="Arial" w:cs="Arial"/>
          <w:sz w:val="24"/>
          <w:szCs w:val="24"/>
        </w:rPr>
        <w:t>-Algorithmus</w:t>
      </w:r>
      <w:r w:rsidR="00B066A2" w:rsidRPr="00A041DA">
        <w:rPr>
          <w:rFonts w:ascii="Arial" w:hAnsi="Arial" w:cs="Arial"/>
          <w:sz w:val="24"/>
          <w:szCs w:val="24"/>
        </w:rPr>
        <w:t xml:space="preserve"> erfolgt in zwei Phasen, nämlich die Kandidatengenerierung und Kandidat Überprüfung[SAP12].</w:t>
      </w:r>
      <w:r w:rsidR="00B168C0">
        <w:rPr>
          <w:rFonts w:ascii="Arial" w:hAnsi="Arial" w:cs="Arial"/>
          <w:sz w:val="24"/>
          <w:szCs w:val="24"/>
        </w:rPr>
        <w:t xml:space="preserve"> </w:t>
      </w:r>
    </w:p>
    <w:p w:rsidR="00B066A2" w:rsidRDefault="00B168C0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Kandidatengenerierung </w:t>
      </w:r>
      <w:r w:rsidR="001D574A">
        <w:rPr>
          <w:rFonts w:ascii="Arial" w:hAnsi="Arial" w:cs="Arial"/>
          <w:sz w:val="24"/>
          <w:szCs w:val="24"/>
        </w:rPr>
        <w:t>werden</w:t>
      </w:r>
      <w:r w:rsidR="001D574A" w:rsidRPr="00181FF9">
        <w:rPr>
          <w:rFonts w:ascii="Arial" w:hAnsi="Arial" w:cs="Arial"/>
          <w:sz w:val="24"/>
          <w:szCs w:val="24"/>
        </w:rPr>
        <w:t xml:space="preserve"> l</w:t>
      </w:r>
      <w:r w:rsidR="001D574A">
        <w:rPr>
          <w:rFonts w:ascii="Arial" w:hAnsi="Arial" w:cs="Arial"/>
          <w:sz w:val="24"/>
          <w:szCs w:val="24"/>
        </w:rPr>
        <w:t xml:space="preserve"> Unterschriften für jedes Objekt im Datensatz gebildet. Die </w:t>
      </w:r>
      <w:r w:rsidR="002F2999">
        <w:rPr>
          <w:rFonts w:ascii="Arial" w:hAnsi="Arial" w:cs="Arial"/>
          <w:sz w:val="24"/>
          <w:szCs w:val="24"/>
        </w:rPr>
        <w:t>Signaturen</w:t>
      </w:r>
      <w:r w:rsidR="001D574A">
        <w:rPr>
          <w:rFonts w:ascii="Arial" w:hAnsi="Arial" w:cs="Arial"/>
          <w:sz w:val="24"/>
          <w:szCs w:val="24"/>
        </w:rPr>
        <w:t xml:space="preserve"> dienen als </w:t>
      </w:r>
      <w:r w:rsidR="001D574A" w:rsidRPr="001D574A">
        <w:rPr>
          <w:rFonts w:ascii="Arial" w:hAnsi="Arial" w:cs="Arial"/>
          <w:sz w:val="24"/>
          <w:szCs w:val="24"/>
        </w:rPr>
        <w:t xml:space="preserve">eine </w:t>
      </w:r>
      <w:r w:rsidR="001D574A">
        <w:rPr>
          <w:rFonts w:ascii="Arial" w:hAnsi="Arial" w:cs="Arial"/>
          <w:sz w:val="24"/>
          <w:szCs w:val="24"/>
        </w:rPr>
        <w:t>Dateienverknüpfung</w:t>
      </w:r>
      <w:r w:rsidR="001D574A" w:rsidRPr="001D574A">
        <w:rPr>
          <w:rFonts w:ascii="Arial" w:hAnsi="Arial" w:cs="Arial"/>
          <w:sz w:val="24"/>
          <w:szCs w:val="24"/>
        </w:rPr>
        <w:t xml:space="preserve"> von k Hash</w:t>
      </w:r>
      <w:r w:rsidR="005577B2">
        <w:rPr>
          <w:rFonts w:ascii="Arial" w:hAnsi="Arial" w:cs="Arial"/>
          <w:sz w:val="24"/>
          <w:szCs w:val="24"/>
        </w:rPr>
        <w:t>es.</w:t>
      </w:r>
      <w:r w:rsidR="007C755F">
        <w:rPr>
          <w:rFonts w:ascii="Arial" w:hAnsi="Arial" w:cs="Arial"/>
          <w:sz w:val="24"/>
          <w:szCs w:val="24"/>
        </w:rPr>
        <w:t xml:space="preserve"> Es erfolgt die Generierung von Kandidatenpaar, für alle Objektpaare, die mindestens eine der </w:t>
      </w:r>
      <w:r w:rsidR="002F2999">
        <w:rPr>
          <w:rFonts w:ascii="Arial" w:hAnsi="Arial" w:cs="Arial"/>
          <w:sz w:val="24"/>
          <w:szCs w:val="24"/>
        </w:rPr>
        <w:t>Signatur</w:t>
      </w:r>
      <w:r w:rsidR="007C755F">
        <w:rPr>
          <w:rFonts w:ascii="Arial" w:hAnsi="Arial" w:cs="Arial"/>
          <w:sz w:val="24"/>
          <w:szCs w:val="24"/>
        </w:rPr>
        <w:t xml:space="preserve"> gemeinsam haben. Der </w:t>
      </w:r>
      <w:r w:rsidR="00B91A22">
        <w:rPr>
          <w:rFonts w:ascii="Arial" w:hAnsi="Arial" w:cs="Arial"/>
          <w:sz w:val="24"/>
          <w:szCs w:val="24"/>
        </w:rPr>
        <w:t xml:space="preserve">effiziente </w:t>
      </w:r>
      <w:r w:rsidR="007C755F">
        <w:rPr>
          <w:rFonts w:ascii="Arial" w:hAnsi="Arial" w:cs="Arial"/>
          <w:sz w:val="24"/>
          <w:szCs w:val="24"/>
        </w:rPr>
        <w:t xml:space="preserve">Abruf </w:t>
      </w:r>
      <w:r w:rsidR="00B91A22">
        <w:rPr>
          <w:rFonts w:ascii="Arial" w:hAnsi="Arial" w:cs="Arial"/>
          <w:sz w:val="24"/>
          <w:szCs w:val="24"/>
        </w:rPr>
        <w:t xml:space="preserve">von </w:t>
      </w:r>
      <w:r w:rsidR="00AE3AC9">
        <w:rPr>
          <w:rFonts w:ascii="Arial" w:hAnsi="Arial" w:cs="Arial"/>
          <w:sz w:val="24"/>
          <w:szCs w:val="24"/>
        </w:rPr>
        <w:t>jedem signaturteilenden Objektpaar</w:t>
      </w:r>
      <w:r w:rsidR="002F2999">
        <w:rPr>
          <w:rFonts w:ascii="Arial" w:hAnsi="Arial" w:cs="Arial"/>
          <w:sz w:val="24"/>
          <w:szCs w:val="24"/>
        </w:rPr>
        <w:t xml:space="preserve"> ist mit </w:t>
      </w:r>
      <w:r w:rsidR="00B91A22">
        <w:rPr>
          <w:rFonts w:ascii="Arial" w:hAnsi="Arial" w:cs="Arial"/>
          <w:sz w:val="24"/>
          <w:szCs w:val="24"/>
        </w:rPr>
        <w:t xml:space="preserve">einer </w:t>
      </w:r>
      <w:r w:rsidR="002F2999">
        <w:rPr>
          <w:rFonts w:ascii="Arial" w:hAnsi="Arial" w:cs="Arial"/>
          <w:sz w:val="24"/>
          <w:szCs w:val="24"/>
        </w:rPr>
        <w:t>Hashtabelle möglich.</w:t>
      </w:r>
    </w:p>
    <w:p w:rsidR="004D05FF" w:rsidRDefault="00AE3AC9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der Ähnlichkeitsschätzung für LSH ist es schwierig die Anzahl der Hashes abzustimmen und das potenzial für eine frühzeitige Beschneidung von Kandidatenpaaren wird nicht </w:t>
      </w:r>
      <w:r w:rsidR="00140AB4">
        <w:rPr>
          <w:rFonts w:ascii="Arial" w:hAnsi="Arial" w:cs="Arial"/>
          <w:sz w:val="24"/>
          <w:szCs w:val="24"/>
        </w:rPr>
        <w:t>ausgenutzt.</w:t>
      </w:r>
    </w:p>
    <w:p w:rsidR="00AE3AC9" w:rsidRDefault="004D05FF" w:rsidP="00A041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Trotz die Nachteile der Ähnlichkeitsschätzung für LSH, es ist möglich mit </w:t>
      </w:r>
      <w:proofErr w:type="spellStart"/>
      <w:r>
        <w:rPr>
          <w:rFonts w:ascii="Arial" w:hAnsi="Arial" w:cs="Arial"/>
          <w:sz w:val="24"/>
          <w:szCs w:val="24"/>
        </w:rPr>
        <w:t>BayesLSH</w:t>
      </w:r>
      <w:proofErr w:type="spellEnd"/>
      <w:r>
        <w:rPr>
          <w:rFonts w:ascii="Arial" w:hAnsi="Arial" w:cs="Arial"/>
          <w:sz w:val="24"/>
          <w:szCs w:val="24"/>
        </w:rPr>
        <w:t xml:space="preserve"> Kandidatenschnitt und Ähnlichkeitsschätzung durchzuführen.</w:t>
      </w:r>
      <w:r w:rsidR="00AE3A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Bei der </w:t>
      </w:r>
      <w:proofErr w:type="spellStart"/>
      <w:r>
        <w:rPr>
          <w:rFonts w:ascii="Arial" w:hAnsi="Arial" w:cs="Arial"/>
          <w:sz w:val="24"/>
          <w:szCs w:val="24"/>
        </w:rPr>
        <w:t>Bayessche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Inferenz wird erstmal die</w:t>
      </w:r>
      <w:r w:rsidR="00920DDE"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>Prior</w:t>
      </w:r>
      <w:r w:rsidR="00181FF9">
        <w:rPr>
          <w:rFonts w:ascii="Arial" w:hAnsi="Arial" w:cs="Arial"/>
          <w:sz w:val="24"/>
          <w:szCs w:val="24"/>
        </w:rPr>
        <w:t xml:space="preserve"> </w:t>
      </w:r>
      <w:r w:rsidR="005672EB">
        <w:rPr>
          <w:rFonts w:ascii="Arial" w:hAnsi="Arial" w:cs="Arial"/>
          <w:sz w:val="24"/>
          <w:szCs w:val="24"/>
        </w:rPr>
        <w:t xml:space="preserve">Verteilung über die Parameter bestimmt und danach die </w:t>
      </w:r>
      <w:proofErr w:type="spellStart"/>
      <w:r w:rsidR="005672EB">
        <w:rPr>
          <w:rFonts w:ascii="Arial" w:hAnsi="Arial" w:cs="Arial"/>
          <w:sz w:val="24"/>
          <w:szCs w:val="24"/>
        </w:rPr>
        <w:t>Posterior</w:t>
      </w:r>
      <w:proofErr w:type="spellEnd"/>
      <w:r w:rsidR="00181FF9">
        <w:rPr>
          <w:rFonts w:ascii="Arial" w:hAnsi="Arial" w:cs="Arial"/>
          <w:sz w:val="24"/>
          <w:szCs w:val="24"/>
        </w:rPr>
        <w:t xml:space="preserve"> V</w:t>
      </w:r>
      <w:r w:rsidR="005672EB">
        <w:rPr>
          <w:rFonts w:ascii="Arial" w:hAnsi="Arial" w:cs="Arial"/>
          <w:sz w:val="24"/>
          <w:szCs w:val="24"/>
        </w:rPr>
        <w:t xml:space="preserve">erteilung über den Parameter </w:t>
      </w:r>
      <w:r w:rsidR="00905615">
        <w:rPr>
          <w:rFonts w:ascii="Arial" w:hAnsi="Arial" w:cs="Arial"/>
          <w:sz w:val="24"/>
          <w:szCs w:val="24"/>
        </w:rPr>
        <w:t xml:space="preserve">wird </w:t>
      </w:r>
      <w:r w:rsidR="005672EB">
        <w:rPr>
          <w:rFonts w:ascii="Arial" w:hAnsi="Arial" w:cs="Arial"/>
          <w:sz w:val="24"/>
          <w:szCs w:val="24"/>
        </w:rPr>
        <w:t xml:space="preserve">berechnet unter der Bedingung, dass Daten beobachtet wurden. </w:t>
      </w:r>
      <w:r w:rsidR="00971AC6">
        <w:rPr>
          <w:rFonts w:ascii="Arial" w:hAnsi="Arial" w:cs="Arial"/>
          <w:sz w:val="24"/>
          <w:szCs w:val="24"/>
        </w:rPr>
        <w:t>[</w:t>
      </w:r>
      <w:r w:rsidR="00EC5166">
        <w:rPr>
          <w:rFonts w:ascii="Arial" w:hAnsi="Arial" w:cs="Arial"/>
          <w:sz w:val="24"/>
          <w:szCs w:val="24"/>
        </w:rPr>
        <w:t xml:space="preserve">SAP12] besagt, dass </w:t>
      </w:r>
      <w:proofErr w:type="spellStart"/>
      <w:r w:rsidR="00EC5166">
        <w:rPr>
          <w:rFonts w:ascii="Arial" w:hAnsi="Arial" w:cs="Arial"/>
          <w:sz w:val="24"/>
          <w:szCs w:val="24"/>
        </w:rPr>
        <w:t>Charikar</w:t>
      </w:r>
      <w:proofErr w:type="spellEnd"/>
      <w:r w:rsidR="00EC5166">
        <w:rPr>
          <w:rFonts w:ascii="Arial" w:hAnsi="Arial" w:cs="Arial"/>
          <w:sz w:val="24"/>
          <w:szCs w:val="24"/>
        </w:rPr>
        <w:t xml:space="preserve"> definiert </w:t>
      </w:r>
      <w:r w:rsidR="00EC5166" w:rsidRPr="00EC5166">
        <w:rPr>
          <w:rFonts w:ascii="Arial" w:hAnsi="Arial" w:cs="Arial"/>
          <w:sz w:val="24"/>
          <w:szCs w:val="24"/>
        </w:rPr>
        <w:t xml:space="preserve">lokalisierungssensitives </w:t>
      </w:r>
      <w:proofErr w:type="spellStart"/>
      <w:r w:rsidR="00EC5166" w:rsidRPr="00EC5166">
        <w:rPr>
          <w:rFonts w:ascii="Arial" w:hAnsi="Arial" w:cs="Arial"/>
          <w:sz w:val="24"/>
          <w:szCs w:val="24"/>
        </w:rPr>
        <w:t>Hashing</w:t>
      </w:r>
      <w:proofErr w:type="spellEnd"/>
      <w:r w:rsidR="00EC5166" w:rsidRPr="00EC5166">
        <w:rPr>
          <w:rFonts w:ascii="Arial" w:hAnsi="Arial" w:cs="Arial"/>
          <w:sz w:val="24"/>
          <w:szCs w:val="24"/>
        </w:rPr>
        <w:t>-Schema als eine Verteilung auf eine Familie von Hash-Funktionen F, die auf einer Sammlung von Objekten arbeitet, so dass für zwei beliebige Objekte x, y,</w:t>
      </w:r>
      <w:r w:rsidR="00877E00">
        <w:rPr>
          <w:rFonts w:ascii="Arial" w:hAnsi="Arial" w:cs="Arial"/>
          <w:sz w:val="24"/>
          <w:szCs w:val="24"/>
        </w:rPr>
        <w:t xml:space="preserve"> </w:t>
      </w:r>
      <w:r w:rsidR="003717A2">
        <w:rPr>
          <w:rFonts w:ascii="Arial" w:hAnsi="Arial" w:cs="Arial"/>
          <w:sz w:val="24"/>
          <w:szCs w:val="24"/>
        </w:rPr>
        <w:t>die folgende Wahrscheinlichkeit besteht:</w:t>
      </w:r>
    </w:p>
    <w:p w:rsidR="00EC5166" w:rsidRDefault="0011316E" w:rsidP="00EC5166">
      <w:pPr>
        <w:ind w:left="2124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32"/>
            <w:szCs w:val="32"/>
          </w:rPr>
          <m:t>P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hϵF</m:t>
            </m:r>
          </m:sub>
        </m:sSub>
      </m:oMath>
      <w:r w:rsidR="00EC5166" w:rsidRPr="00EC5166">
        <w:rPr>
          <w:rFonts w:ascii="Arial" w:hAnsi="Arial" w:cs="Arial"/>
          <w:sz w:val="24"/>
          <w:szCs w:val="24"/>
        </w:rPr>
        <w:t xml:space="preserve"> [h(x) = h(y)] = </w:t>
      </w:r>
      <w:proofErr w:type="spellStart"/>
      <w:r w:rsidR="00EC5166" w:rsidRPr="00EC5166">
        <w:rPr>
          <w:rFonts w:ascii="Arial" w:hAnsi="Arial" w:cs="Arial"/>
          <w:sz w:val="24"/>
          <w:szCs w:val="24"/>
        </w:rPr>
        <w:t>sim</w:t>
      </w:r>
      <w:proofErr w:type="spellEnd"/>
      <w:r w:rsidR="003949F2">
        <w:rPr>
          <w:rFonts w:ascii="Arial" w:hAnsi="Arial" w:cs="Arial"/>
          <w:sz w:val="24"/>
          <w:szCs w:val="24"/>
        </w:rPr>
        <w:t xml:space="preserve"> </w:t>
      </w:r>
      <w:r w:rsidR="00EC5166" w:rsidRPr="00EC5166">
        <w:rPr>
          <w:rFonts w:ascii="Arial" w:hAnsi="Arial" w:cs="Arial"/>
          <w:sz w:val="24"/>
          <w:szCs w:val="24"/>
        </w:rPr>
        <w:t xml:space="preserve">(x, y) </w:t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</w:r>
      <w:r w:rsidR="00EC5166">
        <w:rPr>
          <w:rFonts w:ascii="Arial" w:hAnsi="Arial" w:cs="Arial"/>
          <w:sz w:val="24"/>
          <w:szCs w:val="24"/>
        </w:rPr>
        <w:tab/>
        <w:t xml:space="preserve"> </w:t>
      </w:r>
      <w:r w:rsidR="00EC5166" w:rsidRPr="00EC5166">
        <w:rPr>
          <w:rFonts w:ascii="Arial" w:hAnsi="Arial" w:cs="Arial"/>
          <w:sz w:val="24"/>
          <w:szCs w:val="24"/>
        </w:rPr>
        <w:t>(1)</w:t>
      </w:r>
    </w:p>
    <w:p w:rsidR="005A0B19" w:rsidRPr="00A041DA" w:rsidRDefault="005356A0" w:rsidP="005356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ein Paar (</w:t>
      </w:r>
      <w:r w:rsidR="0000208F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, </w:t>
      </w:r>
      <w:r w:rsidR="0000208F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) wird eine Aussage gemacht, dass es eine Übereinstimmung gibt </w:t>
      </w:r>
      <w:r w:rsidR="00873B46">
        <w:rPr>
          <w:rFonts w:ascii="Arial" w:hAnsi="Arial" w:cs="Arial"/>
          <w:sz w:val="24"/>
          <w:szCs w:val="24"/>
        </w:rPr>
        <w:t>bei</w:t>
      </w:r>
      <w:r>
        <w:rPr>
          <w:rFonts w:ascii="Arial" w:hAnsi="Arial" w:cs="Arial"/>
          <w:sz w:val="24"/>
          <w:szCs w:val="24"/>
        </w:rPr>
        <w:t xml:space="preserve"> m von den ersten n Hashes</w:t>
      </w:r>
      <w:r w:rsidR="00873B46">
        <w:rPr>
          <w:rFonts w:ascii="Arial" w:hAnsi="Arial" w:cs="Arial"/>
          <w:sz w:val="24"/>
          <w:szCs w:val="24"/>
        </w:rPr>
        <w:t xml:space="preserve"> für dieses Paar.</w:t>
      </w:r>
      <w:r w:rsidR="003717A2">
        <w:rPr>
          <w:rFonts w:ascii="Arial" w:hAnsi="Arial" w:cs="Arial"/>
          <w:sz w:val="24"/>
          <w:szCs w:val="24"/>
        </w:rPr>
        <w:t xml:space="preserve"> </w:t>
      </w:r>
      <w:r w:rsidR="00EC5692">
        <w:rPr>
          <w:rFonts w:ascii="Arial" w:hAnsi="Arial" w:cs="Arial"/>
          <w:sz w:val="24"/>
          <w:szCs w:val="24"/>
        </w:rPr>
        <w:t>Es wird die Bezeichnung M(</w:t>
      </w:r>
      <w:proofErr w:type="spellStart"/>
      <w:proofErr w:type="gramStart"/>
      <w:r w:rsidR="00EC5692">
        <w:rPr>
          <w:rFonts w:ascii="Arial" w:hAnsi="Arial" w:cs="Arial"/>
          <w:sz w:val="24"/>
          <w:szCs w:val="24"/>
        </w:rPr>
        <w:t>m,n</w:t>
      </w:r>
      <w:proofErr w:type="spellEnd"/>
      <w:proofErr w:type="gramEnd"/>
      <w:r w:rsidR="00EC5692">
        <w:rPr>
          <w:rFonts w:ascii="Arial" w:hAnsi="Arial" w:cs="Arial"/>
          <w:sz w:val="24"/>
          <w:szCs w:val="24"/>
        </w:rPr>
        <w:t xml:space="preserve">) zu diesem Ereignis gegeben. </w:t>
      </w:r>
      <w:r w:rsidR="00661D2E">
        <w:rPr>
          <w:rFonts w:ascii="Arial" w:hAnsi="Arial" w:cs="Arial"/>
          <w:sz w:val="24"/>
          <w:szCs w:val="24"/>
        </w:rPr>
        <w:t>Aus der Gleichung 1, d</w:t>
      </w:r>
      <w:r w:rsidR="00EC5692">
        <w:rPr>
          <w:rFonts w:ascii="Arial" w:hAnsi="Arial" w:cs="Arial"/>
          <w:sz w:val="24"/>
          <w:szCs w:val="24"/>
        </w:rPr>
        <w:t>ie Binomialverteilung mit n Versuchen</w:t>
      </w:r>
      <w:r w:rsidR="00A55593">
        <w:rPr>
          <w:rFonts w:ascii="Arial" w:hAnsi="Arial" w:cs="Arial"/>
          <w:sz w:val="24"/>
          <w:szCs w:val="24"/>
        </w:rPr>
        <w:t xml:space="preserve">, wo </w:t>
      </w:r>
      <w:r w:rsidR="0000208F">
        <w:rPr>
          <w:rFonts w:ascii="Arial" w:hAnsi="Arial" w:cs="Arial"/>
          <w:sz w:val="24"/>
          <w:szCs w:val="24"/>
        </w:rPr>
        <w:t xml:space="preserve">ein eigenständiger </w:t>
      </w:r>
      <w:r w:rsidR="00A55593">
        <w:rPr>
          <w:rFonts w:ascii="Arial" w:hAnsi="Arial" w:cs="Arial"/>
          <w:sz w:val="24"/>
          <w:szCs w:val="24"/>
        </w:rPr>
        <w:t>E</w:t>
      </w:r>
      <w:r w:rsidR="0000208F">
        <w:rPr>
          <w:rFonts w:ascii="Arial" w:hAnsi="Arial" w:cs="Arial"/>
          <w:sz w:val="24"/>
          <w:szCs w:val="24"/>
        </w:rPr>
        <w:t>rf</w:t>
      </w:r>
      <w:r w:rsidR="00A55593">
        <w:rPr>
          <w:rFonts w:ascii="Arial" w:hAnsi="Arial" w:cs="Arial"/>
          <w:sz w:val="24"/>
          <w:szCs w:val="24"/>
        </w:rPr>
        <w:t>olg</w:t>
      </w:r>
      <w:r w:rsidR="0000208F">
        <w:rPr>
          <w:rFonts w:ascii="Arial" w:hAnsi="Arial" w:cs="Arial"/>
          <w:sz w:val="24"/>
          <w:szCs w:val="24"/>
        </w:rPr>
        <w:t xml:space="preserve"> besteht,</w:t>
      </w:r>
      <w:r w:rsidR="00A55593">
        <w:rPr>
          <w:rFonts w:ascii="Arial" w:hAnsi="Arial" w:cs="Arial"/>
          <w:sz w:val="24"/>
          <w:szCs w:val="24"/>
        </w:rPr>
        <w:t xml:space="preserve"> liefert die bedingte Wahrscheinlichkeit des Ereignisses M (m, n) bei der Ähnlichkeit S (Zufallsvariable)</w:t>
      </w:r>
      <w:r w:rsidR="00661D2E">
        <w:rPr>
          <w:rFonts w:ascii="Arial" w:hAnsi="Arial" w:cs="Arial"/>
          <w:sz w:val="24"/>
          <w:szCs w:val="24"/>
        </w:rPr>
        <w:t xml:space="preserve">. m und n sind in diesem Fall keine Variablen, sondern daten: </w:t>
      </w:r>
    </w:p>
    <w:p w:rsidR="00C310E8" w:rsidRPr="00D56B6D" w:rsidRDefault="00C12A23" w:rsidP="00D56B6D">
      <w:pPr>
        <w:ind w:left="2124" w:firstLine="708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</m:eqArr>
          </m:e>
        </m:d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1-S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n-m</m:t>
            </m:r>
          </m:sup>
        </m:sSup>
      </m:oMath>
      <w:r w:rsidR="00D56B6D" w:rsidRPr="00D56B6D">
        <w:rPr>
          <w:rFonts w:ascii="Arial" w:eastAsiaTheme="minorEastAsia" w:hAnsi="Arial" w:cs="Arial"/>
          <w:sz w:val="24"/>
          <w:szCs w:val="24"/>
        </w:rPr>
        <w:tab/>
      </w:r>
      <w:r w:rsidR="00D56B6D" w:rsidRPr="00D56B6D">
        <w:rPr>
          <w:rFonts w:ascii="Arial" w:eastAsiaTheme="minorEastAsia" w:hAnsi="Arial" w:cs="Arial"/>
          <w:sz w:val="24"/>
          <w:szCs w:val="24"/>
        </w:rPr>
        <w:tab/>
      </w:r>
      <w:r w:rsidR="00D56B6D" w:rsidRPr="00D56B6D">
        <w:rPr>
          <w:rFonts w:ascii="Arial" w:eastAsiaTheme="minorEastAsia" w:hAnsi="Arial" w:cs="Arial"/>
          <w:sz w:val="24"/>
          <w:szCs w:val="24"/>
        </w:rPr>
        <w:tab/>
        <w:t xml:space="preserve">  (2)</w:t>
      </w:r>
    </w:p>
    <w:p w:rsidR="00C310E8" w:rsidRDefault="00C310E8" w:rsidP="004C3ACF"/>
    <w:p w:rsidR="00181FF9" w:rsidRDefault="003949F2" w:rsidP="00181FF9">
      <w:pPr>
        <w:jc w:val="both"/>
        <w:rPr>
          <w:rFonts w:ascii="Arial" w:hAnsi="Arial" w:cs="Arial"/>
          <w:sz w:val="24"/>
          <w:szCs w:val="24"/>
        </w:rPr>
      </w:pPr>
      <w:r w:rsidRPr="003949F2">
        <w:rPr>
          <w:rFonts w:ascii="Arial" w:hAnsi="Arial" w:cs="Arial"/>
          <w:sz w:val="24"/>
          <w:szCs w:val="24"/>
        </w:rPr>
        <w:t>Wichtig zu finden ist die Wahrscheinlichkeitsverteilung für die Äh</w:t>
      </w:r>
      <w:r>
        <w:rPr>
          <w:rFonts w:ascii="Arial" w:hAnsi="Arial" w:cs="Arial"/>
          <w:sz w:val="24"/>
          <w:szCs w:val="24"/>
        </w:rPr>
        <w:t>n</w:t>
      </w:r>
      <w:r w:rsidRPr="003949F2">
        <w:rPr>
          <w:rFonts w:ascii="Arial" w:hAnsi="Arial" w:cs="Arial"/>
          <w:sz w:val="24"/>
          <w:szCs w:val="24"/>
        </w:rPr>
        <w:t>lichkeit S, unter der Annahme, dass</w:t>
      </w:r>
      <w:r w:rsidR="00F443A8">
        <w:rPr>
          <w:rFonts w:ascii="Arial" w:hAnsi="Arial" w:cs="Arial"/>
          <w:sz w:val="24"/>
          <w:szCs w:val="24"/>
        </w:rPr>
        <w:t xml:space="preserve"> es eine Abstimmung</w:t>
      </w:r>
      <w:r w:rsidRPr="003949F2">
        <w:rPr>
          <w:rFonts w:ascii="Arial" w:hAnsi="Arial" w:cs="Arial"/>
          <w:sz w:val="24"/>
          <w:szCs w:val="24"/>
        </w:rPr>
        <w:t xml:space="preserve"> </w:t>
      </w:r>
      <w:r w:rsidR="00F443A8">
        <w:rPr>
          <w:rFonts w:ascii="Arial" w:hAnsi="Arial" w:cs="Arial"/>
          <w:sz w:val="24"/>
          <w:szCs w:val="24"/>
        </w:rPr>
        <w:t xml:space="preserve">für </w:t>
      </w:r>
      <w:r w:rsidRPr="003949F2">
        <w:rPr>
          <w:rFonts w:ascii="Arial" w:hAnsi="Arial" w:cs="Arial"/>
          <w:sz w:val="24"/>
          <w:szCs w:val="24"/>
        </w:rPr>
        <w:t>m von n Hashes</w:t>
      </w:r>
      <w:r w:rsidR="00F443A8">
        <w:rPr>
          <w:rFonts w:ascii="Arial" w:hAnsi="Arial" w:cs="Arial"/>
          <w:sz w:val="24"/>
          <w:szCs w:val="24"/>
        </w:rPr>
        <w:t xml:space="preserve"> gibt. Eine Schreibweise der </w:t>
      </w:r>
      <w:proofErr w:type="spellStart"/>
      <w:r w:rsidR="00080283">
        <w:rPr>
          <w:rFonts w:ascii="Arial" w:hAnsi="Arial" w:cs="Arial"/>
          <w:sz w:val="24"/>
          <w:szCs w:val="24"/>
        </w:rPr>
        <w:t>P</w:t>
      </w:r>
      <w:r w:rsidR="00F443A8">
        <w:rPr>
          <w:rFonts w:ascii="Arial" w:hAnsi="Arial" w:cs="Arial"/>
          <w:sz w:val="24"/>
          <w:szCs w:val="24"/>
        </w:rPr>
        <w:t>osterior</w:t>
      </w:r>
      <w:proofErr w:type="spellEnd"/>
      <w:r w:rsidR="00F443A8">
        <w:rPr>
          <w:rFonts w:ascii="Arial" w:hAnsi="Arial" w:cs="Arial"/>
          <w:sz w:val="24"/>
          <w:szCs w:val="24"/>
        </w:rPr>
        <w:t xml:space="preserve"> Verteilung für S kann mithilfe des Satzes von Bayes wie folgt gegeben sein:</w:t>
      </w:r>
    </w:p>
    <w:p w:rsidR="00C310E8" w:rsidRDefault="00C310E8" w:rsidP="00181FF9">
      <w:pPr>
        <w:jc w:val="both"/>
        <w:rPr>
          <w:rFonts w:ascii="Arial" w:hAnsi="Arial" w:cs="Arial"/>
          <w:sz w:val="24"/>
          <w:szCs w:val="24"/>
        </w:rPr>
      </w:pPr>
    </w:p>
    <w:p w:rsidR="00620B87" w:rsidRDefault="004C3746" w:rsidP="004670E2">
      <w:pPr>
        <w:ind w:left="1416" w:firstLine="708"/>
        <w:rPr>
          <w:rFonts w:ascii="Arial" w:eastAsiaTheme="minorEastAsia" w:hAnsi="Arial" w:cs="Arial"/>
          <w:sz w:val="32"/>
          <w:szCs w:val="32"/>
        </w:rPr>
      </w:pPr>
      <w:r w:rsidRPr="004C3746">
        <w:rPr>
          <w:rFonts w:ascii="Arial" w:hAnsi="Arial" w:cs="Arial"/>
          <w:sz w:val="24"/>
          <w:szCs w:val="24"/>
        </w:rPr>
        <w:t>p(S |M(m, n))</w:t>
      </w:r>
      <w:r w:rsidR="006C22CF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m,n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 w:cs="Arial"/>
            <w:sz w:val="32"/>
            <w:szCs w:val="3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</m:oMathPara>
      <w:r w:rsidR="006C22CF">
        <w:rPr>
          <w:rFonts w:ascii="Arial" w:hAnsi="Arial" w:cs="Arial"/>
          <w:sz w:val="24"/>
          <w:szCs w:val="24"/>
        </w:rPr>
        <w:tab/>
      </w:r>
      <w:r w:rsidR="006C22CF">
        <w:rPr>
          <w:rFonts w:ascii="Arial" w:hAnsi="Arial" w:cs="Arial"/>
          <w:sz w:val="24"/>
          <w:szCs w:val="24"/>
        </w:rPr>
        <w:tab/>
      </w:r>
      <w:r w:rsidR="006C22CF">
        <w:rPr>
          <w:rFonts w:ascii="Arial" w:hAnsi="Arial" w:cs="Arial"/>
          <w:sz w:val="24"/>
          <w:szCs w:val="24"/>
        </w:rPr>
        <w:tab/>
        <w:t xml:space="preserve"> 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,s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ⅆs</m:t>
                </m:r>
              </m:e>
            </m:nary>
          </m:den>
        </m:f>
      </m:oMath>
      <w:r w:rsidR="00620B87">
        <w:rPr>
          <w:rFonts w:ascii="Arial" w:hAnsi="Arial" w:cs="Arial"/>
          <w:sz w:val="24"/>
          <w:szCs w:val="24"/>
        </w:rPr>
        <w:tab/>
      </w:r>
      <w:r w:rsidR="004670E2">
        <w:rPr>
          <w:rFonts w:ascii="Arial" w:hAnsi="Arial" w:cs="Arial"/>
          <w:sz w:val="24"/>
          <w:szCs w:val="24"/>
        </w:rPr>
        <w:t xml:space="preserve">  </w:t>
      </w:r>
      <w:r w:rsidR="00620B87">
        <w:rPr>
          <w:rFonts w:ascii="Arial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M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</m:d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|s</m:t>
                    </m:r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p(s)ⅆs</m:t>
                </m:r>
              </m:e>
            </m:nary>
          </m:den>
        </m:f>
      </m:oMath>
    </w:p>
    <w:p w:rsidR="004670E2" w:rsidRDefault="00104467" w:rsidP="004670E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Die </w:t>
      </w:r>
      <w:proofErr w:type="spellStart"/>
      <w:r w:rsidR="00080283">
        <w:rPr>
          <w:rFonts w:ascii="Arial" w:eastAsiaTheme="minorEastAsia" w:hAnsi="Arial" w:cs="Arial"/>
          <w:sz w:val="24"/>
          <w:szCs w:val="24"/>
        </w:rPr>
        <w:t>P</w:t>
      </w:r>
      <w:r>
        <w:rPr>
          <w:rFonts w:ascii="Arial" w:eastAsiaTheme="minorEastAsia" w:hAnsi="Arial" w:cs="Arial"/>
          <w:sz w:val="24"/>
          <w:szCs w:val="24"/>
        </w:rPr>
        <w:t>osterior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Verteilung </w:t>
      </w:r>
      <w:r w:rsidR="00B92F58">
        <w:rPr>
          <w:rFonts w:ascii="Arial" w:eastAsiaTheme="minorEastAsia" w:hAnsi="Arial" w:cs="Arial"/>
          <w:sz w:val="24"/>
          <w:szCs w:val="24"/>
        </w:rPr>
        <w:t xml:space="preserve">für jeden Wert von n und m </w:t>
      </w:r>
      <w:r w:rsidR="007C3945">
        <w:rPr>
          <w:rFonts w:ascii="Arial" w:eastAsiaTheme="minorEastAsia" w:hAnsi="Arial" w:cs="Arial"/>
          <w:sz w:val="24"/>
          <w:szCs w:val="24"/>
        </w:rPr>
        <w:t xml:space="preserve">ist erhalten durch den Zusatz von Ausdrücke für </w:t>
      </w:r>
      <w:proofErr w:type="gramStart"/>
      <w:r w:rsidR="007C3945">
        <w:rPr>
          <w:rFonts w:ascii="Arial" w:eastAsiaTheme="minorEastAsia" w:hAnsi="Arial" w:cs="Arial"/>
          <w:sz w:val="24"/>
          <w:szCs w:val="24"/>
        </w:rPr>
        <w:t>p(</w:t>
      </w:r>
      <w:proofErr w:type="gramEnd"/>
      <w:r w:rsidR="007C3945">
        <w:rPr>
          <w:rFonts w:ascii="Arial" w:eastAsiaTheme="minorEastAsia" w:hAnsi="Arial" w:cs="Arial"/>
          <w:sz w:val="24"/>
          <w:szCs w:val="24"/>
        </w:rPr>
        <w:t>M(m, n) | S) aus der Gleichung 2 und eine geei</w:t>
      </w:r>
      <w:r w:rsidR="00B92F58">
        <w:rPr>
          <w:rFonts w:ascii="Arial" w:eastAsiaTheme="minorEastAsia" w:hAnsi="Arial" w:cs="Arial"/>
          <w:sz w:val="24"/>
          <w:szCs w:val="24"/>
        </w:rPr>
        <w:t>g</w:t>
      </w:r>
      <w:r w:rsidR="007C3945">
        <w:rPr>
          <w:rFonts w:ascii="Arial" w:eastAsiaTheme="minorEastAsia" w:hAnsi="Arial" w:cs="Arial"/>
          <w:sz w:val="24"/>
          <w:szCs w:val="24"/>
        </w:rPr>
        <w:t xml:space="preserve">nete </w:t>
      </w:r>
      <w:r w:rsidR="002D0527">
        <w:rPr>
          <w:rFonts w:ascii="Arial" w:eastAsiaTheme="minorEastAsia" w:hAnsi="Arial" w:cs="Arial"/>
          <w:sz w:val="24"/>
          <w:szCs w:val="24"/>
        </w:rPr>
        <w:t>P</w:t>
      </w:r>
      <w:r w:rsidR="007C3945">
        <w:rPr>
          <w:rFonts w:ascii="Arial" w:eastAsiaTheme="minorEastAsia" w:hAnsi="Arial" w:cs="Arial"/>
          <w:sz w:val="24"/>
          <w:szCs w:val="24"/>
        </w:rPr>
        <w:t>rior Verteilung</w:t>
      </w:r>
      <w:r w:rsidR="00B92F58">
        <w:rPr>
          <w:rFonts w:ascii="Arial" w:eastAsiaTheme="minorEastAsia" w:hAnsi="Arial" w:cs="Arial"/>
          <w:sz w:val="24"/>
          <w:szCs w:val="24"/>
        </w:rPr>
        <w:t xml:space="preserve"> p(S). Die Berechnung folgender Größen kann in Bezug auf der </w:t>
      </w:r>
      <w:proofErr w:type="spellStart"/>
      <w:r w:rsidR="002D0527">
        <w:rPr>
          <w:rFonts w:ascii="Arial" w:eastAsiaTheme="minorEastAsia" w:hAnsi="Arial" w:cs="Arial"/>
          <w:sz w:val="24"/>
          <w:szCs w:val="24"/>
        </w:rPr>
        <w:t>P</w:t>
      </w:r>
      <w:r w:rsidR="00B92F58">
        <w:rPr>
          <w:rFonts w:ascii="Arial" w:eastAsiaTheme="minorEastAsia" w:hAnsi="Arial" w:cs="Arial"/>
          <w:sz w:val="24"/>
          <w:szCs w:val="24"/>
        </w:rPr>
        <w:t>osterior</w:t>
      </w:r>
      <w:proofErr w:type="spellEnd"/>
      <w:r w:rsidR="00B92F58">
        <w:rPr>
          <w:rFonts w:ascii="Arial" w:eastAsiaTheme="minorEastAsia" w:hAnsi="Arial" w:cs="Arial"/>
          <w:sz w:val="24"/>
          <w:szCs w:val="24"/>
        </w:rPr>
        <w:t xml:space="preserve"> Verteilung:</w:t>
      </w:r>
    </w:p>
    <w:p w:rsidR="00C310E8" w:rsidRDefault="008D44C2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 Wahrscheinlichkeit, dass die Ähnlichkeit großer ist als den Schwellenwert t</w:t>
      </w:r>
      <w:r w:rsidR="00DB55F4">
        <w:rPr>
          <w:rFonts w:ascii="Arial" w:eastAsiaTheme="minorEastAsia" w:hAnsi="Arial" w:cs="Arial"/>
          <w:sz w:val="24"/>
          <w:szCs w:val="24"/>
        </w:rPr>
        <w:t xml:space="preserve"> für m zustimmende Überstimmungen nach dem Vergleich von n Hashwerten, lautet:</w:t>
      </w:r>
    </w:p>
    <w:p w:rsidR="00695D57" w:rsidRPr="00695D57" w:rsidRDefault="00695D57" w:rsidP="00695D57">
      <w:pPr>
        <w:ind w:left="2124"/>
        <w:rPr>
          <w:rFonts w:ascii="Arial" w:eastAsiaTheme="minorEastAsia" w:hAnsi="Arial" w:cs="Arial"/>
          <w:sz w:val="24"/>
          <w:szCs w:val="24"/>
        </w:rPr>
      </w:pPr>
      <w:r w:rsidRPr="00695D57">
        <w:rPr>
          <w:rFonts w:ascii="Arial" w:eastAsiaTheme="minorEastAsia" w:hAnsi="Arial" w:cs="Arial"/>
          <w:sz w:val="24"/>
          <w:szCs w:val="24"/>
        </w:rPr>
        <w:t>Pr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95D57">
        <w:rPr>
          <w:rFonts w:ascii="Arial" w:eastAsiaTheme="minorEastAsia" w:hAnsi="Arial" w:cs="Arial"/>
          <w:sz w:val="24"/>
          <w:szCs w:val="24"/>
        </w:rPr>
        <w:t>[S ≥ t |M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95D57">
        <w:rPr>
          <w:rFonts w:ascii="Arial" w:eastAsiaTheme="minorEastAsia" w:hAnsi="Arial" w:cs="Arial"/>
          <w:sz w:val="24"/>
          <w:szCs w:val="24"/>
        </w:rPr>
        <w:t>(m, n)]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 xml:space="preserve">p (s |M (m, n)) ds </m:t>
            </m:r>
          </m:e>
        </m:nary>
      </m:oMath>
      <w:r w:rsidRPr="00695D57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695D57">
        <w:rPr>
          <w:rFonts w:ascii="Arial" w:eastAsiaTheme="minorEastAsia" w:hAnsi="Arial" w:cs="Arial"/>
          <w:sz w:val="24"/>
          <w:szCs w:val="24"/>
        </w:rPr>
        <w:t>(3)</w:t>
      </w:r>
    </w:p>
    <w:p w:rsidR="00695D57" w:rsidRDefault="00583DA6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Die maximale a posteriori Schätzung</w:t>
      </w:r>
      <w:r w:rsidR="00BC1B60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1B60" w:rsidRPr="00BC240F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für die Ähnlichkeit für m zustimmende Überstimmungen nach dem Vergleich von n Hashwerten, lautet</w:t>
      </w:r>
      <w:r w:rsidR="007E2A4C">
        <w:rPr>
          <w:rFonts w:ascii="Arial" w:eastAsiaTheme="minorEastAsia" w:hAnsi="Arial" w:cs="Arial"/>
          <w:sz w:val="24"/>
          <w:szCs w:val="24"/>
        </w:rPr>
        <w:t>:</w:t>
      </w:r>
    </w:p>
    <w:p w:rsidR="00BC240F" w:rsidRDefault="00BC240F" w:rsidP="00BC240F">
      <w:pPr>
        <w:pStyle w:val="Listenabsatz"/>
        <w:ind w:left="1416"/>
        <w:rPr>
          <w:rFonts w:ascii="Arial" w:eastAsiaTheme="minorEastAsia" w:hAnsi="Arial" w:cs="Arial"/>
          <w:sz w:val="24"/>
          <w:szCs w:val="24"/>
        </w:rPr>
      </w:pPr>
    </w:p>
    <w:p w:rsidR="00BC240F" w:rsidRPr="00BC240F" w:rsidRDefault="00C12A23" w:rsidP="00BC240F">
      <w:pPr>
        <w:pStyle w:val="Listenabsatz"/>
        <w:ind w:left="1416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240F" w:rsidRPr="00BC240F">
        <w:rPr>
          <w:rFonts w:ascii="Arial" w:eastAsiaTheme="minorEastAsia" w:hAnsi="Arial" w:cs="Arial"/>
          <w:sz w:val="24"/>
          <w:szCs w:val="24"/>
        </w:rPr>
        <w:t xml:space="preserve"> = arg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C240F" w:rsidRPr="00BC240F">
        <w:rPr>
          <w:rFonts w:ascii="Arial" w:eastAsiaTheme="minorEastAsia" w:hAnsi="Arial" w:cs="Arial"/>
          <w:sz w:val="24"/>
          <w:szCs w:val="24"/>
        </w:rPr>
        <w:t>max</w:t>
      </w:r>
      <w:proofErr w:type="spellEnd"/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p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(s</w:t>
      </w:r>
      <w:r w:rsidR="00BC240F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>|M</w:t>
      </w:r>
      <w:r w:rsidR="00BC1B60">
        <w:rPr>
          <w:rFonts w:ascii="Arial" w:eastAsiaTheme="minorEastAsia" w:hAnsi="Arial" w:cs="Arial"/>
          <w:sz w:val="24"/>
          <w:szCs w:val="24"/>
        </w:rPr>
        <w:t xml:space="preserve"> </w:t>
      </w:r>
      <w:r w:rsidR="00BC240F" w:rsidRPr="00BC240F">
        <w:rPr>
          <w:rFonts w:ascii="Arial" w:eastAsiaTheme="minorEastAsia" w:hAnsi="Arial" w:cs="Arial"/>
          <w:sz w:val="24"/>
          <w:szCs w:val="24"/>
        </w:rPr>
        <w:t xml:space="preserve">(m, n)) </w:t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>
        <w:rPr>
          <w:rFonts w:ascii="Arial" w:eastAsiaTheme="minorEastAsia" w:hAnsi="Arial" w:cs="Arial"/>
          <w:sz w:val="24"/>
          <w:szCs w:val="24"/>
        </w:rPr>
        <w:tab/>
      </w:r>
      <w:r w:rsidR="00BC240F" w:rsidRPr="00BC240F">
        <w:rPr>
          <w:rFonts w:ascii="Arial" w:eastAsiaTheme="minorEastAsia" w:hAnsi="Arial" w:cs="Arial"/>
          <w:sz w:val="24"/>
          <w:szCs w:val="24"/>
        </w:rPr>
        <w:t>(4)</w:t>
      </w:r>
    </w:p>
    <w:p w:rsidR="007E2A4C" w:rsidRPr="00BC240F" w:rsidRDefault="00BC240F" w:rsidP="00BC240F">
      <w:pPr>
        <w:pStyle w:val="Listenabsatz"/>
        <w:ind w:left="2124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r w:rsidRPr="00BC240F">
        <w:rPr>
          <w:rFonts w:ascii="Arial" w:eastAsiaTheme="minorEastAsia" w:hAnsi="Arial" w:cs="Arial"/>
          <w:sz w:val="24"/>
          <w:szCs w:val="24"/>
        </w:rPr>
        <w:t>s</w:t>
      </w:r>
    </w:p>
    <w:p w:rsidR="007E2A4C" w:rsidRDefault="007E2A4C" w:rsidP="007E2A4C">
      <w:pPr>
        <w:pStyle w:val="Listenabsatz"/>
        <w:ind w:left="1068"/>
        <w:rPr>
          <w:rFonts w:ascii="Arial" w:eastAsiaTheme="minorEastAsia" w:hAnsi="Arial" w:cs="Arial"/>
          <w:sz w:val="24"/>
          <w:szCs w:val="24"/>
        </w:rPr>
      </w:pPr>
    </w:p>
    <w:p w:rsidR="007E2A4C" w:rsidRPr="008D44C2" w:rsidRDefault="00BC240F" w:rsidP="00B72882">
      <w:pPr>
        <w:pStyle w:val="Listenabsatz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Unter der Annahme, dass nachdem n Hashes</w:t>
      </w:r>
      <w:r w:rsidR="00403459">
        <w:rPr>
          <w:rFonts w:ascii="Arial" w:eastAsiaTheme="minorEastAsia" w:hAnsi="Arial" w:cs="Arial"/>
          <w:sz w:val="24"/>
          <w:szCs w:val="24"/>
        </w:rPr>
        <w:t xml:space="preserve"> verglichen wurden</w:t>
      </w:r>
      <w:r>
        <w:rPr>
          <w:rFonts w:ascii="Arial" w:eastAsiaTheme="minorEastAsia" w:hAnsi="Arial" w:cs="Arial"/>
          <w:sz w:val="24"/>
          <w:szCs w:val="24"/>
        </w:rPr>
        <w:t xml:space="preserve"> m Überstimmungen</w:t>
      </w:r>
      <w:r w:rsidR="00403459">
        <w:rPr>
          <w:rFonts w:ascii="Arial" w:eastAsiaTheme="minorEastAsia" w:hAnsi="Arial" w:cs="Arial"/>
          <w:sz w:val="24"/>
          <w:szCs w:val="24"/>
        </w:rPr>
        <w:t xml:space="preserve"> zustimmen</w:t>
      </w:r>
      <w:r w:rsidR="006C76AC">
        <w:rPr>
          <w:rFonts w:ascii="Arial" w:eastAsiaTheme="minorEastAsia" w:hAnsi="Arial" w:cs="Arial"/>
          <w:sz w:val="24"/>
          <w:szCs w:val="24"/>
        </w:rPr>
        <w:t xml:space="preserve"> und die geschätzte Ähnlichkeit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6C76AC">
        <w:rPr>
          <w:rFonts w:ascii="Arial" w:eastAsiaTheme="minorEastAsia" w:hAnsi="Arial" w:cs="Arial"/>
          <w:sz w:val="32"/>
          <w:szCs w:val="32"/>
        </w:rPr>
        <w:t xml:space="preserve"> </w:t>
      </w:r>
      <w:r w:rsidR="006C76AC">
        <w:rPr>
          <w:rFonts w:ascii="Arial" w:eastAsiaTheme="minorEastAsia" w:hAnsi="Arial" w:cs="Arial"/>
          <w:sz w:val="24"/>
          <w:szCs w:val="24"/>
        </w:rPr>
        <w:t>ist</w:t>
      </w:r>
      <w:r w:rsidR="00BC1B60">
        <w:rPr>
          <w:rFonts w:ascii="Arial" w:eastAsiaTheme="minorEastAsia" w:hAnsi="Arial" w:cs="Arial"/>
          <w:sz w:val="24"/>
          <w:szCs w:val="24"/>
        </w:rPr>
        <w:t xml:space="preserve">, die Konzentrationswahrscheinlichkeit von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="00BC1B60">
        <w:rPr>
          <w:rFonts w:ascii="Arial" w:eastAsiaTheme="minorEastAsia" w:hAnsi="Arial" w:cs="Arial"/>
          <w:sz w:val="24"/>
          <w:szCs w:val="24"/>
        </w:rPr>
        <w:t xml:space="preserve">, bzw. die Wahrscheinlichkeit, dass diese Schätzung ist enthalten in </w:t>
      </w:r>
      <w:r w:rsidR="00BC1B60" w:rsidRPr="00BC1B60">
        <w:rPr>
          <w:rFonts w:ascii="Arial" w:eastAsiaTheme="minorEastAsia" w:hAnsi="Arial" w:cs="Arial"/>
          <w:sz w:val="24"/>
          <w:szCs w:val="24"/>
        </w:rPr>
        <w:t>δ</w:t>
      </w:r>
      <w:r w:rsidR="006F481F">
        <w:rPr>
          <w:rFonts w:ascii="Arial" w:eastAsiaTheme="minorEastAsia" w:hAnsi="Arial" w:cs="Arial"/>
          <w:sz w:val="24"/>
          <w:szCs w:val="24"/>
        </w:rPr>
        <w:t xml:space="preserve"> von der wahren Ähnlichkeit</w:t>
      </w:r>
      <w:r w:rsidR="00BE5CF2">
        <w:rPr>
          <w:rFonts w:ascii="Arial" w:eastAsiaTheme="minorEastAsia" w:hAnsi="Arial" w:cs="Arial"/>
          <w:sz w:val="24"/>
          <w:szCs w:val="24"/>
        </w:rPr>
        <w:t xml:space="preserve"> lautet:</w:t>
      </w:r>
    </w:p>
    <w:p w:rsidR="003933F3" w:rsidRDefault="003933F3" w:rsidP="003933F3">
      <w:pPr>
        <w:ind w:firstLine="708"/>
      </w:pPr>
      <w:r w:rsidRPr="003933F3">
        <w:rPr>
          <w:rFonts w:ascii="Arial" w:hAnsi="Arial" w:cs="Arial"/>
          <w:sz w:val="24"/>
          <w:szCs w:val="24"/>
        </w:rPr>
        <w:t xml:space="preserve">Pr [|S −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 xml:space="preserve">| &lt; δ |M (m, n)] </w:t>
      </w:r>
      <w:r>
        <w:rPr>
          <w:rFonts w:ascii="Arial" w:hAnsi="Arial" w:cs="Arial"/>
          <w:sz w:val="24"/>
          <w:szCs w:val="24"/>
        </w:rPr>
        <w:tab/>
      </w:r>
      <w:r w:rsidRPr="003933F3">
        <w:rPr>
          <w:rFonts w:ascii="Arial" w:hAnsi="Arial" w:cs="Arial"/>
          <w:sz w:val="24"/>
          <w:szCs w:val="24"/>
        </w:rPr>
        <w:t>= Pr [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 xml:space="preserve">− δ &lt; S &lt;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 w:rsidRPr="003933F3">
        <w:rPr>
          <w:rFonts w:ascii="Arial" w:eastAsiaTheme="minorEastAsia" w:hAnsi="Arial" w:cs="Arial"/>
          <w:sz w:val="24"/>
          <w:szCs w:val="24"/>
        </w:rPr>
        <w:t xml:space="preserve">, </w:t>
      </w:r>
      <w:r w:rsidRPr="003933F3">
        <w:rPr>
          <w:rFonts w:ascii="Arial" w:hAnsi="Arial" w:cs="Arial"/>
          <w:sz w:val="24"/>
          <w:szCs w:val="24"/>
        </w:rPr>
        <w:t>+ δ |M (m, n)]</w:t>
      </w:r>
      <w:r w:rsidRPr="003933F3">
        <w:rPr>
          <w:rFonts w:ascii="Arial" w:hAnsi="Arial" w:cs="Arial"/>
          <w:sz w:val="24"/>
          <w:szCs w:val="24"/>
        </w:rPr>
        <w:tab/>
      </w:r>
      <w:r>
        <w:tab/>
      </w:r>
      <w:r w:rsidRPr="003933F3">
        <w:rPr>
          <w:rFonts w:ascii="Arial" w:hAnsi="Arial" w:cs="Arial"/>
          <w:sz w:val="24"/>
          <w:szCs w:val="24"/>
        </w:rPr>
        <w:t>(5)</w:t>
      </w:r>
    </w:p>
    <w:p w:rsidR="00C310E8" w:rsidRDefault="003933F3" w:rsidP="003933F3">
      <w:pPr>
        <w:ind w:left="2832"/>
        <w:rPr>
          <w:rFonts w:ascii="Arial" w:hAnsi="Arial" w:cs="Arial"/>
          <w:sz w:val="24"/>
          <w:szCs w:val="24"/>
        </w:rPr>
      </w:pPr>
      <w:r>
        <w:t xml:space="preserve">       </w:t>
      </w:r>
      <w:r>
        <w:tab/>
        <w:t xml:space="preserve">= </w:t>
      </w:r>
      <m:oMath>
        <m:nary>
          <m:naryPr>
            <m:limLoc m:val="subSup"/>
            <m:grow m:val="1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aryPr>
          <m:sub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-δ</m:t>
            </m:r>
          </m:sub>
          <m:sup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+δ</m:t>
            </m:r>
          </m:sup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p (s |M (m, n)) ds </m:t>
            </m:r>
          </m:e>
        </m:nary>
      </m:oMath>
      <w:r>
        <w:t xml:space="preserve"> </w:t>
      </w:r>
      <w:r>
        <w:tab/>
      </w:r>
      <w:r>
        <w:tab/>
      </w:r>
      <w:r>
        <w:tab/>
      </w:r>
      <w:r w:rsidRPr="003933F3">
        <w:rPr>
          <w:rFonts w:ascii="Arial" w:hAnsi="Arial" w:cs="Arial"/>
          <w:sz w:val="24"/>
          <w:szCs w:val="24"/>
        </w:rPr>
        <w:t>(6)</w:t>
      </w:r>
    </w:p>
    <w:p w:rsidR="00877362" w:rsidRDefault="002322AA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der Annahme, d</w:t>
      </w:r>
      <w:r w:rsidR="00CE58F7" w:rsidRPr="00766A42">
        <w:rPr>
          <w:rFonts w:ascii="Arial" w:hAnsi="Arial" w:cs="Arial"/>
          <w:sz w:val="24"/>
          <w:szCs w:val="24"/>
        </w:rPr>
        <w:t>ass die</w:t>
      </w:r>
      <w:r w:rsidR="00766A42" w:rsidRPr="00766A42">
        <w:rPr>
          <w:rFonts w:ascii="Arial" w:hAnsi="Arial" w:cs="Arial"/>
          <w:sz w:val="24"/>
          <w:szCs w:val="24"/>
        </w:rPr>
        <w:t xml:space="preserve"> Durchführung der</w:t>
      </w:r>
      <w:r w:rsidR="00CE58F7" w:rsidRPr="00766A42">
        <w:rPr>
          <w:rFonts w:ascii="Arial" w:hAnsi="Arial" w:cs="Arial"/>
          <w:sz w:val="24"/>
          <w:szCs w:val="24"/>
        </w:rPr>
        <w:t xml:space="preserve"> drei </w:t>
      </w:r>
      <w:r w:rsidR="00836EC4" w:rsidRPr="00766A42">
        <w:rPr>
          <w:rFonts w:ascii="Arial" w:hAnsi="Arial" w:cs="Arial"/>
          <w:sz w:val="24"/>
          <w:szCs w:val="24"/>
        </w:rPr>
        <w:t>vorher genannten</w:t>
      </w:r>
      <w:r w:rsidR="00AA2EEE" w:rsidRPr="00766A42">
        <w:rPr>
          <w:rFonts w:ascii="Arial" w:hAnsi="Arial" w:cs="Arial"/>
          <w:sz w:val="24"/>
          <w:szCs w:val="24"/>
        </w:rPr>
        <w:t xml:space="preserve"> </w:t>
      </w:r>
      <w:r w:rsidR="00836EC4" w:rsidRPr="00766A42">
        <w:rPr>
          <w:rFonts w:ascii="Arial" w:hAnsi="Arial" w:cs="Arial"/>
          <w:sz w:val="24"/>
          <w:szCs w:val="24"/>
        </w:rPr>
        <w:t>Arten</w:t>
      </w:r>
      <w:r w:rsidR="00CE58F7" w:rsidRPr="00766A42">
        <w:rPr>
          <w:rFonts w:ascii="Arial" w:hAnsi="Arial" w:cs="Arial"/>
          <w:sz w:val="24"/>
          <w:szCs w:val="24"/>
        </w:rPr>
        <w:t xml:space="preserve"> </w:t>
      </w:r>
      <w:r w:rsidR="00F74F4E" w:rsidRPr="00766A42">
        <w:rPr>
          <w:rFonts w:ascii="Arial" w:hAnsi="Arial" w:cs="Arial"/>
          <w:sz w:val="24"/>
          <w:szCs w:val="24"/>
        </w:rPr>
        <w:t>von</w:t>
      </w:r>
      <w:r w:rsidR="00766A42">
        <w:rPr>
          <w:rFonts w:ascii="Arial" w:hAnsi="Arial" w:cs="Arial"/>
          <w:sz w:val="24"/>
          <w:szCs w:val="24"/>
        </w:rPr>
        <w:t xml:space="preserve"> </w:t>
      </w:r>
      <w:r w:rsidR="00F74F4E" w:rsidRPr="00766A42">
        <w:rPr>
          <w:rFonts w:ascii="Arial" w:hAnsi="Arial" w:cs="Arial"/>
          <w:sz w:val="24"/>
          <w:szCs w:val="24"/>
        </w:rPr>
        <w:t xml:space="preserve">Inferenzen </w:t>
      </w:r>
      <w:r w:rsidR="00766A42" w:rsidRPr="00766A42">
        <w:rPr>
          <w:rFonts w:ascii="Arial" w:hAnsi="Arial" w:cs="Arial"/>
          <w:sz w:val="24"/>
          <w:szCs w:val="24"/>
        </w:rPr>
        <w:t>möglich ist</w:t>
      </w:r>
      <w:r>
        <w:rPr>
          <w:rFonts w:ascii="Arial" w:hAnsi="Arial" w:cs="Arial"/>
          <w:sz w:val="24"/>
          <w:szCs w:val="24"/>
        </w:rPr>
        <w:t>, [SAP12] entwirft 2 Algorithmen</w:t>
      </w:r>
      <w:r w:rsidR="005C673D">
        <w:rPr>
          <w:rFonts w:ascii="Arial" w:hAnsi="Arial" w:cs="Arial"/>
          <w:sz w:val="24"/>
          <w:szCs w:val="24"/>
        </w:rPr>
        <w:t xml:space="preserve">: Das </w:t>
      </w:r>
      <w:proofErr w:type="spellStart"/>
      <w:r w:rsidR="005C673D">
        <w:rPr>
          <w:rFonts w:ascii="Arial" w:hAnsi="Arial" w:cs="Arial"/>
          <w:sz w:val="24"/>
          <w:szCs w:val="24"/>
        </w:rPr>
        <w:t>BayesLSH</w:t>
      </w:r>
      <w:proofErr w:type="spellEnd"/>
      <w:r w:rsidR="005C673D">
        <w:rPr>
          <w:rFonts w:ascii="Arial" w:hAnsi="Arial" w:cs="Arial"/>
          <w:sz w:val="24"/>
          <w:szCs w:val="24"/>
        </w:rPr>
        <w:t xml:space="preserve"> und das </w:t>
      </w:r>
      <w:proofErr w:type="spellStart"/>
      <w:r w:rsidR="005C673D">
        <w:rPr>
          <w:rFonts w:ascii="Arial" w:hAnsi="Arial" w:cs="Arial"/>
          <w:sz w:val="24"/>
          <w:szCs w:val="24"/>
        </w:rPr>
        <w:t>BayesLSH</w:t>
      </w:r>
      <w:proofErr w:type="spellEnd"/>
      <w:r w:rsidR="005C673D">
        <w:rPr>
          <w:rFonts w:ascii="Arial" w:hAnsi="Arial" w:cs="Arial"/>
          <w:sz w:val="24"/>
          <w:szCs w:val="24"/>
        </w:rPr>
        <w:t xml:space="preserve">-Lite. </w:t>
      </w:r>
    </w:p>
    <w:p w:rsidR="00877362" w:rsidRDefault="00877362" w:rsidP="004C5130">
      <w:pPr>
        <w:jc w:val="both"/>
        <w:rPr>
          <w:rFonts w:ascii="Arial" w:hAnsi="Arial" w:cs="Arial"/>
          <w:sz w:val="24"/>
          <w:szCs w:val="24"/>
        </w:rPr>
      </w:pPr>
    </w:p>
    <w:p w:rsidR="00877362" w:rsidRDefault="00877362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22608" cy="35055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L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9" w:rsidRDefault="00877362" w:rsidP="0087736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617959">
        <w:rPr>
          <w:noProof/>
        </w:rPr>
        <w:t>1</w:t>
      </w:r>
      <w:r>
        <w:fldChar w:fldCharType="end"/>
      </w:r>
      <w:r>
        <w:t>:</w:t>
      </w:r>
      <w:r w:rsidR="00C1156F">
        <w:t xml:space="preserve"> </w:t>
      </w:r>
      <w:r>
        <w:t xml:space="preserve">Der </w:t>
      </w:r>
      <w:proofErr w:type="spellStart"/>
      <w:r>
        <w:t>BayesLSH</w:t>
      </w:r>
      <w:proofErr w:type="spellEnd"/>
      <w:r>
        <w:t xml:space="preserve"> Algorithmus</w:t>
      </w:r>
    </w:p>
    <w:p w:rsidR="00CE58F7" w:rsidRPr="00617959" w:rsidRDefault="00AF5BE1" w:rsidP="00617959">
      <w:pPr>
        <w:pStyle w:val="Beschriftung"/>
        <w:jc w:val="both"/>
        <w:rPr>
          <w:rFonts w:ascii="Arial" w:hAnsi="Arial" w:cs="Arial"/>
          <w:i w:val="0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Bei dem </w:t>
      </w:r>
      <w:proofErr w:type="spellStart"/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BayesLSH</w:t>
      </w:r>
      <w:proofErr w:type="spellEnd"/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Algorithmus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(Siehe Abbildung 1)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erfolgt den Vergleich von den jeweiligen Hashes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(</w:t>
      </w:r>
      <w:r w:rsidR="00C57E6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Zeile 8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, 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Angabe der Anzahl an Hashes, die zur gleichen Zeit verglichen werden durch den Parameter k)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für ein Paar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(x,</w:t>
      </w:r>
      <w:r w:rsidR="002712F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5C673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y)</w:t>
      </w:r>
      <w:r w:rsidR="008F73DD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AF1E9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bis zum </w:t>
      </w:r>
      <w:r w:rsidR="00657E0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Gescheh</w:t>
      </w:r>
      <w:r w:rsidR="00AF1E9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en von einem diesen beiden Ereignisse.</w:t>
      </w:r>
      <w:r w:rsidR="004C513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Es bestehen zwei Möglichkeiten, nämlich die erste bei der der Abschnitt des Kandidatenpaares erfolgt wegen der ziemlich geringen Wahrscheinlichkeit, dass das Paar echt positiv ist (Zeilen 10,11, und 12). Die Gleichung 3 wird angewendet zur Berechnung dieser Wahrscheinlichkeit.</w:t>
      </w:r>
      <w:r w:rsidR="007A638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Bei der</w:t>
      </w:r>
      <w:r w:rsidR="007A638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926586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anderen Möglichkeit erfolgt den Schnitt des Kandidatenpaares nicht </w:t>
      </w:r>
      <w:r w:rsidR="00A64402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und die Hashes werden weiter verglichen bis zur genügenden Konzentration </w:t>
      </w:r>
      <w:r w:rsidR="00B9795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der Ähnlichkeitsschätzung entsprechend der Genauigkeitsanforderung</w:t>
      </w:r>
      <w:r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334B3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(</w:t>
      </w:r>
      <w:r w:rsidR="009A40E0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Zeilen 15 und 16</w:t>
      </w:r>
      <w:r w:rsidR="00334B3F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)</w:t>
      </w:r>
      <w:r w:rsidR="00B9795A" w:rsidRPr="00617959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. </w:t>
      </w:r>
      <w:r w:rsidRPr="00617959">
        <w:rPr>
          <w:rFonts w:ascii="Arial" w:hAnsi="Arial" w:cs="Arial"/>
          <w:i w:val="0"/>
          <w:color w:val="000000" w:themeColor="text1"/>
          <w:sz w:val="24"/>
          <w:szCs w:val="24"/>
        </w:rPr>
        <w:t>Es erfolgt zuletzt die Einfügung von jedem derartigen Paar zusammen mit der Ähnlichkeitsschätzung (Zeilen 19 und 20).</w:t>
      </w:r>
    </w:p>
    <w:p w:rsidR="00AF5BE1" w:rsidRDefault="00AF5BE1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zweite Algorithmus </w:t>
      </w:r>
      <w:proofErr w:type="spellStart"/>
      <w:r>
        <w:rPr>
          <w:rFonts w:ascii="Arial" w:hAnsi="Arial" w:cs="Arial"/>
          <w:sz w:val="24"/>
          <w:szCs w:val="24"/>
        </w:rPr>
        <w:t>BayesLSH</w:t>
      </w:r>
      <w:proofErr w:type="spellEnd"/>
      <w:r>
        <w:rPr>
          <w:rFonts w:ascii="Arial" w:hAnsi="Arial" w:cs="Arial"/>
          <w:sz w:val="24"/>
          <w:szCs w:val="24"/>
        </w:rPr>
        <w:t>-Lite</w:t>
      </w:r>
      <w:r w:rsidR="0074553E">
        <w:rPr>
          <w:rFonts w:ascii="Arial" w:hAnsi="Arial" w:cs="Arial"/>
          <w:sz w:val="24"/>
          <w:szCs w:val="24"/>
        </w:rPr>
        <w:t xml:space="preserve"> ist</w:t>
      </w:r>
      <w:r w:rsidR="00326F49">
        <w:rPr>
          <w:rFonts w:ascii="Arial" w:hAnsi="Arial" w:cs="Arial"/>
          <w:sz w:val="24"/>
          <w:szCs w:val="24"/>
        </w:rPr>
        <w:t xml:space="preserve"> eine einfachere Variante vom </w:t>
      </w:r>
      <w:proofErr w:type="spellStart"/>
      <w:r w:rsidR="00326F49">
        <w:rPr>
          <w:rFonts w:ascii="Arial" w:hAnsi="Arial" w:cs="Arial"/>
          <w:sz w:val="24"/>
          <w:szCs w:val="24"/>
        </w:rPr>
        <w:t>BayesLSH</w:t>
      </w:r>
      <w:proofErr w:type="spellEnd"/>
      <w:r w:rsidR="00326F49">
        <w:rPr>
          <w:rFonts w:ascii="Arial" w:hAnsi="Arial" w:cs="Arial"/>
          <w:sz w:val="24"/>
          <w:szCs w:val="24"/>
        </w:rPr>
        <w:t xml:space="preserve"> Algorithmus, die eine genaue Berechnung der Ähnlichkeiten ermöglicht.</w:t>
      </w:r>
      <w:r w:rsidR="00C264A2">
        <w:rPr>
          <w:rFonts w:ascii="Arial" w:hAnsi="Arial" w:cs="Arial"/>
          <w:sz w:val="24"/>
          <w:szCs w:val="24"/>
        </w:rPr>
        <w:t xml:space="preserve"> </w:t>
      </w:r>
      <w:r w:rsidR="00F5638F">
        <w:rPr>
          <w:rFonts w:ascii="Arial" w:hAnsi="Arial" w:cs="Arial"/>
          <w:sz w:val="24"/>
          <w:szCs w:val="24"/>
        </w:rPr>
        <w:t>Die Abbildung 2 präsentiert dieser Algorithmus</w:t>
      </w:r>
      <w:r w:rsidR="003944E0">
        <w:rPr>
          <w:rFonts w:ascii="Arial" w:hAnsi="Arial" w:cs="Arial"/>
          <w:sz w:val="24"/>
          <w:szCs w:val="24"/>
        </w:rPr>
        <w:t xml:space="preserve">. Die Parameter </w:t>
      </w:r>
      <w:r w:rsidR="003944E0" w:rsidRPr="003944E0">
        <w:rPr>
          <w:rFonts w:ascii="Arial" w:hAnsi="Arial" w:cs="Arial"/>
          <w:sz w:val="24"/>
          <w:szCs w:val="24"/>
        </w:rPr>
        <w:t>δ</w:t>
      </w:r>
      <w:r w:rsidR="003944E0">
        <w:rPr>
          <w:rFonts w:ascii="Arial" w:hAnsi="Arial" w:cs="Arial"/>
          <w:sz w:val="24"/>
          <w:szCs w:val="24"/>
        </w:rPr>
        <w:t xml:space="preserve"> und </w:t>
      </w:r>
      <w:r w:rsidR="003944E0" w:rsidRPr="003944E0">
        <w:rPr>
          <w:rFonts w:ascii="Arial" w:hAnsi="Arial" w:cs="Arial"/>
          <w:sz w:val="24"/>
          <w:szCs w:val="24"/>
        </w:rPr>
        <w:t>γ</w:t>
      </w:r>
      <w:r w:rsidR="003944E0">
        <w:rPr>
          <w:rFonts w:ascii="Arial" w:hAnsi="Arial" w:cs="Arial"/>
          <w:sz w:val="24"/>
          <w:szCs w:val="24"/>
        </w:rPr>
        <w:t xml:space="preserve"> sind nicht erforderlich wegen dem genauer Aspekt der Ähnlichkeitsberechnungen.</w:t>
      </w:r>
      <w:r w:rsidR="009A0881">
        <w:rPr>
          <w:rFonts w:ascii="Arial" w:hAnsi="Arial" w:cs="Arial"/>
          <w:sz w:val="24"/>
          <w:szCs w:val="24"/>
        </w:rPr>
        <w:t xml:space="preserve"> Dieser Algorithmus </w:t>
      </w:r>
      <w:r w:rsidR="00997BB0">
        <w:rPr>
          <w:rFonts w:ascii="Arial" w:hAnsi="Arial" w:cs="Arial"/>
          <w:sz w:val="24"/>
          <w:szCs w:val="24"/>
        </w:rPr>
        <w:t xml:space="preserve">kann schneller sein als </w:t>
      </w:r>
      <w:proofErr w:type="spellStart"/>
      <w:r w:rsidR="00997BB0">
        <w:rPr>
          <w:rFonts w:ascii="Arial" w:hAnsi="Arial" w:cs="Arial"/>
          <w:sz w:val="24"/>
          <w:szCs w:val="24"/>
        </w:rPr>
        <w:t>BayesLSH</w:t>
      </w:r>
      <w:proofErr w:type="spellEnd"/>
      <w:r w:rsidR="00997BB0">
        <w:rPr>
          <w:rFonts w:ascii="Arial" w:hAnsi="Arial" w:cs="Arial"/>
          <w:sz w:val="24"/>
          <w:szCs w:val="24"/>
        </w:rPr>
        <w:t xml:space="preserve"> für Datensätze mit billige exakte Ähnlichkeitsberechnungen.</w:t>
      </w:r>
    </w:p>
    <w:p w:rsidR="00617959" w:rsidRDefault="00617959" w:rsidP="004C51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330229" cy="3223539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LSH-L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59" w:rsidRPr="00766A42" w:rsidRDefault="00617959" w:rsidP="00617959">
      <w:pPr>
        <w:pStyle w:val="Beschriftung"/>
        <w:rPr>
          <w:rFonts w:ascii="Arial" w:hAnsi="Arial" w:cs="Arial"/>
          <w:sz w:val="24"/>
          <w:szCs w:val="24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E7693A">
        <w:t xml:space="preserve">Der </w:t>
      </w:r>
      <w:proofErr w:type="spellStart"/>
      <w:r w:rsidRPr="00E7693A">
        <w:t>BayesLSH</w:t>
      </w:r>
      <w:proofErr w:type="spellEnd"/>
      <w:r>
        <w:t>-Lite</w:t>
      </w:r>
      <w:r w:rsidRPr="00E7693A">
        <w:t xml:space="preserve"> Algorithmus</w:t>
      </w:r>
    </w:p>
    <w:p w:rsidR="00C310E8" w:rsidRDefault="00C310E8" w:rsidP="004C3ACF"/>
    <w:p w:rsidR="00C1156F" w:rsidRDefault="00C1156F" w:rsidP="00C1156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Spezifikation von Aspekte wie die LSH-Familie von Hash-Funktionen, die Wahl de</w:t>
      </w:r>
      <w:r w:rsidR="009119F9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 xml:space="preserve">Prior Wahrscheinlichkeit und wie die lenkbare Inferenz durchgeführt sein kann, ermöglichen die konkrete Instanziierung von </w:t>
      </w:r>
      <w:proofErr w:type="spellStart"/>
      <w:r>
        <w:rPr>
          <w:rFonts w:ascii="Arial" w:hAnsi="Arial" w:cs="Arial"/>
          <w:sz w:val="24"/>
          <w:szCs w:val="24"/>
        </w:rPr>
        <w:t>BayesLSH</w:t>
      </w:r>
      <w:proofErr w:type="spellEnd"/>
      <w:r>
        <w:rPr>
          <w:rFonts w:ascii="Arial" w:hAnsi="Arial" w:cs="Arial"/>
          <w:sz w:val="24"/>
          <w:szCs w:val="24"/>
        </w:rPr>
        <w:t xml:space="preserve"> Algorithmus </w:t>
      </w:r>
      <w:r w:rsidR="00F83A50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a</w:t>
      </w:r>
      <w:r w:rsidR="00F83A5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 sowohl für</w:t>
      </w:r>
      <w:r w:rsidR="00D86EBF">
        <w:rPr>
          <w:rFonts w:ascii="Arial" w:hAnsi="Arial" w:cs="Arial"/>
          <w:sz w:val="24"/>
          <w:szCs w:val="24"/>
        </w:rPr>
        <w:t xml:space="preserve"> Ähnlichkeitsmaße wie </w:t>
      </w:r>
      <w:r>
        <w:rPr>
          <w:rFonts w:ascii="Arial" w:hAnsi="Arial" w:cs="Arial"/>
          <w:sz w:val="24"/>
          <w:szCs w:val="24"/>
        </w:rPr>
        <w:t xml:space="preserve">die </w:t>
      </w:r>
      <w:proofErr w:type="spellStart"/>
      <w:r>
        <w:rPr>
          <w:rFonts w:ascii="Arial" w:hAnsi="Arial" w:cs="Arial"/>
          <w:sz w:val="24"/>
          <w:szCs w:val="24"/>
        </w:rPr>
        <w:t>Jaccard</w:t>
      </w:r>
      <w:proofErr w:type="spellEnd"/>
      <w:r>
        <w:rPr>
          <w:rFonts w:ascii="Arial" w:hAnsi="Arial" w:cs="Arial"/>
          <w:sz w:val="24"/>
          <w:szCs w:val="24"/>
        </w:rPr>
        <w:t xml:space="preserve"> Ähnlichkeit </w:t>
      </w:r>
      <w:r w:rsidR="00D86EBF"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z w:val="24"/>
          <w:szCs w:val="24"/>
        </w:rPr>
        <w:t xml:space="preserve"> die </w:t>
      </w:r>
      <w:r w:rsidRPr="00C1156F">
        <w:rPr>
          <w:rFonts w:ascii="Arial" w:hAnsi="Arial" w:cs="Arial"/>
          <w:sz w:val="24"/>
          <w:szCs w:val="24"/>
        </w:rPr>
        <w:t>Cosinus</w:t>
      </w:r>
      <w:r w:rsidR="00F83A50">
        <w:rPr>
          <w:rFonts w:ascii="Arial" w:hAnsi="Arial" w:cs="Arial"/>
          <w:sz w:val="24"/>
          <w:szCs w:val="24"/>
        </w:rPr>
        <w:t xml:space="preserve"> Ä</w:t>
      </w:r>
      <w:r w:rsidRPr="00C1156F">
        <w:rPr>
          <w:rFonts w:ascii="Arial" w:hAnsi="Arial" w:cs="Arial"/>
          <w:sz w:val="24"/>
          <w:szCs w:val="24"/>
        </w:rPr>
        <w:t>hnlichkeit</w:t>
      </w:r>
      <w:r w:rsidR="00F83A50">
        <w:rPr>
          <w:rFonts w:ascii="Arial" w:hAnsi="Arial" w:cs="Arial"/>
          <w:sz w:val="24"/>
          <w:szCs w:val="24"/>
        </w:rPr>
        <w:t xml:space="preserve"> Instanziierung</w:t>
      </w:r>
      <w:r>
        <w:rPr>
          <w:rFonts w:ascii="Arial" w:hAnsi="Arial" w:cs="Arial"/>
          <w:sz w:val="24"/>
          <w:szCs w:val="24"/>
        </w:rPr>
        <w:t>.</w:t>
      </w:r>
    </w:p>
    <w:p w:rsidR="00093471" w:rsidRDefault="009319E2" w:rsidP="00C1156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Jaccard</w:t>
      </w:r>
      <w:proofErr w:type="spellEnd"/>
      <w:r>
        <w:rPr>
          <w:rFonts w:ascii="Arial" w:hAnsi="Arial" w:cs="Arial"/>
          <w:sz w:val="24"/>
          <w:szCs w:val="24"/>
        </w:rPr>
        <w:t xml:space="preserve"> Ähnlichkeit</w:t>
      </w:r>
      <w:r w:rsidR="001421A3">
        <w:rPr>
          <w:rFonts w:ascii="Arial" w:hAnsi="Arial" w:cs="Arial"/>
          <w:sz w:val="24"/>
          <w:szCs w:val="24"/>
        </w:rPr>
        <w:t xml:space="preserve">: </w:t>
      </w:r>
      <w:r w:rsidR="001421A3" w:rsidRPr="006A77DB">
        <w:rPr>
          <w:rFonts w:ascii="Arial" w:hAnsi="Arial" w:cs="Arial"/>
          <w:b/>
          <w:sz w:val="24"/>
          <w:szCs w:val="24"/>
        </w:rPr>
        <w:t>die LSH Familie</w:t>
      </w:r>
      <w:r w:rsidR="001421A3">
        <w:rPr>
          <w:rFonts w:ascii="Arial" w:hAnsi="Arial" w:cs="Arial"/>
          <w:sz w:val="24"/>
          <w:szCs w:val="24"/>
        </w:rPr>
        <w:t xml:space="preserve"> entspricht eine Familie </w:t>
      </w:r>
      <w:r w:rsidR="00A94D99">
        <w:rPr>
          <w:rFonts w:ascii="Arial" w:hAnsi="Arial" w:cs="Arial"/>
          <w:sz w:val="24"/>
          <w:szCs w:val="24"/>
        </w:rPr>
        <w:t>von unabhängigen</w:t>
      </w:r>
      <w:r w:rsidR="006C0F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0FE9">
        <w:rPr>
          <w:rFonts w:ascii="Arial" w:hAnsi="Arial" w:cs="Arial"/>
          <w:sz w:val="24"/>
          <w:szCs w:val="24"/>
        </w:rPr>
        <w:t>MinHash</w:t>
      </w:r>
      <w:proofErr w:type="spellEnd"/>
      <w:r w:rsidR="00A94D99">
        <w:rPr>
          <w:rFonts w:ascii="Arial" w:hAnsi="Arial" w:cs="Arial"/>
          <w:sz w:val="24"/>
          <w:szCs w:val="24"/>
        </w:rPr>
        <w:t xml:space="preserve"> Permutationen auf einem Universum, aus dem die Zeichnung der Sammlung von Mengen herausgenommen wird.</w:t>
      </w:r>
      <w:r w:rsidR="004A0BF9">
        <w:rPr>
          <w:rFonts w:ascii="Arial" w:hAnsi="Arial" w:cs="Arial"/>
          <w:sz w:val="24"/>
          <w:szCs w:val="24"/>
        </w:rPr>
        <w:t xml:space="preserve"> Die Rückgabe</w:t>
      </w:r>
      <w:r w:rsidR="00C15EFC">
        <w:rPr>
          <w:rFonts w:ascii="Arial" w:hAnsi="Arial" w:cs="Arial"/>
          <w:sz w:val="24"/>
          <w:szCs w:val="24"/>
        </w:rPr>
        <w:t xml:space="preserve"> von minimalem Element des Eingabe-Sets bei der Permutation von Elemente der Menge wie durch die</w:t>
      </w:r>
      <w:r w:rsidR="006C322C">
        <w:rPr>
          <w:rFonts w:ascii="Arial" w:hAnsi="Arial" w:cs="Arial"/>
          <w:sz w:val="24"/>
          <w:szCs w:val="24"/>
        </w:rPr>
        <w:t xml:space="preserve"> </w:t>
      </w:r>
      <w:r w:rsidR="00C15EFC">
        <w:rPr>
          <w:rFonts w:ascii="Arial" w:hAnsi="Arial" w:cs="Arial"/>
          <w:sz w:val="24"/>
          <w:szCs w:val="24"/>
        </w:rPr>
        <w:t>Hash</w:t>
      </w:r>
      <w:r w:rsidR="006C322C">
        <w:rPr>
          <w:rFonts w:ascii="Arial" w:hAnsi="Arial" w:cs="Arial"/>
          <w:sz w:val="24"/>
          <w:szCs w:val="24"/>
        </w:rPr>
        <w:t>-</w:t>
      </w:r>
      <w:r w:rsidR="00C15EFC">
        <w:rPr>
          <w:rFonts w:ascii="Arial" w:hAnsi="Arial" w:cs="Arial"/>
          <w:sz w:val="24"/>
          <w:szCs w:val="24"/>
        </w:rPr>
        <w:t xml:space="preserve">Funktion spezifiziert. Die </w:t>
      </w:r>
      <w:r w:rsidR="006C322C">
        <w:rPr>
          <w:rFonts w:ascii="Arial" w:hAnsi="Arial" w:cs="Arial"/>
          <w:sz w:val="24"/>
          <w:szCs w:val="24"/>
        </w:rPr>
        <w:t xml:space="preserve">Familie von Hash-Funktionen gibt deswegen eine </w:t>
      </w:r>
      <w:r w:rsidR="00476303">
        <w:rPr>
          <w:rFonts w:ascii="Arial" w:hAnsi="Arial" w:cs="Arial"/>
          <w:sz w:val="24"/>
          <w:szCs w:val="24"/>
        </w:rPr>
        <w:t xml:space="preserve">integer </w:t>
      </w:r>
      <w:r w:rsidR="00F82415">
        <w:rPr>
          <w:rFonts w:ascii="Arial" w:hAnsi="Arial" w:cs="Arial"/>
          <w:sz w:val="24"/>
          <w:szCs w:val="24"/>
        </w:rPr>
        <w:t>darstellende Zahl vom ganzen minimalen Element</w:t>
      </w:r>
      <w:r w:rsidR="006C322C">
        <w:rPr>
          <w:rFonts w:ascii="Arial" w:hAnsi="Arial" w:cs="Arial"/>
          <w:sz w:val="24"/>
          <w:szCs w:val="24"/>
        </w:rPr>
        <w:t xml:space="preserve"> der permutierte</w:t>
      </w:r>
      <w:r w:rsidR="00263865">
        <w:rPr>
          <w:rFonts w:ascii="Arial" w:hAnsi="Arial" w:cs="Arial"/>
          <w:sz w:val="24"/>
          <w:szCs w:val="24"/>
        </w:rPr>
        <w:t>n</w:t>
      </w:r>
      <w:r w:rsidR="006C322C">
        <w:rPr>
          <w:rFonts w:ascii="Arial" w:hAnsi="Arial" w:cs="Arial"/>
          <w:sz w:val="24"/>
          <w:szCs w:val="24"/>
        </w:rPr>
        <w:t xml:space="preserve"> Menge</w:t>
      </w:r>
      <w:r w:rsidR="00476303">
        <w:rPr>
          <w:rFonts w:ascii="Arial" w:hAnsi="Arial" w:cs="Arial"/>
          <w:sz w:val="24"/>
          <w:szCs w:val="24"/>
        </w:rPr>
        <w:t xml:space="preserve"> aus</w:t>
      </w:r>
      <w:r w:rsidR="0074080B">
        <w:rPr>
          <w:rFonts w:ascii="Arial" w:hAnsi="Arial" w:cs="Arial"/>
          <w:sz w:val="24"/>
          <w:szCs w:val="24"/>
        </w:rPr>
        <w:t>.</w:t>
      </w:r>
      <w:r w:rsidR="00093471">
        <w:rPr>
          <w:rFonts w:ascii="Arial" w:hAnsi="Arial" w:cs="Arial"/>
          <w:sz w:val="24"/>
          <w:szCs w:val="24"/>
        </w:rPr>
        <w:t xml:space="preserve"> </w:t>
      </w:r>
    </w:p>
    <w:p w:rsidR="009319E2" w:rsidRDefault="00093471" w:rsidP="00C1156F">
      <w:pPr>
        <w:jc w:val="both"/>
        <w:rPr>
          <w:rFonts w:ascii="Arial" w:hAnsi="Arial" w:cs="Arial"/>
          <w:sz w:val="24"/>
          <w:szCs w:val="24"/>
        </w:rPr>
      </w:pPr>
      <w:r w:rsidRPr="006A77DB">
        <w:rPr>
          <w:rFonts w:ascii="Arial" w:hAnsi="Arial" w:cs="Arial"/>
          <w:b/>
          <w:sz w:val="24"/>
          <w:szCs w:val="24"/>
        </w:rPr>
        <w:t xml:space="preserve">Wahl </w:t>
      </w:r>
      <w:r w:rsidR="00824229" w:rsidRPr="006A77DB">
        <w:rPr>
          <w:rFonts w:ascii="Arial" w:hAnsi="Arial" w:cs="Arial"/>
          <w:b/>
          <w:sz w:val="24"/>
          <w:szCs w:val="24"/>
        </w:rPr>
        <w:t>des Priors</w:t>
      </w:r>
      <w:r w:rsidR="00F82415">
        <w:rPr>
          <w:rFonts w:ascii="Arial" w:hAnsi="Arial" w:cs="Arial"/>
          <w:sz w:val="24"/>
          <w:szCs w:val="24"/>
        </w:rPr>
        <w:t>: Die Wahl von Prior</w:t>
      </w:r>
      <w:r w:rsidR="001421A3">
        <w:rPr>
          <w:rFonts w:ascii="Arial" w:hAnsi="Arial" w:cs="Arial"/>
          <w:sz w:val="24"/>
          <w:szCs w:val="24"/>
        </w:rPr>
        <w:t xml:space="preserve"> </w:t>
      </w:r>
      <w:r w:rsidR="00F82415">
        <w:rPr>
          <w:rFonts w:ascii="Arial" w:hAnsi="Arial" w:cs="Arial"/>
          <w:sz w:val="24"/>
          <w:szCs w:val="24"/>
        </w:rPr>
        <w:t>aus einer</w:t>
      </w:r>
      <w:r w:rsidR="0087621C">
        <w:rPr>
          <w:rFonts w:ascii="Arial" w:hAnsi="Arial" w:cs="Arial"/>
          <w:sz w:val="24"/>
          <w:szCs w:val="24"/>
        </w:rPr>
        <w:t xml:space="preserve"> zur </w:t>
      </w:r>
      <w:r w:rsidR="0087621C" w:rsidRPr="0087621C">
        <w:rPr>
          <w:rFonts w:ascii="Arial" w:hAnsi="Arial" w:cs="Arial"/>
          <w:sz w:val="24"/>
          <w:szCs w:val="24"/>
        </w:rPr>
        <w:t xml:space="preserve">Wahrscheinlichkeitsverteilung </w:t>
      </w:r>
      <w:r w:rsidR="0087621C">
        <w:rPr>
          <w:rFonts w:ascii="Arial" w:hAnsi="Arial" w:cs="Arial"/>
          <w:sz w:val="24"/>
          <w:szCs w:val="24"/>
        </w:rPr>
        <w:t>konjugierte</w:t>
      </w:r>
      <w:r w:rsidR="00F82415">
        <w:rPr>
          <w:rFonts w:ascii="Arial" w:hAnsi="Arial" w:cs="Arial"/>
          <w:sz w:val="24"/>
          <w:szCs w:val="24"/>
        </w:rPr>
        <w:t xml:space="preserve"> Familie von Distributione</w:t>
      </w:r>
      <w:r w:rsidR="0087621C">
        <w:rPr>
          <w:rFonts w:ascii="Arial" w:hAnsi="Arial" w:cs="Arial"/>
          <w:sz w:val="24"/>
          <w:szCs w:val="24"/>
        </w:rPr>
        <w:t>n und zur Erhaltung folgerichtiger Schluss</w:t>
      </w:r>
      <w:r w:rsidR="00E728E3">
        <w:rPr>
          <w:rFonts w:ascii="Arial" w:hAnsi="Arial" w:cs="Arial"/>
          <w:sz w:val="24"/>
          <w:szCs w:val="24"/>
        </w:rPr>
        <w:t xml:space="preserve">, sodass </w:t>
      </w:r>
      <w:r w:rsidR="00381FB1">
        <w:rPr>
          <w:rFonts w:ascii="Arial" w:hAnsi="Arial" w:cs="Arial"/>
          <w:sz w:val="24"/>
          <w:szCs w:val="24"/>
        </w:rPr>
        <w:t xml:space="preserve">das die </w:t>
      </w:r>
      <w:proofErr w:type="spellStart"/>
      <w:r w:rsidR="00835268">
        <w:rPr>
          <w:rFonts w:ascii="Arial" w:hAnsi="Arial" w:cs="Arial"/>
          <w:sz w:val="24"/>
          <w:szCs w:val="24"/>
        </w:rPr>
        <w:t>Posterior</w:t>
      </w:r>
      <w:proofErr w:type="spellEnd"/>
      <w:r w:rsidR="00381FB1">
        <w:rPr>
          <w:rFonts w:ascii="Arial" w:hAnsi="Arial" w:cs="Arial"/>
          <w:sz w:val="24"/>
          <w:szCs w:val="24"/>
        </w:rPr>
        <w:t xml:space="preserve"> Verteilung sowie der Prior Teil der gleichen Verteilungsfamilie sind,</w:t>
      </w:r>
      <w:r w:rsidR="00F82415">
        <w:rPr>
          <w:rFonts w:ascii="Arial" w:hAnsi="Arial" w:cs="Arial"/>
          <w:sz w:val="24"/>
          <w:szCs w:val="24"/>
        </w:rPr>
        <w:t xml:space="preserve"> ist g</w:t>
      </w:r>
      <w:r w:rsidR="0087621C">
        <w:rPr>
          <w:rFonts w:ascii="Arial" w:hAnsi="Arial" w:cs="Arial"/>
          <w:sz w:val="24"/>
          <w:szCs w:val="24"/>
        </w:rPr>
        <w:t>ä</w:t>
      </w:r>
      <w:r w:rsidR="00F82415">
        <w:rPr>
          <w:rFonts w:ascii="Arial" w:hAnsi="Arial" w:cs="Arial"/>
          <w:sz w:val="24"/>
          <w:szCs w:val="24"/>
        </w:rPr>
        <w:t>ngige Praxis [SAP12].</w:t>
      </w:r>
      <w:r w:rsidR="00C21BB2">
        <w:rPr>
          <w:rFonts w:ascii="Arial" w:hAnsi="Arial" w:cs="Arial"/>
          <w:sz w:val="24"/>
          <w:szCs w:val="24"/>
        </w:rPr>
        <w:t xml:space="preserve"> Die Wahrscheinlichkeit wird </w:t>
      </w:r>
      <w:r w:rsidR="00BD0147">
        <w:rPr>
          <w:rFonts w:ascii="Arial" w:hAnsi="Arial" w:cs="Arial"/>
          <w:sz w:val="24"/>
          <w:szCs w:val="24"/>
        </w:rPr>
        <w:t xml:space="preserve">durch die Binomialverteilung gegeben. Die Betaverteilung, Konjugiert für das Binom, besitzt zwei Parameter </w:t>
      </w:r>
      <w:r w:rsidR="00BD0147" w:rsidRPr="00BD0147">
        <w:rPr>
          <w:rFonts w:ascii="Arial" w:hAnsi="Arial" w:cs="Arial"/>
          <w:sz w:val="24"/>
          <w:szCs w:val="24"/>
        </w:rPr>
        <w:t>α&gt; 0, β&gt; 0</w:t>
      </w:r>
      <w:r w:rsidR="00BD0147">
        <w:rPr>
          <w:rFonts w:ascii="Arial" w:hAnsi="Arial" w:cs="Arial"/>
          <w:sz w:val="24"/>
          <w:szCs w:val="24"/>
        </w:rPr>
        <w:t xml:space="preserve"> und wird auf der Domäne (0,1) spezifiziert. Der definierte </w:t>
      </w:r>
      <w:proofErr w:type="spellStart"/>
      <w:r w:rsidR="00BD0147">
        <w:rPr>
          <w:rFonts w:ascii="Arial" w:hAnsi="Arial" w:cs="Arial"/>
          <w:sz w:val="24"/>
          <w:szCs w:val="24"/>
        </w:rPr>
        <w:t>pdf</w:t>
      </w:r>
      <w:proofErr w:type="spellEnd"/>
      <w:r w:rsidR="00BD0147">
        <w:rPr>
          <w:rFonts w:ascii="Arial" w:hAnsi="Arial" w:cs="Arial"/>
          <w:sz w:val="24"/>
          <w:szCs w:val="24"/>
        </w:rPr>
        <w:t xml:space="preserve"> für Beta </w:t>
      </w:r>
      <w:r w:rsidR="00BD0147" w:rsidRPr="00BD0147">
        <w:rPr>
          <w:rFonts w:ascii="Arial" w:hAnsi="Arial" w:cs="Arial"/>
          <w:sz w:val="24"/>
          <w:szCs w:val="24"/>
        </w:rPr>
        <w:t>(α, β)</w:t>
      </w:r>
      <w:r w:rsidR="00BD0147">
        <w:rPr>
          <w:rFonts w:ascii="Arial" w:hAnsi="Arial" w:cs="Arial"/>
          <w:sz w:val="24"/>
          <w:szCs w:val="24"/>
        </w:rPr>
        <w:t xml:space="preserve"> ist der folgende:</w:t>
      </w:r>
    </w:p>
    <w:p w:rsidR="00BD0147" w:rsidRPr="00BD0147" w:rsidRDefault="00BD0147" w:rsidP="004C1CAB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BD0147">
        <w:rPr>
          <w:rFonts w:ascii="Arial" w:hAnsi="Arial" w:cs="Arial"/>
          <w:sz w:val="24"/>
          <w:szCs w:val="24"/>
        </w:rPr>
        <w:t>p(s) =</w:t>
      </w:r>
      <w:r w:rsidR="004C1CAB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α-1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⋅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β-1</m:t>
                </m:r>
              </m:sup>
            </m:sSup>
          </m:num>
          <m:den>
            <w:bookmarkStart w:id="0" w:name="_Hlk509489946"/>
            <m:r>
              <w:rPr>
                <w:rFonts w:ascii="Cambria Math" w:hAnsi="Cambria Math" w:cs="Arial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α,β</m:t>
                </m:r>
              </m:e>
            </m:d>
            <w:bookmarkEnd w:id="0"/>
          </m:den>
        </m:f>
      </m:oMath>
    </w:p>
    <w:p w:rsidR="000900F1" w:rsidRDefault="004C1CAB" w:rsidP="006A77DB">
      <w:pPr>
        <w:jc w:val="both"/>
        <w:rPr>
          <w:rFonts w:ascii="Arial" w:hAnsi="Arial" w:cs="Arial"/>
          <w:sz w:val="24"/>
          <w:szCs w:val="24"/>
        </w:rPr>
      </w:pPr>
      <w:r w:rsidRPr="004C1CAB">
        <w:rPr>
          <w:rFonts w:ascii="Arial" w:hAnsi="Arial" w:cs="Arial"/>
          <w:sz w:val="24"/>
          <w:szCs w:val="24"/>
        </w:rPr>
        <w:t>B</w:t>
      </w:r>
      <w:r w:rsidR="006A77DB">
        <w:rPr>
          <w:rFonts w:ascii="Arial" w:hAnsi="Arial" w:cs="Arial"/>
          <w:sz w:val="24"/>
          <w:szCs w:val="24"/>
        </w:rPr>
        <w:t xml:space="preserve"> </w:t>
      </w:r>
      <w:r w:rsidRPr="004C1CAB">
        <w:rPr>
          <w:rFonts w:ascii="Arial" w:hAnsi="Arial" w:cs="Arial"/>
          <w:sz w:val="24"/>
          <w:szCs w:val="24"/>
        </w:rPr>
        <w:t>(α,</w:t>
      </w:r>
      <w:r>
        <w:rPr>
          <w:rFonts w:ascii="Arial" w:hAnsi="Arial" w:cs="Arial"/>
          <w:sz w:val="24"/>
          <w:szCs w:val="24"/>
        </w:rPr>
        <w:t xml:space="preserve"> </w:t>
      </w:r>
      <w:r w:rsidRPr="004C1CAB">
        <w:rPr>
          <w:rFonts w:ascii="Arial" w:hAnsi="Arial" w:cs="Arial"/>
          <w:sz w:val="24"/>
          <w:szCs w:val="24"/>
        </w:rPr>
        <w:t>β)</w:t>
      </w:r>
      <w:r>
        <w:rPr>
          <w:rFonts w:ascii="Arial" w:hAnsi="Arial" w:cs="Arial"/>
          <w:sz w:val="24"/>
          <w:szCs w:val="24"/>
        </w:rPr>
        <w:t xml:space="preserve"> repräsentiert die Beta Funktion oder eine Normalisierung konstante zur Sicherstellung</w:t>
      </w:r>
      <w:r w:rsidR="00421CAA">
        <w:rPr>
          <w:rFonts w:ascii="Arial" w:hAnsi="Arial" w:cs="Arial"/>
          <w:sz w:val="24"/>
          <w:szCs w:val="24"/>
        </w:rPr>
        <w:t xml:space="preserve">, dass </w:t>
      </w:r>
      <w:r>
        <w:rPr>
          <w:rFonts w:ascii="Arial" w:hAnsi="Arial" w:cs="Arial"/>
          <w:sz w:val="24"/>
          <w:szCs w:val="24"/>
        </w:rPr>
        <w:t>d</w:t>
      </w:r>
      <w:r w:rsidR="007E2BB2"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 xml:space="preserve"> Integration der gesamten Verteilung zu 1</w:t>
      </w:r>
      <w:r w:rsidR="007E2BB2">
        <w:rPr>
          <w:rFonts w:ascii="Arial" w:hAnsi="Arial" w:cs="Arial"/>
          <w:sz w:val="24"/>
          <w:szCs w:val="24"/>
        </w:rPr>
        <w:t xml:space="preserve"> erfolgt</w:t>
      </w:r>
      <w:r>
        <w:rPr>
          <w:rFonts w:ascii="Arial" w:hAnsi="Arial" w:cs="Arial"/>
          <w:sz w:val="24"/>
          <w:szCs w:val="24"/>
        </w:rPr>
        <w:t xml:space="preserve"> in diesem Fall. </w:t>
      </w:r>
      <w:r w:rsidR="00253353">
        <w:rPr>
          <w:rFonts w:ascii="Arial" w:hAnsi="Arial" w:cs="Arial"/>
          <w:sz w:val="24"/>
          <w:szCs w:val="24"/>
        </w:rPr>
        <w:t xml:space="preserve">Für die Wahl von Parameter können folgende Werte gegeben sein: </w:t>
      </w:r>
      <w:r w:rsidR="00253353" w:rsidRPr="00BD0147">
        <w:rPr>
          <w:rFonts w:ascii="Arial" w:hAnsi="Arial" w:cs="Arial"/>
          <w:sz w:val="24"/>
          <w:szCs w:val="24"/>
        </w:rPr>
        <w:t>α</w:t>
      </w:r>
      <w:r w:rsidR="00253353">
        <w:rPr>
          <w:rFonts w:ascii="Arial" w:hAnsi="Arial" w:cs="Arial"/>
          <w:sz w:val="24"/>
          <w:szCs w:val="24"/>
        </w:rPr>
        <w:t xml:space="preserve"> = 1 und</w:t>
      </w:r>
      <w:r w:rsidR="00253353" w:rsidRPr="00BD0147">
        <w:rPr>
          <w:rFonts w:ascii="Arial" w:hAnsi="Arial" w:cs="Arial"/>
          <w:sz w:val="24"/>
          <w:szCs w:val="24"/>
        </w:rPr>
        <w:t xml:space="preserve"> β</w:t>
      </w:r>
      <w:r w:rsidR="00253353">
        <w:rPr>
          <w:rFonts w:ascii="Arial" w:hAnsi="Arial" w:cs="Arial"/>
          <w:sz w:val="24"/>
          <w:szCs w:val="24"/>
        </w:rPr>
        <w:t xml:space="preserve"> = 1.</w:t>
      </w:r>
      <w:r w:rsidR="004F7C7A">
        <w:rPr>
          <w:rFonts w:ascii="Arial" w:hAnsi="Arial" w:cs="Arial"/>
          <w:sz w:val="24"/>
          <w:szCs w:val="24"/>
        </w:rPr>
        <w:t xml:space="preserve"> </w:t>
      </w:r>
      <w:r w:rsidR="000900F1">
        <w:rPr>
          <w:rFonts w:ascii="Arial" w:hAnsi="Arial" w:cs="Arial"/>
          <w:sz w:val="24"/>
          <w:szCs w:val="24"/>
        </w:rPr>
        <w:t xml:space="preserve">Das Lernen des </w:t>
      </w:r>
      <w:r w:rsidR="00356BAF">
        <w:rPr>
          <w:rFonts w:ascii="Arial" w:hAnsi="Arial" w:cs="Arial"/>
          <w:sz w:val="24"/>
          <w:szCs w:val="24"/>
        </w:rPr>
        <w:t>Fakts,</w:t>
      </w:r>
      <w:r w:rsidR="000900F1">
        <w:rPr>
          <w:rFonts w:ascii="Arial" w:hAnsi="Arial" w:cs="Arial"/>
          <w:sz w:val="24"/>
          <w:szCs w:val="24"/>
        </w:rPr>
        <w:t xml:space="preserve"> dass </w:t>
      </w:r>
      <w:r w:rsidR="000900F1" w:rsidRPr="002A115F">
        <w:rPr>
          <w:rFonts w:ascii="Arial" w:hAnsi="Arial" w:cs="Arial"/>
          <w:sz w:val="24"/>
          <w:szCs w:val="24"/>
        </w:rPr>
        <w:t>α, β</w:t>
      </w:r>
      <w:r w:rsidR="000119EE">
        <w:rPr>
          <w:rFonts w:ascii="Arial" w:hAnsi="Arial" w:cs="Arial"/>
          <w:sz w:val="24"/>
          <w:szCs w:val="24"/>
        </w:rPr>
        <w:t xml:space="preserve"> </w:t>
      </w:r>
      <w:r w:rsidR="000900F1">
        <w:rPr>
          <w:rFonts w:ascii="Arial" w:hAnsi="Arial" w:cs="Arial"/>
          <w:sz w:val="24"/>
          <w:szCs w:val="24"/>
        </w:rPr>
        <w:t xml:space="preserve">am besten geeignet sind für ein zufälliges </w:t>
      </w:r>
      <w:r w:rsidR="000119EE">
        <w:rPr>
          <w:rFonts w:ascii="Arial" w:hAnsi="Arial" w:cs="Arial"/>
          <w:sz w:val="24"/>
          <w:szCs w:val="24"/>
        </w:rPr>
        <w:lastRenderedPageBreak/>
        <w:t>Ähnlichkeitsb</w:t>
      </w:r>
      <w:r w:rsidR="000900F1">
        <w:rPr>
          <w:rFonts w:ascii="Arial" w:hAnsi="Arial" w:cs="Arial"/>
          <w:sz w:val="24"/>
          <w:szCs w:val="24"/>
        </w:rPr>
        <w:t>eispiel</w:t>
      </w:r>
      <w:r w:rsidR="000119EE">
        <w:rPr>
          <w:rFonts w:ascii="Arial" w:hAnsi="Arial" w:cs="Arial"/>
          <w:sz w:val="24"/>
          <w:szCs w:val="24"/>
        </w:rPr>
        <w:t xml:space="preserve"> von Ausgabe Kandidaten Paare bei Kandidaten Generierungsalgorithmus, ist möglich.</w:t>
      </w:r>
      <w:r w:rsidR="00356BAF">
        <w:rPr>
          <w:rFonts w:ascii="Arial" w:hAnsi="Arial" w:cs="Arial"/>
          <w:sz w:val="24"/>
          <w:szCs w:val="24"/>
        </w:rPr>
        <w:t xml:space="preserve"> Die Methode</w:t>
      </w:r>
      <w:r w:rsidR="00944A3E">
        <w:rPr>
          <w:rFonts w:ascii="Arial" w:hAnsi="Arial" w:cs="Arial"/>
          <w:sz w:val="24"/>
          <w:szCs w:val="24"/>
        </w:rPr>
        <w:t xml:space="preserve"> der </w:t>
      </w:r>
      <w:r w:rsidR="00181FF9">
        <w:rPr>
          <w:rFonts w:ascii="Arial" w:hAnsi="Arial" w:cs="Arial"/>
          <w:sz w:val="24"/>
          <w:szCs w:val="24"/>
        </w:rPr>
        <w:t>Momenten Schätzung</w:t>
      </w:r>
      <w:r w:rsidR="00356BAF">
        <w:rPr>
          <w:rFonts w:ascii="Arial" w:hAnsi="Arial" w:cs="Arial"/>
          <w:sz w:val="24"/>
          <w:szCs w:val="24"/>
        </w:rPr>
        <w:t xml:space="preserve"> ist eine einfache und effektive Methode zum Lernen </w:t>
      </w:r>
      <w:r w:rsidR="00181FF9">
        <w:rPr>
          <w:rFonts w:ascii="Arial" w:hAnsi="Arial" w:cs="Arial"/>
          <w:sz w:val="24"/>
          <w:szCs w:val="24"/>
        </w:rPr>
        <w:t>den Parametern</w:t>
      </w:r>
      <w:r w:rsidR="00DD7406">
        <w:rPr>
          <w:rFonts w:ascii="Arial" w:hAnsi="Arial" w:cs="Arial"/>
          <w:sz w:val="24"/>
          <w:szCs w:val="24"/>
        </w:rPr>
        <w:t xml:space="preserve"> </w:t>
      </w:r>
      <w:r w:rsidR="00356BAF">
        <w:rPr>
          <w:rFonts w:ascii="Arial" w:hAnsi="Arial" w:cs="Arial"/>
          <w:sz w:val="24"/>
          <w:szCs w:val="24"/>
        </w:rPr>
        <w:t>für die Beta Verteilung</w:t>
      </w:r>
      <w:r w:rsidR="00835268">
        <w:rPr>
          <w:rFonts w:ascii="Arial" w:hAnsi="Arial" w:cs="Arial"/>
          <w:sz w:val="24"/>
          <w:szCs w:val="24"/>
        </w:rPr>
        <w:t xml:space="preserve">. Bei dieser Methode erfolgt die Berechnung der Stichprobenmomente </w:t>
      </w:r>
      <w:r w:rsidR="00835268" w:rsidRPr="00835268">
        <w:rPr>
          <w:rFonts w:ascii="Arial" w:hAnsi="Arial" w:cs="Arial"/>
          <w:sz w:val="24"/>
          <w:szCs w:val="24"/>
        </w:rPr>
        <w:t>(Stichprobenmittelwert und Stichprobenvarianz)</w:t>
      </w:r>
      <w:r w:rsidR="00835268">
        <w:rPr>
          <w:rFonts w:ascii="Arial" w:hAnsi="Arial" w:cs="Arial"/>
          <w:sz w:val="24"/>
          <w:szCs w:val="24"/>
        </w:rPr>
        <w:t xml:space="preserve"> unter der Annahme, dass diese entsprechen die wahren Momente der Verteilung</w:t>
      </w:r>
      <w:r w:rsidR="008A7AFF">
        <w:rPr>
          <w:rFonts w:ascii="Arial" w:hAnsi="Arial" w:cs="Arial"/>
          <w:sz w:val="24"/>
          <w:szCs w:val="24"/>
        </w:rPr>
        <w:t xml:space="preserve"> und abhängig von</w:t>
      </w:r>
      <w:r w:rsidR="00824229">
        <w:rPr>
          <w:rFonts w:ascii="Arial" w:hAnsi="Arial" w:cs="Arial"/>
          <w:sz w:val="24"/>
          <w:szCs w:val="24"/>
        </w:rPr>
        <w:t xml:space="preserve"> den zu den erhaltenen Momenten führenden</w:t>
      </w:r>
      <w:r w:rsidR="008A7AFF">
        <w:rPr>
          <w:rFonts w:ascii="Arial" w:hAnsi="Arial" w:cs="Arial"/>
          <w:sz w:val="24"/>
          <w:szCs w:val="24"/>
        </w:rPr>
        <w:t xml:space="preserve"> Parameterwerten</w:t>
      </w:r>
      <w:r w:rsidR="00824229">
        <w:rPr>
          <w:rFonts w:ascii="Arial" w:hAnsi="Arial" w:cs="Arial"/>
          <w:sz w:val="24"/>
          <w:szCs w:val="24"/>
        </w:rPr>
        <w:t xml:space="preserve">. </w:t>
      </w:r>
      <w:r w:rsidR="00824229" w:rsidRPr="00824229">
        <w:rPr>
          <w:rFonts w:ascii="Arial" w:hAnsi="Arial" w:cs="Arial"/>
          <w:sz w:val="24"/>
          <w:szCs w:val="24"/>
        </w:rPr>
        <w:t>α, β</w:t>
      </w:r>
      <w:r w:rsidR="008A7AFF">
        <w:rPr>
          <w:rFonts w:ascii="Arial" w:hAnsi="Arial" w:cs="Arial"/>
          <w:sz w:val="24"/>
          <w:szCs w:val="24"/>
        </w:rPr>
        <w:t xml:space="preserve"> </w:t>
      </w:r>
      <w:r w:rsidR="00824229">
        <w:rPr>
          <w:rFonts w:ascii="Arial" w:hAnsi="Arial" w:cs="Arial"/>
          <w:sz w:val="24"/>
          <w:szCs w:val="24"/>
        </w:rPr>
        <w:t>haben folgende Schätzungen:</w:t>
      </w:r>
    </w:p>
    <w:p w:rsidR="00824229" w:rsidRDefault="00C12A23" w:rsidP="006A77DB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α</m:t>
            </m:r>
          </m:e>
        </m:acc>
        <m:r>
          <w:rPr>
            <w:rFonts w:ascii="Cambria Math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824229">
        <w:rPr>
          <w:rFonts w:ascii="Arial" w:eastAsiaTheme="minorEastAsia" w:hAnsi="Arial" w:cs="Arial"/>
          <w:sz w:val="24"/>
          <w:szCs w:val="24"/>
        </w:rPr>
        <w:t xml:space="preserve">  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e>
        </m:d>
      </m:oMath>
      <w:r w:rsidR="00824229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9C1F49" w:rsidRDefault="009C1F49" w:rsidP="006A77DB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Wobei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s</m:t>
            </m:r>
          </m:e>
        </m:acc>
      </m:oMath>
      <w:r>
        <w:rPr>
          <w:rFonts w:ascii="Arial" w:eastAsiaTheme="minorEastAsia" w:hAnsi="Arial" w:cs="Arial"/>
          <w:sz w:val="24"/>
          <w:szCs w:val="24"/>
        </w:rPr>
        <w:t xml:space="preserve"> ist das </w:t>
      </w:r>
      <w:r w:rsidRPr="009C1F49">
        <w:rPr>
          <w:rFonts w:ascii="Arial" w:eastAsiaTheme="minorEastAsia" w:hAnsi="Arial" w:cs="Arial"/>
          <w:sz w:val="24"/>
          <w:szCs w:val="24"/>
        </w:rPr>
        <w:t xml:space="preserve">Stichprobenmittel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9C1F49">
        <w:rPr>
          <w:rFonts w:ascii="Arial" w:eastAsiaTheme="minorEastAsia" w:hAnsi="Arial" w:cs="Arial"/>
          <w:sz w:val="24"/>
          <w:szCs w:val="24"/>
        </w:rPr>
        <w:t>die Varianz</w:t>
      </w:r>
      <w:r w:rsidR="00926005">
        <w:rPr>
          <w:rFonts w:ascii="Arial" w:eastAsiaTheme="minorEastAsia" w:hAnsi="Arial" w:cs="Arial"/>
          <w:sz w:val="24"/>
          <w:szCs w:val="24"/>
        </w:rPr>
        <w:t xml:space="preserve"> mit den folgenden Werte:</w:t>
      </w:r>
    </w:p>
    <w:p w:rsidR="00926005" w:rsidRDefault="00926005" w:rsidP="00926005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/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acc>
                      </m:sub>
                    </m:sSub>
                  </m:e>
                  <m:sup/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;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</w:p>
    <w:p w:rsidR="00824229" w:rsidRDefault="003D51CA" w:rsidP="006A77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eine gegebene Prior </w:t>
      </w:r>
      <w:r w:rsidRPr="003D51CA">
        <w:rPr>
          <w:rFonts w:ascii="Arial" w:hAnsi="Arial" w:cs="Arial"/>
          <w:sz w:val="24"/>
          <w:szCs w:val="24"/>
        </w:rPr>
        <w:t>Beta</w:t>
      </w:r>
      <w:r w:rsidR="005D2B7E">
        <w:rPr>
          <w:rFonts w:ascii="Arial" w:hAnsi="Arial" w:cs="Arial"/>
          <w:sz w:val="24"/>
          <w:szCs w:val="24"/>
        </w:rPr>
        <w:t xml:space="preserve"> </w:t>
      </w:r>
      <w:r w:rsidRPr="003D51CA">
        <w:rPr>
          <w:rFonts w:ascii="Arial" w:hAnsi="Arial" w:cs="Arial"/>
          <w:sz w:val="24"/>
          <w:szCs w:val="24"/>
        </w:rPr>
        <w:t xml:space="preserve">(α, β) </w:t>
      </w:r>
      <w:r>
        <w:rPr>
          <w:rFonts w:ascii="Arial" w:hAnsi="Arial" w:cs="Arial"/>
          <w:sz w:val="24"/>
          <w:szCs w:val="24"/>
        </w:rPr>
        <w:t>Verteilung</w:t>
      </w:r>
      <w:r w:rsidR="004747C4">
        <w:rPr>
          <w:rFonts w:ascii="Arial" w:hAnsi="Arial" w:cs="Arial"/>
          <w:sz w:val="24"/>
          <w:szCs w:val="24"/>
        </w:rPr>
        <w:t xml:space="preserve"> auf die Ähnlichkeit und ein betrachtetes Ereignis M (m, n) die </w:t>
      </w:r>
      <w:proofErr w:type="spellStart"/>
      <w:r w:rsidR="004747C4">
        <w:rPr>
          <w:rFonts w:ascii="Arial" w:hAnsi="Arial" w:cs="Arial"/>
          <w:sz w:val="24"/>
          <w:szCs w:val="24"/>
        </w:rPr>
        <w:t>Posterior</w:t>
      </w:r>
      <w:proofErr w:type="spellEnd"/>
      <w:r w:rsidR="004747C4">
        <w:rPr>
          <w:rFonts w:ascii="Arial" w:hAnsi="Arial" w:cs="Arial"/>
          <w:sz w:val="24"/>
          <w:szCs w:val="24"/>
        </w:rPr>
        <w:t>-Verteilung der Ähnlichkeit ist die folgende:</w:t>
      </w:r>
    </w:p>
    <w:p w:rsidR="00C310E8" w:rsidRDefault="00C310E8" w:rsidP="004C3ACF"/>
    <w:p w:rsidR="008957D3" w:rsidRDefault="008957D3" w:rsidP="004C3ACF">
      <w:r w:rsidRPr="008957D3">
        <w:t>p(s|</w:t>
      </w:r>
      <w:r w:rsidR="00603A10">
        <w:t xml:space="preserve"> </w:t>
      </w:r>
      <w:r w:rsidRPr="008957D3">
        <w:t>M(m, n))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n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β-1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β-1</m:t>
                    </m:r>
                  </m:sup>
                </m:sSup>
              </m:e>
            </m:nary>
          </m:den>
        </m:f>
      </m:oMath>
    </w:p>
    <w:p w:rsidR="00C310E8" w:rsidRDefault="00164335" w:rsidP="004C3ACF">
      <w:r>
        <w:tab/>
        <w:t xml:space="preserve">        </w:t>
      </w:r>
      <w:r w:rsidR="00A020AE">
        <w:t xml:space="preserve">  </w:t>
      </w:r>
      <w:r>
        <w:t xml:space="preserve"> =</w:t>
      </w:r>
      <w:r w:rsidR="00A020AE">
        <w:tab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m+α-1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1-s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n-m+β-1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m+α,n-m+β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:rsidR="00C310E8" w:rsidRDefault="00C170C2" w:rsidP="004C3ACF">
      <w:pPr>
        <w:rPr>
          <w:rFonts w:ascii="Arial" w:hAnsi="Arial" w:cs="Arial"/>
          <w:sz w:val="24"/>
          <w:szCs w:val="24"/>
        </w:rPr>
      </w:pPr>
      <w:r w:rsidRPr="00603A10">
        <w:rPr>
          <w:rFonts w:ascii="Arial" w:hAnsi="Arial" w:cs="Arial"/>
          <w:b/>
          <w:sz w:val="24"/>
          <w:szCs w:val="24"/>
        </w:rPr>
        <w:t>Inferen</w:t>
      </w:r>
      <w:r w:rsidR="00513911">
        <w:rPr>
          <w:rFonts w:ascii="Arial" w:hAnsi="Arial" w:cs="Arial"/>
          <w:b/>
          <w:sz w:val="24"/>
          <w:szCs w:val="24"/>
        </w:rPr>
        <w:t>z</w:t>
      </w:r>
      <w:r w:rsidR="00EB1A4E" w:rsidRPr="00603A10">
        <w:rPr>
          <w:rFonts w:ascii="Arial" w:hAnsi="Arial" w:cs="Arial"/>
          <w:b/>
          <w:sz w:val="24"/>
          <w:szCs w:val="24"/>
        </w:rPr>
        <w:t>:</w:t>
      </w:r>
      <w:r w:rsidR="00C8797F" w:rsidRPr="00603A10">
        <w:rPr>
          <w:rFonts w:ascii="Arial" w:hAnsi="Arial" w:cs="Arial"/>
          <w:b/>
          <w:sz w:val="24"/>
          <w:szCs w:val="24"/>
        </w:rPr>
        <w:t xml:space="preserve"> </w:t>
      </w:r>
      <w:r w:rsidR="00C8797F" w:rsidRPr="00603A10">
        <w:rPr>
          <w:rFonts w:ascii="Arial" w:hAnsi="Arial" w:cs="Arial"/>
          <w:sz w:val="24"/>
          <w:szCs w:val="24"/>
        </w:rPr>
        <w:t>durch die Berechnung der Gleichungen 3,</w:t>
      </w:r>
      <w:r w:rsidR="00D73796">
        <w:rPr>
          <w:rFonts w:ascii="Arial" w:hAnsi="Arial" w:cs="Arial"/>
          <w:sz w:val="24"/>
          <w:szCs w:val="24"/>
        </w:rPr>
        <w:t xml:space="preserve"> </w:t>
      </w:r>
      <w:r w:rsidR="00C8797F" w:rsidRPr="00603A10">
        <w:rPr>
          <w:rFonts w:ascii="Arial" w:hAnsi="Arial" w:cs="Arial"/>
          <w:sz w:val="24"/>
          <w:szCs w:val="24"/>
        </w:rPr>
        <w:t xml:space="preserve">4, und 6 kann </w:t>
      </w:r>
      <w:r w:rsidR="007B4B62">
        <w:rPr>
          <w:rFonts w:ascii="Arial" w:hAnsi="Arial" w:cs="Arial"/>
          <w:sz w:val="24"/>
          <w:szCs w:val="24"/>
        </w:rPr>
        <w:t xml:space="preserve">die Durchführung der Inferenz </w:t>
      </w:r>
      <w:r w:rsidR="00603A10" w:rsidRPr="00603A10">
        <w:rPr>
          <w:rFonts w:ascii="Arial" w:hAnsi="Arial" w:cs="Arial"/>
          <w:sz w:val="24"/>
          <w:szCs w:val="24"/>
        </w:rPr>
        <w:t>gezeigt werden</w:t>
      </w:r>
      <w:r w:rsidR="00B30425">
        <w:rPr>
          <w:rFonts w:ascii="Arial" w:hAnsi="Arial" w:cs="Arial"/>
          <w:sz w:val="24"/>
          <w:szCs w:val="24"/>
        </w:rPr>
        <w:t xml:space="preserve">. </w:t>
      </w:r>
      <w:r w:rsidR="00D73796">
        <w:rPr>
          <w:rFonts w:ascii="Arial" w:hAnsi="Arial" w:cs="Arial"/>
          <w:sz w:val="24"/>
          <w:szCs w:val="24"/>
        </w:rPr>
        <w:t>Die Wahrscheinlichkeit, dass die Äh</w:t>
      </w:r>
      <w:r w:rsidR="00E907E3">
        <w:rPr>
          <w:rFonts w:ascii="Arial" w:hAnsi="Arial" w:cs="Arial"/>
          <w:sz w:val="24"/>
          <w:szCs w:val="24"/>
        </w:rPr>
        <w:t>n</w:t>
      </w:r>
      <w:r w:rsidR="00D73796">
        <w:rPr>
          <w:rFonts w:ascii="Arial" w:hAnsi="Arial" w:cs="Arial"/>
          <w:sz w:val="24"/>
          <w:szCs w:val="24"/>
        </w:rPr>
        <w:t xml:space="preserve">lichkeit </w:t>
      </w:r>
      <w:r w:rsidR="0009426B">
        <w:rPr>
          <w:rFonts w:ascii="Arial" w:hAnsi="Arial" w:cs="Arial"/>
          <w:sz w:val="24"/>
          <w:szCs w:val="24"/>
        </w:rPr>
        <w:t xml:space="preserve">größer als den Schwellenwert </w:t>
      </w:r>
      <w:r w:rsidR="00885CEF">
        <w:rPr>
          <w:rFonts w:ascii="Arial" w:hAnsi="Arial" w:cs="Arial"/>
          <w:sz w:val="24"/>
          <w:szCs w:val="24"/>
        </w:rPr>
        <w:t>ist</w:t>
      </w:r>
      <w:r w:rsidR="006F787E">
        <w:rPr>
          <w:rFonts w:ascii="Arial" w:hAnsi="Arial" w:cs="Arial"/>
          <w:sz w:val="24"/>
          <w:szCs w:val="24"/>
        </w:rPr>
        <w:t>, ist wie</w:t>
      </w:r>
      <w:r w:rsidR="0009426B">
        <w:rPr>
          <w:rFonts w:ascii="Arial" w:hAnsi="Arial" w:cs="Arial"/>
          <w:sz w:val="24"/>
          <w:szCs w:val="24"/>
        </w:rPr>
        <w:t xml:space="preserve"> folgend gegeben</w:t>
      </w:r>
      <w:r w:rsidR="00885CEF">
        <w:rPr>
          <w:rFonts w:ascii="Arial" w:hAnsi="Arial" w:cs="Arial"/>
          <w:sz w:val="24"/>
          <w:szCs w:val="24"/>
        </w:rPr>
        <w:t xml:space="preserve"> durch</w:t>
      </w:r>
      <w:r w:rsidR="0009426B">
        <w:rPr>
          <w:rFonts w:ascii="Arial" w:hAnsi="Arial" w:cs="Arial"/>
          <w:sz w:val="24"/>
          <w:szCs w:val="24"/>
        </w:rPr>
        <w:t>:</w:t>
      </w:r>
    </w:p>
    <w:p w:rsidR="00314918" w:rsidRPr="00314918" w:rsidRDefault="00C12A23" w:rsidP="004C3ACF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S≥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m,n</m:t>
                  </m:r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=</m:t>
          </m:r>
          <m:nary>
            <m:naryPr>
              <m:limLoc m:val="subSup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m,n</m:t>
                  </m:r>
                </m:e>
              </m:d>
            </m:e>
          </m:d>
        </m:oMath>
      </m:oMathPara>
    </w:p>
    <w:p w:rsidR="002E6167" w:rsidRDefault="00314918" w:rsidP="004C3A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= </w:t>
      </w:r>
      <m:oMath>
        <m:r>
          <w:rPr>
            <w:rFonts w:ascii="Cambria Math" w:hAnsi="Cambria Math" w:cs="Arial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m+α,n-m+β</m:t>
            </m:r>
          </m:e>
        </m:d>
      </m:oMath>
    </w:p>
    <w:p w:rsidR="0082309D" w:rsidRDefault="00C12A23" w:rsidP="00B12595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</m:oMath>
      <w:r w:rsidR="00082CEF">
        <w:rPr>
          <w:rFonts w:ascii="Arial" w:eastAsiaTheme="minorEastAsia" w:hAnsi="Arial" w:cs="Arial"/>
          <w:sz w:val="24"/>
          <w:szCs w:val="24"/>
        </w:rPr>
        <w:t xml:space="preserve"> (.,.) entspricht die regulierte unvollständige Beta-Funktion verantwor</w:t>
      </w:r>
      <w:r w:rsidR="00B72D8D">
        <w:rPr>
          <w:rFonts w:ascii="Arial" w:eastAsiaTheme="minorEastAsia" w:hAnsi="Arial" w:cs="Arial"/>
          <w:sz w:val="24"/>
          <w:szCs w:val="24"/>
        </w:rPr>
        <w:t>t</w:t>
      </w:r>
      <w:r w:rsidR="00082CEF">
        <w:rPr>
          <w:rFonts w:ascii="Arial" w:eastAsiaTheme="minorEastAsia" w:hAnsi="Arial" w:cs="Arial"/>
          <w:sz w:val="24"/>
          <w:szCs w:val="24"/>
        </w:rPr>
        <w:t xml:space="preserve">lich für die Angabe des </w:t>
      </w:r>
      <w:proofErr w:type="spellStart"/>
      <w:r w:rsidR="00082CEF">
        <w:rPr>
          <w:rFonts w:ascii="Arial" w:eastAsiaTheme="minorEastAsia" w:hAnsi="Arial" w:cs="Arial"/>
          <w:sz w:val="24"/>
          <w:szCs w:val="24"/>
        </w:rPr>
        <w:t>cdf</w:t>
      </w:r>
      <w:proofErr w:type="spellEnd"/>
      <w:r w:rsidR="00082CEF">
        <w:rPr>
          <w:rFonts w:ascii="Arial" w:eastAsiaTheme="minorEastAsia" w:hAnsi="Arial" w:cs="Arial"/>
          <w:sz w:val="24"/>
          <w:szCs w:val="24"/>
        </w:rPr>
        <w:t xml:space="preserve"> für die Beta-Verteilung.</w:t>
      </w:r>
      <w:r w:rsidR="00C566CC">
        <w:rPr>
          <w:rFonts w:ascii="Arial" w:eastAsiaTheme="minorEastAsia" w:hAnsi="Arial" w:cs="Arial"/>
          <w:sz w:val="24"/>
          <w:szCs w:val="24"/>
        </w:rPr>
        <w:t xml:space="preserve"> Die Ähnlichkeitsschätzung nach der Beobachtung von m </w:t>
      </w:r>
      <w:r w:rsidR="000D0852">
        <w:rPr>
          <w:rFonts w:ascii="Arial" w:eastAsiaTheme="minorEastAsia" w:hAnsi="Arial" w:cs="Arial"/>
          <w:sz w:val="24"/>
          <w:szCs w:val="24"/>
        </w:rPr>
        <w:t>Überein</w:t>
      </w:r>
      <w:r w:rsidR="00C566CC">
        <w:rPr>
          <w:rFonts w:ascii="Arial" w:eastAsiaTheme="minorEastAsia" w:hAnsi="Arial" w:cs="Arial"/>
          <w:sz w:val="24"/>
          <w:szCs w:val="24"/>
        </w:rPr>
        <w:t>stimmungen in n Hashes</w:t>
      </w:r>
      <w:r w:rsidR="000D0852">
        <w:rPr>
          <w:rFonts w:ascii="Arial" w:eastAsiaTheme="minorEastAsia" w:hAnsi="Arial" w:cs="Arial"/>
          <w:sz w:val="24"/>
          <w:szCs w:val="24"/>
        </w:rPr>
        <w:t xml:space="preserve"> entspricht die Art der </w:t>
      </w:r>
      <w:proofErr w:type="spellStart"/>
      <w:r w:rsidR="002A2157">
        <w:rPr>
          <w:rFonts w:ascii="Arial" w:eastAsiaTheme="minorEastAsia" w:hAnsi="Arial" w:cs="Arial"/>
          <w:sz w:val="24"/>
          <w:szCs w:val="24"/>
        </w:rPr>
        <w:t>P</w:t>
      </w:r>
      <w:r w:rsidR="000D0852">
        <w:rPr>
          <w:rFonts w:ascii="Arial" w:eastAsiaTheme="minorEastAsia" w:hAnsi="Arial" w:cs="Arial"/>
          <w:sz w:val="24"/>
          <w:szCs w:val="24"/>
        </w:rPr>
        <w:t>osterior</w:t>
      </w:r>
      <w:proofErr w:type="spellEnd"/>
      <w:r w:rsidR="000D0852">
        <w:rPr>
          <w:rFonts w:ascii="Arial" w:eastAsiaTheme="minorEastAsia" w:hAnsi="Arial" w:cs="Arial"/>
          <w:sz w:val="24"/>
          <w:szCs w:val="24"/>
        </w:rPr>
        <w:t xml:space="preserve"> Verteilung </w:t>
      </w:r>
      <w:r w:rsidR="000D0852" w:rsidRPr="000D0852">
        <w:rPr>
          <w:rFonts w:ascii="Arial" w:eastAsiaTheme="minorEastAsia" w:hAnsi="Arial" w:cs="Arial"/>
          <w:sz w:val="24"/>
          <w:szCs w:val="24"/>
        </w:rPr>
        <w:t>p (s | M (m, n))</w:t>
      </w:r>
      <w:r w:rsidR="00290A5E">
        <w:rPr>
          <w:rFonts w:ascii="Arial" w:eastAsiaTheme="minorEastAsia" w:hAnsi="Arial" w:cs="Arial"/>
          <w:sz w:val="24"/>
          <w:szCs w:val="24"/>
        </w:rPr>
        <w:t xml:space="preserve">. </w:t>
      </w:r>
      <w:r w:rsidR="002A2157">
        <w:rPr>
          <w:rFonts w:ascii="Arial" w:eastAsiaTheme="minorEastAsia" w:hAnsi="Arial" w:cs="Arial"/>
          <w:sz w:val="24"/>
          <w:szCs w:val="24"/>
        </w:rPr>
        <w:t xml:space="preserve">Die abgeleitete </w:t>
      </w:r>
      <w:r w:rsidR="002A2157" w:rsidRPr="002A2157">
        <w:rPr>
          <w:rFonts w:ascii="Arial" w:eastAsiaTheme="minorEastAsia" w:hAnsi="Arial" w:cs="Arial"/>
          <w:sz w:val="24"/>
          <w:szCs w:val="24"/>
        </w:rPr>
        <w:t>Konzentrationswahrscheinlichkeit der Ähnlichkeitsschätzung</w:t>
      </w:r>
      <w:r w:rsidR="002A2157">
        <w:rPr>
          <w:rFonts w:ascii="Arial" w:eastAsiaTheme="minorEastAsia" w:hAnsi="Arial" w:cs="Arial"/>
          <w:sz w:val="24"/>
          <w:szCs w:val="24"/>
        </w:rPr>
        <w:t xml:space="preserve"> sieht wie folgend aus:</w:t>
      </w:r>
    </w:p>
    <w:p w:rsidR="00BD747E" w:rsidRDefault="00C12A23" w:rsidP="004C3ACF">
      <w:pPr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-S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&lt;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δ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m,n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82309D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-δ</m:t>
            </m:r>
          </m:sub>
          <m:sup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+δ</m:t>
            </m:r>
          </m:sup>
          <m:e/>
        </m:nary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m,n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</m:oMath>
    </w:p>
    <w:p w:rsidR="0043457C" w:rsidRDefault="0043457C" w:rsidP="004C3A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    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+δ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m+α,n-m+β</m:t>
            </m:r>
          </m:e>
        </m:d>
      </m:oMath>
      <w:r w:rsidR="000140C7">
        <w:rPr>
          <w:rFonts w:ascii="Arial" w:eastAsiaTheme="minorEastAsia" w:hAnsi="Arial" w:cs="Arial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b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-δ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m+α,n-m+β</m:t>
            </m:r>
          </m:e>
        </m:d>
      </m:oMath>
    </w:p>
    <w:p w:rsidR="000140C7" w:rsidRDefault="001878AB" w:rsidP="00B1259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Wenn diese </w:t>
      </w:r>
      <w:r w:rsidR="00A020AE">
        <w:rPr>
          <w:rFonts w:ascii="Arial" w:eastAsiaTheme="minorEastAsia" w:hAnsi="Arial" w:cs="Arial"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bgeleitete Konzentrationswahrscheinlichkeit der Ähnlichkeitsschätzung in der entsprechenden Stelle </w:t>
      </w:r>
      <w:r w:rsidR="00D903B3">
        <w:rPr>
          <w:rFonts w:ascii="Arial" w:eastAsiaTheme="minorEastAsia" w:hAnsi="Arial" w:cs="Arial"/>
          <w:sz w:val="24"/>
          <w:szCs w:val="24"/>
        </w:rPr>
        <w:t>des Algorithmus 1</w:t>
      </w:r>
      <w:r w:rsidR="00A020AE">
        <w:rPr>
          <w:rFonts w:ascii="Arial" w:eastAsiaTheme="minorEastAsia" w:hAnsi="Arial" w:cs="Arial"/>
          <w:sz w:val="24"/>
          <w:szCs w:val="24"/>
        </w:rPr>
        <w:t xml:space="preserve"> ersetzt wird, dann entsteht eine speziell auf </w:t>
      </w:r>
      <w:proofErr w:type="spellStart"/>
      <w:r w:rsidR="00A020AE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="00A020AE">
        <w:rPr>
          <w:rFonts w:ascii="Arial" w:eastAsiaTheme="minorEastAsia" w:hAnsi="Arial" w:cs="Arial"/>
          <w:sz w:val="24"/>
          <w:szCs w:val="24"/>
        </w:rPr>
        <w:t xml:space="preserve">-Ähnlichkeit angepasste </w:t>
      </w:r>
      <w:r w:rsidR="00E20AEE">
        <w:rPr>
          <w:rFonts w:ascii="Arial" w:eastAsiaTheme="minorEastAsia" w:hAnsi="Arial" w:cs="Arial"/>
          <w:sz w:val="24"/>
          <w:szCs w:val="24"/>
        </w:rPr>
        <w:t>Version von Bayes-LSH</w:t>
      </w:r>
      <w:r w:rsidR="006032B5">
        <w:rPr>
          <w:rFonts w:ascii="Arial" w:eastAsiaTheme="minorEastAsia" w:hAnsi="Arial" w:cs="Arial"/>
          <w:sz w:val="24"/>
          <w:szCs w:val="24"/>
        </w:rPr>
        <w:t>.</w:t>
      </w:r>
    </w:p>
    <w:p w:rsidR="00C75299" w:rsidRDefault="00C75299" w:rsidP="00B12595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C75299" w:rsidRDefault="0099051B" w:rsidP="00B12595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882181">
        <w:rPr>
          <w:rFonts w:ascii="Arial" w:eastAsiaTheme="minorEastAsia" w:hAnsi="Arial" w:cs="Arial"/>
          <w:b/>
          <w:sz w:val="24"/>
          <w:szCs w:val="24"/>
        </w:rPr>
        <w:lastRenderedPageBreak/>
        <w:t>Die Cosinus Ähnlichkeit:</w:t>
      </w:r>
    </w:p>
    <w:p w:rsidR="00314918" w:rsidRDefault="00E04754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LSH Familie: </w:t>
      </w:r>
      <w:r>
        <w:rPr>
          <w:rFonts w:ascii="Arial" w:eastAsiaTheme="minorEastAsia" w:hAnsi="Arial" w:cs="Arial"/>
          <w:sz w:val="24"/>
          <w:szCs w:val="24"/>
        </w:rPr>
        <w:t xml:space="preserve">Für die Cosinus Ähnlichkeit ist es so, dass es eine Zuordnung jeder Hash-Funktion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mit einem Zufallsvektor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CB6F5A">
        <w:rPr>
          <w:rFonts w:ascii="Arial" w:eastAsiaTheme="minorEastAsia" w:hAnsi="Arial" w:cs="Arial"/>
          <w:sz w:val="24"/>
          <w:szCs w:val="24"/>
        </w:rPr>
        <w:t xml:space="preserve"> gibt</w:t>
      </w:r>
      <w:r w:rsidR="00F307DA">
        <w:rPr>
          <w:rFonts w:ascii="Arial" w:eastAsiaTheme="minorEastAsia" w:hAnsi="Arial" w:cs="Arial"/>
          <w:sz w:val="24"/>
          <w:szCs w:val="24"/>
        </w:rPr>
        <w:t xml:space="preserve">. Die Komponente von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F307DA">
        <w:rPr>
          <w:rFonts w:ascii="Arial" w:eastAsiaTheme="minorEastAsia" w:hAnsi="Arial" w:cs="Arial"/>
          <w:sz w:val="24"/>
          <w:szCs w:val="24"/>
        </w:rPr>
        <w:t xml:space="preserve"> </w:t>
      </w:r>
      <w:r w:rsidR="001F6D7E">
        <w:rPr>
          <w:rFonts w:ascii="Arial" w:eastAsiaTheme="minorEastAsia" w:hAnsi="Arial" w:cs="Arial"/>
          <w:sz w:val="24"/>
          <w:szCs w:val="24"/>
        </w:rPr>
        <w:t xml:space="preserve">entsprechen eine Stichprobe aus dem </w:t>
      </w:r>
      <w:r w:rsidR="001F6D7E" w:rsidRPr="001F6D7E">
        <w:rPr>
          <w:rFonts w:ascii="Arial" w:eastAsiaTheme="minorEastAsia" w:hAnsi="Arial" w:cs="Arial"/>
          <w:sz w:val="24"/>
          <w:szCs w:val="24"/>
        </w:rPr>
        <w:t>Standard-Gauß-Operator</w:t>
      </w:r>
      <w:r w:rsidR="001F6D7E">
        <w:rPr>
          <w:rFonts w:ascii="Arial" w:eastAsiaTheme="minorEastAsia" w:hAnsi="Arial" w:cs="Arial"/>
          <w:sz w:val="24"/>
          <w:szCs w:val="24"/>
        </w:rPr>
        <w:t xml:space="preserve"> </w:t>
      </w:r>
      <w:r w:rsidR="001F6D7E" w:rsidRPr="001F6D7E">
        <w:rPr>
          <w:rFonts w:ascii="Arial" w:eastAsiaTheme="minorEastAsia" w:hAnsi="Arial" w:cs="Arial"/>
          <w:sz w:val="24"/>
          <w:szCs w:val="24"/>
        </w:rPr>
        <w:t>(μ = 0, σ = 1)</w:t>
      </w:r>
      <w:r w:rsidR="00CB6F5A">
        <w:rPr>
          <w:rFonts w:ascii="Arial" w:eastAsiaTheme="minorEastAsia" w:hAnsi="Arial" w:cs="Arial"/>
          <w:sz w:val="24"/>
          <w:szCs w:val="24"/>
        </w:rPr>
        <w:t xml:space="preserve">. Bei der </w:t>
      </w:r>
      <w:proofErr w:type="spellStart"/>
      <w:r w:rsidR="00CB6F5A">
        <w:rPr>
          <w:rFonts w:ascii="Arial" w:eastAsiaTheme="minorEastAsia" w:hAnsi="Arial" w:cs="Arial"/>
          <w:sz w:val="24"/>
          <w:szCs w:val="24"/>
        </w:rPr>
        <w:t>BayesLSH</w:t>
      </w:r>
      <w:proofErr w:type="spellEnd"/>
      <w:r w:rsidR="00CB6F5A">
        <w:rPr>
          <w:rFonts w:ascii="Arial" w:eastAsiaTheme="minorEastAsia" w:hAnsi="Arial" w:cs="Arial"/>
          <w:sz w:val="24"/>
          <w:szCs w:val="24"/>
        </w:rPr>
        <w:t xml:space="preserve"> für </w:t>
      </w:r>
      <w:r w:rsidR="00AE3CDA">
        <w:rPr>
          <w:rFonts w:ascii="Arial" w:eastAsiaTheme="minorEastAsia" w:hAnsi="Arial" w:cs="Arial"/>
          <w:sz w:val="24"/>
          <w:szCs w:val="24"/>
        </w:rPr>
        <w:t xml:space="preserve">die </w:t>
      </w:r>
      <w:proofErr w:type="spellStart"/>
      <w:r w:rsidR="00AE3CDA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="00AE3CDA">
        <w:rPr>
          <w:rFonts w:ascii="Arial" w:eastAsiaTheme="minorEastAsia" w:hAnsi="Arial" w:cs="Arial"/>
          <w:sz w:val="24"/>
          <w:szCs w:val="24"/>
        </w:rPr>
        <w:t>-Ähnlichkeit fehlte</w:t>
      </w:r>
      <w:r w:rsidR="000734DF">
        <w:rPr>
          <w:rFonts w:ascii="Arial" w:eastAsiaTheme="minorEastAsia" w:hAnsi="Arial" w:cs="Arial"/>
          <w:sz w:val="24"/>
          <w:szCs w:val="24"/>
        </w:rPr>
        <w:t xml:space="preserve">, den Fakt, dass anstatt für </w:t>
      </w:r>
      <w:r w:rsidR="00A27848">
        <w:rPr>
          <w:rFonts w:ascii="Arial" w:eastAsiaTheme="minorEastAsia" w:hAnsi="Arial" w:cs="Arial"/>
          <w:sz w:val="24"/>
          <w:szCs w:val="24"/>
        </w:rPr>
        <w:t>einen Cosinus</w:t>
      </w:r>
      <w:r w:rsidR="00F02907">
        <w:rPr>
          <w:rFonts w:ascii="Arial" w:eastAsiaTheme="minorEastAsia" w:hAnsi="Arial" w:cs="Arial"/>
          <w:sz w:val="24"/>
          <w:szCs w:val="24"/>
        </w:rPr>
        <w:t xml:space="preserve"> </w:t>
      </w:r>
      <w:r w:rsidR="00A27848">
        <w:rPr>
          <w:rFonts w:ascii="Arial" w:eastAsiaTheme="minorEastAsia" w:hAnsi="Arial" w:cs="Arial"/>
          <w:sz w:val="24"/>
          <w:szCs w:val="24"/>
        </w:rPr>
        <w:t>Ähnlichkeitsmaß,</w:t>
      </w:r>
      <w:r w:rsidR="00F02907">
        <w:rPr>
          <w:rFonts w:ascii="Arial" w:eastAsiaTheme="minorEastAsia" w:hAnsi="Arial" w:cs="Arial"/>
          <w:sz w:val="24"/>
          <w:szCs w:val="24"/>
        </w:rPr>
        <w:t xml:space="preserve"> ist die </w:t>
      </w:r>
      <w:r w:rsidR="008D085E">
        <w:rPr>
          <w:rFonts w:ascii="Arial" w:eastAsiaTheme="minorEastAsia" w:hAnsi="Arial" w:cs="Arial"/>
          <w:sz w:val="24"/>
          <w:szCs w:val="24"/>
        </w:rPr>
        <w:t>LSH-Familie für</w:t>
      </w:r>
      <w:r w:rsidR="00A2784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den>
        </m:f>
      </m:oMath>
      <w:r w:rsidR="00A27848">
        <w:rPr>
          <w:rFonts w:ascii="Arial" w:eastAsiaTheme="minorEastAsia" w:hAnsi="Arial" w:cs="Arial"/>
          <w:sz w:val="24"/>
          <w:szCs w:val="24"/>
        </w:rPr>
        <w:t xml:space="preserve"> mit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Arial"/>
                <w:sz w:val="24"/>
                <w:szCs w:val="24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ⅆot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</m:d>
                  </m:den>
                </m:f>
              </m:e>
            </m:d>
          </m:e>
        </m:func>
      </m:oMath>
      <w:r w:rsidR="003B55D2">
        <w:rPr>
          <w:rFonts w:ascii="Arial" w:eastAsiaTheme="minorEastAsia" w:hAnsi="Arial" w:cs="Arial"/>
          <w:sz w:val="24"/>
          <w:szCs w:val="24"/>
        </w:rPr>
        <w:t xml:space="preserve">. Dieser Ähnlichkeitsfunktion wird hier </w:t>
      </w:r>
      <w:r w:rsidR="003B55D2" w:rsidRPr="003B55D2">
        <w:rPr>
          <w:rFonts w:ascii="Arial" w:eastAsiaTheme="minorEastAsia" w:hAnsi="Arial" w:cs="Arial"/>
          <w:sz w:val="24"/>
          <w:szCs w:val="24"/>
        </w:rPr>
        <w:t>r (x, y)</w:t>
      </w:r>
      <w:r w:rsidR="003B55D2">
        <w:rPr>
          <w:rFonts w:ascii="Arial" w:eastAsiaTheme="minorEastAsia" w:hAnsi="Arial" w:cs="Arial"/>
          <w:sz w:val="24"/>
          <w:szCs w:val="24"/>
        </w:rPr>
        <w:t xml:space="preserve"> benannt. Ausdrücklich,</w:t>
      </w:r>
      <w:r w:rsidR="00314918">
        <w:rPr>
          <w:rFonts w:ascii="Arial" w:hAnsi="Arial" w:cs="Arial"/>
          <w:sz w:val="24"/>
          <w:szCs w:val="24"/>
        </w:rPr>
        <w:br/>
      </w:r>
      <w:r w:rsidR="003B55D2">
        <w:rPr>
          <w:rFonts w:ascii="Arial" w:eastAsiaTheme="minorEastAsia" w:hAnsi="Arial" w:cs="Arial"/>
          <w:sz w:val="24"/>
          <w:szCs w:val="24"/>
        </w:rPr>
        <w:t xml:space="preserve">  </w:t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>
        <w:rPr>
          <w:rFonts w:ascii="Arial" w:eastAsiaTheme="minorEastAsia" w:hAnsi="Arial" w:cs="Arial"/>
          <w:sz w:val="24"/>
          <w:szCs w:val="24"/>
        </w:rPr>
        <w:tab/>
      </w:r>
      <w:r w:rsidR="003B55D2" w:rsidRPr="003B55D2">
        <w:rPr>
          <w:rFonts w:ascii="Arial" w:eastAsiaTheme="minorEastAsia" w:hAnsi="Arial" w:cs="Arial"/>
          <w:sz w:val="24"/>
          <w:szCs w:val="24"/>
        </w:rPr>
        <w:t>Pr[hi(x) == hi(y)] = r</w:t>
      </w:r>
      <w:r w:rsidR="003B55D2">
        <w:rPr>
          <w:rFonts w:ascii="Arial" w:eastAsiaTheme="minorEastAsia" w:hAnsi="Arial" w:cs="Arial"/>
          <w:sz w:val="24"/>
          <w:szCs w:val="24"/>
        </w:rPr>
        <w:t xml:space="preserve"> </w:t>
      </w:r>
      <w:r w:rsidR="003B55D2" w:rsidRPr="003B55D2">
        <w:rPr>
          <w:rFonts w:ascii="Arial" w:eastAsiaTheme="minorEastAsia" w:hAnsi="Arial" w:cs="Arial"/>
          <w:sz w:val="24"/>
          <w:szCs w:val="24"/>
        </w:rPr>
        <w:t>(x, y)</w:t>
      </w:r>
    </w:p>
    <w:p w:rsidR="003B55D2" w:rsidRDefault="003B55D2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 w:rsidRPr="003B55D2">
        <w:rPr>
          <w:rFonts w:ascii="Arial" w:eastAsiaTheme="minorEastAsia" w:hAnsi="Arial" w:cs="Arial"/>
          <w:sz w:val="24"/>
          <w:szCs w:val="24"/>
        </w:rPr>
        <w:t>Pr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Pr="003B55D2">
        <w:rPr>
          <w:rFonts w:ascii="Arial" w:eastAsiaTheme="minorEastAsia" w:hAnsi="Arial" w:cs="Arial"/>
          <w:sz w:val="24"/>
          <w:szCs w:val="24"/>
        </w:rPr>
        <w:t>[</w:t>
      </w:r>
      <w:r>
        <w:rPr>
          <w:rFonts w:ascii="Arial" w:eastAsiaTheme="minorEastAsia" w:hAnsi="Arial" w:cs="Arial"/>
          <w:sz w:val="24"/>
          <w:szCs w:val="24"/>
        </w:rPr>
        <w:t>M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(m, n)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|r</w:t>
      </w:r>
      <w:r w:rsidRPr="003B55D2">
        <w:rPr>
          <w:rFonts w:ascii="Arial" w:eastAsiaTheme="minorEastAsia" w:hAnsi="Arial" w:cs="Arial"/>
          <w:sz w:val="24"/>
          <w:szCs w:val="24"/>
        </w:rPr>
        <w:t>] =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n-m</m:t>
            </m:r>
          </m:sup>
        </m:sSup>
      </m:oMath>
    </w:p>
    <w:p w:rsidR="003B55D2" w:rsidRDefault="008F1D7C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Bei probabilistischen Garantien für die Qualität der Ausgabe ist das</w:t>
      </w:r>
      <w:r w:rsidR="00513AC3">
        <w:rPr>
          <w:rFonts w:ascii="Arial" w:eastAsiaTheme="minorEastAsia" w:hAnsi="Arial" w:cs="Arial"/>
          <w:sz w:val="24"/>
          <w:szCs w:val="24"/>
        </w:rPr>
        <w:t xml:space="preserve"> recherchierte ist cos (x, y)</w:t>
      </w:r>
      <w:r w:rsidR="001B4A41">
        <w:rPr>
          <w:rFonts w:ascii="Arial" w:eastAsiaTheme="minorEastAsia" w:hAnsi="Arial" w:cs="Arial"/>
          <w:sz w:val="24"/>
          <w:szCs w:val="24"/>
        </w:rPr>
        <w:t xml:space="preserve"> und nicht </w:t>
      </w:r>
      <w:r>
        <w:rPr>
          <w:rFonts w:ascii="Arial" w:eastAsiaTheme="minorEastAsia" w:hAnsi="Arial" w:cs="Arial"/>
          <w:sz w:val="24"/>
          <w:szCs w:val="24"/>
        </w:rPr>
        <w:t>r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(x, y). Der Ausdruck der </w:t>
      </w:r>
      <w:proofErr w:type="spellStart"/>
      <w:r>
        <w:rPr>
          <w:rFonts w:ascii="Arial" w:eastAsiaTheme="minorEastAsia" w:hAnsi="Arial" w:cs="Arial"/>
          <w:sz w:val="24"/>
          <w:szCs w:val="24"/>
        </w:rPr>
        <w:t>Posterior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Wahrscheinlichkeit muss in Form s = cos (x, y)</w:t>
      </w:r>
      <w:r w:rsidR="00D4476D">
        <w:rPr>
          <w:rFonts w:ascii="Arial" w:eastAsiaTheme="minorEastAsia" w:hAnsi="Arial" w:cs="Arial"/>
          <w:sz w:val="24"/>
          <w:szCs w:val="24"/>
        </w:rPr>
        <w:t xml:space="preserve"> sein. Der Ausdruck der Wahrscheinlichkeit könnte auch s = cos (x, y) sein</w:t>
      </w:r>
      <w:r w:rsidR="003F60BD">
        <w:rPr>
          <w:rFonts w:ascii="Arial" w:eastAsiaTheme="minorEastAsia" w:hAnsi="Arial" w:cs="Arial"/>
          <w:sz w:val="24"/>
          <w:szCs w:val="24"/>
        </w:rPr>
        <w:t xml:space="preserve"> anstatt r, was cos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3F60BD">
        <w:rPr>
          <w:rFonts w:ascii="Arial" w:eastAsiaTheme="minorEastAsia" w:hAnsi="Arial" w:cs="Arial"/>
          <w:sz w:val="24"/>
          <w:szCs w:val="24"/>
        </w:rPr>
        <w:t>()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7B1687">
        <w:rPr>
          <w:rFonts w:ascii="Arial" w:eastAsiaTheme="minorEastAsia" w:hAnsi="Arial" w:cs="Arial"/>
          <w:sz w:val="24"/>
          <w:szCs w:val="24"/>
        </w:rPr>
        <w:t>-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7B1687">
        <w:rPr>
          <w:rFonts w:ascii="Arial" w:eastAsiaTheme="minorEastAsia" w:hAnsi="Arial" w:cs="Arial"/>
          <w:sz w:val="24"/>
          <w:szCs w:val="24"/>
        </w:rPr>
        <w:t>Begriffe</w:t>
      </w:r>
      <w:r w:rsidR="003F60BD">
        <w:rPr>
          <w:rFonts w:ascii="Arial" w:eastAsiaTheme="minorEastAsia" w:hAnsi="Arial" w:cs="Arial"/>
          <w:sz w:val="24"/>
          <w:szCs w:val="24"/>
        </w:rPr>
        <w:t xml:space="preserve"> einbezieht</w:t>
      </w:r>
      <w:r w:rsidR="00D4476D">
        <w:rPr>
          <w:rFonts w:ascii="Arial" w:eastAsiaTheme="minorEastAsia" w:hAnsi="Arial" w:cs="Arial"/>
          <w:sz w:val="24"/>
          <w:szCs w:val="24"/>
        </w:rPr>
        <w:t xml:space="preserve">. </w:t>
      </w:r>
      <w:r w:rsidR="00A2684B">
        <w:rPr>
          <w:rFonts w:ascii="Arial" w:eastAsiaTheme="minorEastAsia" w:hAnsi="Arial" w:cs="Arial"/>
          <w:sz w:val="24"/>
          <w:szCs w:val="24"/>
        </w:rPr>
        <w:t xml:space="preserve">Die Berechnung der </w:t>
      </w:r>
      <w:proofErr w:type="spellStart"/>
      <w:r w:rsidR="00A2684B">
        <w:rPr>
          <w:rFonts w:ascii="Arial" w:eastAsiaTheme="minorEastAsia" w:hAnsi="Arial" w:cs="Arial"/>
          <w:sz w:val="24"/>
          <w:szCs w:val="24"/>
        </w:rPr>
        <w:t>Posterior</w:t>
      </w:r>
      <w:proofErr w:type="spellEnd"/>
      <w:r w:rsidR="00A2684B">
        <w:rPr>
          <w:rFonts w:ascii="Arial" w:eastAsiaTheme="minorEastAsia" w:hAnsi="Arial" w:cs="Arial"/>
          <w:sz w:val="24"/>
          <w:szCs w:val="24"/>
        </w:rPr>
        <w:t xml:space="preserve">-Verteilung </w:t>
      </w:r>
      <w:r w:rsidR="00D459B9">
        <w:rPr>
          <w:rFonts w:ascii="Arial" w:eastAsiaTheme="minorEastAsia" w:hAnsi="Arial" w:cs="Arial"/>
          <w:sz w:val="24"/>
          <w:szCs w:val="24"/>
        </w:rPr>
        <w:t xml:space="preserve">und einschließlich die Transformation von r in der </w:t>
      </w:r>
      <w:proofErr w:type="spellStart"/>
      <w:r w:rsidR="00D459B9">
        <w:rPr>
          <w:rFonts w:ascii="Arial" w:eastAsiaTheme="minorEastAsia" w:hAnsi="Arial" w:cs="Arial"/>
          <w:sz w:val="24"/>
          <w:szCs w:val="24"/>
        </w:rPr>
        <w:t>Posterior</w:t>
      </w:r>
      <w:proofErr w:type="spellEnd"/>
      <w:r w:rsidR="00D459B9">
        <w:rPr>
          <w:rFonts w:ascii="Arial" w:eastAsiaTheme="minorEastAsia" w:hAnsi="Arial" w:cs="Arial"/>
          <w:sz w:val="24"/>
          <w:szCs w:val="24"/>
        </w:rPr>
        <w:t xml:space="preserve">-Verteilung wird durchgeführt da die Einbeziehung von </w:t>
      </w:r>
      <w:r w:rsidR="003030D1">
        <w:rPr>
          <w:rFonts w:ascii="Arial" w:eastAsiaTheme="minorEastAsia" w:hAnsi="Arial" w:cs="Arial"/>
          <w:sz w:val="24"/>
          <w:szCs w:val="24"/>
        </w:rPr>
        <w:t>c</w:t>
      </w:r>
      <w:r w:rsidR="00D459B9">
        <w:rPr>
          <w:rFonts w:ascii="Arial" w:eastAsiaTheme="minorEastAsia" w:hAnsi="Arial" w:cs="Arial"/>
          <w:sz w:val="24"/>
          <w:szCs w:val="24"/>
        </w:rPr>
        <w:t>os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()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-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D459B9">
        <w:rPr>
          <w:rFonts w:ascii="Arial" w:eastAsiaTheme="minorEastAsia" w:hAnsi="Arial" w:cs="Arial"/>
          <w:sz w:val="24"/>
          <w:szCs w:val="24"/>
        </w:rPr>
        <w:t>Begriffe</w:t>
      </w:r>
      <w:r w:rsidR="00B71081">
        <w:rPr>
          <w:rFonts w:ascii="Arial" w:eastAsiaTheme="minorEastAsia" w:hAnsi="Arial" w:cs="Arial"/>
          <w:sz w:val="24"/>
          <w:szCs w:val="24"/>
        </w:rPr>
        <w:t xml:space="preserve"> der Fund des </w:t>
      </w:r>
      <w:r w:rsidR="00B71081">
        <w:rPr>
          <w:rFonts w:ascii="Arial" w:eastAsiaTheme="minorEastAsia" w:hAnsi="Arial" w:cs="Arial"/>
          <w:sz w:val="24"/>
          <w:szCs w:val="24"/>
        </w:rPr>
        <w:br/>
        <w:t>Priors erschwert.</w:t>
      </w:r>
    </w:p>
    <w:p w:rsidR="00F5475E" w:rsidRDefault="00D4476D" w:rsidP="003B55D2">
      <w:pPr>
        <w:jc w:val="both"/>
        <w:rPr>
          <w:rFonts w:ascii="Arial" w:eastAsiaTheme="minorEastAsia" w:hAnsi="Arial" w:cs="Arial"/>
          <w:sz w:val="24"/>
          <w:szCs w:val="24"/>
        </w:rPr>
      </w:pPr>
      <w:r w:rsidRPr="00D4476D">
        <w:rPr>
          <w:rFonts w:ascii="Arial" w:eastAsiaTheme="minorEastAsia" w:hAnsi="Arial" w:cs="Arial"/>
          <w:b/>
          <w:sz w:val="24"/>
          <w:szCs w:val="24"/>
        </w:rPr>
        <w:t>Die Wahl des Priors</w:t>
      </w:r>
      <w:r>
        <w:rPr>
          <w:rFonts w:ascii="Arial" w:eastAsiaTheme="minorEastAsia" w:hAnsi="Arial" w:cs="Arial"/>
          <w:b/>
          <w:sz w:val="24"/>
          <w:szCs w:val="24"/>
        </w:rPr>
        <w:t>:</w:t>
      </w:r>
      <w:r w:rsidR="009A1321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9A1321">
        <w:rPr>
          <w:rFonts w:ascii="Arial" w:eastAsiaTheme="minorEastAsia" w:hAnsi="Arial" w:cs="Arial"/>
          <w:sz w:val="24"/>
          <w:szCs w:val="24"/>
        </w:rPr>
        <w:t xml:space="preserve">gewählt muss die Prior-Verteilung für r, dessen Bereich </w:t>
      </w:r>
      <w:r w:rsidR="00747EFE">
        <w:rPr>
          <w:rFonts w:ascii="Arial" w:eastAsiaTheme="minorEastAsia" w:hAnsi="Arial" w:cs="Arial"/>
          <w:sz w:val="24"/>
          <w:szCs w:val="24"/>
        </w:rPr>
        <w:t>(</w:t>
      </w:r>
      <w:r w:rsidR="009A1321">
        <w:rPr>
          <w:rFonts w:ascii="Arial" w:eastAsiaTheme="minorEastAsia" w:hAnsi="Arial" w:cs="Arial"/>
          <w:sz w:val="24"/>
          <w:szCs w:val="24"/>
        </w:rPr>
        <w:t>0</w:t>
      </w:r>
      <w:r w:rsidR="005726BE">
        <w:rPr>
          <w:rFonts w:ascii="Arial" w:eastAsiaTheme="minorEastAsia" w:hAnsi="Arial" w:cs="Arial"/>
          <w:sz w:val="24"/>
          <w:szCs w:val="24"/>
        </w:rPr>
        <w:t>.</w:t>
      </w:r>
      <w:r w:rsidR="009A1321">
        <w:rPr>
          <w:rFonts w:ascii="Arial" w:eastAsiaTheme="minorEastAsia" w:hAnsi="Arial" w:cs="Arial"/>
          <w:sz w:val="24"/>
          <w:szCs w:val="24"/>
        </w:rPr>
        <w:t>5, 1</w:t>
      </w:r>
      <w:r w:rsidR="00747EFE">
        <w:rPr>
          <w:rFonts w:ascii="Arial" w:eastAsiaTheme="minorEastAsia" w:hAnsi="Arial" w:cs="Arial"/>
          <w:sz w:val="24"/>
          <w:szCs w:val="24"/>
        </w:rPr>
        <w:t>)</w:t>
      </w:r>
      <w:r w:rsidR="007C7B7D">
        <w:rPr>
          <w:rFonts w:ascii="Arial" w:eastAsiaTheme="minorEastAsia" w:hAnsi="Arial" w:cs="Arial"/>
          <w:sz w:val="24"/>
          <w:szCs w:val="24"/>
        </w:rPr>
        <w:t xml:space="preserve"> ist, wobei die unterstützte Domäne der Beta-Verteilung (0,1)</w:t>
      </w:r>
      <w:r w:rsidR="008D3A47">
        <w:rPr>
          <w:rFonts w:ascii="Arial" w:eastAsiaTheme="minorEastAsia" w:hAnsi="Arial" w:cs="Arial"/>
          <w:sz w:val="24"/>
          <w:szCs w:val="24"/>
        </w:rPr>
        <w:t xml:space="preserve"> ist. Die Abbildung der Standard-</w:t>
      </w:r>
      <w:r w:rsidR="005726BE">
        <w:rPr>
          <w:rFonts w:ascii="Arial" w:eastAsiaTheme="minorEastAsia" w:hAnsi="Arial" w:cs="Arial"/>
          <w:sz w:val="24"/>
          <w:szCs w:val="24"/>
        </w:rPr>
        <w:t>Beta-</w:t>
      </w:r>
      <w:r w:rsidR="008D3A47">
        <w:rPr>
          <w:rFonts w:ascii="Arial" w:eastAsiaTheme="minorEastAsia" w:hAnsi="Arial" w:cs="Arial"/>
          <w:sz w:val="24"/>
          <w:szCs w:val="24"/>
        </w:rPr>
        <w:t>Verteilung ist dennoch möglich</w:t>
      </w:r>
      <w:r w:rsidR="005726BE">
        <w:rPr>
          <w:rFonts w:ascii="Arial" w:eastAsiaTheme="minorEastAsia" w:hAnsi="Arial" w:cs="Arial"/>
          <w:sz w:val="24"/>
          <w:szCs w:val="24"/>
        </w:rPr>
        <w:t xml:space="preserve"> auf die Domäne (0.5,1)</w:t>
      </w:r>
      <w:r w:rsidR="00747EFE">
        <w:rPr>
          <w:rFonts w:ascii="Arial" w:eastAsiaTheme="minorEastAsia" w:hAnsi="Arial" w:cs="Arial"/>
          <w:sz w:val="24"/>
          <w:szCs w:val="24"/>
        </w:rPr>
        <w:t xml:space="preserve">, wobei die </w:t>
      </w:r>
      <w:r w:rsidR="00747EFE" w:rsidRPr="00747EFE">
        <w:rPr>
          <w:rFonts w:ascii="Arial" w:eastAsiaTheme="minorEastAsia" w:hAnsi="Arial" w:cs="Arial"/>
          <w:sz w:val="24"/>
          <w:szCs w:val="24"/>
        </w:rPr>
        <w:t>Konjugation</w:t>
      </w:r>
      <w:r w:rsidR="00747EFE">
        <w:rPr>
          <w:rFonts w:ascii="Arial" w:eastAsiaTheme="minorEastAsia" w:hAnsi="Arial" w:cs="Arial"/>
          <w:sz w:val="24"/>
          <w:szCs w:val="24"/>
        </w:rPr>
        <w:t xml:space="preserve"> der Verteilung zur </w:t>
      </w:r>
      <w:proofErr w:type="spellStart"/>
      <w:r w:rsidR="00C23D27">
        <w:rPr>
          <w:rFonts w:ascii="Arial" w:eastAsiaTheme="minorEastAsia" w:hAnsi="Arial" w:cs="Arial"/>
          <w:sz w:val="24"/>
          <w:szCs w:val="24"/>
        </w:rPr>
        <w:t>b</w:t>
      </w:r>
      <w:r w:rsidR="00747EFE">
        <w:rPr>
          <w:rFonts w:ascii="Arial" w:eastAsiaTheme="minorEastAsia" w:hAnsi="Arial" w:cs="Arial"/>
          <w:sz w:val="24"/>
          <w:szCs w:val="24"/>
        </w:rPr>
        <w:t>inomiale</w:t>
      </w:r>
      <w:proofErr w:type="spellEnd"/>
      <w:r w:rsidR="00747EFE">
        <w:rPr>
          <w:rFonts w:ascii="Arial" w:eastAsiaTheme="minorEastAsia" w:hAnsi="Arial" w:cs="Arial"/>
          <w:sz w:val="24"/>
          <w:szCs w:val="24"/>
        </w:rPr>
        <w:t xml:space="preserve"> Wahrscheinlichkeit nicht möglich ist.</w:t>
      </w:r>
      <w:r w:rsidR="008D3A47">
        <w:rPr>
          <w:rFonts w:ascii="Arial" w:eastAsiaTheme="minorEastAsia" w:hAnsi="Arial" w:cs="Arial"/>
          <w:sz w:val="24"/>
          <w:szCs w:val="24"/>
        </w:rPr>
        <w:t xml:space="preserve"> </w:t>
      </w:r>
      <w:r w:rsidR="003033A4">
        <w:rPr>
          <w:rFonts w:ascii="Arial" w:eastAsiaTheme="minorEastAsia" w:hAnsi="Arial" w:cs="Arial"/>
          <w:sz w:val="24"/>
          <w:szCs w:val="24"/>
        </w:rPr>
        <w:t>D</w:t>
      </w:r>
      <w:r w:rsidR="00496C35">
        <w:rPr>
          <w:rFonts w:ascii="Arial" w:eastAsiaTheme="minorEastAsia" w:hAnsi="Arial" w:cs="Arial"/>
          <w:sz w:val="24"/>
          <w:szCs w:val="24"/>
        </w:rPr>
        <w:t>ie Nutzung einer einfache</w:t>
      </w:r>
      <w:r w:rsidR="003033A4">
        <w:rPr>
          <w:rFonts w:ascii="Arial" w:eastAsiaTheme="minorEastAsia" w:hAnsi="Arial" w:cs="Arial"/>
          <w:sz w:val="24"/>
          <w:szCs w:val="24"/>
        </w:rPr>
        <w:t>n</w:t>
      </w:r>
      <w:r w:rsidR="00496C35" w:rsidRPr="00496C35">
        <w:rPr>
          <w:rFonts w:ascii="Arial" w:eastAsiaTheme="minorEastAsia" w:hAnsi="Arial" w:cs="Arial"/>
          <w:sz w:val="24"/>
          <w:szCs w:val="24"/>
        </w:rPr>
        <w:t xml:space="preserve"> Gleichverteilung auf [0.5, 1] ​​als Prior für</w:t>
      </w:r>
      <w:r w:rsidR="003033A4">
        <w:rPr>
          <w:rFonts w:ascii="Arial" w:eastAsiaTheme="minorEastAsia" w:hAnsi="Arial" w:cs="Arial"/>
          <w:sz w:val="24"/>
          <w:szCs w:val="24"/>
        </w:rPr>
        <w:t xml:space="preserve"> t dient als Lösung.</w:t>
      </w:r>
      <w:r w:rsidR="00F5475E">
        <w:rPr>
          <w:rFonts w:ascii="Arial" w:eastAsiaTheme="minorEastAsia" w:hAnsi="Arial" w:cs="Arial"/>
          <w:sz w:val="24"/>
          <w:szCs w:val="24"/>
        </w:rPr>
        <w:t xml:space="preserve"> Das Prior </w:t>
      </w:r>
      <w:proofErr w:type="spellStart"/>
      <w:r w:rsidR="00F5475E">
        <w:rPr>
          <w:rFonts w:ascii="Arial" w:eastAsiaTheme="minorEastAsia" w:hAnsi="Arial" w:cs="Arial"/>
          <w:sz w:val="24"/>
          <w:szCs w:val="24"/>
        </w:rPr>
        <w:t>pdf</w:t>
      </w:r>
      <w:proofErr w:type="spellEnd"/>
      <w:r w:rsidR="00F5475E">
        <w:rPr>
          <w:rFonts w:ascii="Arial" w:eastAsiaTheme="minorEastAsia" w:hAnsi="Arial" w:cs="Arial"/>
          <w:sz w:val="24"/>
          <w:szCs w:val="24"/>
        </w:rPr>
        <w:t xml:space="preserve"> ist dann:</w:t>
      </w:r>
    </w:p>
    <w:p w:rsidR="00F5475E" w:rsidRPr="00F5475E" w:rsidRDefault="00F5475E" w:rsidP="003B55D2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1-0,5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=2 </m:t>
          </m:r>
        </m:oMath>
      </m:oMathPara>
    </w:p>
    <w:p w:rsidR="00F5475E" w:rsidRPr="00F5475E" w:rsidRDefault="00F5475E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F5475E">
        <w:rPr>
          <w:rFonts w:ascii="Arial" w:eastAsiaTheme="minorEastAsia" w:hAnsi="Arial" w:cs="Arial"/>
          <w:sz w:val="24"/>
          <w:szCs w:val="24"/>
        </w:rPr>
        <w:t xml:space="preserve">Das </w:t>
      </w:r>
      <w:proofErr w:type="spellStart"/>
      <w:r w:rsidRPr="00F5475E">
        <w:rPr>
          <w:rFonts w:ascii="Arial" w:eastAsiaTheme="minorEastAsia" w:hAnsi="Arial" w:cs="Arial"/>
          <w:sz w:val="24"/>
          <w:szCs w:val="24"/>
        </w:rPr>
        <w:t>posteriore</w:t>
      </w:r>
      <w:proofErr w:type="spellEnd"/>
      <w:r w:rsidRPr="00F5475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F5475E">
        <w:rPr>
          <w:rFonts w:ascii="Arial" w:eastAsiaTheme="minorEastAsia" w:hAnsi="Arial" w:cs="Arial"/>
          <w:sz w:val="24"/>
          <w:szCs w:val="24"/>
        </w:rPr>
        <w:t>pdf</w:t>
      </w:r>
      <w:proofErr w:type="spellEnd"/>
      <w:r w:rsidRPr="00F5475E">
        <w:rPr>
          <w:rFonts w:ascii="Arial" w:eastAsiaTheme="minorEastAsia" w:hAnsi="Arial" w:cs="Arial"/>
          <w:sz w:val="24"/>
          <w:szCs w:val="24"/>
        </w:rPr>
        <w:t xml:space="preserve"> nach</w:t>
      </w:r>
      <w:r>
        <w:rPr>
          <w:rFonts w:ascii="Arial" w:eastAsiaTheme="minorEastAsia" w:hAnsi="Arial" w:cs="Arial"/>
          <w:sz w:val="24"/>
          <w:szCs w:val="24"/>
        </w:rPr>
        <w:t xml:space="preserve"> der beobach</w:t>
      </w:r>
      <w:r w:rsidR="002770D9">
        <w:rPr>
          <w:rFonts w:ascii="Arial" w:eastAsiaTheme="minorEastAsia" w:hAnsi="Arial" w:cs="Arial"/>
          <w:sz w:val="24"/>
          <w:szCs w:val="24"/>
        </w:rPr>
        <w:t>te</w:t>
      </w:r>
      <w:r>
        <w:rPr>
          <w:rFonts w:ascii="Arial" w:eastAsiaTheme="minorEastAsia" w:hAnsi="Arial" w:cs="Arial"/>
          <w:sz w:val="24"/>
          <w:szCs w:val="24"/>
        </w:rPr>
        <w:t>te</w:t>
      </w:r>
      <w:r w:rsidR="00F37E80">
        <w:rPr>
          <w:rFonts w:ascii="Arial" w:eastAsiaTheme="minorEastAsia" w:hAnsi="Arial" w:cs="Arial"/>
          <w:sz w:val="24"/>
          <w:szCs w:val="24"/>
        </w:rPr>
        <w:t>n</w:t>
      </w:r>
      <w:r>
        <w:rPr>
          <w:rFonts w:ascii="Arial" w:eastAsiaTheme="minorEastAsia" w:hAnsi="Arial" w:cs="Arial"/>
          <w:sz w:val="24"/>
          <w:szCs w:val="24"/>
        </w:rPr>
        <w:t xml:space="preserve"> Zustimmung von m </w:t>
      </w:r>
      <w:r w:rsidRPr="00F5475E">
        <w:rPr>
          <w:rFonts w:ascii="Arial" w:eastAsiaTheme="minorEastAsia" w:hAnsi="Arial" w:cs="Arial"/>
          <w:sz w:val="24"/>
          <w:szCs w:val="24"/>
        </w:rPr>
        <w:t>aus dem ersten</w:t>
      </w:r>
    </w:p>
    <w:p w:rsidR="00F5475E" w:rsidRDefault="00F5475E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F5475E">
        <w:rPr>
          <w:rFonts w:ascii="Arial" w:eastAsiaTheme="minorEastAsia" w:hAnsi="Arial" w:cs="Arial"/>
          <w:sz w:val="24"/>
          <w:szCs w:val="24"/>
        </w:rPr>
        <w:t>n Hashes</w:t>
      </w:r>
      <w:r w:rsidR="00F37E80">
        <w:rPr>
          <w:rFonts w:ascii="Arial" w:eastAsiaTheme="minorEastAsia" w:hAnsi="Arial" w:cs="Arial"/>
          <w:sz w:val="24"/>
          <w:szCs w:val="24"/>
        </w:rPr>
        <w:t xml:space="preserve"> ist: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 w:rsidRPr="002770D9">
        <w:rPr>
          <w:rFonts w:ascii="Arial" w:eastAsiaTheme="minorEastAsia" w:hAnsi="Arial" w:cs="Arial"/>
          <w:sz w:val="24"/>
          <w:szCs w:val="24"/>
        </w:rPr>
        <w:t>p</w:t>
      </w:r>
      <w:r w:rsidR="007C742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(r|</w:t>
      </w:r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M</w:t>
      </w:r>
      <w:r w:rsidR="007C742C">
        <w:rPr>
          <w:rFonts w:ascii="Arial" w:eastAsiaTheme="minorEastAsia" w:hAnsi="Arial" w:cs="Arial"/>
          <w:sz w:val="24"/>
          <w:szCs w:val="24"/>
        </w:rPr>
        <w:t xml:space="preserve"> </w:t>
      </w:r>
      <w:r w:rsidRPr="002770D9">
        <w:rPr>
          <w:rFonts w:ascii="Arial" w:eastAsiaTheme="minorEastAsia" w:hAnsi="Arial" w:cs="Arial"/>
          <w:sz w:val="24"/>
          <w:szCs w:val="24"/>
        </w:rPr>
        <w:t>(m, n))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2770D9" w:rsidRDefault="002770D9" w:rsidP="00F5475E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n-m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F5F0C" w:rsidRDefault="00C12A23" w:rsidP="00F5475E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</m:oMath>
      <w:r w:rsidR="001F5F0C">
        <w:rPr>
          <w:rFonts w:ascii="Arial" w:eastAsiaTheme="minorEastAsia" w:hAnsi="Arial" w:cs="Arial"/>
          <w:sz w:val="24"/>
          <w:szCs w:val="24"/>
        </w:rPr>
        <w:t xml:space="preserve"> </w:t>
      </w:r>
      <w:r w:rsidR="00121128">
        <w:rPr>
          <w:rFonts w:ascii="Arial" w:eastAsiaTheme="minorEastAsia" w:hAnsi="Arial" w:cs="Arial"/>
          <w:sz w:val="24"/>
          <w:szCs w:val="24"/>
        </w:rPr>
        <w:t>entspricht die unvollständige Beta-Funktion und hat den folgenden Wert:</w:t>
      </w:r>
    </w:p>
    <w:p w:rsidR="00121128" w:rsidRDefault="00C12A23" w:rsidP="00F5475E">
      <w:pPr>
        <w:jc w:val="both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a,b</m:t>
            </m:r>
          </m:e>
        </m:d>
      </m:oMath>
      <w:r w:rsidR="00121128">
        <w:rPr>
          <w:rFonts w:ascii="Arial" w:eastAsiaTheme="minorEastAsia" w:hAnsi="Arial" w:cs="Arial"/>
          <w:sz w:val="24"/>
          <w:szCs w:val="24"/>
        </w:rPr>
        <w:t xml:space="preserve"> =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b-1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ⅆy</m:t>
            </m:r>
          </m:e>
        </m:nary>
      </m:oMath>
      <w:r w:rsidR="0012112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A534D" w:rsidRPr="00AA534D" w:rsidRDefault="00221E51" w:rsidP="00AA534D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Die </w:t>
      </w:r>
      <w:r w:rsidR="00A0547E">
        <w:rPr>
          <w:rFonts w:ascii="Arial" w:eastAsiaTheme="minorEastAsia" w:hAnsi="Arial" w:cs="Arial"/>
          <w:b/>
          <w:sz w:val="24"/>
          <w:szCs w:val="24"/>
        </w:rPr>
        <w:t>Inferenz:</w:t>
      </w:r>
      <w:r w:rsidR="00A0547E">
        <w:rPr>
          <w:rFonts w:ascii="Arial" w:eastAsiaTheme="minorEastAsia" w:hAnsi="Arial" w:cs="Arial"/>
          <w:sz w:val="24"/>
          <w:szCs w:val="24"/>
        </w:rPr>
        <w:t xml:space="preserve"> </w:t>
      </w:r>
      <w:r w:rsidR="001F1A35">
        <w:rPr>
          <w:rFonts w:ascii="Arial" w:eastAsiaTheme="minorEastAsia" w:hAnsi="Arial" w:cs="Arial"/>
          <w:sz w:val="24"/>
          <w:szCs w:val="24"/>
        </w:rPr>
        <w:t>Die Konvertierung von r nach s und umgekehrt ist wichtig um die Berechnung der Gleichung 3, 6 und 4 zu ermöglichen.</w:t>
      </w:r>
      <w:r w:rsidR="00081ED2">
        <w:rPr>
          <w:rFonts w:ascii="Arial" w:eastAsiaTheme="minorEastAsia" w:hAnsi="Arial" w:cs="Arial"/>
          <w:sz w:val="24"/>
          <w:szCs w:val="24"/>
        </w:rPr>
        <w:t xml:space="preserve"> </w:t>
      </w:r>
      <w:r w:rsidR="00AA534D">
        <w:rPr>
          <w:rFonts w:ascii="Arial" w:eastAsiaTheme="minorEastAsia" w:hAnsi="Arial" w:cs="Arial"/>
          <w:sz w:val="24"/>
          <w:szCs w:val="24"/>
        </w:rPr>
        <w:t>Sei eine</w:t>
      </w:r>
      <w:r w:rsidR="00081ED2">
        <w:rPr>
          <w:rFonts w:ascii="Arial" w:eastAsiaTheme="minorEastAsia" w:hAnsi="Arial" w:cs="Arial"/>
          <w:sz w:val="24"/>
          <w:szCs w:val="24"/>
        </w:rPr>
        <w:t xml:space="preserve"> 1-zu1-Funktion r2</w:t>
      </w:r>
      <w:proofErr w:type="gramStart"/>
      <w:r w:rsidR="00081ED2">
        <w:rPr>
          <w:rFonts w:ascii="Arial" w:eastAsiaTheme="minorEastAsia" w:hAnsi="Arial" w:cs="Arial"/>
          <w:sz w:val="24"/>
          <w:szCs w:val="24"/>
        </w:rPr>
        <w:t>c :</w:t>
      </w:r>
      <w:proofErr w:type="gramEnd"/>
      <w:r w:rsidR="00081ED2" w:rsidRPr="00081ED2">
        <w:t xml:space="preserve"> </w:t>
      </w:r>
      <w:r w:rsidR="00081ED2" w:rsidRPr="00081ED2">
        <w:rPr>
          <w:rFonts w:ascii="Arial" w:eastAsiaTheme="minorEastAsia" w:hAnsi="Arial" w:cs="Arial"/>
          <w:sz w:val="24"/>
          <w:szCs w:val="24"/>
        </w:rPr>
        <w:t>[0.5, 1] → [0, 1]</w:t>
      </w:r>
      <w:r w:rsidR="00AA534D">
        <w:rPr>
          <w:rFonts w:ascii="Arial" w:eastAsiaTheme="minorEastAsia" w:hAnsi="Arial" w:cs="Arial"/>
          <w:sz w:val="24"/>
          <w:szCs w:val="24"/>
        </w:rPr>
        <w:t xml:space="preserve">, die die Abbildung </w:t>
      </w:r>
      <w:r w:rsidR="00AA534D" w:rsidRPr="00AA534D">
        <w:rPr>
          <w:rFonts w:ascii="Arial" w:eastAsiaTheme="minorEastAsia" w:hAnsi="Arial" w:cs="Arial"/>
          <w:sz w:val="24"/>
          <w:szCs w:val="24"/>
        </w:rPr>
        <w:t>von r (x, y) nach cos (x, y)</w:t>
      </w:r>
      <w:r w:rsidR="00AA534D">
        <w:rPr>
          <w:rFonts w:ascii="Arial" w:eastAsiaTheme="minorEastAsia" w:hAnsi="Arial" w:cs="Arial"/>
          <w:sz w:val="24"/>
          <w:szCs w:val="24"/>
        </w:rPr>
        <w:t xml:space="preserve"> gibt, r2c (r) = </w:t>
      </w:r>
      <w:r w:rsidR="00AA534D" w:rsidRPr="00AA534D">
        <w:rPr>
          <w:rFonts w:ascii="Arial" w:eastAsiaTheme="minorEastAsia" w:hAnsi="Arial" w:cs="Arial"/>
          <w:sz w:val="24"/>
          <w:szCs w:val="24"/>
        </w:rPr>
        <w:t xml:space="preserve">cos(π </w:t>
      </w:r>
      <w:r w:rsidR="00AA534D" w:rsidRPr="00AA534D">
        <w:rPr>
          <w:rFonts w:ascii="Cambria Math" w:eastAsiaTheme="minorEastAsia" w:hAnsi="Cambria Math" w:cs="Cambria Math"/>
          <w:sz w:val="24"/>
          <w:szCs w:val="24"/>
        </w:rPr>
        <w:t>∗</w:t>
      </w:r>
    </w:p>
    <w:p w:rsidR="00221E51" w:rsidRDefault="00AA534D" w:rsidP="00AA534D">
      <w:pPr>
        <w:jc w:val="both"/>
        <w:rPr>
          <w:rFonts w:ascii="Arial" w:eastAsiaTheme="minorEastAsia" w:hAnsi="Arial" w:cs="Arial"/>
          <w:sz w:val="24"/>
          <w:szCs w:val="24"/>
        </w:rPr>
      </w:pPr>
      <w:r w:rsidRPr="00AA534D">
        <w:rPr>
          <w:rFonts w:ascii="Arial" w:eastAsiaTheme="minorEastAsia" w:hAnsi="Arial" w:cs="Arial"/>
          <w:sz w:val="24"/>
          <w:szCs w:val="24"/>
        </w:rPr>
        <w:lastRenderedPageBreak/>
        <w:t>(1 − r))</w:t>
      </w:r>
      <w:r w:rsidR="00184DA7">
        <w:rPr>
          <w:rFonts w:ascii="Arial" w:eastAsiaTheme="minorEastAsia" w:hAnsi="Arial" w:cs="Arial"/>
          <w:sz w:val="24"/>
          <w:szCs w:val="24"/>
        </w:rPr>
        <w:t xml:space="preserve">. Sei </w:t>
      </w:r>
      <w:r w:rsidR="00184DA7" w:rsidRPr="00184DA7">
        <w:rPr>
          <w:rFonts w:ascii="Arial" w:eastAsiaTheme="minorEastAsia" w:hAnsi="Arial" w:cs="Arial"/>
          <w:sz w:val="24"/>
          <w:szCs w:val="24"/>
        </w:rPr>
        <w:t>c2r</w:t>
      </w:r>
      <w:r w:rsidR="00184DA7">
        <w:rPr>
          <w:rFonts w:ascii="Arial" w:eastAsiaTheme="minorEastAsia" w:hAnsi="Arial" w:cs="Arial"/>
          <w:sz w:val="24"/>
          <w:szCs w:val="24"/>
        </w:rPr>
        <w:t xml:space="preserve">, </w:t>
      </w:r>
      <w:r w:rsidR="00184DA7" w:rsidRPr="00184DA7">
        <w:rPr>
          <w:rFonts w:ascii="Arial" w:eastAsiaTheme="minorEastAsia" w:hAnsi="Arial" w:cs="Arial"/>
          <w:sz w:val="24"/>
          <w:szCs w:val="24"/>
        </w:rPr>
        <w:t>die</w:t>
      </w:r>
      <w:r w:rsidR="00184DA7">
        <w:rPr>
          <w:rFonts w:ascii="Arial" w:eastAsiaTheme="minorEastAsia" w:hAnsi="Arial" w:cs="Arial"/>
          <w:sz w:val="24"/>
          <w:szCs w:val="24"/>
        </w:rPr>
        <w:t xml:space="preserve"> </w:t>
      </w:r>
      <w:r w:rsidR="00184DA7" w:rsidRPr="00184DA7">
        <w:rPr>
          <w:rFonts w:ascii="Arial" w:eastAsiaTheme="minorEastAsia" w:hAnsi="Arial" w:cs="Arial"/>
          <w:sz w:val="24"/>
          <w:szCs w:val="24"/>
        </w:rPr>
        <w:t>dieselbe Karte umgekehrt ausführ</w:t>
      </w:r>
      <w:r w:rsidR="00184DA7">
        <w:rPr>
          <w:rFonts w:ascii="Arial" w:eastAsiaTheme="minorEastAsia" w:hAnsi="Arial" w:cs="Arial"/>
          <w:sz w:val="24"/>
          <w:szCs w:val="24"/>
        </w:rPr>
        <w:t>ende</w:t>
      </w:r>
      <w:r w:rsidR="00184DA7" w:rsidRPr="00184DA7">
        <w:rPr>
          <w:rFonts w:ascii="Arial" w:eastAsiaTheme="minorEastAsia" w:hAnsi="Arial" w:cs="Arial"/>
          <w:sz w:val="24"/>
          <w:szCs w:val="24"/>
        </w:rPr>
        <w:t xml:space="preserve"> 1-zu-1-Funktion,</w:t>
      </w:r>
      <w:r w:rsidR="00184DA7">
        <w:rPr>
          <w:rFonts w:ascii="Arial" w:eastAsiaTheme="minorEastAsia" w:hAnsi="Arial" w:cs="Arial"/>
          <w:sz w:val="24"/>
          <w:szCs w:val="24"/>
        </w:rPr>
        <w:t xml:space="preserve"> c2r =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den>
        </m:f>
      </m:oMath>
      <w:r w:rsidR="00184DA7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184DA7" w:rsidRDefault="002A4715" w:rsidP="00621202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Sei R eine Zufallsvariable mit R = c2r(S) und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=</w:t>
      </w:r>
      <w:r w:rsidR="0062120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c2r(t)</w:t>
      </w:r>
      <w:r w:rsidR="00621202">
        <w:rPr>
          <w:rFonts w:ascii="Arial" w:eastAsiaTheme="minorEastAsia" w:hAnsi="Arial" w:cs="Arial"/>
          <w:sz w:val="24"/>
          <w:szCs w:val="24"/>
        </w:rPr>
        <w:t xml:space="preserve">. Nach beobachteter Abstimmung von </w:t>
      </w:r>
      <w:r w:rsidR="00621202" w:rsidRPr="00621202">
        <w:rPr>
          <w:rFonts w:ascii="Arial" w:eastAsiaTheme="minorEastAsia" w:hAnsi="Arial" w:cs="Arial"/>
          <w:sz w:val="24"/>
          <w:szCs w:val="24"/>
        </w:rPr>
        <w:t>m aus der ersten n</w:t>
      </w:r>
      <w:r w:rsidR="00621202">
        <w:rPr>
          <w:rFonts w:ascii="Arial" w:eastAsiaTheme="minorEastAsia" w:hAnsi="Arial" w:cs="Arial"/>
          <w:sz w:val="24"/>
          <w:szCs w:val="24"/>
        </w:rPr>
        <w:t xml:space="preserve"> </w:t>
      </w:r>
      <w:r w:rsidR="00621202" w:rsidRPr="00621202">
        <w:rPr>
          <w:rFonts w:ascii="Arial" w:eastAsiaTheme="minorEastAsia" w:hAnsi="Arial" w:cs="Arial"/>
          <w:sz w:val="24"/>
          <w:szCs w:val="24"/>
        </w:rPr>
        <w:t>Hashes</w:t>
      </w:r>
      <w:r w:rsidR="00621202">
        <w:rPr>
          <w:rFonts w:ascii="Arial" w:eastAsiaTheme="minorEastAsia" w:hAnsi="Arial" w:cs="Arial"/>
          <w:sz w:val="24"/>
          <w:szCs w:val="24"/>
        </w:rPr>
        <w:t>, die Wahrscheinlichkeit die Cosinus Ähnlichkeit größer als der Schwellen t ist, ist die folgende:</w:t>
      </w:r>
    </w:p>
    <w:p w:rsidR="000A15B6" w:rsidRPr="000A15B6" w:rsidRDefault="000A15B6" w:rsidP="000A15B6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0A15B6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0A15B6">
        <w:rPr>
          <w:rFonts w:ascii="Arial" w:eastAsiaTheme="minorEastAsia" w:hAnsi="Arial" w:cs="Arial"/>
          <w:sz w:val="24"/>
          <w:szCs w:val="24"/>
        </w:rPr>
        <w:t xml:space="preserve">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t|M(m, n)] = Pr[c2r(S)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c2r(t)|M(m, n)]</w:t>
      </w:r>
    </w:p>
    <w:p w:rsidR="000A15B6" w:rsidRDefault="000A15B6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r w:rsidRPr="000A15B6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0A15B6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0A15B6">
        <w:rPr>
          <w:rFonts w:ascii="Arial" w:eastAsiaTheme="minorEastAsia" w:hAnsi="Arial" w:cs="Arial"/>
          <w:sz w:val="24"/>
          <w:szCs w:val="24"/>
        </w:rPr>
        <w:t xml:space="preserve">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≥</m:t>
        </m:r>
      </m:oMath>
      <w:r w:rsidRPr="000A15B6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sub>
        </m:sSub>
      </m:oMath>
      <w:r w:rsidRPr="000A15B6">
        <w:rPr>
          <w:rFonts w:ascii="Arial" w:eastAsiaTheme="minorEastAsia" w:hAnsi="Arial" w:cs="Arial"/>
          <w:sz w:val="24"/>
          <w:szCs w:val="24"/>
        </w:rPr>
        <w:t>|M(m, n)]</w:t>
      </w:r>
    </w:p>
    <w:p w:rsidR="000A15B6" w:rsidRDefault="000A15B6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ⅆr</m:t>
            </m:r>
          </m:e>
        </m:nary>
      </m:oMath>
      <w:r w:rsidR="00755D0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55D0E" w:rsidRDefault="00755D0E" w:rsidP="000A15B6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ⅆr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E37B2" w:rsidRDefault="00755D0E" w:rsidP="00127A84">
      <w:pPr>
        <w:ind w:left="141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m+1,n-m+1</m:t>
                </m:r>
              </m:e>
            </m:d>
          </m:den>
        </m:f>
      </m:oMath>
      <w:r w:rsidR="00DE37B2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127A84" w:rsidRDefault="00127A84" w:rsidP="00127A8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Sei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argma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e>
              <m:sup/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  <m:d>
              <m:dPr>
                <m:endChr m:val="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m,n</m:t>
                    </m:r>
                  </m:e>
                </m:d>
              </m:e>
            </m:d>
          </m:e>
        </m:func>
      </m:oMath>
      <w:r w:rsidR="00FF1965">
        <w:rPr>
          <w:rFonts w:ascii="Arial" w:eastAsiaTheme="minorEastAsia" w:hAnsi="Arial" w:cs="Arial"/>
          <w:sz w:val="24"/>
          <w:szCs w:val="24"/>
        </w:rPr>
        <w:t xml:space="preserve">, </w:t>
      </w:r>
      <w:r w:rsidR="00944FC1">
        <w:rPr>
          <w:rFonts w:ascii="Arial" w:eastAsiaTheme="minorEastAsia" w:hAnsi="Arial" w:cs="Arial"/>
          <w:sz w:val="24"/>
          <w:szCs w:val="24"/>
        </w:rPr>
        <w:t xml:space="preserve">die Erhaltung </w:t>
      </w:r>
      <w:r w:rsidR="00944FC1" w:rsidRPr="00944FC1">
        <w:rPr>
          <w:rFonts w:ascii="Arial" w:eastAsiaTheme="minorEastAsia" w:hAnsi="Arial" w:cs="Arial"/>
          <w:sz w:val="24"/>
          <w:szCs w:val="24"/>
        </w:rPr>
        <w:t>eine</w:t>
      </w:r>
      <w:r w:rsidR="00944FC1">
        <w:rPr>
          <w:rFonts w:ascii="Arial" w:eastAsiaTheme="minorEastAsia" w:hAnsi="Arial" w:cs="Arial"/>
          <w:sz w:val="24"/>
          <w:szCs w:val="24"/>
        </w:rPr>
        <w:t>s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geschlossenen Ausdruck</w:t>
      </w:r>
      <w:r w:rsidR="00944FC1">
        <w:rPr>
          <w:rFonts w:ascii="Arial" w:eastAsiaTheme="minorEastAsia" w:hAnsi="Arial" w:cs="Arial"/>
          <w:sz w:val="24"/>
          <w:szCs w:val="24"/>
        </w:rPr>
        <w:t>s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für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 xml:space="preserve">ist durch die </w:t>
      </w:r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nach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∂p (r | M (m, n))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∂r</m:t>
            </m:r>
          </m:den>
        </m:f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>= 0 möglich</w:t>
      </w:r>
      <w:r w:rsidR="00944FC1" w:rsidRPr="00944FC1">
        <w:rPr>
          <w:rFonts w:ascii="Arial" w:eastAsiaTheme="minorEastAsia" w:hAnsi="Arial" w:cs="Arial"/>
          <w:sz w:val="24"/>
          <w:szCs w:val="24"/>
        </w:rPr>
        <w:t>.</w:t>
      </w:r>
      <w:r w:rsidR="00944FC1">
        <w:rPr>
          <w:rFonts w:ascii="Arial" w:eastAsiaTheme="minorEastAsia" w:hAnsi="Arial" w:cs="Arial"/>
          <w:sz w:val="24"/>
          <w:szCs w:val="24"/>
        </w:rPr>
        <w:t xml:space="preserve"> r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944FC1">
        <w:rPr>
          <w:rFonts w:ascii="Arial" w:eastAsiaTheme="minorEastAsia" w:hAnsi="Arial" w:cs="Arial"/>
          <w:sz w:val="24"/>
          <w:szCs w:val="24"/>
        </w:rPr>
        <w:t xml:space="preserve">  wird erhalten, deswegen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</m:acc>
      </m:oMath>
      <w:r w:rsidR="00944FC1" w:rsidRP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944FC1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m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="00944FC1">
        <w:rPr>
          <w:rFonts w:ascii="Arial" w:eastAsiaTheme="minorEastAsia" w:hAnsi="Arial" w:cs="Arial"/>
          <w:sz w:val="24"/>
          <w:szCs w:val="24"/>
        </w:rPr>
        <w:t xml:space="preserve"> </w:t>
      </w:r>
      <w:r w:rsidR="00A12EE2">
        <w:rPr>
          <w:rFonts w:ascii="Arial" w:eastAsiaTheme="minorEastAsia" w:hAnsi="Arial" w:cs="Arial"/>
          <w:sz w:val="24"/>
          <w:szCs w:val="24"/>
        </w:rPr>
        <w:t xml:space="preserve">. </w:t>
      </w:r>
      <w:r w:rsidR="004E0688">
        <w:rPr>
          <w:rFonts w:ascii="Arial" w:eastAsiaTheme="minorEastAsia" w:hAnsi="Arial" w:cs="Arial"/>
          <w:sz w:val="24"/>
          <w:szCs w:val="24"/>
        </w:rPr>
        <w:t>Nun</w:t>
      </w:r>
      <w:r w:rsidR="00A12EE2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=r2c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</m:t>
                </m:r>
              </m:e>
            </m:acc>
          </m:e>
        </m:d>
      </m:oMath>
      <w:r w:rsidR="004E0688">
        <w:rPr>
          <w:rFonts w:ascii="Arial" w:eastAsiaTheme="minorEastAsia" w:hAnsi="Arial" w:cs="Arial"/>
          <w:sz w:val="24"/>
          <w:szCs w:val="24"/>
        </w:rPr>
        <w:t xml:space="preserve">, deswegen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=r2c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m 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153257">
        <w:rPr>
          <w:rFonts w:ascii="Arial" w:eastAsiaTheme="minorEastAsia" w:hAnsi="Arial" w:cs="Arial"/>
          <w:sz w:val="24"/>
          <w:szCs w:val="24"/>
        </w:rPr>
        <w:t xml:space="preserve">. </w:t>
      </w:r>
      <w:r w:rsidR="004E0688">
        <w:rPr>
          <w:rFonts w:ascii="Arial" w:eastAsiaTheme="minorEastAsia" w:hAnsi="Arial" w:cs="Arial"/>
          <w:sz w:val="24"/>
          <w:szCs w:val="24"/>
        </w:rPr>
        <w:t>Dieser Ausdruck hilft dabei bei der Berechnung von der Gleichung 4.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|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S| &lt; </w:t>
      </w:r>
      <w:proofErr w:type="spellStart"/>
      <w:r w:rsidRPr="00BB4A07">
        <w:rPr>
          <w:rFonts w:ascii="Arial" w:eastAsiaTheme="minorEastAsia" w:hAnsi="Arial" w:cs="Arial"/>
          <w:sz w:val="24"/>
          <w:szCs w:val="24"/>
        </w:rPr>
        <w:t>δ|M</w:t>
      </w:r>
      <w:proofErr w:type="spellEnd"/>
      <w:r w:rsidRPr="00BB4A07">
        <w:rPr>
          <w:rFonts w:ascii="Arial" w:eastAsiaTheme="minorEastAsia" w:hAnsi="Arial" w:cs="Arial"/>
          <w:sz w:val="24"/>
          <w:szCs w:val="24"/>
        </w:rPr>
        <w:t>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 &lt; S &lt;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δ) &lt; c2r(S) &lt; 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δ)|M(m, n)]</w:t>
      </w:r>
    </w:p>
    <w:p w:rsidR="00BB4A07" w:rsidRPr="00BB4A07" w:rsidRDefault="00BB4A07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w:proofErr w:type="gramStart"/>
      <w:r w:rsidRPr="00BB4A07">
        <w:rPr>
          <w:rFonts w:ascii="Arial" w:eastAsiaTheme="minorEastAsia" w:hAnsi="Arial" w:cs="Arial"/>
          <w:sz w:val="24"/>
          <w:szCs w:val="24"/>
        </w:rPr>
        <w:t>Pr[</w:t>
      </w:r>
      <w:proofErr w:type="gramEnd"/>
      <w:r w:rsidRPr="00BB4A07">
        <w:rPr>
          <w:rFonts w:ascii="Arial" w:eastAsiaTheme="minorEastAsia" w:hAnsi="Arial" w:cs="Arial"/>
          <w:sz w:val="24"/>
          <w:szCs w:val="24"/>
        </w:rPr>
        <w:t xml:space="preserve">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 xml:space="preserve"> − δ) &lt; R &lt; c2r(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</m:acc>
      </m:oMath>
      <w:r w:rsidRPr="00BB4A07">
        <w:rPr>
          <w:rFonts w:ascii="Arial" w:eastAsiaTheme="minorEastAsia" w:hAnsi="Arial" w:cs="Arial"/>
          <w:sz w:val="24"/>
          <w:szCs w:val="24"/>
        </w:rPr>
        <w:t>+ δ)|M(m, n)]</w:t>
      </w:r>
    </w:p>
    <w:p w:rsidR="00BB4A07" w:rsidRDefault="00BB4A07" w:rsidP="00BB4A07">
      <w:pPr>
        <w:jc w:val="both"/>
        <w:rPr>
          <w:rFonts w:ascii="Arial" w:eastAsiaTheme="minorEastAsia" w:hAnsi="Arial" w:cs="Arial"/>
          <w:sz w:val="32"/>
          <w:szCs w:val="32"/>
        </w:rPr>
      </w:pPr>
      <w:r w:rsidRPr="00BB4A07"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+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1-r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n-m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ⅆr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den>
        </m:f>
      </m:oMath>
    </w:p>
    <w:p w:rsidR="003B54B1" w:rsidRDefault="003B54B1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=</w:t>
      </w:r>
      <w:r w:rsidR="002644B1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+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c2r(</m:t>
                </m:r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S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 δ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)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0.5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m+1,n-m+1</m:t>
                </m:r>
              </m:e>
            </m:d>
          </m:den>
        </m:f>
      </m:oMath>
    </w:p>
    <w:p w:rsidR="00B74A93" w:rsidRPr="00BB4A07" w:rsidRDefault="00B16605" w:rsidP="00BB4A0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</w:t>
      </w:r>
      <w:r w:rsidR="00B74A93">
        <w:rPr>
          <w:rFonts w:ascii="Arial" w:eastAsiaTheme="minorEastAsia" w:hAnsi="Arial" w:cs="Arial"/>
          <w:sz w:val="24"/>
          <w:szCs w:val="24"/>
        </w:rPr>
        <w:t xml:space="preserve">onkrete Ausdrücke für die Gleichungen 3, 4 und 6 </w:t>
      </w:r>
      <w:r>
        <w:rPr>
          <w:rFonts w:ascii="Arial" w:eastAsiaTheme="minorEastAsia" w:hAnsi="Arial" w:cs="Arial"/>
          <w:sz w:val="24"/>
          <w:szCs w:val="24"/>
        </w:rPr>
        <w:t xml:space="preserve">werden erhalten </w:t>
      </w:r>
      <w:r w:rsidR="00B74A93">
        <w:rPr>
          <w:rFonts w:ascii="Arial" w:eastAsiaTheme="minorEastAsia" w:hAnsi="Arial" w:cs="Arial"/>
          <w:sz w:val="24"/>
          <w:szCs w:val="24"/>
        </w:rPr>
        <w:t xml:space="preserve">und dadurch </w:t>
      </w:r>
      <w:r>
        <w:rPr>
          <w:rFonts w:ascii="Arial" w:eastAsiaTheme="minorEastAsia" w:hAnsi="Arial" w:cs="Arial"/>
          <w:sz w:val="24"/>
          <w:szCs w:val="24"/>
        </w:rPr>
        <w:t xml:space="preserve">wird </w:t>
      </w:r>
      <w:r w:rsidR="00B74A93">
        <w:rPr>
          <w:rFonts w:ascii="Arial" w:eastAsiaTheme="minorEastAsia" w:hAnsi="Arial" w:cs="Arial"/>
          <w:sz w:val="24"/>
          <w:szCs w:val="24"/>
        </w:rPr>
        <w:t>ein</w:t>
      </w:r>
      <w:r>
        <w:rPr>
          <w:rFonts w:ascii="Arial" w:eastAsiaTheme="minorEastAsia" w:hAnsi="Arial" w:cs="Arial"/>
          <w:sz w:val="24"/>
          <w:szCs w:val="24"/>
        </w:rPr>
        <w:t xml:space="preserve"> an </w:t>
      </w:r>
      <w:proofErr w:type="spellStart"/>
      <w:r>
        <w:rPr>
          <w:rFonts w:ascii="Arial" w:eastAsiaTheme="minorEastAsia" w:hAnsi="Arial" w:cs="Arial"/>
          <w:sz w:val="24"/>
          <w:szCs w:val="24"/>
        </w:rPr>
        <w:t>Cosine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Ähnlichkeit</w:t>
      </w:r>
      <w:r w:rsidR="00B74A93">
        <w:rPr>
          <w:rFonts w:ascii="Arial" w:eastAsiaTheme="minorEastAsia" w:hAnsi="Arial" w:cs="Arial"/>
          <w:sz w:val="24"/>
          <w:szCs w:val="24"/>
        </w:rPr>
        <w:t xml:space="preserve"> angepasster </w:t>
      </w:r>
      <w:proofErr w:type="spellStart"/>
      <w:r w:rsidR="00B74A93">
        <w:rPr>
          <w:rFonts w:ascii="Arial" w:eastAsiaTheme="minorEastAsia" w:hAnsi="Arial" w:cs="Arial"/>
          <w:sz w:val="24"/>
          <w:szCs w:val="24"/>
        </w:rPr>
        <w:t>BayesLSH</w:t>
      </w:r>
      <w:proofErr w:type="spellEnd"/>
      <w:r w:rsidR="00B74A93">
        <w:rPr>
          <w:rFonts w:ascii="Arial" w:eastAsiaTheme="minorEastAsia" w:hAnsi="Arial" w:cs="Arial"/>
          <w:sz w:val="24"/>
          <w:szCs w:val="24"/>
        </w:rPr>
        <w:t xml:space="preserve"> instanziiert </w:t>
      </w:r>
      <w:r>
        <w:rPr>
          <w:rFonts w:ascii="Arial" w:eastAsiaTheme="minorEastAsia" w:hAnsi="Arial" w:cs="Arial"/>
          <w:sz w:val="24"/>
          <w:szCs w:val="24"/>
        </w:rPr>
        <w:t>.</w:t>
      </w:r>
    </w:p>
    <w:p w:rsidR="00C310E8" w:rsidRDefault="00C310E8" w:rsidP="004C3ACF"/>
    <w:p w:rsidR="00C310E8" w:rsidRDefault="00C310E8" w:rsidP="004C3ACF">
      <w:r>
        <w:t>[SAP12]</w:t>
      </w:r>
      <w:r>
        <w:tab/>
      </w:r>
      <w:r w:rsidR="00910A40">
        <w:tab/>
      </w:r>
      <w:r>
        <w:t xml:space="preserve">V. </w:t>
      </w:r>
      <w:proofErr w:type="spellStart"/>
      <w:r>
        <w:t>Satuluri</w:t>
      </w:r>
      <w:proofErr w:type="spellEnd"/>
      <w:r>
        <w:t xml:space="preserve">, S. </w:t>
      </w:r>
      <w:proofErr w:type="spellStart"/>
      <w:r>
        <w:t>Parthasarathy</w:t>
      </w:r>
      <w:proofErr w:type="spellEnd"/>
      <w:r>
        <w:t xml:space="preserve">,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</w:t>
      </w:r>
      <w:proofErr w:type="gramStart"/>
      <w:r>
        <w:t>Sensitive</w:t>
      </w:r>
      <w:proofErr w:type="gram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Fast </w:t>
      </w:r>
      <w:proofErr w:type="spellStart"/>
      <w:r>
        <w:t>Similarity</w:t>
      </w:r>
      <w:proofErr w:type="spellEnd"/>
      <w:r>
        <w:t xml:space="preserve"> Search, 2012</w:t>
      </w:r>
      <w:r w:rsidR="00910A40">
        <w:t xml:space="preserve"> </w:t>
      </w:r>
      <w:hyperlink r:id="rId10" w:history="1">
        <w:r w:rsidR="00910A40" w:rsidRPr="00F11586">
          <w:rPr>
            <w:rStyle w:val="Hyperlink"/>
          </w:rPr>
          <w:t>https://arxiv.org/pdf/1110.1328.pdf</w:t>
        </w:r>
      </w:hyperlink>
      <w:r w:rsidR="00910A40">
        <w:t xml:space="preserve"> (Letzter Zugriff:20.03.2018)</w:t>
      </w:r>
    </w:p>
    <w:p w:rsidR="001617CD" w:rsidRDefault="00C12A23" w:rsidP="004C3ACF">
      <w:r>
        <w:t>[</w:t>
      </w:r>
      <w:r w:rsidR="001617CD">
        <w:t>JWC07</w:t>
      </w:r>
      <w:r>
        <w:t>]</w:t>
      </w:r>
      <w:r>
        <w:tab/>
      </w:r>
      <w:hyperlink r:id="rId11" w:history="1">
        <w:r w:rsidRPr="000C4A4F">
          <w:rPr>
            <w:rStyle w:val="Hyperlink"/>
          </w:rPr>
          <w:t>http://www.cs.princeton.edu/cass/papers/mplsh_vldb07.pdf</w:t>
        </w:r>
      </w:hyperlink>
      <w:r w:rsidR="001617CD">
        <w:t>,</w:t>
      </w:r>
    </w:p>
    <w:p w:rsidR="00C12A23" w:rsidRDefault="001617CD" w:rsidP="004C3ACF">
      <w:r>
        <w:t xml:space="preserve">William Josephson </w:t>
      </w:r>
      <w:proofErr w:type="spellStart"/>
      <w:r>
        <w:t>Zhe</w:t>
      </w:r>
      <w:proofErr w:type="spellEnd"/>
      <w:r>
        <w:t xml:space="preserve"> Wang Moses </w:t>
      </w:r>
      <w:proofErr w:type="spellStart"/>
      <w:r>
        <w:t>Charikar</w:t>
      </w:r>
      <w:proofErr w:type="spellEnd"/>
      <w:r>
        <w:t xml:space="preserve"> Kai Li</w:t>
      </w:r>
      <w:r>
        <w:t>,</w:t>
      </w:r>
      <w:r w:rsidRPr="001617CD">
        <w:t xml:space="preserve"> </w:t>
      </w:r>
      <w:r>
        <w:t xml:space="preserve">Multi-Probe LSH: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High-Dimensional </w:t>
      </w:r>
      <w:proofErr w:type="spellStart"/>
      <w:r>
        <w:t>Similarity</w:t>
      </w:r>
      <w:proofErr w:type="spellEnd"/>
      <w:r>
        <w:t xml:space="preserve"> Search</w:t>
      </w:r>
      <w:bookmarkStart w:id="1" w:name="_GoBack"/>
      <w:bookmarkEnd w:id="1"/>
      <w:r>
        <w:t>, 2007</w:t>
      </w:r>
      <w:r w:rsidR="00C12A23">
        <w:t xml:space="preserve"> (Letzter Zugriff: 27.05.2018)</w:t>
      </w:r>
    </w:p>
    <w:sectPr w:rsidR="00C12A23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34D" w:rsidRDefault="00E5634D" w:rsidP="002B0578">
      <w:pPr>
        <w:spacing w:after="0" w:line="240" w:lineRule="auto"/>
      </w:pPr>
      <w:r>
        <w:separator/>
      </w:r>
    </w:p>
  </w:endnote>
  <w:endnote w:type="continuationSeparator" w:id="0">
    <w:p w:rsidR="00E5634D" w:rsidRDefault="00E5634D" w:rsidP="002B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Calibri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5692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12A23" w:rsidRDefault="00C12A23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2A23" w:rsidRDefault="00C12A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34D" w:rsidRDefault="00E5634D" w:rsidP="002B0578">
      <w:pPr>
        <w:spacing w:after="0" w:line="240" w:lineRule="auto"/>
      </w:pPr>
      <w:r>
        <w:separator/>
      </w:r>
    </w:p>
  </w:footnote>
  <w:footnote w:type="continuationSeparator" w:id="0">
    <w:p w:rsidR="00E5634D" w:rsidRDefault="00E5634D" w:rsidP="002B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25B6"/>
    <w:multiLevelType w:val="hybridMultilevel"/>
    <w:tmpl w:val="44664F0A"/>
    <w:lvl w:ilvl="0" w:tplc="1C9617E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1B"/>
    <w:rsid w:val="0000208F"/>
    <w:rsid w:val="000119EE"/>
    <w:rsid w:val="000140C7"/>
    <w:rsid w:val="0002395E"/>
    <w:rsid w:val="000327DE"/>
    <w:rsid w:val="00055FA4"/>
    <w:rsid w:val="00065437"/>
    <w:rsid w:val="000734DF"/>
    <w:rsid w:val="00080283"/>
    <w:rsid w:val="00081ED2"/>
    <w:rsid w:val="00082CEF"/>
    <w:rsid w:val="000900F1"/>
    <w:rsid w:val="00093471"/>
    <w:rsid w:val="0009426B"/>
    <w:rsid w:val="000A15B6"/>
    <w:rsid w:val="000D0852"/>
    <w:rsid w:val="00104467"/>
    <w:rsid w:val="0011316E"/>
    <w:rsid w:val="00121128"/>
    <w:rsid w:val="00127A84"/>
    <w:rsid w:val="00140AB4"/>
    <w:rsid w:val="001421A3"/>
    <w:rsid w:val="00153257"/>
    <w:rsid w:val="00157F35"/>
    <w:rsid w:val="00161731"/>
    <w:rsid w:val="001617CD"/>
    <w:rsid w:val="00164335"/>
    <w:rsid w:val="00181FF9"/>
    <w:rsid w:val="00182D1E"/>
    <w:rsid w:val="00184DA7"/>
    <w:rsid w:val="001878AB"/>
    <w:rsid w:val="001B4A41"/>
    <w:rsid w:val="001D574A"/>
    <w:rsid w:val="001F1A35"/>
    <w:rsid w:val="001F5F0C"/>
    <w:rsid w:val="001F6D7E"/>
    <w:rsid w:val="00221E51"/>
    <w:rsid w:val="00227F91"/>
    <w:rsid w:val="002322AA"/>
    <w:rsid w:val="00253353"/>
    <w:rsid w:val="00263865"/>
    <w:rsid w:val="002644B1"/>
    <w:rsid w:val="002661DD"/>
    <w:rsid w:val="002712FA"/>
    <w:rsid w:val="002770D9"/>
    <w:rsid w:val="00281C15"/>
    <w:rsid w:val="0028234C"/>
    <w:rsid w:val="00290A5E"/>
    <w:rsid w:val="002A115F"/>
    <w:rsid w:val="002A2157"/>
    <w:rsid w:val="002A4715"/>
    <w:rsid w:val="002B0578"/>
    <w:rsid w:val="002D0527"/>
    <w:rsid w:val="002E6167"/>
    <w:rsid w:val="002F2999"/>
    <w:rsid w:val="00302BEF"/>
    <w:rsid w:val="003030D1"/>
    <w:rsid w:val="003033A4"/>
    <w:rsid w:val="00314918"/>
    <w:rsid w:val="00326F49"/>
    <w:rsid w:val="00334B3F"/>
    <w:rsid w:val="003544CB"/>
    <w:rsid w:val="00356BAF"/>
    <w:rsid w:val="00361C0E"/>
    <w:rsid w:val="003717A2"/>
    <w:rsid w:val="00381FB1"/>
    <w:rsid w:val="003933F3"/>
    <w:rsid w:val="003944E0"/>
    <w:rsid w:val="003949F2"/>
    <w:rsid w:val="003B54B1"/>
    <w:rsid w:val="003B55D2"/>
    <w:rsid w:val="003D51CA"/>
    <w:rsid w:val="003F60BD"/>
    <w:rsid w:val="00403459"/>
    <w:rsid w:val="00421CAA"/>
    <w:rsid w:val="0043457C"/>
    <w:rsid w:val="004670E2"/>
    <w:rsid w:val="004747C4"/>
    <w:rsid w:val="00476303"/>
    <w:rsid w:val="00496C35"/>
    <w:rsid w:val="004A0BF9"/>
    <w:rsid w:val="004A36C6"/>
    <w:rsid w:val="004C1CAB"/>
    <w:rsid w:val="004C3746"/>
    <w:rsid w:val="004C3ACF"/>
    <w:rsid w:val="004C5130"/>
    <w:rsid w:val="004D05FF"/>
    <w:rsid w:val="004E0688"/>
    <w:rsid w:val="004F7C7A"/>
    <w:rsid w:val="00513911"/>
    <w:rsid w:val="00513AC3"/>
    <w:rsid w:val="005356A0"/>
    <w:rsid w:val="005577B2"/>
    <w:rsid w:val="005672EB"/>
    <w:rsid w:val="005726BE"/>
    <w:rsid w:val="00583DA6"/>
    <w:rsid w:val="00585D82"/>
    <w:rsid w:val="005A0B19"/>
    <w:rsid w:val="005B1614"/>
    <w:rsid w:val="005B2CFE"/>
    <w:rsid w:val="005C673D"/>
    <w:rsid w:val="005D2B7E"/>
    <w:rsid w:val="006032B5"/>
    <w:rsid w:val="00603A10"/>
    <w:rsid w:val="00617959"/>
    <w:rsid w:val="00620B87"/>
    <w:rsid w:val="00621202"/>
    <w:rsid w:val="0063399E"/>
    <w:rsid w:val="006437CC"/>
    <w:rsid w:val="00657E00"/>
    <w:rsid w:val="00661D2E"/>
    <w:rsid w:val="00695D57"/>
    <w:rsid w:val="006A77DB"/>
    <w:rsid w:val="006C0FE9"/>
    <w:rsid w:val="006C22CF"/>
    <w:rsid w:val="006C322C"/>
    <w:rsid w:val="006C76AC"/>
    <w:rsid w:val="006E1C1F"/>
    <w:rsid w:val="006F481F"/>
    <w:rsid w:val="006F69B2"/>
    <w:rsid w:val="006F787E"/>
    <w:rsid w:val="007006F4"/>
    <w:rsid w:val="00723658"/>
    <w:rsid w:val="00737B2B"/>
    <w:rsid w:val="0074080B"/>
    <w:rsid w:val="0074553E"/>
    <w:rsid w:val="00747EFE"/>
    <w:rsid w:val="00755D0E"/>
    <w:rsid w:val="00766A42"/>
    <w:rsid w:val="007A1CB8"/>
    <w:rsid w:val="007A638A"/>
    <w:rsid w:val="007B1687"/>
    <w:rsid w:val="007B2C6D"/>
    <w:rsid w:val="007B4B62"/>
    <w:rsid w:val="007C3945"/>
    <w:rsid w:val="007C742C"/>
    <w:rsid w:val="007C755F"/>
    <w:rsid w:val="007C7B7D"/>
    <w:rsid w:val="007E2A4C"/>
    <w:rsid w:val="007E2BB2"/>
    <w:rsid w:val="0082309D"/>
    <w:rsid w:val="00824229"/>
    <w:rsid w:val="00835268"/>
    <w:rsid w:val="00836EC4"/>
    <w:rsid w:val="00873B46"/>
    <w:rsid w:val="0087508F"/>
    <w:rsid w:val="0087621C"/>
    <w:rsid w:val="00877362"/>
    <w:rsid w:val="00877E00"/>
    <w:rsid w:val="00882181"/>
    <w:rsid w:val="00885CEF"/>
    <w:rsid w:val="008957D3"/>
    <w:rsid w:val="008A7AFF"/>
    <w:rsid w:val="008C00F8"/>
    <w:rsid w:val="008D085E"/>
    <w:rsid w:val="008D22AC"/>
    <w:rsid w:val="008D3A47"/>
    <w:rsid w:val="008D44C2"/>
    <w:rsid w:val="008F1D7C"/>
    <w:rsid w:val="008F73DD"/>
    <w:rsid w:val="00905615"/>
    <w:rsid w:val="00907645"/>
    <w:rsid w:val="00910A40"/>
    <w:rsid w:val="009119F9"/>
    <w:rsid w:val="00913C3E"/>
    <w:rsid w:val="00920DDE"/>
    <w:rsid w:val="00926005"/>
    <w:rsid w:val="00926586"/>
    <w:rsid w:val="009319E2"/>
    <w:rsid w:val="00944A3E"/>
    <w:rsid w:val="00944FC1"/>
    <w:rsid w:val="00961266"/>
    <w:rsid w:val="00971AC6"/>
    <w:rsid w:val="0099051B"/>
    <w:rsid w:val="00997BB0"/>
    <w:rsid w:val="009A0881"/>
    <w:rsid w:val="009A1321"/>
    <w:rsid w:val="009A40E0"/>
    <w:rsid w:val="009C1F49"/>
    <w:rsid w:val="009E0530"/>
    <w:rsid w:val="00A020AE"/>
    <w:rsid w:val="00A041DA"/>
    <w:rsid w:val="00A0547E"/>
    <w:rsid w:val="00A05F78"/>
    <w:rsid w:val="00A12EE2"/>
    <w:rsid w:val="00A234E9"/>
    <w:rsid w:val="00A2684B"/>
    <w:rsid w:val="00A27848"/>
    <w:rsid w:val="00A30CDB"/>
    <w:rsid w:val="00A55593"/>
    <w:rsid w:val="00A64402"/>
    <w:rsid w:val="00A94D99"/>
    <w:rsid w:val="00AA2EEE"/>
    <w:rsid w:val="00AA534D"/>
    <w:rsid w:val="00AE3AC9"/>
    <w:rsid w:val="00AE3CDA"/>
    <w:rsid w:val="00AF1E92"/>
    <w:rsid w:val="00AF5BE1"/>
    <w:rsid w:val="00B066A2"/>
    <w:rsid w:val="00B12595"/>
    <w:rsid w:val="00B16605"/>
    <w:rsid w:val="00B168C0"/>
    <w:rsid w:val="00B30425"/>
    <w:rsid w:val="00B71081"/>
    <w:rsid w:val="00B72882"/>
    <w:rsid w:val="00B72D8D"/>
    <w:rsid w:val="00B74A93"/>
    <w:rsid w:val="00B91A22"/>
    <w:rsid w:val="00B92F58"/>
    <w:rsid w:val="00B9795A"/>
    <w:rsid w:val="00BB30F4"/>
    <w:rsid w:val="00BB4A07"/>
    <w:rsid w:val="00BC1B60"/>
    <w:rsid w:val="00BC240F"/>
    <w:rsid w:val="00BD0147"/>
    <w:rsid w:val="00BD747E"/>
    <w:rsid w:val="00BE5CF2"/>
    <w:rsid w:val="00C1156F"/>
    <w:rsid w:val="00C12A23"/>
    <w:rsid w:val="00C15EFC"/>
    <w:rsid w:val="00C170C2"/>
    <w:rsid w:val="00C21BB2"/>
    <w:rsid w:val="00C23D27"/>
    <w:rsid w:val="00C264A2"/>
    <w:rsid w:val="00C310E8"/>
    <w:rsid w:val="00C4055D"/>
    <w:rsid w:val="00C51430"/>
    <w:rsid w:val="00C566CC"/>
    <w:rsid w:val="00C57E6F"/>
    <w:rsid w:val="00C75299"/>
    <w:rsid w:val="00C8797F"/>
    <w:rsid w:val="00CA3E6E"/>
    <w:rsid w:val="00CB6F5A"/>
    <w:rsid w:val="00CE1F1B"/>
    <w:rsid w:val="00CE58F7"/>
    <w:rsid w:val="00D4476D"/>
    <w:rsid w:val="00D459B9"/>
    <w:rsid w:val="00D47DE0"/>
    <w:rsid w:val="00D56B6D"/>
    <w:rsid w:val="00D73796"/>
    <w:rsid w:val="00D86EBF"/>
    <w:rsid w:val="00D903B3"/>
    <w:rsid w:val="00DA30DC"/>
    <w:rsid w:val="00DB0724"/>
    <w:rsid w:val="00DB55F4"/>
    <w:rsid w:val="00DD7406"/>
    <w:rsid w:val="00DE37B2"/>
    <w:rsid w:val="00E04754"/>
    <w:rsid w:val="00E20AEE"/>
    <w:rsid w:val="00E5634D"/>
    <w:rsid w:val="00E728E3"/>
    <w:rsid w:val="00E907E3"/>
    <w:rsid w:val="00EA4698"/>
    <w:rsid w:val="00EB1A4E"/>
    <w:rsid w:val="00EC5166"/>
    <w:rsid w:val="00EC5692"/>
    <w:rsid w:val="00EE7933"/>
    <w:rsid w:val="00F01BD0"/>
    <w:rsid w:val="00F02907"/>
    <w:rsid w:val="00F307DA"/>
    <w:rsid w:val="00F37E80"/>
    <w:rsid w:val="00F42F93"/>
    <w:rsid w:val="00F43219"/>
    <w:rsid w:val="00F443A8"/>
    <w:rsid w:val="00F5475E"/>
    <w:rsid w:val="00F5638F"/>
    <w:rsid w:val="00F74F4E"/>
    <w:rsid w:val="00F77845"/>
    <w:rsid w:val="00F82415"/>
    <w:rsid w:val="00F83A50"/>
    <w:rsid w:val="00FD77A5"/>
    <w:rsid w:val="00FE1FA8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C094"/>
  <w15:chartTrackingRefBased/>
  <w15:docId w15:val="{F4935DC7-6FBA-4B34-A0EC-933A7E6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0A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0A40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92F5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77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0578"/>
  </w:style>
  <w:style w:type="paragraph" w:styleId="Fuzeile">
    <w:name w:val="footer"/>
    <w:basedOn w:val="Standard"/>
    <w:link w:val="FuzeileZchn"/>
    <w:uiPriority w:val="99"/>
    <w:unhideWhenUsed/>
    <w:rsid w:val="002B0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0578"/>
  </w:style>
  <w:style w:type="character" w:styleId="Platzhaltertext">
    <w:name w:val="Placeholder Text"/>
    <w:basedOn w:val="Absatz-Standardschriftart"/>
    <w:uiPriority w:val="99"/>
    <w:semiHidden/>
    <w:rsid w:val="003D5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princeton.edu/cass/papers/mplsh_vldb0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xiv.org/pdf/1110.1328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408A8-633B-4F5F-8511-6A87A5B9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1876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Baby</dc:creator>
  <cp:keywords/>
  <dc:description/>
  <cp:lastModifiedBy>Elisabeth Mpessa</cp:lastModifiedBy>
  <cp:revision>165</cp:revision>
  <dcterms:created xsi:type="dcterms:W3CDTF">2018-03-19T10:52:00Z</dcterms:created>
  <dcterms:modified xsi:type="dcterms:W3CDTF">2018-05-27T13:56:00Z</dcterms:modified>
</cp:coreProperties>
</file>