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1D" w:rsidRDefault="00121B1D" w:rsidP="00B9024B">
      <w:pPr>
        <w:rPr>
          <w:rFonts w:ascii="Arial" w:hAnsi="Arial" w:cs="Arial"/>
          <w:b/>
          <w:sz w:val="24"/>
          <w:szCs w:val="24"/>
        </w:rPr>
      </w:pPr>
      <w:r w:rsidRPr="00121B1D">
        <w:rPr>
          <w:rFonts w:ascii="Arial" w:hAnsi="Arial" w:cs="Arial"/>
          <w:b/>
          <w:sz w:val="24"/>
          <w:szCs w:val="24"/>
        </w:rPr>
        <w:t>Bestimmung der Dokumentenähnlichkeit basierend auf Bayessche Statistik für eine Big-Data Information Retrieval Lösung</w:t>
      </w:r>
    </w:p>
    <w:p w:rsidR="00915113" w:rsidRDefault="00915113" w:rsidP="00B9024B">
      <w:pPr>
        <w:rPr>
          <w:rFonts w:ascii="Arial" w:hAnsi="Arial" w:cs="Arial"/>
          <w:b/>
          <w:sz w:val="24"/>
          <w:szCs w:val="24"/>
        </w:rPr>
      </w:pPr>
    </w:p>
    <w:p w:rsidR="00915113" w:rsidRDefault="00915113" w:rsidP="00915113">
      <w:pPr>
        <w:jc w:val="both"/>
        <w:rPr>
          <w:rFonts w:ascii="Arial" w:hAnsi="Arial" w:cs="Arial"/>
        </w:rPr>
      </w:pPr>
      <w:r w:rsidRPr="00E10D19">
        <w:rPr>
          <w:rFonts w:ascii="Arial" w:hAnsi="Arial" w:cs="Arial"/>
        </w:rPr>
        <w:t xml:space="preserve">Zusammenfassung: </w:t>
      </w:r>
    </w:p>
    <w:p w:rsidR="00915113" w:rsidRPr="001A5632" w:rsidRDefault="00915113" w:rsidP="00915113">
      <w:pPr>
        <w:jc w:val="both"/>
        <w:rPr>
          <w:rFonts w:ascii="Arial" w:hAnsi="Arial" w:cs="Arial"/>
          <w:color w:val="FF0000"/>
        </w:rPr>
      </w:pPr>
      <w:r w:rsidRPr="001A5632">
        <w:rPr>
          <w:rFonts w:ascii="Arial" w:hAnsi="Arial" w:cs="Arial"/>
          <w:color w:val="FF0000"/>
        </w:rPr>
        <w:t>Es ist wichtig für Unternehmen ihre Chancen zu erkennen um eine bessere Leistung zu erwerben, konkurrenzfähig zu bleiben, ein besseres Profit zu erzielen und Kundentreue beizubehalten. Durch Analyse von Daten ist dies möglich. Das kontinuierliche Wachstum von Informationen zwingt Unternehmen sich an digitalen Wandeln anzupassen und die passende Big Data Technologien(Datalake) zu nutzen. Jedoch kann durch die großen Datenmengen die Suche nach bestimmten Daten für die Unternehmen Mitarbeiter erschwert werden.</w:t>
      </w:r>
      <w:r w:rsidR="001A5632">
        <w:rPr>
          <w:rFonts w:ascii="Arial" w:hAnsi="Arial" w:cs="Arial"/>
          <w:color w:val="FF0000"/>
        </w:rPr>
        <w:t>(Draft)</w:t>
      </w:r>
    </w:p>
    <w:p w:rsidR="00915113" w:rsidRDefault="00915113" w:rsidP="00915113">
      <w:pPr>
        <w:jc w:val="both"/>
        <w:rPr>
          <w:rFonts w:ascii="Arial" w:hAnsi="Arial" w:cs="Arial"/>
        </w:rPr>
      </w:pPr>
      <w:r w:rsidRPr="00E10D19">
        <w:rPr>
          <w:rFonts w:ascii="Arial" w:hAnsi="Arial" w:cs="Arial"/>
        </w:rPr>
        <w:t>Das Ziel dieser vorliegenden Arbeit ist es Ansätze basierend auf Bayesscher Statistik zu untersuchen für eine Big Data Information Retrieval Lösung (BigData4Biz), die es ermöglichen die Ähnlichkeit zwischen Dokumenten zu bestimmen. Einen von diesen Ansätzen (BayesLSH) wurde ausgewählt und sein entsprechender Algorithmus(BayesLSH-Lite) wurde implementiert und anschließend evaluiert. Dieser Algorithmus hat als Basis das Locality Sensitive Hashing (LSH), bzw. die Form davon, nämlich Minhash. Bei Minhash wird eine Familie zufälligen Hashfunktion benutzt um einzelne Dokumente in Hash umzuwandeln. Dabei werden nur von jeder eindeutigen Hashfunktion erzeugte minimalen Werte beibehaltet. Die Ähnlichkeitsmessung von zwei Minhashes erfolgt dann Mithilfe der Jaccard Ähnlichkeit. Der BayesLSH-Lite Algorithmus vergleicht</w:t>
      </w:r>
      <w:r>
        <w:rPr>
          <w:rFonts w:ascii="Arial" w:hAnsi="Arial" w:cs="Arial"/>
        </w:rPr>
        <w:t xml:space="preserve"> eine Menge</w:t>
      </w:r>
      <w:r w:rsidRPr="00E10D19">
        <w:rPr>
          <w:rFonts w:ascii="Arial" w:hAnsi="Arial" w:cs="Arial"/>
        </w:rPr>
        <w:t xml:space="preserve"> </w:t>
      </w:r>
      <w:r>
        <w:rPr>
          <w:rFonts w:ascii="Arial" w:hAnsi="Arial" w:cs="Arial"/>
        </w:rPr>
        <w:t xml:space="preserve">von </w:t>
      </w:r>
      <w:r w:rsidRPr="00E10D19">
        <w:rPr>
          <w:rFonts w:ascii="Arial" w:hAnsi="Arial" w:cs="Arial"/>
        </w:rPr>
        <w:t>Kandidatenpaare</w:t>
      </w:r>
      <w:r>
        <w:rPr>
          <w:rFonts w:ascii="Arial" w:hAnsi="Arial" w:cs="Arial"/>
        </w:rPr>
        <w:t xml:space="preserve">n, die unter Minhashes Formen Tauchen, berechnet ihren Jaccard Ähnlichkeiten und unter der Bedingung, dass das Posterior (Satz von Bayes) kleiner ist als einen gegebenen Abrufsparameter, liefert die Liste der ähnlichen Dokumente zurück mit der entsprechenden Jaccard Ähnlichkeit. </w:t>
      </w:r>
    </w:p>
    <w:p w:rsidR="00915113" w:rsidRPr="00E10D19" w:rsidRDefault="00915113" w:rsidP="00915113">
      <w:pPr>
        <w:jc w:val="both"/>
        <w:rPr>
          <w:rFonts w:ascii="Arial" w:hAnsi="Arial" w:cs="Arial"/>
        </w:rPr>
      </w:pPr>
      <w:r w:rsidRPr="00E10D19">
        <w:rPr>
          <w:rFonts w:ascii="Arial" w:hAnsi="Arial" w:cs="Arial"/>
        </w:rPr>
        <w:t xml:space="preserve">Anhand von diesem </w:t>
      </w:r>
      <w:r>
        <w:rPr>
          <w:rFonts w:ascii="Arial" w:hAnsi="Arial" w:cs="Arial"/>
        </w:rPr>
        <w:t xml:space="preserve">o. g </w:t>
      </w:r>
      <w:r w:rsidRPr="00E10D19">
        <w:rPr>
          <w:rFonts w:ascii="Arial" w:hAnsi="Arial" w:cs="Arial"/>
        </w:rPr>
        <w:t xml:space="preserve">Algorithmus wurde die Dokumentähnlichkeit </w:t>
      </w:r>
      <w:r>
        <w:rPr>
          <w:rFonts w:ascii="Arial" w:hAnsi="Arial" w:cs="Arial"/>
        </w:rPr>
        <w:t>zwischen mehreren Dokumenten bestimmt</w:t>
      </w:r>
      <w:r w:rsidRPr="00E10D19">
        <w:rPr>
          <w:rFonts w:ascii="Arial" w:hAnsi="Arial" w:cs="Arial"/>
        </w:rPr>
        <w:t>.</w:t>
      </w:r>
      <w:r>
        <w:rPr>
          <w:rFonts w:ascii="Arial" w:hAnsi="Arial" w:cs="Arial"/>
        </w:rPr>
        <w:t xml:space="preserve"> Darüber hinaus wurde einen Mehrwert erzielt, da die Nutzer von diesem Algorithmus schnell nach bestimmte Informationen suchen oder nach anhand eines Dokuments wissen welche anderen Dokumente fast das gleiche Thema bespricht.</w:t>
      </w:r>
    </w:p>
    <w:p w:rsidR="00915113" w:rsidRDefault="00915113" w:rsidP="00B9024B">
      <w:pPr>
        <w:rPr>
          <w:rFonts w:ascii="Arial" w:hAnsi="Arial" w:cs="Arial"/>
          <w:b/>
          <w:sz w:val="24"/>
          <w:szCs w:val="24"/>
        </w:rPr>
      </w:pPr>
    </w:p>
    <w:p w:rsidR="00915113" w:rsidRPr="00121B1D" w:rsidRDefault="00915113" w:rsidP="00B9024B">
      <w:pPr>
        <w:rPr>
          <w:rFonts w:ascii="Arial" w:hAnsi="Arial" w:cs="Arial"/>
          <w:b/>
          <w:sz w:val="24"/>
          <w:szCs w:val="24"/>
        </w:rPr>
      </w:pPr>
    </w:p>
    <w:p w:rsidR="00B9024B" w:rsidRDefault="00B9024B" w:rsidP="00B9024B">
      <w:pPr>
        <w:pStyle w:val="Listenabsatz"/>
        <w:numPr>
          <w:ilvl w:val="0"/>
          <w:numId w:val="1"/>
        </w:numPr>
        <w:rPr>
          <w:rFonts w:ascii="Arial" w:hAnsi="Arial" w:cs="Arial"/>
          <w:sz w:val="24"/>
          <w:szCs w:val="24"/>
        </w:rPr>
      </w:pPr>
      <w:r w:rsidRPr="002038DB">
        <w:rPr>
          <w:rFonts w:ascii="Arial" w:hAnsi="Arial" w:cs="Arial"/>
          <w:sz w:val="24"/>
          <w:szCs w:val="24"/>
        </w:rPr>
        <w:t>Einleitung</w:t>
      </w:r>
    </w:p>
    <w:p w:rsidR="00475A6E" w:rsidRPr="00475A6E" w:rsidRDefault="00475A6E" w:rsidP="00475A6E">
      <w:pPr>
        <w:rPr>
          <w:rFonts w:ascii="Arial" w:hAnsi="Arial" w:cs="Arial"/>
          <w:sz w:val="24"/>
          <w:szCs w:val="24"/>
        </w:rPr>
      </w:pPr>
      <w:r>
        <w:rPr>
          <w:rFonts w:ascii="Arial" w:hAnsi="Arial" w:cs="Arial"/>
          <w:sz w:val="24"/>
          <w:szCs w:val="24"/>
        </w:rPr>
        <w:t xml:space="preserve">Dieses </w:t>
      </w:r>
      <w:r w:rsidR="00751C9B">
        <w:rPr>
          <w:rFonts w:ascii="Arial" w:hAnsi="Arial" w:cs="Arial"/>
          <w:sz w:val="24"/>
          <w:szCs w:val="24"/>
        </w:rPr>
        <w:t>Kapitel befasst sich mit der Motivation, Problemstellung</w:t>
      </w:r>
      <w:r w:rsidR="00CA3572">
        <w:rPr>
          <w:rFonts w:ascii="Arial" w:hAnsi="Arial" w:cs="Arial"/>
          <w:sz w:val="24"/>
          <w:szCs w:val="24"/>
        </w:rPr>
        <w:t>, die Zielsetzung</w:t>
      </w:r>
      <w:r w:rsidR="00751C9B">
        <w:rPr>
          <w:rFonts w:ascii="Arial" w:hAnsi="Arial" w:cs="Arial"/>
          <w:sz w:val="24"/>
          <w:szCs w:val="24"/>
        </w:rPr>
        <w:t xml:space="preserve"> sowie Aufbau dieser vorliegenden Arbeit.</w:t>
      </w:r>
      <w:r w:rsidR="00DB70BD">
        <w:rPr>
          <w:rFonts w:ascii="Arial" w:hAnsi="Arial" w:cs="Arial"/>
          <w:sz w:val="24"/>
          <w:szCs w:val="24"/>
        </w:rPr>
        <w:t xml:space="preserve"> </w:t>
      </w:r>
    </w:p>
    <w:p w:rsidR="008B4015" w:rsidRDefault="008B4015" w:rsidP="00B9024B">
      <w:pPr>
        <w:pStyle w:val="Listenabsatz"/>
        <w:numPr>
          <w:ilvl w:val="1"/>
          <w:numId w:val="1"/>
        </w:numPr>
        <w:rPr>
          <w:rFonts w:ascii="Arial" w:hAnsi="Arial" w:cs="Arial"/>
          <w:sz w:val="24"/>
          <w:szCs w:val="24"/>
        </w:rPr>
      </w:pPr>
      <w:r>
        <w:rPr>
          <w:rFonts w:ascii="Arial" w:hAnsi="Arial" w:cs="Arial"/>
          <w:sz w:val="24"/>
          <w:szCs w:val="24"/>
        </w:rPr>
        <w:t>Motivierendes Beispiel</w:t>
      </w:r>
    </w:p>
    <w:p w:rsidR="008B4015" w:rsidRDefault="008B4015" w:rsidP="00FB42C9">
      <w:pPr>
        <w:jc w:val="both"/>
        <w:rPr>
          <w:rFonts w:ascii="Arial" w:hAnsi="Arial" w:cs="Arial"/>
          <w:sz w:val="24"/>
          <w:szCs w:val="24"/>
        </w:rPr>
      </w:pPr>
      <w:r>
        <w:rPr>
          <w:rFonts w:ascii="Arial" w:hAnsi="Arial" w:cs="Arial"/>
          <w:sz w:val="24"/>
          <w:szCs w:val="24"/>
        </w:rPr>
        <w:t>In dieses Kapitel wird ein motivierendes Szenario beschrieben,</w:t>
      </w:r>
      <w:r w:rsidR="003265D9">
        <w:rPr>
          <w:rFonts w:ascii="Arial" w:hAnsi="Arial" w:cs="Arial"/>
          <w:sz w:val="24"/>
          <w:szCs w:val="24"/>
        </w:rPr>
        <w:t xml:space="preserve"> welches als Basis genommen wird um das Ergebnis dieser</w:t>
      </w:r>
      <w:r>
        <w:rPr>
          <w:rFonts w:ascii="Arial" w:hAnsi="Arial" w:cs="Arial"/>
          <w:sz w:val="24"/>
          <w:szCs w:val="24"/>
        </w:rPr>
        <w:t xml:space="preserve"> vorliegende</w:t>
      </w:r>
      <w:r w:rsidR="003265D9">
        <w:rPr>
          <w:rFonts w:ascii="Arial" w:hAnsi="Arial" w:cs="Arial"/>
          <w:sz w:val="24"/>
          <w:szCs w:val="24"/>
        </w:rPr>
        <w:t>n</w:t>
      </w:r>
      <w:r>
        <w:rPr>
          <w:rFonts w:ascii="Arial" w:hAnsi="Arial" w:cs="Arial"/>
          <w:sz w:val="24"/>
          <w:szCs w:val="24"/>
        </w:rPr>
        <w:t xml:space="preserve"> Arbeit</w:t>
      </w:r>
      <w:r w:rsidR="003265D9">
        <w:rPr>
          <w:rFonts w:ascii="Arial" w:hAnsi="Arial" w:cs="Arial"/>
          <w:sz w:val="24"/>
          <w:szCs w:val="24"/>
        </w:rPr>
        <w:t xml:space="preserve"> zu prüfen</w:t>
      </w:r>
      <w:r>
        <w:rPr>
          <w:rFonts w:ascii="Arial" w:hAnsi="Arial" w:cs="Arial"/>
          <w:sz w:val="24"/>
          <w:szCs w:val="24"/>
        </w:rPr>
        <w:t>.</w:t>
      </w:r>
      <w:r w:rsidR="00DB70BD">
        <w:rPr>
          <w:rFonts w:ascii="Arial" w:hAnsi="Arial" w:cs="Arial"/>
          <w:sz w:val="24"/>
          <w:szCs w:val="24"/>
        </w:rPr>
        <w:t xml:space="preserve"> Dieses Szenario basiert auf</w:t>
      </w:r>
      <w:r w:rsidR="003265D9">
        <w:rPr>
          <w:rFonts w:ascii="Arial" w:hAnsi="Arial" w:cs="Arial"/>
          <w:sz w:val="24"/>
          <w:szCs w:val="24"/>
        </w:rPr>
        <w:t xml:space="preserve"> die Funktionsweise</w:t>
      </w:r>
      <w:r w:rsidR="00DB70BD">
        <w:rPr>
          <w:rFonts w:ascii="Arial" w:hAnsi="Arial" w:cs="Arial"/>
          <w:sz w:val="24"/>
          <w:szCs w:val="24"/>
        </w:rPr>
        <w:t xml:space="preserve"> der Plattfor</w:t>
      </w:r>
      <w:r w:rsidR="00E62DDB">
        <w:rPr>
          <w:rFonts w:ascii="Arial" w:hAnsi="Arial" w:cs="Arial"/>
          <w:sz w:val="24"/>
          <w:szCs w:val="24"/>
        </w:rPr>
        <w:t>m BigData4Biz</w:t>
      </w:r>
      <w:r w:rsidR="00F33108">
        <w:rPr>
          <w:rFonts w:ascii="Arial" w:hAnsi="Arial" w:cs="Arial"/>
          <w:sz w:val="24"/>
          <w:szCs w:val="24"/>
        </w:rPr>
        <w:t>.</w:t>
      </w:r>
      <w:r w:rsidR="00E62DDB">
        <w:rPr>
          <w:rFonts w:ascii="Arial" w:hAnsi="Arial" w:cs="Arial"/>
          <w:sz w:val="24"/>
          <w:szCs w:val="24"/>
        </w:rPr>
        <w:t xml:space="preserve"> Das Szenario basiert auf eine</w:t>
      </w:r>
      <w:r w:rsidR="00FB42C9">
        <w:rPr>
          <w:rFonts w:ascii="Arial" w:hAnsi="Arial" w:cs="Arial"/>
          <w:sz w:val="24"/>
          <w:szCs w:val="24"/>
        </w:rPr>
        <w:t>n</w:t>
      </w:r>
      <w:r w:rsidR="00E62DDB">
        <w:rPr>
          <w:rFonts w:ascii="Arial" w:hAnsi="Arial" w:cs="Arial"/>
          <w:sz w:val="24"/>
          <w:szCs w:val="24"/>
        </w:rPr>
        <w:t xml:space="preserve"> </w:t>
      </w:r>
      <w:r w:rsidR="00E40D54">
        <w:rPr>
          <w:rFonts w:ascii="Arial" w:hAnsi="Arial" w:cs="Arial"/>
          <w:sz w:val="24"/>
          <w:szCs w:val="24"/>
        </w:rPr>
        <w:t>Client</w:t>
      </w:r>
      <w:r w:rsidR="007E2217">
        <w:rPr>
          <w:rFonts w:ascii="Arial" w:hAnsi="Arial" w:cs="Arial"/>
          <w:sz w:val="24"/>
          <w:szCs w:val="24"/>
        </w:rPr>
        <w:t xml:space="preserve">/Server </w:t>
      </w:r>
      <w:r w:rsidR="00E40D54">
        <w:rPr>
          <w:rFonts w:ascii="Arial" w:hAnsi="Arial" w:cs="Arial"/>
          <w:sz w:val="24"/>
          <w:szCs w:val="24"/>
        </w:rPr>
        <w:t>Modell</w:t>
      </w:r>
      <w:r w:rsidR="007E2217">
        <w:rPr>
          <w:rFonts w:ascii="Arial" w:hAnsi="Arial" w:cs="Arial"/>
          <w:sz w:val="24"/>
          <w:szCs w:val="24"/>
        </w:rPr>
        <w:t xml:space="preserve"> </w:t>
      </w:r>
      <w:r w:rsidR="00E62DDB">
        <w:rPr>
          <w:rFonts w:ascii="Arial" w:hAnsi="Arial" w:cs="Arial"/>
          <w:sz w:val="24"/>
          <w:szCs w:val="24"/>
        </w:rPr>
        <w:t>zur Dokument</w:t>
      </w:r>
      <w:r w:rsidR="007E2217">
        <w:rPr>
          <w:rFonts w:ascii="Arial" w:hAnsi="Arial" w:cs="Arial"/>
          <w:sz w:val="24"/>
          <w:szCs w:val="24"/>
        </w:rPr>
        <w:t>ä</w:t>
      </w:r>
      <w:r w:rsidR="00E62DDB">
        <w:rPr>
          <w:rFonts w:ascii="Arial" w:hAnsi="Arial" w:cs="Arial"/>
          <w:sz w:val="24"/>
          <w:szCs w:val="24"/>
        </w:rPr>
        <w:t>hnlichkeitsbestimmung.</w:t>
      </w:r>
    </w:p>
    <w:p w:rsidR="00FB42C9" w:rsidRDefault="00FB42C9" w:rsidP="00FB42C9">
      <w:pPr>
        <w:jc w:val="both"/>
        <w:rPr>
          <w:rFonts w:ascii="Arial" w:hAnsi="Arial" w:cs="Arial"/>
          <w:sz w:val="24"/>
          <w:szCs w:val="24"/>
        </w:rPr>
      </w:pPr>
      <w:r>
        <w:rPr>
          <w:rFonts w:ascii="Arial" w:hAnsi="Arial" w:cs="Arial"/>
          <w:sz w:val="24"/>
          <w:szCs w:val="24"/>
        </w:rPr>
        <w:t>Dokumente eines dibuco Kunde können auf unterschiedliche Speicher gespeichert und auf die Plattform BigData4Biz aufgerufen</w:t>
      </w:r>
      <w:r w:rsidR="00FC3B8F">
        <w:rPr>
          <w:rFonts w:ascii="Arial" w:hAnsi="Arial" w:cs="Arial"/>
          <w:sz w:val="24"/>
          <w:szCs w:val="24"/>
        </w:rPr>
        <w:t xml:space="preserve"> </w:t>
      </w:r>
      <w:r w:rsidR="00FC3B8F">
        <w:rPr>
          <w:rFonts w:ascii="Arial" w:hAnsi="Arial" w:cs="Arial"/>
          <w:sz w:val="24"/>
          <w:szCs w:val="24"/>
        </w:rPr>
        <w:t>werden</w:t>
      </w:r>
      <w:r w:rsidR="00BD4B2C">
        <w:rPr>
          <w:rFonts w:ascii="Arial" w:hAnsi="Arial" w:cs="Arial"/>
          <w:sz w:val="24"/>
          <w:szCs w:val="24"/>
        </w:rPr>
        <w:t xml:space="preserve">. In diesem Szenario </w:t>
      </w:r>
      <w:r w:rsidR="00C0713D">
        <w:rPr>
          <w:rFonts w:ascii="Arial" w:hAnsi="Arial" w:cs="Arial"/>
          <w:sz w:val="24"/>
          <w:szCs w:val="24"/>
        </w:rPr>
        <w:t>dient die Kunden Seite</w:t>
      </w:r>
      <w:r w:rsidR="00FC3B8F">
        <w:rPr>
          <w:rFonts w:ascii="Arial" w:hAnsi="Arial" w:cs="Arial"/>
          <w:sz w:val="24"/>
          <w:szCs w:val="24"/>
        </w:rPr>
        <w:t xml:space="preserve"> als Client und die BigData4Biz Plattform als Server. Der Kunde gibt eine Abfrage</w:t>
      </w:r>
      <w:r w:rsidR="003C4354">
        <w:rPr>
          <w:rFonts w:ascii="Arial" w:hAnsi="Arial" w:cs="Arial"/>
          <w:sz w:val="24"/>
          <w:szCs w:val="24"/>
        </w:rPr>
        <w:t xml:space="preserve"> in Form von Phrasen oder Textausschnitte</w:t>
      </w:r>
      <w:r w:rsidR="00FC3B8F">
        <w:rPr>
          <w:rFonts w:ascii="Arial" w:hAnsi="Arial" w:cs="Arial"/>
          <w:sz w:val="24"/>
          <w:szCs w:val="24"/>
        </w:rPr>
        <w:t xml:space="preserve"> auf die Abfrage-API von BigData4Biz</w:t>
      </w:r>
      <w:r w:rsidR="00D63798">
        <w:rPr>
          <w:rFonts w:ascii="Arial" w:hAnsi="Arial" w:cs="Arial"/>
          <w:sz w:val="24"/>
          <w:szCs w:val="24"/>
        </w:rPr>
        <w:t xml:space="preserve">. </w:t>
      </w:r>
      <w:r w:rsidR="004014DD">
        <w:rPr>
          <w:rFonts w:ascii="Arial" w:hAnsi="Arial" w:cs="Arial"/>
          <w:sz w:val="24"/>
          <w:szCs w:val="24"/>
        </w:rPr>
        <w:t xml:space="preserve">Bevor der Dokumentenvergleich stattfindet, müssen erstmal alle Dokumente vom Kunden gesammelt werden. Die auf den Kundespeicher existierende </w:t>
      </w:r>
      <w:r w:rsidR="004014DD">
        <w:rPr>
          <w:rFonts w:ascii="Arial" w:hAnsi="Arial" w:cs="Arial"/>
          <w:sz w:val="24"/>
          <w:szCs w:val="24"/>
        </w:rPr>
        <w:lastRenderedPageBreak/>
        <w:t>Übertragungsschnittstelle und Agenten ermöglichen es Daten in Entitäten umzuwandeln um diese</w:t>
      </w:r>
      <w:r w:rsidR="00E84AD2">
        <w:rPr>
          <w:rFonts w:ascii="Arial" w:hAnsi="Arial" w:cs="Arial"/>
          <w:sz w:val="24"/>
          <w:szCs w:val="24"/>
        </w:rPr>
        <w:t xml:space="preserve"> später in BigData4Biz nutzen</w:t>
      </w:r>
      <w:r w:rsidR="004014DD">
        <w:rPr>
          <w:rFonts w:ascii="Arial" w:hAnsi="Arial" w:cs="Arial"/>
          <w:sz w:val="24"/>
          <w:szCs w:val="24"/>
        </w:rPr>
        <w:t xml:space="preserve"> zu können zur Ähnlichkeitsbestimmung. Agenten können JSON, CSV, oder noch PDF-Formate sein. Die Entitäten können dann </w:t>
      </w:r>
      <w:r w:rsidR="00BF2F4A">
        <w:rPr>
          <w:rFonts w:ascii="Arial" w:hAnsi="Arial" w:cs="Arial"/>
          <w:sz w:val="24"/>
          <w:szCs w:val="24"/>
        </w:rPr>
        <w:t>durch</w:t>
      </w:r>
      <w:r w:rsidR="004014DD">
        <w:rPr>
          <w:rFonts w:ascii="Arial" w:hAnsi="Arial" w:cs="Arial"/>
          <w:sz w:val="24"/>
          <w:szCs w:val="24"/>
        </w:rPr>
        <w:t xml:space="preserve"> d</w:t>
      </w:r>
      <w:r w:rsidR="00BF2F4A">
        <w:rPr>
          <w:rFonts w:ascii="Arial" w:hAnsi="Arial" w:cs="Arial"/>
          <w:sz w:val="24"/>
          <w:szCs w:val="24"/>
        </w:rPr>
        <w:t>i</w:t>
      </w:r>
      <w:r w:rsidR="004014DD">
        <w:rPr>
          <w:rFonts w:ascii="Arial" w:hAnsi="Arial" w:cs="Arial"/>
          <w:sz w:val="24"/>
          <w:szCs w:val="24"/>
        </w:rPr>
        <w:t>e Extract-Transform-Load(ETL)-Methode</w:t>
      </w:r>
      <w:r w:rsidR="00BF2F4A">
        <w:rPr>
          <w:rFonts w:ascii="Arial" w:hAnsi="Arial" w:cs="Arial"/>
          <w:sz w:val="24"/>
          <w:szCs w:val="24"/>
        </w:rPr>
        <w:t xml:space="preserve"> auf die Plattform BigData4Biz übertragen werden</w:t>
      </w:r>
      <w:r w:rsidR="004014DD">
        <w:rPr>
          <w:rFonts w:ascii="Arial" w:hAnsi="Arial" w:cs="Arial"/>
          <w:sz w:val="24"/>
          <w:szCs w:val="24"/>
        </w:rPr>
        <w:t>.</w:t>
      </w:r>
      <w:r w:rsidR="003568EA">
        <w:rPr>
          <w:rFonts w:ascii="Arial" w:hAnsi="Arial" w:cs="Arial"/>
          <w:sz w:val="24"/>
          <w:szCs w:val="24"/>
        </w:rPr>
        <w:t xml:space="preserve"> Sobald Die Entitäten auf der Plattform BigData4Biz sind</w:t>
      </w:r>
      <w:r w:rsidR="00581042">
        <w:rPr>
          <w:rFonts w:ascii="Arial" w:hAnsi="Arial" w:cs="Arial"/>
          <w:sz w:val="24"/>
          <w:szCs w:val="24"/>
        </w:rPr>
        <w:t>, werden die verarbeitet um zu den dabei bestehenden Algorithmen zu passen</w:t>
      </w:r>
      <w:r w:rsidR="00593638">
        <w:rPr>
          <w:rFonts w:ascii="Arial" w:hAnsi="Arial" w:cs="Arial"/>
          <w:sz w:val="24"/>
          <w:szCs w:val="24"/>
        </w:rPr>
        <w:t>. Die v</w:t>
      </w:r>
      <w:r w:rsidR="00C96A7A">
        <w:rPr>
          <w:rFonts w:ascii="Arial" w:hAnsi="Arial" w:cs="Arial"/>
          <w:sz w:val="24"/>
          <w:szCs w:val="24"/>
        </w:rPr>
        <w:t>erarbeitete</w:t>
      </w:r>
      <w:r w:rsidR="005262A5">
        <w:rPr>
          <w:rFonts w:ascii="Arial" w:hAnsi="Arial" w:cs="Arial"/>
          <w:sz w:val="24"/>
          <w:szCs w:val="24"/>
        </w:rPr>
        <w:t>n</w:t>
      </w:r>
      <w:r w:rsidR="00C96A7A">
        <w:rPr>
          <w:rFonts w:ascii="Arial" w:hAnsi="Arial" w:cs="Arial"/>
          <w:sz w:val="24"/>
          <w:szCs w:val="24"/>
        </w:rPr>
        <w:t xml:space="preserve"> Entitäten können </w:t>
      </w:r>
      <w:r w:rsidR="005262A5">
        <w:rPr>
          <w:rFonts w:ascii="Arial" w:hAnsi="Arial" w:cs="Arial"/>
          <w:sz w:val="24"/>
          <w:szCs w:val="24"/>
        </w:rPr>
        <w:t>dann untersucht werden bei den Ähnlichkeitsa</w:t>
      </w:r>
      <w:r w:rsidR="00C96A7A">
        <w:rPr>
          <w:rFonts w:ascii="Arial" w:hAnsi="Arial" w:cs="Arial"/>
          <w:sz w:val="24"/>
          <w:szCs w:val="24"/>
        </w:rPr>
        <w:t>lgorithmen</w:t>
      </w:r>
      <w:r w:rsidR="005262A5">
        <w:rPr>
          <w:rFonts w:ascii="Arial" w:hAnsi="Arial" w:cs="Arial"/>
          <w:sz w:val="24"/>
          <w:szCs w:val="24"/>
        </w:rPr>
        <w:t>.</w:t>
      </w:r>
    </w:p>
    <w:p w:rsidR="00FB42C9" w:rsidRDefault="00FB42C9" w:rsidP="008B4015">
      <w:pPr>
        <w:rPr>
          <w:rFonts w:ascii="Arial" w:hAnsi="Arial" w:cs="Arial"/>
          <w:sz w:val="24"/>
          <w:szCs w:val="24"/>
        </w:rPr>
      </w:pPr>
    </w:p>
    <w:p w:rsidR="00E62DDB" w:rsidRPr="008B4015" w:rsidRDefault="00E62DDB" w:rsidP="008B4015">
      <w:pPr>
        <w:rPr>
          <w:rFonts w:ascii="Arial" w:hAnsi="Arial" w:cs="Arial"/>
          <w:sz w:val="24"/>
          <w:szCs w:val="24"/>
        </w:rPr>
      </w:pP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Motivation</w:t>
      </w:r>
    </w:p>
    <w:p w:rsidR="00250545" w:rsidRDefault="00EA3EED" w:rsidP="008E6EC1">
      <w:pPr>
        <w:jc w:val="both"/>
        <w:rPr>
          <w:rFonts w:ascii="Arial" w:hAnsi="Arial" w:cs="Arial"/>
          <w:sz w:val="24"/>
          <w:szCs w:val="24"/>
        </w:rPr>
      </w:pPr>
      <w:r>
        <w:rPr>
          <w:rFonts w:ascii="Arial" w:hAnsi="Arial" w:cs="Arial"/>
          <w:sz w:val="24"/>
          <w:szCs w:val="24"/>
        </w:rPr>
        <w:t>Angesicht des operativen Tagesgeschäfts</w:t>
      </w:r>
      <w:r w:rsidR="00C04962">
        <w:rPr>
          <w:rFonts w:ascii="Arial" w:hAnsi="Arial" w:cs="Arial"/>
          <w:sz w:val="24"/>
          <w:szCs w:val="24"/>
        </w:rPr>
        <w:t xml:space="preserve"> und der Geschäftsentwicklung nach Jahren</w:t>
      </w:r>
      <w:r w:rsidR="000A68AC">
        <w:rPr>
          <w:rFonts w:ascii="Arial" w:hAnsi="Arial" w:cs="Arial"/>
          <w:sz w:val="24"/>
          <w:szCs w:val="24"/>
        </w:rPr>
        <w:t xml:space="preserve"> ist die</w:t>
      </w:r>
      <w:r>
        <w:rPr>
          <w:rFonts w:ascii="Arial" w:hAnsi="Arial" w:cs="Arial"/>
          <w:sz w:val="24"/>
          <w:szCs w:val="24"/>
        </w:rPr>
        <w:t xml:space="preserve"> Datenflut im unternehmerischen</w:t>
      </w:r>
      <w:r w:rsidR="00C04962">
        <w:rPr>
          <w:rFonts w:ascii="Arial" w:hAnsi="Arial" w:cs="Arial"/>
          <w:sz w:val="24"/>
          <w:szCs w:val="24"/>
        </w:rPr>
        <w:t xml:space="preserve"> Umfeld </w:t>
      </w:r>
      <w:r>
        <w:rPr>
          <w:rFonts w:ascii="Arial" w:hAnsi="Arial" w:cs="Arial"/>
          <w:sz w:val="24"/>
          <w:szCs w:val="24"/>
        </w:rPr>
        <w:t>nicht</w:t>
      </w:r>
      <w:r w:rsidR="00C04962">
        <w:rPr>
          <w:rFonts w:ascii="Arial" w:hAnsi="Arial" w:cs="Arial"/>
          <w:sz w:val="24"/>
          <w:szCs w:val="24"/>
        </w:rPr>
        <w:t xml:space="preserve"> </w:t>
      </w:r>
      <w:r>
        <w:rPr>
          <w:rFonts w:ascii="Arial" w:hAnsi="Arial" w:cs="Arial"/>
          <w:sz w:val="24"/>
          <w:szCs w:val="24"/>
        </w:rPr>
        <w:t xml:space="preserve">zu stoppen. Die Speicherung von Großer Datenmengen zur Auswertung und Verarbeitung erfolgt </w:t>
      </w:r>
      <w:r w:rsidR="00C04962">
        <w:rPr>
          <w:rFonts w:ascii="Arial" w:hAnsi="Arial" w:cs="Arial"/>
          <w:sz w:val="24"/>
          <w:szCs w:val="24"/>
        </w:rPr>
        <w:t xml:space="preserve">in mehreren </w:t>
      </w:r>
      <w:r w:rsidR="00BB128E">
        <w:rPr>
          <w:rFonts w:ascii="Arial" w:hAnsi="Arial" w:cs="Arial"/>
          <w:sz w:val="24"/>
          <w:szCs w:val="24"/>
        </w:rPr>
        <w:t xml:space="preserve">konventionellen </w:t>
      </w:r>
      <w:r w:rsidR="00C04962">
        <w:rPr>
          <w:rFonts w:ascii="Arial" w:hAnsi="Arial" w:cs="Arial"/>
          <w:sz w:val="24"/>
          <w:szCs w:val="24"/>
        </w:rPr>
        <w:t xml:space="preserve">Datenbanken. Big Data umfasst alle Daten, die sowohl zur Verarbeitung </w:t>
      </w:r>
      <w:r w:rsidR="007E3B36">
        <w:rPr>
          <w:rFonts w:ascii="Arial" w:hAnsi="Arial" w:cs="Arial"/>
          <w:sz w:val="24"/>
          <w:szCs w:val="24"/>
        </w:rPr>
        <w:t xml:space="preserve">als auch zur </w:t>
      </w:r>
      <w:r w:rsidR="00C04962">
        <w:rPr>
          <w:rFonts w:ascii="Arial" w:hAnsi="Arial" w:cs="Arial"/>
          <w:sz w:val="24"/>
          <w:szCs w:val="24"/>
        </w:rPr>
        <w:t>Analyse</w:t>
      </w:r>
      <w:r w:rsidR="007E3B36">
        <w:rPr>
          <w:rFonts w:ascii="Arial" w:hAnsi="Arial" w:cs="Arial"/>
          <w:sz w:val="24"/>
          <w:szCs w:val="24"/>
        </w:rPr>
        <w:t xml:space="preserve"> </w:t>
      </w:r>
      <w:r w:rsidR="00BB128E">
        <w:rPr>
          <w:rFonts w:ascii="Arial" w:hAnsi="Arial" w:cs="Arial"/>
          <w:sz w:val="24"/>
          <w:szCs w:val="24"/>
        </w:rPr>
        <w:t xml:space="preserve">oder Auswertung </w:t>
      </w:r>
      <w:r w:rsidR="007E3B36">
        <w:rPr>
          <w:rFonts w:ascii="Arial" w:hAnsi="Arial" w:cs="Arial"/>
          <w:sz w:val="24"/>
          <w:szCs w:val="24"/>
        </w:rPr>
        <w:t xml:space="preserve">versehen sind und </w:t>
      </w:r>
      <w:r w:rsidR="00C04962">
        <w:rPr>
          <w:rFonts w:ascii="Arial" w:hAnsi="Arial" w:cs="Arial"/>
          <w:sz w:val="24"/>
          <w:szCs w:val="24"/>
        </w:rPr>
        <w:t xml:space="preserve">deren </w:t>
      </w:r>
      <w:r w:rsidR="00C04962">
        <w:rPr>
          <w:rFonts w:ascii="Arial" w:hAnsi="Arial" w:cs="Arial"/>
          <w:sz w:val="24"/>
          <w:szCs w:val="24"/>
        </w:rPr>
        <w:br/>
        <w:t xml:space="preserve">Menge </w:t>
      </w:r>
      <w:r w:rsidR="009C5DEE">
        <w:rPr>
          <w:rFonts w:ascii="Arial" w:hAnsi="Arial" w:cs="Arial"/>
          <w:sz w:val="24"/>
          <w:szCs w:val="24"/>
        </w:rPr>
        <w:t>konsiderabel</w:t>
      </w:r>
      <w:r w:rsidR="00520200">
        <w:rPr>
          <w:rFonts w:ascii="Arial" w:hAnsi="Arial" w:cs="Arial"/>
          <w:sz w:val="24"/>
          <w:szCs w:val="24"/>
        </w:rPr>
        <w:t xml:space="preserve"> </w:t>
      </w:r>
      <w:r w:rsidR="00C04962">
        <w:rPr>
          <w:rFonts w:ascii="Arial" w:hAnsi="Arial" w:cs="Arial"/>
          <w:sz w:val="24"/>
          <w:szCs w:val="24"/>
        </w:rPr>
        <w:t>wächst</w:t>
      </w:r>
      <w:r w:rsidR="002040B0">
        <w:rPr>
          <w:rFonts w:ascii="Arial" w:hAnsi="Arial" w:cs="Arial"/>
          <w:sz w:val="24"/>
          <w:szCs w:val="24"/>
        </w:rPr>
        <w:t>. Darüber hinaus ist Big Data charak</w:t>
      </w:r>
      <w:r w:rsidR="00884EE6">
        <w:rPr>
          <w:rFonts w:ascii="Arial" w:hAnsi="Arial" w:cs="Arial"/>
          <w:sz w:val="24"/>
          <w:szCs w:val="24"/>
        </w:rPr>
        <w:t>terisiert durch das große Volum</w:t>
      </w:r>
      <w:r w:rsidR="002040B0">
        <w:rPr>
          <w:rFonts w:ascii="Arial" w:hAnsi="Arial" w:cs="Arial"/>
          <w:sz w:val="24"/>
          <w:szCs w:val="24"/>
        </w:rPr>
        <w:t xml:space="preserve"> an Daten, die Geschwindigkeit der Datenentstehung, die </w:t>
      </w:r>
      <w:r w:rsidR="0088690B">
        <w:rPr>
          <w:rFonts w:ascii="Arial" w:hAnsi="Arial" w:cs="Arial"/>
          <w:sz w:val="24"/>
          <w:szCs w:val="24"/>
        </w:rPr>
        <w:t>Vielfalt an Datenquelle</w:t>
      </w:r>
      <w:r w:rsidR="00A85E14">
        <w:rPr>
          <w:rFonts w:ascii="Arial" w:hAnsi="Arial" w:cs="Arial"/>
          <w:sz w:val="24"/>
          <w:szCs w:val="24"/>
        </w:rPr>
        <w:t>n</w:t>
      </w:r>
      <w:r w:rsidR="00BE7556">
        <w:rPr>
          <w:rFonts w:ascii="Arial" w:hAnsi="Arial" w:cs="Arial"/>
          <w:sz w:val="24"/>
          <w:szCs w:val="24"/>
        </w:rPr>
        <w:t xml:space="preserve"> und Datenformen sowie</w:t>
      </w:r>
      <w:r w:rsidR="0088690B">
        <w:rPr>
          <w:rFonts w:ascii="Arial" w:hAnsi="Arial" w:cs="Arial"/>
          <w:sz w:val="24"/>
          <w:szCs w:val="24"/>
        </w:rPr>
        <w:t xml:space="preserve"> die Werte der Daten.</w:t>
      </w:r>
      <w:r w:rsidR="005F4B61">
        <w:rPr>
          <w:rFonts w:ascii="Arial" w:hAnsi="Arial" w:cs="Arial"/>
          <w:sz w:val="24"/>
          <w:szCs w:val="24"/>
        </w:rPr>
        <w:t xml:space="preserve"> </w:t>
      </w:r>
      <w:r w:rsidR="00835453">
        <w:rPr>
          <w:rFonts w:ascii="Arial" w:hAnsi="Arial" w:cs="Arial"/>
          <w:sz w:val="24"/>
          <w:szCs w:val="24"/>
        </w:rPr>
        <w:t>Die Speicherung von großen Datenvolumen in Datenque</w:t>
      </w:r>
      <w:r w:rsidR="00250545">
        <w:rPr>
          <w:rFonts w:ascii="Arial" w:hAnsi="Arial" w:cs="Arial"/>
          <w:sz w:val="24"/>
          <w:szCs w:val="24"/>
        </w:rPr>
        <w:t>llen</w:t>
      </w:r>
      <w:r w:rsidR="00835453">
        <w:rPr>
          <w:rFonts w:ascii="Arial" w:hAnsi="Arial" w:cs="Arial"/>
          <w:sz w:val="24"/>
          <w:szCs w:val="24"/>
        </w:rPr>
        <w:t xml:space="preserve"> </w:t>
      </w:r>
      <w:r w:rsidR="002C4D92">
        <w:rPr>
          <w:rFonts w:ascii="Arial" w:hAnsi="Arial" w:cs="Arial"/>
          <w:sz w:val="24"/>
          <w:szCs w:val="24"/>
        </w:rPr>
        <w:t>kann</w:t>
      </w:r>
      <w:r w:rsidR="00DD42F1">
        <w:rPr>
          <w:rFonts w:ascii="Arial" w:hAnsi="Arial" w:cs="Arial"/>
          <w:sz w:val="24"/>
          <w:szCs w:val="24"/>
        </w:rPr>
        <w:t xml:space="preserve"> jedoch</w:t>
      </w:r>
      <w:r w:rsidR="002C4D92">
        <w:rPr>
          <w:rFonts w:ascii="Arial" w:hAnsi="Arial" w:cs="Arial"/>
          <w:sz w:val="24"/>
          <w:szCs w:val="24"/>
        </w:rPr>
        <w:t xml:space="preserve"> Schwierigkeiten bereiten, </w:t>
      </w:r>
      <w:r w:rsidR="002C4D92" w:rsidRPr="008E6EC1">
        <w:rPr>
          <w:rFonts w:ascii="Arial" w:hAnsi="Arial" w:cs="Arial"/>
          <w:sz w:val="24"/>
          <w:szCs w:val="24"/>
        </w:rPr>
        <w:t>bzw. wenn diese auf mehreren physischen Maschinen erfolgt</w:t>
      </w:r>
      <w:r w:rsidR="00D31B25">
        <w:rPr>
          <w:rFonts w:ascii="Arial" w:hAnsi="Arial" w:cs="Arial"/>
          <w:sz w:val="24"/>
          <w:szCs w:val="24"/>
        </w:rPr>
        <w:t xml:space="preserve"> [FAM16]</w:t>
      </w:r>
      <w:r w:rsidR="002C4D92" w:rsidRPr="008E6EC1">
        <w:rPr>
          <w:rFonts w:ascii="Arial" w:hAnsi="Arial" w:cs="Arial"/>
          <w:sz w:val="24"/>
          <w:szCs w:val="24"/>
        </w:rPr>
        <w:t>.</w:t>
      </w:r>
      <w:r w:rsidR="00496D36">
        <w:rPr>
          <w:rFonts w:ascii="Arial" w:hAnsi="Arial" w:cs="Arial"/>
          <w:sz w:val="24"/>
          <w:szCs w:val="24"/>
        </w:rPr>
        <w:t xml:space="preserve"> </w:t>
      </w:r>
      <w:r w:rsidR="00074D0C">
        <w:rPr>
          <w:rFonts w:ascii="Arial" w:hAnsi="Arial" w:cs="Arial"/>
          <w:sz w:val="24"/>
          <w:szCs w:val="24"/>
        </w:rPr>
        <w:t xml:space="preserve">Es wird dann für </w:t>
      </w:r>
      <w:r w:rsidR="00A307A7">
        <w:rPr>
          <w:rFonts w:ascii="Arial" w:hAnsi="Arial" w:cs="Arial"/>
          <w:sz w:val="24"/>
          <w:szCs w:val="24"/>
        </w:rPr>
        <w:t>die Datena</w:t>
      </w:r>
      <w:r w:rsidR="00074D0C">
        <w:rPr>
          <w:rFonts w:ascii="Arial" w:hAnsi="Arial" w:cs="Arial"/>
          <w:sz w:val="24"/>
          <w:szCs w:val="24"/>
        </w:rPr>
        <w:t>nalyse i</w:t>
      </w:r>
      <w:r w:rsidR="006E2C16">
        <w:rPr>
          <w:rFonts w:ascii="Arial" w:hAnsi="Arial" w:cs="Arial"/>
          <w:sz w:val="24"/>
          <w:szCs w:val="24"/>
        </w:rPr>
        <w:t>n</w:t>
      </w:r>
      <w:r w:rsidR="00074D0C">
        <w:rPr>
          <w:rFonts w:ascii="Arial" w:hAnsi="Arial" w:cs="Arial"/>
          <w:sz w:val="24"/>
          <w:szCs w:val="24"/>
        </w:rPr>
        <w:t xml:space="preserve"> B</w:t>
      </w:r>
      <w:r w:rsidR="006E2C16">
        <w:rPr>
          <w:rFonts w:ascii="Arial" w:hAnsi="Arial" w:cs="Arial"/>
          <w:sz w:val="24"/>
          <w:szCs w:val="24"/>
        </w:rPr>
        <w:t>i</w:t>
      </w:r>
      <w:r w:rsidR="005A06A7">
        <w:rPr>
          <w:rFonts w:ascii="Arial" w:hAnsi="Arial" w:cs="Arial"/>
          <w:sz w:val="24"/>
          <w:szCs w:val="24"/>
        </w:rPr>
        <w:t xml:space="preserve">g Data, Datalake eingesetzt. </w:t>
      </w:r>
    </w:p>
    <w:p w:rsidR="008E6EC1" w:rsidRPr="008E6EC1" w:rsidRDefault="005A06A7" w:rsidP="008E6EC1">
      <w:pPr>
        <w:jc w:val="both"/>
        <w:rPr>
          <w:rFonts w:ascii="Arial" w:hAnsi="Arial" w:cs="Arial"/>
          <w:sz w:val="24"/>
          <w:szCs w:val="24"/>
        </w:rPr>
      </w:pPr>
      <w:r>
        <w:rPr>
          <w:rFonts w:ascii="Arial" w:hAnsi="Arial" w:cs="Arial"/>
          <w:sz w:val="24"/>
          <w:szCs w:val="24"/>
        </w:rPr>
        <w:t>Unter Datalake wird einen sehr großen Speicher ver</w:t>
      </w:r>
      <w:r w:rsidR="00B21DDC">
        <w:rPr>
          <w:rFonts w:ascii="Arial" w:hAnsi="Arial" w:cs="Arial"/>
          <w:sz w:val="24"/>
          <w:szCs w:val="24"/>
        </w:rPr>
        <w:t>standen, der die Daten in ihrem</w:t>
      </w:r>
      <w:r>
        <w:rPr>
          <w:rFonts w:ascii="Arial" w:hAnsi="Arial" w:cs="Arial"/>
          <w:sz w:val="24"/>
          <w:szCs w:val="24"/>
        </w:rPr>
        <w:t xml:space="preserve"> ursprünglichen Rohformat</w:t>
      </w:r>
      <w:r w:rsidR="008B096A">
        <w:rPr>
          <w:rFonts w:ascii="Arial" w:hAnsi="Arial" w:cs="Arial"/>
          <w:sz w:val="24"/>
          <w:szCs w:val="24"/>
        </w:rPr>
        <w:t xml:space="preserve"> </w:t>
      </w:r>
      <w:r w:rsidR="00837EFA">
        <w:rPr>
          <w:rFonts w:ascii="Arial" w:hAnsi="Arial" w:cs="Arial"/>
          <w:sz w:val="24"/>
          <w:szCs w:val="24"/>
        </w:rPr>
        <w:t>enthält. Das große</w:t>
      </w:r>
      <w:r w:rsidR="0088690B">
        <w:rPr>
          <w:rFonts w:ascii="Arial" w:hAnsi="Arial" w:cs="Arial"/>
          <w:sz w:val="24"/>
          <w:szCs w:val="24"/>
        </w:rPr>
        <w:t xml:space="preserve"> Datenvolum </w:t>
      </w:r>
      <w:r w:rsidR="00DC4322">
        <w:rPr>
          <w:rFonts w:ascii="Arial" w:hAnsi="Arial" w:cs="Arial"/>
          <w:sz w:val="24"/>
          <w:szCs w:val="24"/>
        </w:rPr>
        <w:t>und die</w:t>
      </w:r>
      <w:r w:rsidR="003879D3">
        <w:rPr>
          <w:rFonts w:ascii="Arial" w:hAnsi="Arial" w:cs="Arial"/>
          <w:sz w:val="24"/>
          <w:szCs w:val="24"/>
        </w:rPr>
        <w:t xml:space="preserve"> bestehenden strukturiert</w:t>
      </w:r>
      <w:r w:rsidR="004B39DE">
        <w:rPr>
          <w:rFonts w:ascii="Arial" w:hAnsi="Arial" w:cs="Arial"/>
          <w:sz w:val="24"/>
          <w:szCs w:val="24"/>
        </w:rPr>
        <w:t>e</w:t>
      </w:r>
      <w:r w:rsidR="00B65BF8">
        <w:rPr>
          <w:rFonts w:ascii="Arial" w:hAnsi="Arial" w:cs="Arial"/>
          <w:sz w:val="24"/>
          <w:szCs w:val="24"/>
        </w:rPr>
        <w:t>, semi-strukturiert</w:t>
      </w:r>
      <w:r w:rsidR="004B39DE">
        <w:rPr>
          <w:rFonts w:ascii="Arial" w:hAnsi="Arial" w:cs="Arial"/>
          <w:sz w:val="24"/>
          <w:szCs w:val="24"/>
        </w:rPr>
        <w:t>e</w:t>
      </w:r>
      <w:r w:rsidR="00B65BF8">
        <w:rPr>
          <w:rFonts w:ascii="Arial" w:hAnsi="Arial" w:cs="Arial"/>
          <w:sz w:val="24"/>
          <w:szCs w:val="24"/>
        </w:rPr>
        <w:t xml:space="preserve"> oder noch unstrukturierte</w:t>
      </w:r>
      <w:r w:rsidR="003879D3">
        <w:rPr>
          <w:rFonts w:ascii="Arial" w:hAnsi="Arial" w:cs="Arial"/>
          <w:sz w:val="24"/>
          <w:szCs w:val="24"/>
        </w:rPr>
        <w:t xml:space="preserve"> Daten </w:t>
      </w:r>
      <w:r w:rsidR="00DC4322">
        <w:rPr>
          <w:rFonts w:ascii="Arial" w:hAnsi="Arial" w:cs="Arial"/>
          <w:sz w:val="24"/>
          <w:szCs w:val="24"/>
        </w:rPr>
        <w:t>in Datalake können das</w:t>
      </w:r>
      <w:r w:rsidR="004B39DE">
        <w:rPr>
          <w:rFonts w:ascii="Arial" w:hAnsi="Arial" w:cs="Arial"/>
          <w:sz w:val="24"/>
          <w:szCs w:val="24"/>
        </w:rPr>
        <w:t xml:space="preserve"> Finden jeglicher Daten</w:t>
      </w:r>
      <w:r w:rsidR="00AB6811">
        <w:rPr>
          <w:rFonts w:ascii="Arial" w:hAnsi="Arial" w:cs="Arial"/>
          <w:sz w:val="24"/>
          <w:szCs w:val="24"/>
        </w:rPr>
        <w:t xml:space="preserve"> Mühe und Z</w:t>
      </w:r>
      <w:r w:rsidR="004B39DE">
        <w:rPr>
          <w:rFonts w:ascii="Arial" w:hAnsi="Arial" w:cs="Arial"/>
          <w:sz w:val="24"/>
          <w:szCs w:val="24"/>
        </w:rPr>
        <w:t>eitaufw</w:t>
      </w:r>
      <w:r w:rsidR="00AB6811">
        <w:rPr>
          <w:rFonts w:ascii="Arial" w:hAnsi="Arial" w:cs="Arial"/>
          <w:sz w:val="24"/>
          <w:szCs w:val="24"/>
        </w:rPr>
        <w:t>a</w:t>
      </w:r>
      <w:r w:rsidR="004B39DE">
        <w:rPr>
          <w:rFonts w:ascii="Arial" w:hAnsi="Arial" w:cs="Arial"/>
          <w:sz w:val="24"/>
          <w:szCs w:val="24"/>
        </w:rPr>
        <w:t>nd</w:t>
      </w:r>
      <w:r w:rsidR="00AB6811">
        <w:rPr>
          <w:rFonts w:ascii="Arial" w:hAnsi="Arial" w:cs="Arial"/>
          <w:sz w:val="24"/>
          <w:szCs w:val="24"/>
        </w:rPr>
        <w:t xml:space="preserve"> für die Mitarbeiter eines Unternehmens bereiten</w:t>
      </w:r>
      <w:r w:rsidR="004B39DE">
        <w:rPr>
          <w:rFonts w:ascii="Arial" w:hAnsi="Arial" w:cs="Arial"/>
          <w:sz w:val="24"/>
          <w:szCs w:val="24"/>
        </w:rPr>
        <w:t>.</w:t>
      </w:r>
      <w:r w:rsidR="00EC2402">
        <w:rPr>
          <w:rFonts w:ascii="Arial" w:hAnsi="Arial" w:cs="Arial"/>
          <w:sz w:val="24"/>
          <w:szCs w:val="24"/>
        </w:rPr>
        <w:t xml:space="preserve"> </w:t>
      </w:r>
      <w:r w:rsidR="00FB45C6">
        <w:rPr>
          <w:rFonts w:ascii="Arial" w:hAnsi="Arial" w:cs="Arial"/>
          <w:sz w:val="24"/>
          <w:szCs w:val="24"/>
        </w:rPr>
        <w:t xml:space="preserve">Die traditionelle Suche </w:t>
      </w:r>
      <w:r w:rsidR="004E78C6">
        <w:rPr>
          <w:rFonts w:ascii="Arial" w:hAnsi="Arial" w:cs="Arial"/>
          <w:sz w:val="24"/>
          <w:szCs w:val="24"/>
        </w:rPr>
        <w:t>und unscharfe Informationsrückgewinnung bieten</w:t>
      </w:r>
      <w:r w:rsidR="00FB45C6">
        <w:rPr>
          <w:rFonts w:ascii="Arial" w:hAnsi="Arial" w:cs="Arial"/>
          <w:sz w:val="24"/>
          <w:szCs w:val="24"/>
        </w:rPr>
        <w:t xml:space="preserve"> sic</w:t>
      </w:r>
      <w:r w:rsidR="004E78C6">
        <w:rPr>
          <w:rFonts w:ascii="Arial" w:hAnsi="Arial" w:cs="Arial"/>
          <w:sz w:val="24"/>
          <w:szCs w:val="24"/>
        </w:rPr>
        <w:t>h an um dieses Problem zu lösen. Diese sind</w:t>
      </w:r>
      <w:r w:rsidR="00FB45C6">
        <w:rPr>
          <w:rFonts w:ascii="Arial" w:hAnsi="Arial" w:cs="Arial"/>
          <w:sz w:val="24"/>
          <w:szCs w:val="24"/>
        </w:rPr>
        <w:t xml:space="preserve"> aber</w:t>
      </w:r>
      <w:r w:rsidR="004E78C6">
        <w:rPr>
          <w:rFonts w:ascii="Arial" w:hAnsi="Arial" w:cs="Arial"/>
          <w:sz w:val="24"/>
          <w:szCs w:val="24"/>
        </w:rPr>
        <w:t xml:space="preserve"> nicht optimal, da sie nur als Basis vorhandenes Wissen haben. Die Strukturierung der Information nach Inhalt und Bedeutung stellt sich als notwendig.</w:t>
      </w:r>
      <w:r w:rsidR="0096435E">
        <w:rPr>
          <w:rFonts w:ascii="Arial" w:hAnsi="Arial" w:cs="Arial"/>
          <w:sz w:val="24"/>
          <w:szCs w:val="24"/>
        </w:rPr>
        <w:t xml:space="preserve"> </w:t>
      </w:r>
      <w:r w:rsidR="0010387C">
        <w:rPr>
          <w:rFonts w:ascii="Arial" w:hAnsi="Arial" w:cs="Arial"/>
          <w:sz w:val="24"/>
          <w:szCs w:val="24"/>
        </w:rPr>
        <w:t>Die Einstellung einer Softwarelösung zum Vergleich auf Inhalt von unterschiedlichen Daten aus einem Datalake ist daher denkbar.</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Eine Information Retrieval </w:t>
      </w:r>
      <w:bookmarkStart w:id="0" w:name="_Hlk518211495"/>
      <w:r w:rsidRPr="008E6EC1">
        <w:rPr>
          <w:rFonts w:ascii="Arial" w:hAnsi="Arial" w:cs="Arial"/>
          <w:sz w:val="24"/>
          <w:szCs w:val="24"/>
        </w:rPr>
        <w:t>Middlewa</w:t>
      </w:r>
      <w:r w:rsidR="00350F75">
        <w:rPr>
          <w:rFonts w:ascii="Arial" w:hAnsi="Arial" w:cs="Arial"/>
          <w:sz w:val="24"/>
          <w:szCs w:val="24"/>
        </w:rPr>
        <w:t xml:space="preserve">re-Lösung </w:t>
      </w:r>
      <w:bookmarkEnd w:id="0"/>
      <w:r w:rsidR="00350F75">
        <w:rPr>
          <w:rFonts w:ascii="Arial" w:hAnsi="Arial" w:cs="Arial"/>
          <w:sz w:val="24"/>
          <w:szCs w:val="24"/>
        </w:rPr>
        <w:t xml:space="preserve">deren Namen </w:t>
      </w:r>
      <w:r w:rsidR="009E4D9A" w:rsidRPr="00A35813">
        <w:rPr>
          <w:rFonts w:ascii="Arial" w:hAnsi="Arial" w:cs="Arial"/>
          <w:sz w:val="24"/>
          <w:szCs w:val="24"/>
        </w:rPr>
        <w:t>B</w:t>
      </w:r>
      <w:r w:rsidR="009E4D9A">
        <w:rPr>
          <w:rFonts w:ascii="Arial" w:hAnsi="Arial" w:cs="Arial"/>
          <w:sz w:val="24"/>
          <w:szCs w:val="24"/>
        </w:rPr>
        <w:t>ig</w:t>
      </w:r>
      <w:r w:rsidR="009E4D9A" w:rsidRPr="00A35813">
        <w:rPr>
          <w:rFonts w:ascii="Arial" w:hAnsi="Arial" w:cs="Arial"/>
          <w:sz w:val="24"/>
          <w:szCs w:val="24"/>
        </w:rPr>
        <w:t>D</w:t>
      </w:r>
      <w:r w:rsidR="009E4D9A">
        <w:rPr>
          <w:rFonts w:ascii="Arial" w:hAnsi="Arial" w:cs="Arial"/>
          <w:sz w:val="24"/>
          <w:szCs w:val="24"/>
        </w:rPr>
        <w:t>ata</w:t>
      </w:r>
      <w:r w:rsidR="009E4D9A" w:rsidRPr="00A35813">
        <w:rPr>
          <w:rFonts w:ascii="Arial" w:hAnsi="Arial" w:cs="Arial"/>
          <w:sz w:val="24"/>
          <w:szCs w:val="24"/>
        </w:rPr>
        <w:t>4B</w:t>
      </w:r>
      <w:r w:rsidR="009E4D9A">
        <w:rPr>
          <w:rFonts w:ascii="Arial" w:hAnsi="Arial" w:cs="Arial"/>
          <w:sz w:val="24"/>
          <w:szCs w:val="24"/>
        </w:rPr>
        <w:t>iz</w:t>
      </w:r>
      <w:r w:rsidRPr="008E6EC1">
        <w:rPr>
          <w:rFonts w:ascii="Arial" w:hAnsi="Arial" w:cs="Arial"/>
          <w:sz w:val="24"/>
          <w:szCs w:val="24"/>
        </w:rPr>
        <w:t xml:space="preserve"> ist, wird von der Firma Dibuco GmbH entwickelt. Diese Softwarelösung beruht auf einem Konzept der mehrdimensionale</w:t>
      </w:r>
      <w:r w:rsidR="00D21E2F">
        <w:rPr>
          <w:rFonts w:ascii="Arial" w:hAnsi="Arial" w:cs="Arial"/>
          <w:sz w:val="24"/>
          <w:szCs w:val="24"/>
        </w:rPr>
        <w:t>n Strukturierung eines Datalake</w:t>
      </w:r>
      <w:r w:rsidR="003000C3">
        <w:rPr>
          <w:rFonts w:ascii="Arial" w:hAnsi="Arial" w:cs="Arial"/>
          <w:sz w:val="24"/>
          <w:szCs w:val="24"/>
        </w:rPr>
        <w:t>s</w:t>
      </w:r>
      <w:r w:rsidRPr="008E6EC1">
        <w:rPr>
          <w:rFonts w:ascii="Arial" w:hAnsi="Arial" w:cs="Arial"/>
          <w:sz w:val="24"/>
          <w:szCs w:val="24"/>
        </w:rPr>
        <w:t xml:space="preserve"> unter Verwendung verschiedener Begriffe der Datenähnlichkeit.</w:t>
      </w:r>
      <w:r w:rsidR="00D20252">
        <w:rPr>
          <w:rFonts w:ascii="Arial" w:hAnsi="Arial" w:cs="Arial"/>
          <w:sz w:val="24"/>
          <w:szCs w:val="24"/>
        </w:rPr>
        <w:t xml:space="preserve"> Unter Begriffe der Datenähnlichkeit werden verstanden, die</w:t>
      </w:r>
      <w:r w:rsidR="00FB0477">
        <w:rPr>
          <w:rFonts w:ascii="Arial" w:hAnsi="Arial" w:cs="Arial"/>
          <w:sz w:val="24"/>
          <w:szCs w:val="24"/>
        </w:rPr>
        <w:t xml:space="preserve"> in den Daten enthaltene</w:t>
      </w:r>
      <w:r w:rsidR="00D20252">
        <w:rPr>
          <w:rFonts w:ascii="Arial" w:hAnsi="Arial" w:cs="Arial"/>
          <w:sz w:val="24"/>
          <w:szCs w:val="24"/>
        </w:rPr>
        <w:t xml:space="preserve"> Begriffe</w:t>
      </w:r>
      <w:r w:rsidR="00FB0477">
        <w:rPr>
          <w:rFonts w:ascii="Arial" w:hAnsi="Arial" w:cs="Arial"/>
          <w:sz w:val="24"/>
          <w:szCs w:val="24"/>
        </w:rPr>
        <w:t xml:space="preserve">, die als Basis für den </w:t>
      </w:r>
      <w:r w:rsidR="00436253">
        <w:rPr>
          <w:rFonts w:ascii="Arial" w:hAnsi="Arial" w:cs="Arial"/>
          <w:sz w:val="24"/>
          <w:szCs w:val="24"/>
        </w:rPr>
        <w:t xml:space="preserve">Datenvergleich genommen werden. Die </w:t>
      </w:r>
      <w:r w:rsidRPr="008E6EC1">
        <w:rPr>
          <w:rFonts w:ascii="Arial" w:hAnsi="Arial" w:cs="Arial"/>
          <w:sz w:val="24"/>
          <w:szCs w:val="24"/>
        </w:rPr>
        <w:t xml:space="preserve">Datenähnlichkeit </w:t>
      </w:r>
      <w:r w:rsidR="00436253">
        <w:rPr>
          <w:rFonts w:ascii="Arial" w:hAnsi="Arial" w:cs="Arial"/>
          <w:sz w:val="24"/>
          <w:szCs w:val="24"/>
        </w:rPr>
        <w:t xml:space="preserve">kann </w:t>
      </w:r>
      <w:r w:rsidRPr="008E6EC1">
        <w:rPr>
          <w:rFonts w:ascii="Arial" w:hAnsi="Arial" w:cs="Arial"/>
          <w:sz w:val="24"/>
          <w:szCs w:val="24"/>
        </w:rPr>
        <w:t>entweder geschäftsbezogen od</w:t>
      </w:r>
      <w:r w:rsidR="00436253">
        <w:rPr>
          <w:rFonts w:ascii="Arial" w:hAnsi="Arial" w:cs="Arial"/>
          <w:sz w:val="24"/>
          <w:szCs w:val="24"/>
        </w:rPr>
        <w:t>er Geschäft agnostisch sein</w:t>
      </w:r>
      <w:r w:rsidRPr="008E6EC1">
        <w:rPr>
          <w:rFonts w:ascii="Arial" w:hAnsi="Arial" w:cs="Arial"/>
          <w:sz w:val="24"/>
          <w:szCs w:val="24"/>
        </w:rPr>
        <w:t xml:space="preserve"> und beruht auf linguistische Aspekte, die berechnet werden unter anderem mit Berücksichtigung der Begriffsfrequenz und -bedeutung</w:t>
      </w:r>
      <w:r w:rsidR="007B6355">
        <w:rPr>
          <w:rFonts w:ascii="Arial" w:hAnsi="Arial" w:cs="Arial"/>
          <w:sz w:val="24"/>
          <w:szCs w:val="24"/>
        </w:rPr>
        <w:t xml:space="preserve"> [DIB18]</w:t>
      </w:r>
      <w:r w:rsidRPr="008E6EC1">
        <w:rPr>
          <w:rFonts w:ascii="Arial" w:hAnsi="Arial" w:cs="Arial"/>
          <w:sz w:val="24"/>
          <w:szCs w:val="24"/>
        </w:rPr>
        <w:t>. Die Berücksichtigung der Begriffsfrequenz und -bedeutung h</w:t>
      </w:r>
      <w:r w:rsidR="00D31B25">
        <w:rPr>
          <w:rFonts w:ascii="Arial" w:hAnsi="Arial" w:cs="Arial"/>
          <w:sz w:val="24"/>
          <w:szCs w:val="24"/>
        </w:rPr>
        <w:t>ilft dabei Informationen im Datalake</w:t>
      </w:r>
      <w:r w:rsidRPr="008E6EC1">
        <w:rPr>
          <w:rFonts w:ascii="Arial" w:hAnsi="Arial" w:cs="Arial"/>
          <w:sz w:val="24"/>
          <w:szCs w:val="24"/>
        </w:rPr>
        <w:t xml:space="preserve"> zu gewinnen und zu entdecken.</w:t>
      </w:r>
      <w:r w:rsidR="001C3D99" w:rsidRPr="001C3D99">
        <w:t xml:space="preserve"> </w:t>
      </w:r>
      <w:r w:rsidR="001C3D99" w:rsidRPr="001C3D99">
        <w:rPr>
          <w:rFonts w:ascii="Arial" w:hAnsi="Arial" w:cs="Arial"/>
          <w:sz w:val="24"/>
          <w:szCs w:val="24"/>
        </w:rPr>
        <w:t>Durch die Bestimmung der Datenähnlichkeit werden relevante und neue Informationen im Data Lake entdeckt.</w:t>
      </w:r>
    </w:p>
    <w:p w:rsidR="008E6EC1" w:rsidRPr="008E6EC1" w:rsidRDefault="008E6EC1" w:rsidP="008E6EC1">
      <w:pPr>
        <w:jc w:val="both"/>
        <w:rPr>
          <w:rFonts w:ascii="Arial" w:hAnsi="Arial" w:cs="Arial"/>
          <w:sz w:val="24"/>
          <w:szCs w:val="24"/>
        </w:rPr>
      </w:pPr>
      <w:r w:rsidRPr="008E6EC1">
        <w:rPr>
          <w:rFonts w:ascii="Arial" w:hAnsi="Arial" w:cs="Arial"/>
          <w:sz w:val="24"/>
          <w:szCs w:val="24"/>
        </w:rPr>
        <w:lastRenderedPageBreak/>
        <w:t>Eine Programmierschnittstelle ermöglicht es Abfragen in einer GUI zu formulieren um die Informationen zu gewinnen und zu entdecken. Angesichts der großen Menge eine Datensuche mit Benutzung von Sätze</w:t>
      </w:r>
      <w:r w:rsidR="00E62DDB">
        <w:rPr>
          <w:rFonts w:ascii="Arial" w:hAnsi="Arial" w:cs="Arial"/>
          <w:sz w:val="24"/>
          <w:szCs w:val="24"/>
        </w:rPr>
        <w:t>n</w:t>
      </w:r>
      <w:r w:rsidRPr="008E6EC1">
        <w:rPr>
          <w:rFonts w:ascii="Arial" w:hAnsi="Arial" w:cs="Arial"/>
          <w:sz w:val="24"/>
          <w:szCs w:val="24"/>
        </w:rPr>
        <w:t xml:space="preserve"> und Schlüsselwörter für eine Abfrage ist unmöglich. </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Im Kontext von großen Datenmengen, die immer mehr wachsen, ist die Skalierbarkeit sehr wichtig. Die vorliegende Arbeit setzt sich an </w:t>
      </w:r>
      <w:r w:rsidR="001E3354">
        <w:rPr>
          <w:rFonts w:ascii="Arial" w:hAnsi="Arial" w:cs="Arial"/>
          <w:sz w:val="24"/>
          <w:szCs w:val="24"/>
        </w:rPr>
        <w:t xml:space="preserve">diesem Punkt an </w:t>
      </w:r>
      <w:r w:rsidRPr="008E6EC1">
        <w:rPr>
          <w:rFonts w:ascii="Arial" w:hAnsi="Arial" w:cs="Arial"/>
          <w:sz w:val="24"/>
          <w:szCs w:val="24"/>
        </w:rPr>
        <w:t>und untersucht sowohl die unterschiedlichen Ansätze zur Ähnlichkeitsbestimmung, die auf Bayesschen Statistik basieren als auch Ihre Skalierbarkeit.</w:t>
      </w:r>
      <w:r w:rsidR="00451776">
        <w:rPr>
          <w:rFonts w:ascii="Arial" w:hAnsi="Arial" w:cs="Arial"/>
          <w:sz w:val="24"/>
          <w:szCs w:val="24"/>
        </w:rPr>
        <w:t xml:space="preserve"> Ziel ist es</w:t>
      </w:r>
      <w:r w:rsidR="00E021DC">
        <w:rPr>
          <w:rFonts w:ascii="Arial" w:hAnsi="Arial" w:cs="Arial"/>
          <w:sz w:val="24"/>
          <w:szCs w:val="24"/>
        </w:rPr>
        <w:t xml:space="preserve"> der </w:t>
      </w:r>
      <w:r w:rsidR="009D296F">
        <w:rPr>
          <w:rFonts w:ascii="Arial" w:hAnsi="Arial" w:cs="Arial"/>
          <w:sz w:val="24"/>
          <w:szCs w:val="24"/>
        </w:rPr>
        <w:t>b</w:t>
      </w:r>
      <w:r w:rsidR="00E021DC">
        <w:rPr>
          <w:rFonts w:ascii="Arial" w:hAnsi="Arial" w:cs="Arial"/>
          <w:sz w:val="24"/>
          <w:szCs w:val="24"/>
        </w:rPr>
        <w:t>estmögliche Ansatz zur Dokumentähnlichkeit zu finden um eine optimale und adaptierte Datensuche in BigData4Biz zu ermöglichen.</w:t>
      </w:r>
      <w:r w:rsidR="00451776">
        <w:rPr>
          <w:rFonts w:ascii="Arial" w:hAnsi="Arial" w:cs="Arial"/>
          <w:sz w:val="24"/>
          <w:szCs w:val="24"/>
        </w:rPr>
        <w:t xml:space="preserve"> </w:t>
      </w:r>
    </w:p>
    <w:p w:rsidR="008E6EC1" w:rsidRPr="008E6EC1" w:rsidRDefault="008E6EC1" w:rsidP="008E6EC1">
      <w:pPr>
        <w:rPr>
          <w:rFonts w:ascii="Arial" w:hAnsi="Arial" w:cs="Arial"/>
          <w:sz w:val="24"/>
          <w:szCs w:val="24"/>
        </w:rPr>
      </w:pP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592630" w:rsidRDefault="0055343D" w:rsidP="00B06956">
      <w:pPr>
        <w:jc w:val="both"/>
        <w:rPr>
          <w:rFonts w:ascii="Arial" w:hAnsi="Arial" w:cs="Arial"/>
          <w:sz w:val="24"/>
          <w:szCs w:val="24"/>
        </w:rPr>
      </w:pPr>
      <w:r>
        <w:rPr>
          <w:rFonts w:ascii="Arial" w:hAnsi="Arial" w:cs="Arial"/>
          <w:sz w:val="24"/>
          <w:szCs w:val="24"/>
        </w:rPr>
        <w:t>Der Aufwand bei der</w:t>
      </w:r>
      <w:r w:rsidR="00B82964">
        <w:rPr>
          <w:rFonts w:ascii="Arial" w:hAnsi="Arial" w:cs="Arial"/>
          <w:sz w:val="24"/>
          <w:szCs w:val="24"/>
        </w:rPr>
        <w:t xml:space="preserve"> </w:t>
      </w:r>
      <w:r w:rsidR="00906AD7">
        <w:rPr>
          <w:rFonts w:ascii="Arial" w:hAnsi="Arial" w:cs="Arial"/>
          <w:sz w:val="24"/>
          <w:szCs w:val="24"/>
        </w:rPr>
        <w:t xml:space="preserve">Bestimmung der Dokumentähnlichkeit für </w:t>
      </w:r>
      <w:r w:rsidR="00300FBB">
        <w:rPr>
          <w:rFonts w:ascii="Arial" w:hAnsi="Arial" w:cs="Arial"/>
          <w:sz w:val="24"/>
          <w:szCs w:val="24"/>
        </w:rPr>
        <w:t xml:space="preserve">mehrere </w:t>
      </w:r>
      <w:r w:rsidR="000C747B">
        <w:rPr>
          <w:rFonts w:ascii="Arial" w:hAnsi="Arial" w:cs="Arial"/>
          <w:sz w:val="24"/>
          <w:szCs w:val="24"/>
        </w:rPr>
        <w:t>Quellen ist in der Regel mit hohem Zeitaufwand verbunden. Vor allem</w:t>
      </w:r>
      <w:r>
        <w:rPr>
          <w:rFonts w:ascii="Arial" w:hAnsi="Arial" w:cs="Arial"/>
          <w:sz w:val="24"/>
          <w:szCs w:val="24"/>
        </w:rPr>
        <w:t xml:space="preserve"> </w:t>
      </w:r>
      <w:r w:rsidR="00E8644B">
        <w:rPr>
          <w:rFonts w:ascii="Arial" w:hAnsi="Arial" w:cs="Arial"/>
          <w:sz w:val="24"/>
          <w:szCs w:val="24"/>
        </w:rPr>
        <w:t xml:space="preserve">die Bestimmung der Ähnlichkeit in </w:t>
      </w:r>
      <w:r w:rsidR="003567ED">
        <w:rPr>
          <w:rFonts w:ascii="Arial" w:hAnsi="Arial" w:cs="Arial"/>
          <w:sz w:val="24"/>
          <w:szCs w:val="24"/>
        </w:rPr>
        <w:t>einem Haufen</w:t>
      </w:r>
      <w:r w:rsidR="00E8644B">
        <w:rPr>
          <w:rFonts w:ascii="Arial" w:hAnsi="Arial" w:cs="Arial"/>
          <w:sz w:val="24"/>
          <w:szCs w:val="24"/>
        </w:rPr>
        <w:t xml:space="preserve"> von Daten, </w:t>
      </w:r>
      <w:r>
        <w:rPr>
          <w:rFonts w:ascii="Arial" w:hAnsi="Arial" w:cs="Arial"/>
          <w:sz w:val="24"/>
          <w:szCs w:val="24"/>
        </w:rPr>
        <w:t xml:space="preserve">die </w:t>
      </w:r>
      <w:r w:rsidR="00E8644B">
        <w:rPr>
          <w:rFonts w:ascii="Arial" w:hAnsi="Arial" w:cs="Arial"/>
          <w:sz w:val="24"/>
          <w:szCs w:val="24"/>
        </w:rPr>
        <w:t xml:space="preserve">sich entweder </w:t>
      </w:r>
      <w:r w:rsidR="000C747B">
        <w:rPr>
          <w:rFonts w:ascii="Arial" w:hAnsi="Arial" w:cs="Arial"/>
          <w:sz w:val="24"/>
          <w:szCs w:val="24"/>
        </w:rPr>
        <w:t>im Internet</w:t>
      </w:r>
      <w:r w:rsidR="00E8644B">
        <w:rPr>
          <w:rFonts w:ascii="Arial" w:hAnsi="Arial" w:cs="Arial"/>
          <w:sz w:val="24"/>
          <w:szCs w:val="24"/>
        </w:rPr>
        <w:t xml:space="preserve"> befinden oder in</w:t>
      </w:r>
      <w:r w:rsidR="000C747B">
        <w:rPr>
          <w:rFonts w:ascii="Arial" w:hAnsi="Arial" w:cs="Arial"/>
          <w:sz w:val="24"/>
          <w:szCs w:val="24"/>
        </w:rPr>
        <w:t xml:space="preserve"> gegebenen Datens</w:t>
      </w:r>
      <w:r w:rsidR="00E8644B">
        <w:rPr>
          <w:rFonts w:ascii="Arial" w:hAnsi="Arial" w:cs="Arial"/>
          <w:sz w:val="24"/>
          <w:szCs w:val="24"/>
        </w:rPr>
        <w:t>peicher.</w:t>
      </w:r>
      <w:r w:rsidR="00B06956">
        <w:rPr>
          <w:rFonts w:ascii="Arial" w:hAnsi="Arial" w:cs="Arial"/>
          <w:sz w:val="24"/>
          <w:szCs w:val="24"/>
        </w:rPr>
        <w:t xml:space="preserve"> </w:t>
      </w:r>
      <w:r w:rsidR="00704875">
        <w:rPr>
          <w:rFonts w:ascii="Arial" w:hAnsi="Arial" w:cs="Arial"/>
          <w:sz w:val="24"/>
          <w:szCs w:val="24"/>
        </w:rPr>
        <w:t xml:space="preserve">Hier setzt </w:t>
      </w:r>
      <w:r w:rsidR="007336FB">
        <w:rPr>
          <w:rFonts w:ascii="Arial" w:hAnsi="Arial" w:cs="Arial"/>
          <w:sz w:val="24"/>
          <w:szCs w:val="24"/>
        </w:rPr>
        <w:t>eine Informationsrückgewinnungslösung an. Diese versucht die Bestimmun</w:t>
      </w:r>
      <w:r w:rsidR="00CE1A99">
        <w:rPr>
          <w:rFonts w:ascii="Arial" w:hAnsi="Arial" w:cs="Arial"/>
          <w:sz w:val="24"/>
          <w:szCs w:val="24"/>
        </w:rPr>
        <w:t>g der Ähnlichkeit zwischen Dokumente</w:t>
      </w:r>
      <w:r w:rsidR="007336FB">
        <w:rPr>
          <w:rFonts w:ascii="Arial" w:hAnsi="Arial" w:cs="Arial"/>
          <w:sz w:val="24"/>
          <w:szCs w:val="24"/>
        </w:rPr>
        <w:t xml:space="preserve"> durchzuführen.</w:t>
      </w:r>
      <w:r w:rsidR="00D27FA1">
        <w:rPr>
          <w:rFonts w:ascii="Arial" w:hAnsi="Arial" w:cs="Arial"/>
          <w:sz w:val="24"/>
          <w:szCs w:val="24"/>
        </w:rPr>
        <w:t xml:space="preserve"> Dafür gibt es</w:t>
      </w:r>
      <w:r w:rsidR="00CE1A99">
        <w:rPr>
          <w:rFonts w:ascii="Arial" w:hAnsi="Arial" w:cs="Arial"/>
          <w:sz w:val="24"/>
          <w:szCs w:val="24"/>
        </w:rPr>
        <w:t xml:space="preserve"> mittlerweile</w:t>
      </w:r>
      <w:r w:rsidR="00D27FA1">
        <w:rPr>
          <w:rFonts w:ascii="Arial" w:hAnsi="Arial" w:cs="Arial"/>
          <w:sz w:val="24"/>
          <w:szCs w:val="24"/>
        </w:rPr>
        <w:t xml:space="preserve"> eine V</w:t>
      </w:r>
      <w:r w:rsidR="00ED4224">
        <w:rPr>
          <w:rFonts w:ascii="Arial" w:hAnsi="Arial" w:cs="Arial"/>
          <w:sz w:val="24"/>
          <w:szCs w:val="24"/>
        </w:rPr>
        <w:t>ielzahl</w:t>
      </w:r>
      <w:r w:rsidR="00D27FA1">
        <w:rPr>
          <w:rFonts w:ascii="Arial" w:hAnsi="Arial" w:cs="Arial"/>
          <w:sz w:val="24"/>
          <w:szCs w:val="24"/>
        </w:rPr>
        <w:t xml:space="preserve"> an Ansätze</w:t>
      </w:r>
      <w:r w:rsidR="00CE1A99">
        <w:rPr>
          <w:rFonts w:ascii="Arial" w:hAnsi="Arial" w:cs="Arial"/>
          <w:sz w:val="24"/>
          <w:szCs w:val="24"/>
        </w:rPr>
        <w:t xml:space="preserve">. </w:t>
      </w:r>
      <w:r w:rsidR="00CB3CA0">
        <w:rPr>
          <w:rFonts w:ascii="Arial" w:hAnsi="Arial" w:cs="Arial"/>
          <w:sz w:val="24"/>
          <w:szCs w:val="24"/>
        </w:rPr>
        <w:t>Je mehr die</w:t>
      </w:r>
      <w:r w:rsidR="00CE1A99">
        <w:rPr>
          <w:rFonts w:ascii="Arial" w:hAnsi="Arial" w:cs="Arial"/>
          <w:sz w:val="24"/>
          <w:szCs w:val="24"/>
        </w:rPr>
        <w:t xml:space="preserve"> Übereinstimmung</w:t>
      </w:r>
      <w:r w:rsidR="00AE0906">
        <w:rPr>
          <w:rFonts w:ascii="Arial" w:hAnsi="Arial" w:cs="Arial"/>
          <w:sz w:val="24"/>
          <w:szCs w:val="24"/>
        </w:rPr>
        <w:t xml:space="preserve"> sein soll, desto höher</w:t>
      </w:r>
      <w:r w:rsidR="00CB3CA0">
        <w:rPr>
          <w:rFonts w:ascii="Arial" w:hAnsi="Arial" w:cs="Arial"/>
          <w:sz w:val="24"/>
          <w:szCs w:val="24"/>
        </w:rPr>
        <w:t xml:space="preserve"> wird der Aufwand sein.</w:t>
      </w:r>
      <w:r w:rsidR="0006615F">
        <w:rPr>
          <w:rFonts w:ascii="Arial" w:hAnsi="Arial" w:cs="Arial"/>
          <w:sz w:val="24"/>
          <w:szCs w:val="24"/>
        </w:rPr>
        <w:t xml:space="preserve"> Darüber hinaus ergibt sich, dass für die Bestimmung der Dokumentähnlichkeit zwei sich gegenseitig gegenüberstehende </w:t>
      </w:r>
      <w:r w:rsidR="00647BAE">
        <w:rPr>
          <w:rFonts w:ascii="Arial" w:hAnsi="Arial" w:cs="Arial"/>
          <w:sz w:val="24"/>
          <w:szCs w:val="24"/>
        </w:rPr>
        <w:t>Herausforderungen</w:t>
      </w:r>
      <w:r w:rsidR="0006615F">
        <w:rPr>
          <w:rFonts w:ascii="Arial" w:hAnsi="Arial" w:cs="Arial"/>
          <w:sz w:val="24"/>
          <w:szCs w:val="24"/>
        </w:rPr>
        <w:t xml:space="preserve"> </w:t>
      </w:r>
      <w:r w:rsidR="00A47218">
        <w:rPr>
          <w:rFonts w:ascii="Arial" w:hAnsi="Arial" w:cs="Arial"/>
          <w:sz w:val="24"/>
          <w:szCs w:val="24"/>
        </w:rPr>
        <w:t>beeinflussen, nämlich d</w:t>
      </w:r>
      <w:r w:rsidR="00F307D4">
        <w:rPr>
          <w:rFonts w:ascii="Arial" w:hAnsi="Arial" w:cs="Arial"/>
          <w:sz w:val="24"/>
          <w:szCs w:val="24"/>
        </w:rPr>
        <w:t xml:space="preserve">er </w:t>
      </w:r>
      <w:r w:rsidR="00A47218">
        <w:rPr>
          <w:rFonts w:ascii="Arial" w:hAnsi="Arial" w:cs="Arial"/>
          <w:sz w:val="24"/>
          <w:szCs w:val="24"/>
        </w:rPr>
        <w:t>Bestimmungsaufwand und den Wunsch Dokumente</w:t>
      </w:r>
      <w:r w:rsidR="00D927E9">
        <w:rPr>
          <w:rFonts w:ascii="Arial" w:hAnsi="Arial" w:cs="Arial"/>
          <w:sz w:val="24"/>
          <w:szCs w:val="24"/>
        </w:rPr>
        <w:t xml:space="preserve"> mit der höchsten Übereinstimmung</w:t>
      </w:r>
      <w:r w:rsidR="00A47218">
        <w:rPr>
          <w:rFonts w:ascii="Arial" w:hAnsi="Arial" w:cs="Arial"/>
          <w:sz w:val="24"/>
          <w:szCs w:val="24"/>
        </w:rPr>
        <w:t xml:space="preserve"> </w:t>
      </w:r>
      <w:r w:rsidR="00D927E9">
        <w:rPr>
          <w:rFonts w:ascii="Arial" w:hAnsi="Arial" w:cs="Arial"/>
          <w:sz w:val="24"/>
          <w:szCs w:val="24"/>
        </w:rPr>
        <w:t xml:space="preserve">im gesamten </w:t>
      </w:r>
      <w:r w:rsidR="007C388D">
        <w:rPr>
          <w:rFonts w:ascii="Arial" w:hAnsi="Arial" w:cs="Arial"/>
          <w:sz w:val="24"/>
          <w:szCs w:val="24"/>
        </w:rPr>
        <w:t xml:space="preserve">Datensee </w:t>
      </w:r>
      <w:r w:rsidR="00A47218">
        <w:rPr>
          <w:rFonts w:ascii="Arial" w:hAnsi="Arial" w:cs="Arial"/>
          <w:sz w:val="24"/>
          <w:szCs w:val="24"/>
        </w:rPr>
        <w:t>zu finden</w:t>
      </w:r>
      <w:r w:rsidR="00D927E9">
        <w:rPr>
          <w:rFonts w:ascii="Arial" w:hAnsi="Arial" w:cs="Arial"/>
          <w:sz w:val="24"/>
          <w:szCs w:val="24"/>
        </w:rPr>
        <w:t>.</w:t>
      </w:r>
      <w:r w:rsidR="00214473">
        <w:rPr>
          <w:rFonts w:ascii="Arial" w:hAnsi="Arial" w:cs="Arial"/>
          <w:sz w:val="24"/>
          <w:szCs w:val="24"/>
        </w:rPr>
        <w:t xml:space="preserve"> </w:t>
      </w:r>
      <w:r w:rsidR="00CF0D91">
        <w:rPr>
          <w:rFonts w:ascii="Arial" w:hAnsi="Arial" w:cs="Arial"/>
          <w:sz w:val="24"/>
          <w:szCs w:val="24"/>
        </w:rPr>
        <w:t xml:space="preserve"> Da dadurch die Nutzer zufrieden sein können.</w:t>
      </w:r>
      <w:r w:rsidR="00531DD1">
        <w:rPr>
          <w:rFonts w:ascii="Arial" w:hAnsi="Arial" w:cs="Arial"/>
          <w:sz w:val="24"/>
          <w:szCs w:val="24"/>
        </w:rPr>
        <w:t xml:space="preserve"> </w:t>
      </w:r>
      <w:r w:rsidR="00960677">
        <w:rPr>
          <w:rFonts w:ascii="Arial" w:hAnsi="Arial" w:cs="Arial"/>
          <w:sz w:val="24"/>
          <w:szCs w:val="24"/>
        </w:rPr>
        <w:t>Außerdem kann es passieren, dass Dokumente nicht unbedingt zutreffen, obwohl die</w:t>
      </w:r>
      <w:r w:rsidR="000E37B5">
        <w:rPr>
          <w:rFonts w:ascii="Arial" w:hAnsi="Arial" w:cs="Arial"/>
          <w:sz w:val="24"/>
          <w:szCs w:val="24"/>
        </w:rPr>
        <w:t xml:space="preserve"> als ä</w:t>
      </w:r>
      <w:r w:rsidR="00943FA6">
        <w:rPr>
          <w:rFonts w:ascii="Arial" w:hAnsi="Arial" w:cs="Arial"/>
          <w:sz w:val="24"/>
          <w:szCs w:val="24"/>
        </w:rPr>
        <w:t>hnlich bestimmt wurden. Faktoren</w:t>
      </w:r>
      <w:r w:rsidR="00960677">
        <w:rPr>
          <w:rFonts w:ascii="Arial" w:hAnsi="Arial" w:cs="Arial"/>
          <w:sz w:val="24"/>
          <w:szCs w:val="24"/>
        </w:rPr>
        <w:t xml:space="preserve"> wie den Kontext, die Semantik sowie die Bedeutung</w:t>
      </w:r>
      <w:r w:rsidR="005C0360">
        <w:rPr>
          <w:rFonts w:ascii="Arial" w:hAnsi="Arial" w:cs="Arial"/>
          <w:sz w:val="24"/>
          <w:szCs w:val="24"/>
        </w:rPr>
        <w:t xml:space="preserve"> </w:t>
      </w:r>
      <w:r w:rsidR="00960677">
        <w:rPr>
          <w:rFonts w:ascii="Arial" w:hAnsi="Arial" w:cs="Arial"/>
          <w:sz w:val="24"/>
          <w:szCs w:val="24"/>
        </w:rPr>
        <w:t xml:space="preserve">müssen berücksichtigt werden. </w:t>
      </w:r>
      <w:r w:rsidR="00531DD1">
        <w:rPr>
          <w:rFonts w:ascii="Arial" w:hAnsi="Arial" w:cs="Arial"/>
          <w:sz w:val="24"/>
          <w:szCs w:val="24"/>
        </w:rPr>
        <w:t>Um dieses Problem zu lösen, soll einen bestimmten Ansatz basierend auf Bayessche Statistik ausgewählt werden, der diese Faktoren berücksichtigt.</w:t>
      </w:r>
      <w:r w:rsidR="006E73FE">
        <w:rPr>
          <w:rFonts w:ascii="Arial" w:hAnsi="Arial" w:cs="Arial"/>
          <w:sz w:val="24"/>
          <w:szCs w:val="24"/>
        </w:rPr>
        <w:t xml:space="preserve"> </w:t>
      </w:r>
      <w:r w:rsidR="00531DD1">
        <w:rPr>
          <w:rFonts w:ascii="Arial" w:hAnsi="Arial" w:cs="Arial"/>
          <w:sz w:val="24"/>
          <w:szCs w:val="24"/>
        </w:rPr>
        <w:t xml:space="preserve"> </w:t>
      </w:r>
      <w:r w:rsidR="00A16CDF">
        <w:rPr>
          <w:rFonts w:ascii="Arial" w:hAnsi="Arial" w:cs="Arial"/>
          <w:sz w:val="24"/>
          <w:szCs w:val="24"/>
        </w:rPr>
        <w:t xml:space="preserve">Die vorliegende Arbeit </w:t>
      </w:r>
      <w:r w:rsidR="004237B9">
        <w:rPr>
          <w:rFonts w:ascii="Arial" w:hAnsi="Arial" w:cs="Arial"/>
          <w:sz w:val="24"/>
          <w:szCs w:val="24"/>
        </w:rPr>
        <w:t xml:space="preserve">untersucht </w:t>
      </w:r>
      <w:r w:rsidR="00E84782">
        <w:rPr>
          <w:rFonts w:ascii="Arial" w:hAnsi="Arial" w:cs="Arial"/>
          <w:sz w:val="24"/>
          <w:szCs w:val="24"/>
        </w:rPr>
        <w:t xml:space="preserve">auf </w:t>
      </w:r>
      <w:r w:rsidR="004237B9">
        <w:rPr>
          <w:rFonts w:ascii="Arial" w:hAnsi="Arial" w:cs="Arial"/>
          <w:sz w:val="24"/>
          <w:szCs w:val="24"/>
        </w:rPr>
        <w:t xml:space="preserve">Bayessche Statistik basierende Ansätze </w:t>
      </w:r>
      <w:r w:rsidR="00E84782">
        <w:rPr>
          <w:rFonts w:ascii="Arial" w:hAnsi="Arial" w:cs="Arial"/>
          <w:sz w:val="24"/>
          <w:szCs w:val="24"/>
        </w:rPr>
        <w:t>zur Dokumentähnlichkeitsbestimmung.</w:t>
      </w:r>
    </w:p>
    <w:p w:rsidR="006F22E1" w:rsidRDefault="006F22E1" w:rsidP="00B06956">
      <w:pPr>
        <w:jc w:val="both"/>
        <w:rPr>
          <w:rFonts w:ascii="Arial" w:hAnsi="Arial" w:cs="Arial"/>
          <w:sz w:val="24"/>
          <w:szCs w:val="24"/>
        </w:rPr>
      </w:pPr>
    </w:p>
    <w:p w:rsidR="00486888" w:rsidRPr="00664B64" w:rsidRDefault="00B9024B" w:rsidP="00AB65E2">
      <w:pPr>
        <w:pStyle w:val="Listenabsatz"/>
        <w:numPr>
          <w:ilvl w:val="1"/>
          <w:numId w:val="1"/>
        </w:numPr>
        <w:rPr>
          <w:rFonts w:ascii="Arial" w:hAnsi="Arial" w:cs="Arial"/>
          <w:color w:val="FF0000"/>
          <w:sz w:val="24"/>
          <w:szCs w:val="24"/>
        </w:rPr>
      </w:pPr>
      <w:r w:rsidRPr="00664B64">
        <w:rPr>
          <w:rFonts w:ascii="Arial" w:hAnsi="Arial" w:cs="Arial"/>
          <w:color w:val="FF0000"/>
          <w:sz w:val="24"/>
          <w:szCs w:val="24"/>
        </w:rPr>
        <w:t>Zielsetzun</w:t>
      </w:r>
      <w:r w:rsidR="00486888" w:rsidRPr="00664B64">
        <w:rPr>
          <w:rFonts w:ascii="Arial" w:hAnsi="Arial" w:cs="Arial"/>
          <w:color w:val="FF0000"/>
          <w:sz w:val="24"/>
          <w:szCs w:val="24"/>
        </w:rPr>
        <w:t>g</w:t>
      </w:r>
    </w:p>
    <w:p w:rsidR="00486888" w:rsidRPr="00664B64" w:rsidRDefault="00486888" w:rsidP="00486888">
      <w:pPr>
        <w:pStyle w:val="Listenabsatz"/>
        <w:ind w:left="360"/>
        <w:jc w:val="both"/>
        <w:rPr>
          <w:rFonts w:ascii="Arial" w:hAnsi="Arial" w:cs="Arial"/>
          <w:color w:val="FF0000"/>
          <w:sz w:val="24"/>
          <w:szCs w:val="24"/>
        </w:rPr>
      </w:pPr>
    </w:p>
    <w:p w:rsidR="00486888" w:rsidRPr="00664B64" w:rsidRDefault="00486888" w:rsidP="00486888">
      <w:pPr>
        <w:jc w:val="both"/>
        <w:rPr>
          <w:rFonts w:ascii="Arial" w:hAnsi="Arial" w:cs="Arial"/>
          <w:color w:val="FF0000"/>
          <w:sz w:val="24"/>
          <w:szCs w:val="24"/>
        </w:rPr>
      </w:pPr>
      <w:r w:rsidRPr="00664B64">
        <w:rPr>
          <w:rFonts w:ascii="Arial" w:hAnsi="Arial" w:cs="Arial"/>
          <w:color w:val="FF0000"/>
          <w:sz w:val="24"/>
          <w:szCs w:val="24"/>
        </w:rPr>
        <w:t xml:space="preserve">Das Ziel dieser Masterarbeit ist es, die Dokumentähnlichkeit zu bestimmen für eine Big Data Informationsrückgewinnungslösung auf Basis von Ansätze, die auf Bayesschen Statistik basieren. Für die zuvor genannten Herausforderungen der Informationsrückgewinnungslösung, sollten in der vorliegenden Arbeit unterschiedliche Ansätze untersucht werden.  Die in dieser Arbeit Dokumentähnlichkeitsbestimmung soll so erfolgen, dass die oben genannte Probleme gelöst werden. </w:t>
      </w:r>
    </w:p>
    <w:p w:rsidR="00486888" w:rsidRPr="00664B64" w:rsidRDefault="00486888" w:rsidP="00486888">
      <w:pPr>
        <w:jc w:val="both"/>
        <w:rPr>
          <w:rFonts w:ascii="Arial" w:hAnsi="Arial" w:cs="Arial"/>
          <w:color w:val="FF0000"/>
          <w:sz w:val="24"/>
          <w:szCs w:val="24"/>
        </w:rPr>
      </w:pPr>
      <w:r w:rsidRPr="00664B64">
        <w:rPr>
          <w:rFonts w:ascii="Arial" w:hAnsi="Arial" w:cs="Arial"/>
          <w:color w:val="FF0000"/>
          <w:sz w:val="24"/>
          <w:szCs w:val="24"/>
        </w:rPr>
        <w:t xml:space="preserve">Die Bayessche Statistik bietet Ansätze zur Dokumentähnlichkeitsbestimmung im Bereich der Informationsrückgewinnung, die angewendet und adaptiert zu gegebenen Fälle werden. Die Big Data Informationsrückgewinnungslösung kann zudem unterschiedlichen Datenquellen benutzen. Für die vorliegende Arbeit wird als </w:t>
      </w:r>
      <w:r w:rsidRPr="00664B64">
        <w:rPr>
          <w:rFonts w:ascii="Arial" w:hAnsi="Arial" w:cs="Arial"/>
          <w:color w:val="FF0000"/>
          <w:sz w:val="24"/>
          <w:szCs w:val="24"/>
        </w:rPr>
        <w:lastRenderedPageBreak/>
        <w:t>Datenquelle hier ein Datenspeicher benutzt. Aus diesem Grund gilt es Ansätze zur Dokumentähnlichkeitsbestimmung basierend auf Bay</w:t>
      </w:r>
      <w:r w:rsidR="00017F21">
        <w:rPr>
          <w:rFonts w:ascii="Arial" w:hAnsi="Arial" w:cs="Arial"/>
          <w:color w:val="FF0000"/>
          <w:sz w:val="24"/>
          <w:szCs w:val="24"/>
        </w:rPr>
        <w:t>essche Statistik zu analysieren</w:t>
      </w:r>
      <w:r w:rsidR="00955B62" w:rsidRPr="00664B64">
        <w:rPr>
          <w:rFonts w:ascii="Arial" w:hAnsi="Arial" w:cs="Arial"/>
          <w:color w:val="FF0000"/>
          <w:sz w:val="24"/>
          <w:szCs w:val="24"/>
        </w:rPr>
        <w:t>.</w:t>
      </w:r>
      <w:r w:rsidR="00017F21">
        <w:rPr>
          <w:rFonts w:ascii="Arial" w:hAnsi="Arial" w:cs="Arial"/>
          <w:color w:val="FF0000"/>
          <w:sz w:val="24"/>
          <w:szCs w:val="24"/>
        </w:rPr>
        <w:t xml:space="preserve"> </w:t>
      </w:r>
      <w:r w:rsidRPr="00664B64">
        <w:rPr>
          <w:rFonts w:ascii="Arial" w:hAnsi="Arial" w:cs="Arial"/>
          <w:color w:val="FF0000"/>
          <w:sz w:val="24"/>
          <w:szCs w:val="24"/>
        </w:rPr>
        <w:t xml:space="preserve">Nach </w:t>
      </w:r>
      <w:r w:rsidR="000A684D" w:rsidRPr="00664B64">
        <w:rPr>
          <w:rFonts w:ascii="Arial" w:hAnsi="Arial" w:cs="Arial"/>
          <w:color w:val="FF0000"/>
          <w:sz w:val="24"/>
          <w:szCs w:val="24"/>
        </w:rPr>
        <w:t>der Auswahl optimaler Ansätze we</w:t>
      </w:r>
      <w:r w:rsidRPr="00664B64">
        <w:rPr>
          <w:rFonts w:ascii="Arial" w:hAnsi="Arial" w:cs="Arial"/>
          <w:color w:val="FF0000"/>
          <w:sz w:val="24"/>
          <w:szCs w:val="24"/>
        </w:rPr>
        <w:t>rd</w:t>
      </w:r>
      <w:r w:rsidR="000A684D" w:rsidRPr="00664B64">
        <w:rPr>
          <w:rFonts w:ascii="Arial" w:hAnsi="Arial" w:cs="Arial"/>
          <w:color w:val="FF0000"/>
          <w:sz w:val="24"/>
          <w:szCs w:val="24"/>
        </w:rPr>
        <w:t xml:space="preserve">en </w:t>
      </w:r>
      <w:r w:rsidRPr="00664B64">
        <w:rPr>
          <w:rFonts w:ascii="Arial" w:hAnsi="Arial" w:cs="Arial"/>
          <w:color w:val="FF0000"/>
          <w:sz w:val="24"/>
          <w:szCs w:val="24"/>
        </w:rPr>
        <w:t>d</w:t>
      </w:r>
      <w:r w:rsidR="000A684D" w:rsidRPr="00664B64">
        <w:rPr>
          <w:rFonts w:ascii="Arial" w:hAnsi="Arial" w:cs="Arial"/>
          <w:color w:val="FF0000"/>
          <w:sz w:val="24"/>
          <w:szCs w:val="24"/>
        </w:rPr>
        <w:t>ie</w:t>
      </w:r>
      <w:r w:rsidRPr="00664B64">
        <w:rPr>
          <w:rFonts w:ascii="Arial" w:hAnsi="Arial" w:cs="Arial"/>
          <w:color w:val="FF0000"/>
          <w:sz w:val="24"/>
          <w:szCs w:val="24"/>
        </w:rPr>
        <w:t xml:space="preserve"> ausgewählten Ansätze implementiert. So können die realisierten Ansätze evaluiert werden auf Skalierbarkeit, das komplette auf Basis von ausgewählten Stichprobendaten.</w:t>
      </w:r>
      <w:r w:rsidR="00664B64">
        <w:rPr>
          <w:rFonts w:ascii="Arial" w:hAnsi="Arial" w:cs="Arial"/>
          <w:color w:val="FF0000"/>
          <w:sz w:val="24"/>
          <w:szCs w:val="24"/>
        </w:rPr>
        <w:t xml:space="preserve"> VIP:(Momentan abgeschnitten von der Final Version. Noch klären ob es dabei ist oder nicht)</w:t>
      </w:r>
    </w:p>
    <w:p w:rsidR="00486888" w:rsidRPr="00486888" w:rsidRDefault="00486888" w:rsidP="00486888">
      <w:pPr>
        <w:rPr>
          <w:rFonts w:ascii="Arial" w:hAnsi="Arial" w:cs="Arial"/>
          <w:sz w:val="24"/>
          <w:szCs w:val="24"/>
        </w:rPr>
      </w:pPr>
    </w:p>
    <w:p w:rsidR="004756F2" w:rsidRDefault="00486888" w:rsidP="00AB65E2">
      <w:pPr>
        <w:pStyle w:val="Listenabsatz"/>
        <w:numPr>
          <w:ilvl w:val="1"/>
          <w:numId w:val="1"/>
        </w:numPr>
        <w:rPr>
          <w:rFonts w:ascii="Arial" w:hAnsi="Arial" w:cs="Arial"/>
          <w:sz w:val="24"/>
          <w:szCs w:val="24"/>
        </w:rPr>
      </w:pPr>
      <w:r>
        <w:rPr>
          <w:rFonts w:ascii="Arial" w:hAnsi="Arial" w:cs="Arial"/>
          <w:sz w:val="24"/>
          <w:szCs w:val="24"/>
        </w:rPr>
        <w:t>Aufbau der Arbeit</w:t>
      </w:r>
    </w:p>
    <w:p w:rsidR="001A00C0" w:rsidRDefault="00E45129" w:rsidP="001A00C0">
      <w:pPr>
        <w:rPr>
          <w:rFonts w:ascii="Arial" w:hAnsi="Arial" w:cs="Arial"/>
          <w:sz w:val="24"/>
          <w:szCs w:val="24"/>
        </w:rPr>
      </w:pPr>
      <w:r>
        <w:rPr>
          <w:rFonts w:ascii="Arial" w:hAnsi="Arial" w:cs="Arial"/>
          <w:sz w:val="24"/>
          <w:szCs w:val="24"/>
        </w:rPr>
        <w:t>Die vorliegende Arbeit besteht aus sieben Kapitel</w:t>
      </w:r>
      <w:r w:rsidR="00C15BDF">
        <w:rPr>
          <w:rFonts w:ascii="Arial" w:hAnsi="Arial" w:cs="Arial"/>
          <w:sz w:val="24"/>
          <w:szCs w:val="24"/>
        </w:rPr>
        <w:t>n</w:t>
      </w:r>
      <w:r>
        <w:rPr>
          <w:rFonts w:ascii="Arial" w:hAnsi="Arial" w:cs="Arial"/>
          <w:sz w:val="24"/>
          <w:szCs w:val="24"/>
        </w:rPr>
        <w:t>.</w:t>
      </w:r>
      <w:r w:rsidR="00C15BDF">
        <w:rPr>
          <w:rFonts w:ascii="Arial" w:hAnsi="Arial" w:cs="Arial"/>
          <w:sz w:val="24"/>
          <w:szCs w:val="24"/>
        </w:rPr>
        <w:t xml:space="preserve"> </w:t>
      </w:r>
      <w:r w:rsidR="00C15BDF" w:rsidRPr="00C15BDF">
        <w:rPr>
          <w:rFonts w:ascii="Arial" w:hAnsi="Arial" w:cs="Arial"/>
          <w:sz w:val="24"/>
          <w:szCs w:val="24"/>
        </w:rPr>
        <w:t>Das Kapitel 1 befasst sich mit der Ein</w:t>
      </w:r>
      <w:r w:rsidR="00C15BDF">
        <w:rPr>
          <w:rFonts w:ascii="Arial" w:hAnsi="Arial" w:cs="Arial"/>
          <w:sz w:val="24"/>
          <w:szCs w:val="24"/>
        </w:rPr>
        <w:t>leitung zum Thema dieser A</w:t>
      </w:r>
      <w:r w:rsidR="00C15BDF" w:rsidRPr="00C15BDF">
        <w:rPr>
          <w:rFonts w:ascii="Arial" w:hAnsi="Arial" w:cs="Arial"/>
          <w:sz w:val="24"/>
          <w:szCs w:val="24"/>
        </w:rPr>
        <w:t>rbeit, wo die Problemstellung, Zielsetzung sowie der Aufbau der Arbeit erläutert werden.</w:t>
      </w:r>
      <w:r w:rsidR="008A0897">
        <w:rPr>
          <w:rFonts w:ascii="Arial" w:hAnsi="Arial" w:cs="Arial"/>
          <w:sz w:val="24"/>
          <w:szCs w:val="24"/>
        </w:rPr>
        <w:t xml:space="preserve"> </w:t>
      </w:r>
    </w:p>
    <w:p w:rsidR="00EA7493" w:rsidRDefault="00D459D6" w:rsidP="00EA7493">
      <w:pPr>
        <w:jc w:val="both"/>
        <w:rPr>
          <w:rFonts w:ascii="Arial" w:hAnsi="Arial" w:cs="Arial"/>
          <w:sz w:val="24"/>
          <w:szCs w:val="24"/>
        </w:rPr>
      </w:pPr>
      <w:r w:rsidRPr="00D459D6">
        <w:rPr>
          <w:rFonts w:ascii="Arial" w:hAnsi="Arial" w:cs="Arial"/>
          <w:sz w:val="24"/>
          <w:szCs w:val="24"/>
        </w:rPr>
        <w:t>Das Kapitel 2 behandel</w:t>
      </w:r>
      <w:r w:rsidR="002626D3">
        <w:rPr>
          <w:rFonts w:ascii="Arial" w:hAnsi="Arial" w:cs="Arial"/>
          <w:sz w:val="24"/>
          <w:szCs w:val="24"/>
        </w:rPr>
        <w:t xml:space="preserve">t die </w:t>
      </w:r>
      <w:r w:rsidR="002626D3" w:rsidRPr="002626D3">
        <w:rPr>
          <w:rFonts w:ascii="Arial" w:hAnsi="Arial" w:cs="Arial"/>
          <w:sz w:val="24"/>
          <w:szCs w:val="24"/>
        </w:rPr>
        <w:t>Grundlagen,</w:t>
      </w:r>
      <w:r w:rsidR="002626D3">
        <w:rPr>
          <w:rFonts w:ascii="Arial" w:hAnsi="Arial" w:cs="Arial"/>
          <w:sz w:val="24"/>
          <w:szCs w:val="24"/>
        </w:rPr>
        <w:t xml:space="preserve"> die</w:t>
      </w:r>
      <w:r w:rsidR="002626D3" w:rsidRPr="002626D3">
        <w:rPr>
          <w:rFonts w:ascii="Arial" w:hAnsi="Arial" w:cs="Arial"/>
          <w:sz w:val="24"/>
          <w:szCs w:val="24"/>
        </w:rPr>
        <w:t xml:space="preserve"> Analyse von Use Cases zur Dokumentähnlichkeitsbestimmung sowie auf Bayessche</w:t>
      </w:r>
      <w:r w:rsidR="00017F21">
        <w:rPr>
          <w:rFonts w:ascii="Arial" w:hAnsi="Arial" w:cs="Arial"/>
          <w:sz w:val="24"/>
          <w:szCs w:val="24"/>
        </w:rPr>
        <w:t>r</w:t>
      </w:r>
      <w:r w:rsidR="002626D3" w:rsidRPr="002626D3">
        <w:rPr>
          <w:rFonts w:ascii="Arial" w:hAnsi="Arial" w:cs="Arial"/>
          <w:sz w:val="24"/>
          <w:szCs w:val="24"/>
        </w:rPr>
        <w:t xml:space="preserve"> Statistik basierende Ansätze zur Dokumentähnlichkeitsbestimmung</w:t>
      </w:r>
      <w:r w:rsidR="00EA7493">
        <w:rPr>
          <w:rFonts w:ascii="Arial" w:hAnsi="Arial" w:cs="Arial"/>
          <w:sz w:val="24"/>
          <w:szCs w:val="24"/>
        </w:rPr>
        <w:t xml:space="preserve">. </w:t>
      </w:r>
      <w:r w:rsidR="00A058D3">
        <w:rPr>
          <w:rFonts w:ascii="Arial" w:hAnsi="Arial" w:cs="Arial"/>
          <w:sz w:val="24"/>
          <w:szCs w:val="24"/>
        </w:rPr>
        <w:t xml:space="preserve">In Kapitel 2.1 werden Grundlagen der Informationsrückgewinnung </w:t>
      </w:r>
      <w:r w:rsidR="009960A5">
        <w:rPr>
          <w:rFonts w:ascii="Arial" w:hAnsi="Arial" w:cs="Arial"/>
          <w:sz w:val="24"/>
          <w:szCs w:val="24"/>
        </w:rPr>
        <w:t>gegeben, nämlich die Definition des Begriffs Informationsrückgewinnung</w:t>
      </w:r>
      <w:r w:rsidR="00C02E86">
        <w:rPr>
          <w:rFonts w:ascii="Arial" w:hAnsi="Arial" w:cs="Arial"/>
          <w:sz w:val="24"/>
          <w:szCs w:val="24"/>
        </w:rPr>
        <w:t xml:space="preserve">. Weitere wichtige Aspekte der Informationsrückgewinnung wie ihr Nutzen, ihr Mechanismus, ihre Modelle sowie </w:t>
      </w:r>
      <w:r w:rsidR="00401A1A">
        <w:rPr>
          <w:rFonts w:ascii="Arial" w:hAnsi="Arial" w:cs="Arial"/>
          <w:sz w:val="24"/>
          <w:szCs w:val="24"/>
        </w:rPr>
        <w:t xml:space="preserve">ihre Web Variante </w:t>
      </w:r>
      <w:r w:rsidR="00C02E86">
        <w:rPr>
          <w:rFonts w:ascii="Arial" w:hAnsi="Arial" w:cs="Arial"/>
          <w:sz w:val="24"/>
          <w:szCs w:val="24"/>
        </w:rPr>
        <w:t xml:space="preserve">werden </w:t>
      </w:r>
      <w:r w:rsidR="00401A1A">
        <w:rPr>
          <w:rFonts w:ascii="Arial" w:hAnsi="Arial" w:cs="Arial"/>
          <w:sz w:val="24"/>
          <w:szCs w:val="24"/>
        </w:rPr>
        <w:t>erläutert</w:t>
      </w:r>
      <w:r w:rsidR="00EA0FA0">
        <w:rPr>
          <w:rFonts w:ascii="Arial" w:hAnsi="Arial" w:cs="Arial"/>
          <w:sz w:val="24"/>
          <w:szCs w:val="24"/>
        </w:rPr>
        <w:t>. Kapitel 2.2 erl</w:t>
      </w:r>
      <w:r w:rsidR="00017F21">
        <w:rPr>
          <w:rFonts w:ascii="Arial" w:hAnsi="Arial" w:cs="Arial"/>
          <w:sz w:val="24"/>
          <w:szCs w:val="24"/>
        </w:rPr>
        <w:t>äutert die Grundlagen der Bayes</w:t>
      </w:r>
      <w:r w:rsidR="00EA0FA0">
        <w:rPr>
          <w:rFonts w:ascii="Arial" w:hAnsi="Arial" w:cs="Arial"/>
          <w:sz w:val="24"/>
          <w:szCs w:val="24"/>
        </w:rPr>
        <w:t>sche</w:t>
      </w:r>
      <w:r w:rsidR="00017F21">
        <w:rPr>
          <w:rFonts w:ascii="Arial" w:hAnsi="Arial" w:cs="Arial"/>
          <w:sz w:val="24"/>
          <w:szCs w:val="24"/>
        </w:rPr>
        <w:t>n</w:t>
      </w:r>
      <w:r w:rsidR="00EA0FA0">
        <w:rPr>
          <w:rFonts w:ascii="Arial" w:hAnsi="Arial" w:cs="Arial"/>
          <w:sz w:val="24"/>
          <w:szCs w:val="24"/>
        </w:rPr>
        <w:t xml:space="preserve"> Statistik mit unteren Punkte über die Definition, der Hintergrund, die Anwendungsgebiete, der Nutzen</w:t>
      </w:r>
      <w:r w:rsidR="00E25CD7">
        <w:rPr>
          <w:rFonts w:ascii="Arial" w:hAnsi="Arial" w:cs="Arial"/>
          <w:sz w:val="24"/>
          <w:szCs w:val="24"/>
        </w:rPr>
        <w:t>, Modelle, Parameter, Überzeugungen der Bayessche Statistik, sowie die Wahrscheinlichkeit und der Satz von Bayes.</w:t>
      </w:r>
      <w:r w:rsidR="00451271">
        <w:rPr>
          <w:rFonts w:ascii="Arial" w:hAnsi="Arial" w:cs="Arial"/>
          <w:sz w:val="24"/>
          <w:szCs w:val="24"/>
        </w:rPr>
        <w:t xml:space="preserve"> Das Kapitel 2.3 beschäftigt sich mit der Analyse von Use Cases für die Dokumentähnlichkeitsbestimmung</w:t>
      </w:r>
      <w:r w:rsidR="00EF761B">
        <w:rPr>
          <w:rFonts w:ascii="Arial" w:hAnsi="Arial" w:cs="Arial"/>
          <w:sz w:val="24"/>
          <w:szCs w:val="24"/>
        </w:rPr>
        <w:t>. Beim Kapitel 2.4 wird die Analyse existierender Ansätze zur Dokumentähnlichkeitsbestimmung basierend auf Bayesschen Statistik</w:t>
      </w:r>
      <w:r w:rsidR="00C10EB2">
        <w:rPr>
          <w:rFonts w:ascii="Arial" w:hAnsi="Arial" w:cs="Arial"/>
          <w:sz w:val="24"/>
          <w:szCs w:val="24"/>
        </w:rPr>
        <w:t>.</w:t>
      </w:r>
    </w:p>
    <w:p w:rsidR="00972FFA" w:rsidRDefault="00576D72" w:rsidP="00EA7493">
      <w:pPr>
        <w:jc w:val="both"/>
        <w:rPr>
          <w:rFonts w:ascii="Arial" w:hAnsi="Arial" w:cs="Arial"/>
          <w:sz w:val="24"/>
          <w:szCs w:val="24"/>
        </w:rPr>
      </w:pPr>
      <w:r>
        <w:rPr>
          <w:rFonts w:ascii="Arial" w:hAnsi="Arial" w:cs="Arial"/>
          <w:sz w:val="24"/>
          <w:szCs w:val="24"/>
        </w:rPr>
        <w:t>Das Kapitel 3</w:t>
      </w:r>
      <w:r w:rsidR="00B72C4D">
        <w:rPr>
          <w:rFonts w:ascii="Arial" w:hAnsi="Arial" w:cs="Arial"/>
          <w:sz w:val="24"/>
          <w:szCs w:val="24"/>
        </w:rPr>
        <w:t xml:space="preserve"> stellt die I</w:t>
      </w:r>
      <w:r w:rsidR="00DF6896">
        <w:rPr>
          <w:rFonts w:ascii="Arial" w:hAnsi="Arial" w:cs="Arial"/>
          <w:sz w:val="24"/>
          <w:szCs w:val="24"/>
        </w:rPr>
        <w:t>n</w:t>
      </w:r>
      <w:r w:rsidR="00017F21">
        <w:rPr>
          <w:rFonts w:ascii="Arial" w:hAnsi="Arial" w:cs="Arial"/>
          <w:sz w:val="24"/>
          <w:szCs w:val="24"/>
        </w:rPr>
        <w:t>formationsrückgewinnung-Middlewa</w:t>
      </w:r>
      <w:r w:rsidR="00DF6896">
        <w:rPr>
          <w:rFonts w:ascii="Arial" w:hAnsi="Arial" w:cs="Arial"/>
          <w:sz w:val="24"/>
          <w:szCs w:val="24"/>
        </w:rPr>
        <w:t>re-Lösung vo</w:t>
      </w:r>
      <w:r w:rsidR="00796176">
        <w:rPr>
          <w:rFonts w:ascii="Arial" w:hAnsi="Arial" w:cs="Arial"/>
          <w:sz w:val="24"/>
          <w:szCs w:val="24"/>
        </w:rPr>
        <w:t xml:space="preserve">r. Dabei </w:t>
      </w:r>
      <w:r w:rsidR="00972FFA">
        <w:rPr>
          <w:rFonts w:ascii="Arial" w:hAnsi="Arial" w:cs="Arial"/>
          <w:sz w:val="24"/>
          <w:szCs w:val="24"/>
        </w:rPr>
        <w:t>wird</w:t>
      </w:r>
      <w:r w:rsidR="00796176">
        <w:rPr>
          <w:rFonts w:ascii="Arial" w:hAnsi="Arial" w:cs="Arial"/>
          <w:sz w:val="24"/>
          <w:szCs w:val="24"/>
        </w:rPr>
        <w:t xml:space="preserve"> ihr Nutzen, Ihre</w:t>
      </w:r>
      <w:r w:rsidR="00DF6896">
        <w:rPr>
          <w:rFonts w:ascii="Arial" w:hAnsi="Arial" w:cs="Arial"/>
          <w:sz w:val="24"/>
          <w:szCs w:val="24"/>
        </w:rPr>
        <w:t xml:space="preserve"> Anforderungen</w:t>
      </w:r>
      <w:r w:rsidR="00796176">
        <w:rPr>
          <w:rFonts w:ascii="Arial" w:hAnsi="Arial" w:cs="Arial"/>
          <w:sz w:val="24"/>
          <w:szCs w:val="24"/>
        </w:rPr>
        <w:t>, Fähigkeiten und Funktionsweise erläutert.</w:t>
      </w:r>
    </w:p>
    <w:p w:rsidR="00972FFA" w:rsidRDefault="00972FFA" w:rsidP="00EA7493">
      <w:pPr>
        <w:jc w:val="both"/>
        <w:rPr>
          <w:rFonts w:ascii="Arial" w:hAnsi="Arial" w:cs="Arial"/>
          <w:sz w:val="24"/>
          <w:szCs w:val="24"/>
        </w:rPr>
      </w:pPr>
      <w:r>
        <w:rPr>
          <w:rFonts w:ascii="Arial" w:hAnsi="Arial" w:cs="Arial"/>
          <w:sz w:val="24"/>
          <w:szCs w:val="24"/>
        </w:rPr>
        <w:t xml:space="preserve">Im Kapitel 4 werden Ansätzen zur Dokumentähnlichkeitsbestimmung in der Informationsrückgewinnung-Middlewäre-Lösung ausgewählt. Im Kapitel 4.1 </w:t>
      </w:r>
      <w:r w:rsidR="008A4CB6">
        <w:rPr>
          <w:rFonts w:ascii="Arial" w:hAnsi="Arial" w:cs="Arial"/>
          <w:sz w:val="24"/>
          <w:szCs w:val="24"/>
        </w:rPr>
        <w:t xml:space="preserve">werden Auswahlkriterien für Ansätzen zur Dokumentähnlichkeitsbestimmung erläutert und in Kapitel 4.2 </w:t>
      </w:r>
      <w:r w:rsidR="00E61146">
        <w:rPr>
          <w:rFonts w:ascii="Arial" w:hAnsi="Arial" w:cs="Arial"/>
          <w:sz w:val="24"/>
          <w:szCs w:val="24"/>
        </w:rPr>
        <w:t>wird die Funktionsweise des ausgewählten Ansatz</w:t>
      </w:r>
      <w:r w:rsidR="00DF1682">
        <w:rPr>
          <w:rFonts w:ascii="Arial" w:hAnsi="Arial" w:cs="Arial"/>
          <w:sz w:val="24"/>
          <w:szCs w:val="24"/>
        </w:rPr>
        <w:t>es</w:t>
      </w:r>
      <w:r w:rsidR="00E61146">
        <w:rPr>
          <w:rFonts w:ascii="Arial" w:hAnsi="Arial" w:cs="Arial"/>
          <w:sz w:val="24"/>
          <w:szCs w:val="24"/>
        </w:rPr>
        <w:t xml:space="preserve"> erläutert.</w:t>
      </w:r>
    </w:p>
    <w:p w:rsidR="00C26976" w:rsidRDefault="00C26976" w:rsidP="00EA7493">
      <w:pPr>
        <w:jc w:val="both"/>
        <w:rPr>
          <w:rFonts w:ascii="Arial" w:hAnsi="Arial" w:cs="Arial"/>
          <w:sz w:val="24"/>
          <w:szCs w:val="24"/>
        </w:rPr>
      </w:pPr>
      <w:r>
        <w:rPr>
          <w:rFonts w:ascii="Arial" w:hAnsi="Arial" w:cs="Arial"/>
          <w:sz w:val="24"/>
          <w:szCs w:val="24"/>
        </w:rPr>
        <w:t>Im Kapitel 5 wird die</w:t>
      </w:r>
      <w:r w:rsidR="00017F21">
        <w:rPr>
          <w:rFonts w:ascii="Arial" w:hAnsi="Arial" w:cs="Arial"/>
          <w:sz w:val="24"/>
          <w:szCs w:val="24"/>
        </w:rPr>
        <w:t xml:space="preserve"> Implementierung von</w:t>
      </w:r>
      <w:bookmarkStart w:id="1" w:name="_GoBack"/>
      <w:bookmarkEnd w:id="1"/>
      <w:r>
        <w:rPr>
          <w:rFonts w:ascii="Arial" w:hAnsi="Arial" w:cs="Arial"/>
          <w:sz w:val="24"/>
          <w:szCs w:val="24"/>
        </w:rPr>
        <w:t xml:space="preserve"> ausgewählten Ansätze erläutert.</w:t>
      </w:r>
    </w:p>
    <w:p w:rsidR="00C26976" w:rsidRDefault="00F41506" w:rsidP="00EA7493">
      <w:pPr>
        <w:jc w:val="both"/>
        <w:rPr>
          <w:rFonts w:ascii="Arial" w:hAnsi="Arial" w:cs="Arial"/>
          <w:sz w:val="24"/>
          <w:szCs w:val="24"/>
        </w:rPr>
      </w:pPr>
      <w:r>
        <w:rPr>
          <w:rFonts w:ascii="Arial" w:hAnsi="Arial" w:cs="Arial"/>
          <w:sz w:val="24"/>
          <w:szCs w:val="24"/>
        </w:rPr>
        <w:t>Im</w:t>
      </w:r>
      <w:r w:rsidR="002238BA">
        <w:rPr>
          <w:rFonts w:ascii="Arial" w:hAnsi="Arial" w:cs="Arial"/>
          <w:sz w:val="24"/>
          <w:szCs w:val="24"/>
        </w:rPr>
        <w:t xml:space="preserve"> Kapitel 6 wird</w:t>
      </w:r>
      <w:r w:rsidR="00C26976">
        <w:rPr>
          <w:rFonts w:ascii="Arial" w:hAnsi="Arial" w:cs="Arial"/>
          <w:sz w:val="24"/>
          <w:szCs w:val="24"/>
        </w:rPr>
        <w:t xml:space="preserve"> die </w:t>
      </w:r>
      <w:r w:rsidR="00205AAE">
        <w:rPr>
          <w:rFonts w:ascii="Arial" w:hAnsi="Arial" w:cs="Arial"/>
          <w:sz w:val="24"/>
          <w:szCs w:val="24"/>
        </w:rPr>
        <w:t xml:space="preserve">Skalierbarkeit der </w:t>
      </w:r>
      <w:r w:rsidR="00C26976">
        <w:rPr>
          <w:rFonts w:ascii="Arial" w:hAnsi="Arial" w:cs="Arial"/>
          <w:sz w:val="24"/>
          <w:szCs w:val="24"/>
        </w:rPr>
        <w:t>real</w:t>
      </w:r>
      <w:r w:rsidR="005B6653">
        <w:rPr>
          <w:rFonts w:ascii="Arial" w:hAnsi="Arial" w:cs="Arial"/>
          <w:sz w:val="24"/>
          <w:szCs w:val="24"/>
        </w:rPr>
        <w:t>isierten Ansätze evaluiert</w:t>
      </w:r>
      <w:r w:rsidR="00C26976">
        <w:rPr>
          <w:rFonts w:ascii="Arial" w:hAnsi="Arial" w:cs="Arial"/>
          <w:sz w:val="24"/>
          <w:szCs w:val="24"/>
        </w:rPr>
        <w:t xml:space="preserve"> durch </w:t>
      </w:r>
      <w:r w:rsidR="005B6653">
        <w:rPr>
          <w:rFonts w:ascii="Arial" w:hAnsi="Arial" w:cs="Arial"/>
          <w:sz w:val="24"/>
          <w:szCs w:val="24"/>
        </w:rPr>
        <w:t xml:space="preserve">die </w:t>
      </w:r>
      <w:r w:rsidR="00C26976">
        <w:rPr>
          <w:rFonts w:ascii="Arial" w:hAnsi="Arial" w:cs="Arial"/>
          <w:sz w:val="24"/>
          <w:szCs w:val="24"/>
        </w:rPr>
        <w:t>Benutzung von ausgewählten Probedaten.</w:t>
      </w:r>
      <w:r w:rsidR="00171788">
        <w:rPr>
          <w:rFonts w:ascii="Arial" w:hAnsi="Arial" w:cs="Arial"/>
          <w:sz w:val="24"/>
          <w:szCs w:val="24"/>
        </w:rPr>
        <w:t xml:space="preserve"> Das Kapitel 6.1 erläutert die Fähigkeiten und Grenzen dieser Ansätze.</w:t>
      </w:r>
      <w:r w:rsidR="00C26976">
        <w:rPr>
          <w:rFonts w:ascii="Arial" w:hAnsi="Arial" w:cs="Arial"/>
          <w:sz w:val="24"/>
          <w:szCs w:val="24"/>
        </w:rPr>
        <w:t xml:space="preserve"> </w:t>
      </w:r>
    </w:p>
    <w:p w:rsidR="000F2FF5" w:rsidRDefault="00BF5B8C" w:rsidP="00EA7493">
      <w:pPr>
        <w:jc w:val="both"/>
        <w:rPr>
          <w:rFonts w:ascii="Arial" w:hAnsi="Arial" w:cs="Arial"/>
          <w:sz w:val="24"/>
          <w:szCs w:val="24"/>
        </w:rPr>
      </w:pPr>
      <w:r>
        <w:rPr>
          <w:rFonts w:ascii="Arial" w:hAnsi="Arial" w:cs="Arial"/>
          <w:sz w:val="24"/>
          <w:szCs w:val="24"/>
        </w:rPr>
        <w:t>Die vorliegende Arbeit wird mit dem Kapitel 7 durch eine Zusammenfassung und einen Ausblick abgeschlossen.</w:t>
      </w:r>
    </w:p>
    <w:p w:rsidR="00614509" w:rsidRDefault="00614509" w:rsidP="00F1316B">
      <w:pPr>
        <w:jc w:val="both"/>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6071E0" w:rsidRDefault="006071E0" w:rsidP="002369EF">
      <w:pPr>
        <w:jc w:val="both"/>
        <w:rPr>
          <w:rFonts w:ascii="Arial" w:hAnsi="Arial" w:cs="Arial"/>
          <w:sz w:val="24"/>
          <w:szCs w:val="24"/>
        </w:rPr>
      </w:pPr>
    </w:p>
    <w:p w:rsidR="00C66766" w:rsidRDefault="004829E2" w:rsidP="002369EF">
      <w:pPr>
        <w:jc w:val="both"/>
        <w:rPr>
          <w:rFonts w:ascii="Arial" w:hAnsi="Arial" w:cs="Arial"/>
          <w:sz w:val="24"/>
          <w:szCs w:val="24"/>
        </w:rPr>
      </w:pPr>
      <w:r>
        <w:rPr>
          <w:rFonts w:ascii="Arial" w:hAnsi="Arial" w:cs="Arial"/>
          <w:sz w:val="24"/>
          <w:szCs w:val="24"/>
        </w:rPr>
        <w:t>[ENZ17</w:t>
      </w:r>
      <w:r w:rsidR="006071E0">
        <w:rPr>
          <w:rFonts w:ascii="Arial" w:hAnsi="Arial" w:cs="Arial"/>
          <w:sz w:val="24"/>
          <w:szCs w:val="24"/>
        </w:rPr>
        <w:t>]</w:t>
      </w:r>
      <w:r w:rsidR="006071E0">
        <w:rPr>
          <w:rFonts w:ascii="Arial" w:hAnsi="Arial" w:cs="Arial"/>
          <w:sz w:val="24"/>
          <w:szCs w:val="24"/>
        </w:rPr>
        <w:tab/>
      </w:r>
      <w:hyperlink r:id="rId8" w:history="1">
        <w:r w:rsidR="00C66766" w:rsidRPr="00312E38">
          <w:rPr>
            <w:rStyle w:val="Hyperlink"/>
            <w:rFonts w:ascii="Arial" w:hAnsi="Arial" w:cs="Arial"/>
            <w:sz w:val="24"/>
            <w:szCs w:val="24"/>
          </w:rPr>
          <w:t>http://www.enzyklopaedie-der-wirtschaftsinformatik.de/lexikon/daten-wissen/Datenmanagement/Datenmanagement--Konzepte-des/Big-Data</w:t>
        </w:r>
      </w:hyperlink>
      <w:r>
        <w:rPr>
          <w:rStyle w:val="Hyperlink"/>
          <w:rFonts w:ascii="Arial" w:hAnsi="Arial" w:cs="Arial"/>
          <w:sz w:val="24"/>
          <w:szCs w:val="24"/>
        </w:rPr>
        <w:t xml:space="preserve">       09.06.2018</w:t>
      </w:r>
    </w:p>
    <w:sectPr w:rsidR="00C6676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CBB" w:rsidRDefault="00C14CBB" w:rsidP="00C66766">
      <w:pPr>
        <w:spacing w:after="0" w:line="240" w:lineRule="auto"/>
      </w:pPr>
      <w:r>
        <w:separator/>
      </w:r>
    </w:p>
  </w:endnote>
  <w:endnote w:type="continuationSeparator" w:id="0">
    <w:p w:rsidR="00C14CBB" w:rsidRDefault="00C14CBB" w:rsidP="00C6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421814"/>
      <w:docPartObj>
        <w:docPartGallery w:val="Page Numbers (Bottom of Page)"/>
        <w:docPartUnique/>
      </w:docPartObj>
    </w:sdtPr>
    <w:sdtContent>
      <w:sdt>
        <w:sdtPr>
          <w:id w:val="-1769616900"/>
          <w:docPartObj>
            <w:docPartGallery w:val="Page Numbers (Top of Page)"/>
            <w:docPartUnique/>
          </w:docPartObj>
        </w:sdtPr>
        <w:sdtContent>
          <w:p w:rsidR="00DB70BD" w:rsidRDefault="00DB70B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DB70BD" w:rsidRDefault="00DB70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CBB" w:rsidRDefault="00C14CBB" w:rsidP="00C66766">
      <w:pPr>
        <w:spacing w:after="0" w:line="240" w:lineRule="auto"/>
      </w:pPr>
      <w:r>
        <w:separator/>
      </w:r>
    </w:p>
  </w:footnote>
  <w:footnote w:type="continuationSeparator" w:id="0">
    <w:p w:rsidR="00C14CBB" w:rsidRDefault="00C14CBB" w:rsidP="00C6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7037"/>
    <w:multiLevelType w:val="multilevel"/>
    <w:tmpl w:val="998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8469C"/>
    <w:multiLevelType w:val="multilevel"/>
    <w:tmpl w:val="459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950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4B"/>
    <w:rsid w:val="00006083"/>
    <w:rsid w:val="00011524"/>
    <w:rsid w:val="00015894"/>
    <w:rsid w:val="00017F21"/>
    <w:rsid w:val="0005287C"/>
    <w:rsid w:val="00061C95"/>
    <w:rsid w:val="0006615F"/>
    <w:rsid w:val="00074D0C"/>
    <w:rsid w:val="00083014"/>
    <w:rsid w:val="000A1EC7"/>
    <w:rsid w:val="000A684D"/>
    <w:rsid w:val="000A68AC"/>
    <w:rsid w:val="000B160A"/>
    <w:rsid w:val="000B5D30"/>
    <w:rsid w:val="000C06ED"/>
    <w:rsid w:val="000C747B"/>
    <w:rsid w:val="000E37B5"/>
    <w:rsid w:val="000E5407"/>
    <w:rsid w:val="000F0801"/>
    <w:rsid w:val="000F2FF5"/>
    <w:rsid w:val="000F51C0"/>
    <w:rsid w:val="000F7695"/>
    <w:rsid w:val="0010387C"/>
    <w:rsid w:val="00120B3F"/>
    <w:rsid w:val="00121B1D"/>
    <w:rsid w:val="0013145A"/>
    <w:rsid w:val="00133A4C"/>
    <w:rsid w:val="00143970"/>
    <w:rsid w:val="00146069"/>
    <w:rsid w:val="00152F87"/>
    <w:rsid w:val="00153300"/>
    <w:rsid w:val="00167A90"/>
    <w:rsid w:val="00167B58"/>
    <w:rsid w:val="00171788"/>
    <w:rsid w:val="001967F5"/>
    <w:rsid w:val="001A00C0"/>
    <w:rsid w:val="001A037A"/>
    <w:rsid w:val="001A0934"/>
    <w:rsid w:val="001A5632"/>
    <w:rsid w:val="001A6023"/>
    <w:rsid w:val="001C3D99"/>
    <w:rsid w:val="001C4691"/>
    <w:rsid w:val="001D01AC"/>
    <w:rsid w:val="001E3354"/>
    <w:rsid w:val="001F29DA"/>
    <w:rsid w:val="002040B0"/>
    <w:rsid w:val="00205AAE"/>
    <w:rsid w:val="00214473"/>
    <w:rsid w:val="002238BA"/>
    <w:rsid w:val="00232BE1"/>
    <w:rsid w:val="002369EF"/>
    <w:rsid w:val="00250545"/>
    <w:rsid w:val="002626D3"/>
    <w:rsid w:val="00285768"/>
    <w:rsid w:val="00287B79"/>
    <w:rsid w:val="002A2FB4"/>
    <w:rsid w:val="002A4015"/>
    <w:rsid w:val="002C07CC"/>
    <w:rsid w:val="002C4D92"/>
    <w:rsid w:val="002F650A"/>
    <w:rsid w:val="003000C3"/>
    <w:rsid w:val="00300FBB"/>
    <w:rsid w:val="003015F2"/>
    <w:rsid w:val="00301C83"/>
    <w:rsid w:val="00306C3E"/>
    <w:rsid w:val="003128A5"/>
    <w:rsid w:val="00323C0A"/>
    <w:rsid w:val="003265D9"/>
    <w:rsid w:val="003320E5"/>
    <w:rsid w:val="00332153"/>
    <w:rsid w:val="00336F97"/>
    <w:rsid w:val="00350056"/>
    <w:rsid w:val="00350F75"/>
    <w:rsid w:val="0035439C"/>
    <w:rsid w:val="003555F6"/>
    <w:rsid w:val="003567ED"/>
    <w:rsid w:val="003568EA"/>
    <w:rsid w:val="003611C8"/>
    <w:rsid w:val="00365A76"/>
    <w:rsid w:val="00373FF7"/>
    <w:rsid w:val="00380C55"/>
    <w:rsid w:val="003879D3"/>
    <w:rsid w:val="003B7ED2"/>
    <w:rsid w:val="003C205C"/>
    <w:rsid w:val="003C4354"/>
    <w:rsid w:val="003D2E09"/>
    <w:rsid w:val="003D3BA2"/>
    <w:rsid w:val="003F3279"/>
    <w:rsid w:val="004014DD"/>
    <w:rsid w:val="00401A1A"/>
    <w:rsid w:val="00403D6C"/>
    <w:rsid w:val="00406C8B"/>
    <w:rsid w:val="004103E5"/>
    <w:rsid w:val="004237B9"/>
    <w:rsid w:val="004244EB"/>
    <w:rsid w:val="004263A8"/>
    <w:rsid w:val="00426D20"/>
    <w:rsid w:val="00430BBB"/>
    <w:rsid w:val="00436253"/>
    <w:rsid w:val="00441C18"/>
    <w:rsid w:val="00444E19"/>
    <w:rsid w:val="0044715F"/>
    <w:rsid w:val="00451271"/>
    <w:rsid w:val="00451776"/>
    <w:rsid w:val="004539BF"/>
    <w:rsid w:val="004711A6"/>
    <w:rsid w:val="004756F2"/>
    <w:rsid w:val="00475A6E"/>
    <w:rsid w:val="004829E2"/>
    <w:rsid w:val="00486888"/>
    <w:rsid w:val="00492B1B"/>
    <w:rsid w:val="00496D36"/>
    <w:rsid w:val="00496D8F"/>
    <w:rsid w:val="004B1D8C"/>
    <w:rsid w:val="004B39DE"/>
    <w:rsid w:val="004C0F7D"/>
    <w:rsid w:val="004D448A"/>
    <w:rsid w:val="004E78C6"/>
    <w:rsid w:val="004F54B8"/>
    <w:rsid w:val="004F7520"/>
    <w:rsid w:val="005129E3"/>
    <w:rsid w:val="00515ACC"/>
    <w:rsid w:val="0051773C"/>
    <w:rsid w:val="00520200"/>
    <w:rsid w:val="005262A5"/>
    <w:rsid w:val="00531DD1"/>
    <w:rsid w:val="00533E0B"/>
    <w:rsid w:val="00551903"/>
    <w:rsid w:val="0055343D"/>
    <w:rsid w:val="005542FC"/>
    <w:rsid w:val="00576D72"/>
    <w:rsid w:val="00581042"/>
    <w:rsid w:val="00583B46"/>
    <w:rsid w:val="00592630"/>
    <w:rsid w:val="00593638"/>
    <w:rsid w:val="005A06A7"/>
    <w:rsid w:val="005B6653"/>
    <w:rsid w:val="005C0360"/>
    <w:rsid w:val="005C69D6"/>
    <w:rsid w:val="005D2B18"/>
    <w:rsid w:val="005E0EC3"/>
    <w:rsid w:val="005F4B61"/>
    <w:rsid w:val="005F5557"/>
    <w:rsid w:val="006015AB"/>
    <w:rsid w:val="00606E7B"/>
    <w:rsid w:val="006071E0"/>
    <w:rsid w:val="00614509"/>
    <w:rsid w:val="00622DD5"/>
    <w:rsid w:val="00633012"/>
    <w:rsid w:val="00647BAE"/>
    <w:rsid w:val="00652D80"/>
    <w:rsid w:val="00664889"/>
    <w:rsid w:val="00664B64"/>
    <w:rsid w:val="00684480"/>
    <w:rsid w:val="006C4B41"/>
    <w:rsid w:val="006E2C16"/>
    <w:rsid w:val="006E73FE"/>
    <w:rsid w:val="006F22E1"/>
    <w:rsid w:val="00704875"/>
    <w:rsid w:val="0070704D"/>
    <w:rsid w:val="007336FB"/>
    <w:rsid w:val="00751C9B"/>
    <w:rsid w:val="00766AFF"/>
    <w:rsid w:val="00796176"/>
    <w:rsid w:val="007B6355"/>
    <w:rsid w:val="007C388D"/>
    <w:rsid w:val="007C60CD"/>
    <w:rsid w:val="007D0C68"/>
    <w:rsid w:val="007E2217"/>
    <w:rsid w:val="007E3B36"/>
    <w:rsid w:val="0080263F"/>
    <w:rsid w:val="00803330"/>
    <w:rsid w:val="008132E1"/>
    <w:rsid w:val="00815028"/>
    <w:rsid w:val="00823F25"/>
    <w:rsid w:val="00825394"/>
    <w:rsid w:val="00831D62"/>
    <w:rsid w:val="00835453"/>
    <w:rsid w:val="00837EFA"/>
    <w:rsid w:val="00842523"/>
    <w:rsid w:val="0088263F"/>
    <w:rsid w:val="0088332B"/>
    <w:rsid w:val="00884EE6"/>
    <w:rsid w:val="0088690B"/>
    <w:rsid w:val="00887C9C"/>
    <w:rsid w:val="008A0897"/>
    <w:rsid w:val="008A4CB6"/>
    <w:rsid w:val="008B096A"/>
    <w:rsid w:val="008B4015"/>
    <w:rsid w:val="008D34A2"/>
    <w:rsid w:val="008E0D09"/>
    <w:rsid w:val="008E1192"/>
    <w:rsid w:val="008E5820"/>
    <w:rsid w:val="008E66D6"/>
    <w:rsid w:val="008E6EC1"/>
    <w:rsid w:val="008F01A3"/>
    <w:rsid w:val="009014D2"/>
    <w:rsid w:val="00906AD7"/>
    <w:rsid w:val="00911874"/>
    <w:rsid w:val="00911C7D"/>
    <w:rsid w:val="00915113"/>
    <w:rsid w:val="00943FA6"/>
    <w:rsid w:val="0095546F"/>
    <w:rsid w:val="00955B62"/>
    <w:rsid w:val="00956C3F"/>
    <w:rsid w:val="0096017D"/>
    <w:rsid w:val="00960677"/>
    <w:rsid w:val="0096435E"/>
    <w:rsid w:val="00972FFA"/>
    <w:rsid w:val="009922FC"/>
    <w:rsid w:val="009960A5"/>
    <w:rsid w:val="009A2FB7"/>
    <w:rsid w:val="009B3C76"/>
    <w:rsid w:val="009B3D30"/>
    <w:rsid w:val="009C5DEE"/>
    <w:rsid w:val="009D296F"/>
    <w:rsid w:val="009D4899"/>
    <w:rsid w:val="009E4D9A"/>
    <w:rsid w:val="009F1482"/>
    <w:rsid w:val="00A0134C"/>
    <w:rsid w:val="00A058D3"/>
    <w:rsid w:val="00A16CDF"/>
    <w:rsid w:val="00A16EE5"/>
    <w:rsid w:val="00A21660"/>
    <w:rsid w:val="00A24E6F"/>
    <w:rsid w:val="00A26247"/>
    <w:rsid w:val="00A307A7"/>
    <w:rsid w:val="00A33037"/>
    <w:rsid w:val="00A33EE2"/>
    <w:rsid w:val="00A441EF"/>
    <w:rsid w:val="00A47218"/>
    <w:rsid w:val="00A6515D"/>
    <w:rsid w:val="00A85E14"/>
    <w:rsid w:val="00AA3FF1"/>
    <w:rsid w:val="00AA74E3"/>
    <w:rsid w:val="00AB65E2"/>
    <w:rsid w:val="00AB6811"/>
    <w:rsid w:val="00AC3568"/>
    <w:rsid w:val="00AD2E23"/>
    <w:rsid w:val="00AE0906"/>
    <w:rsid w:val="00AE75E3"/>
    <w:rsid w:val="00AF7B8E"/>
    <w:rsid w:val="00B06956"/>
    <w:rsid w:val="00B11582"/>
    <w:rsid w:val="00B21DDC"/>
    <w:rsid w:val="00B262BA"/>
    <w:rsid w:val="00B309B2"/>
    <w:rsid w:val="00B32B15"/>
    <w:rsid w:val="00B4304A"/>
    <w:rsid w:val="00B51075"/>
    <w:rsid w:val="00B65BF8"/>
    <w:rsid w:val="00B727F1"/>
    <w:rsid w:val="00B72C4D"/>
    <w:rsid w:val="00B73626"/>
    <w:rsid w:val="00B82964"/>
    <w:rsid w:val="00B9024B"/>
    <w:rsid w:val="00B970F1"/>
    <w:rsid w:val="00B971A8"/>
    <w:rsid w:val="00BB128E"/>
    <w:rsid w:val="00BB1418"/>
    <w:rsid w:val="00BB731C"/>
    <w:rsid w:val="00BC1FF1"/>
    <w:rsid w:val="00BC2B37"/>
    <w:rsid w:val="00BD4B2C"/>
    <w:rsid w:val="00BE1013"/>
    <w:rsid w:val="00BE7556"/>
    <w:rsid w:val="00BF2F4A"/>
    <w:rsid w:val="00BF5B8C"/>
    <w:rsid w:val="00C02E86"/>
    <w:rsid w:val="00C04962"/>
    <w:rsid w:val="00C0713D"/>
    <w:rsid w:val="00C10EB2"/>
    <w:rsid w:val="00C11DCA"/>
    <w:rsid w:val="00C14CBB"/>
    <w:rsid w:val="00C15BDF"/>
    <w:rsid w:val="00C26976"/>
    <w:rsid w:val="00C360A5"/>
    <w:rsid w:val="00C55C25"/>
    <w:rsid w:val="00C57B08"/>
    <w:rsid w:val="00C63760"/>
    <w:rsid w:val="00C66766"/>
    <w:rsid w:val="00C66D13"/>
    <w:rsid w:val="00C717E0"/>
    <w:rsid w:val="00C73927"/>
    <w:rsid w:val="00C96A7A"/>
    <w:rsid w:val="00CA2D5F"/>
    <w:rsid w:val="00CA3572"/>
    <w:rsid w:val="00CB3CA0"/>
    <w:rsid w:val="00CB547B"/>
    <w:rsid w:val="00CB70C8"/>
    <w:rsid w:val="00CC58AD"/>
    <w:rsid w:val="00CE1A99"/>
    <w:rsid w:val="00CE5904"/>
    <w:rsid w:val="00CF0D91"/>
    <w:rsid w:val="00D15FD5"/>
    <w:rsid w:val="00D20252"/>
    <w:rsid w:val="00D21E2F"/>
    <w:rsid w:val="00D27FA1"/>
    <w:rsid w:val="00D31B25"/>
    <w:rsid w:val="00D34AA4"/>
    <w:rsid w:val="00D402CD"/>
    <w:rsid w:val="00D41029"/>
    <w:rsid w:val="00D459D6"/>
    <w:rsid w:val="00D51F52"/>
    <w:rsid w:val="00D63798"/>
    <w:rsid w:val="00D64CE4"/>
    <w:rsid w:val="00D710B5"/>
    <w:rsid w:val="00D71504"/>
    <w:rsid w:val="00D824D9"/>
    <w:rsid w:val="00D927E9"/>
    <w:rsid w:val="00DA4D98"/>
    <w:rsid w:val="00DA5391"/>
    <w:rsid w:val="00DB1C78"/>
    <w:rsid w:val="00DB49CD"/>
    <w:rsid w:val="00DB70BD"/>
    <w:rsid w:val="00DC4322"/>
    <w:rsid w:val="00DC71CC"/>
    <w:rsid w:val="00DD096A"/>
    <w:rsid w:val="00DD3394"/>
    <w:rsid w:val="00DD42F1"/>
    <w:rsid w:val="00DE6570"/>
    <w:rsid w:val="00DF1682"/>
    <w:rsid w:val="00DF6896"/>
    <w:rsid w:val="00E021DC"/>
    <w:rsid w:val="00E068E8"/>
    <w:rsid w:val="00E151E5"/>
    <w:rsid w:val="00E23D18"/>
    <w:rsid w:val="00E25CD7"/>
    <w:rsid w:val="00E31075"/>
    <w:rsid w:val="00E40D54"/>
    <w:rsid w:val="00E42BB7"/>
    <w:rsid w:val="00E45129"/>
    <w:rsid w:val="00E61146"/>
    <w:rsid w:val="00E62DDB"/>
    <w:rsid w:val="00E6685D"/>
    <w:rsid w:val="00E75AB5"/>
    <w:rsid w:val="00E84782"/>
    <w:rsid w:val="00E84AD2"/>
    <w:rsid w:val="00E8644B"/>
    <w:rsid w:val="00E9298E"/>
    <w:rsid w:val="00E96FC9"/>
    <w:rsid w:val="00EA0956"/>
    <w:rsid w:val="00EA0FA0"/>
    <w:rsid w:val="00EA3EED"/>
    <w:rsid w:val="00EA7493"/>
    <w:rsid w:val="00EC2402"/>
    <w:rsid w:val="00ED4224"/>
    <w:rsid w:val="00ED598D"/>
    <w:rsid w:val="00EF761B"/>
    <w:rsid w:val="00F0442B"/>
    <w:rsid w:val="00F1316B"/>
    <w:rsid w:val="00F307D4"/>
    <w:rsid w:val="00F33108"/>
    <w:rsid w:val="00F41506"/>
    <w:rsid w:val="00F77CB8"/>
    <w:rsid w:val="00F85454"/>
    <w:rsid w:val="00F94447"/>
    <w:rsid w:val="00FB0477"/>
    <w:rsid w:val="00FB0D22"/>
    <w:rsid w:val="00FB42C9"/>
    <w:rsid w:val="00FB45C6"/>
    <w:rsid w:val="00FC3687"/>
    <w:rsid w:val="00FC3B8F"/>
    <w:rsid w:val="00FD2167"/>
    <w:rsid w:val="00FE072C"/>
    <w:rsid w:val="00FE0A15"/>
    <w:rsid w:val="00FE276E"/>
    <w:rsid w:val="00FE3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2456"/>
  <w15:chartTrackingRefBased/>
  <w15:docId w15:val="{6353582A-DB29-431E-B65E-F1C7BC3B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02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024B"/>
    <w:pPr>
      <w:ind w:left="720"/>
      <w:contextualSpacing/>
    </w:pPr>
  </w:style>
  <w:style w:type="character" w:styleId="Hyperlink">
    <w:name w:val="Hyperlink"/>
    <w:basedOn w:val="Absatz-Standardschriftart"/>
    <w:uiPriority w:val="99"/>
    <w:unhideWhenUsed/>
    <w:rsid w:val="00C66766"/>
    <w:rPr>
      <w:color w:val="0563C1" w:themeColor="hyperlink"/>
      <w:u w:val="single"/>
    </w:rPr>
  </w:style>
  <w:style w:type="character" w:styleId="NichtaufgelsteErwhnung">
    <w:name w:val="Unresolved Mention"/>
    <w:basedOn w:val="Absatz-Standardschriftart"/>
    <w:uiPriority w:val="99"/>
    <w:semiHidden/>
    <w:unhideWhenUsed/>
    <w:rsid w:val="00C66766"/>
    <w:rPr>
      <w:color w:val="808080"/>
      <w:shd w:val="clear" w:color="auto" w:fill="E6E6E6"/>
    </w:rPr>
  </w:style>
  <w:style w:type="paragraph" w:styleId="Kopfzeile">
    <w:name w:val="header"/>
    <w:basedOn w:val="Standard"/>
    <w:link w:val="KopfzeileZchn"/>
    <w:uiPriority w:val="99"/>
    <w:unhideWhenUsed/>
    <w:rsid w:val="00C667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766"/>
  </w:style>
  <w:style w:type="paragraph" w:styleId="Fuzeile">
    <w:name w:val="footer"/>
    <w:basedOn w:val="Standard"/>
    <w:link w:val="FuzeileZchn"/>
    <w:uiPriority w:val="99"/>
    <w:unhideWhenUsed/>
    <w:rsid w:val="00C667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766"/>
  </w:style>
  <w:style w:type="paragraph" w:customStyle="1" w:styleId="Default">
    <w:name w:val="Default"/>
    <w:rsid w:val="00441C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3904">
      <w:bodyDiv w:val="1"/>
      <w:marLeft w:val="0"/>
      <w:marRight w:val="0"/>
      <w:marTop w:val="0"/>
      <w:marBottom w:val="0"/>
      <w:divBdr>
        <w:top w:val="none" w:sz="0" w:space="0" w:color="auto"/>
        <w:left w:val="none" w:sz="0" w:space="0" w:color="auto"/>
        <w:bottom w:val="none" w:sz="0" w:space="0" w:color="auto"/>
        <w:right w:val="none" w:sz="0" w:space="0" w:color="auto"/>
      </w:divBdr>
    </w:div>
    <w:div w:id="10993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zyklopaedie-der-wirtschaftsinformatik.de/lexikon/daten-wissen/Datenmanagement/Datenmanagement--Konzepte-des/Big-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8E8B-B6C1-4C88-B964-ADE108CA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10070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205</cp:revision>
  <dcterms:created xsi:type="dcterms:W3CDTF">2018-04-17T10:15:00Z</dcterms:created>
  <dcterms:modified xsi:type="dcterms:W3CDTF">2018-07-01T13:27:00Z</dcterms:modified>
</cp:coreProperties>
</file>