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D4FFE9" w14:textId="77777777" w:rsidR="00864F83" w:rsidRPr="00C54F73" w:rsidRDefault="00864F83" w:rsidP="00864F83">
      <w:pPr>
        <w:jc w:val="center"/>
        <w:rPr>
          <w:b/>
          <w:bCs/>
          <w:sz w:val="36"/>
          <w:szCs w:val="36"/>
        </w:rPr>
      </w:pPr>
      <w:r w:rsidRPr="00C54F73">
        <w:rPr>
          <w:b/>
          <w:bCs/>
          <w:sz w:val="36"/>
          <w:szCs w:val="36"/>
        </w:rPr>
        <w:t>HGT to do</w:t>
      </w:r>
    </w:p>
    <w:p w14:paraId="3F6A338F" w14:textId="77777777" w:rsidR="00864F83" w:rsidRDefault="00864F83" w:rsidP="00864F83"/>
    <w:p w14:paraId="46290EB6" w14:textId="69CAAD1C" w:rsidR="006872E0" w:rsidRDefault="006872E0" w:rsidP="00864F83">
      <w:r>
        <w:t>Investigating whether insert events are independent</w:t>
      </w:r>
    </w:p>
    <w:p w14:paraId="14372A79" w14:textId="3124CA37" w:rsidR="006872E0" w:rsidRDefault="006872E0" w:rsidP="006872E0">
      <w:pPr>
        <w:rPr>
          <w:color w:val="2F5496" w:themeColor="accent1" w:themeShade="BF"/>
        </w:rPr>
      </w:pPr>
      <w:r w:rsidRPr="004A2203">
        <w:rPr>
          <w:b/>
          <w:bCs/>
          <w:color w:val="2F5496" w:themeColor="accent1" w:themeShade="BF"/>
        </w:rPr>
        <w:t>R2.1.</w:t>
      </w:r>
      <w:r w:rsidRPr="004A2203">
        <w:rPr>
          <w:color w:val="2F5496" w:themeColor="accent1" w:themeShade="BF"/>
        </w:rPr>
        <w:t xml:space="preserve"> Are the 3000+ inserts taken to be independent or from a singular HGT event (or few events) in which recombination then shuffled them around to appear independent? Please justify this much more clearly as it was not clear yet; the independence of these events would be far more dramatic than the alternative.</w:t>
      </w:r>
    </w:p>
    <w:p w14:paraId="6B6E6596" w14:textId="6EEC8E46" w:rsidR="0032444A" w:rsidRPr="004A2203" w:rsidRDefault="0032444A" w:rsidP="0032444A">
      <w:pPr>
        <w:rPr>
          <w:color w:val="2F5496" w:themeColor="accent1" w:themeShade="BF"/>
        </w:rPr>
      </w:pPr>
      <w:r w:rsidRPr="004A2203">
        <w:rPr>
          <w:b/>
          <w:bCs/>
          <w:color w:val="2F5496" w:themeColor="accent1" w:themeShade="BF"/>
        </w:rPr>
        <w:t>R2.</w:t>
      </w:r>
      <w:r>
        <w:rPr>
          <w:b/>
          <w:bCs/>
          <w:color w:val="2F5496" w:themeColor="accent1" w:themeShade="BF"/>
        </w:rPr>
        <w:t>8.</w:t>
      </w:r>
      <w:r w:rsidRPr="004A2203">
        <w:rPr>
          <w:color w:val="2F5496" w:themeColor="accent1" w:themeShade="BF"/>
        </w:rPr>
        <w:t xml:space="preserve"> One of the figures or tables should add data patterns on whether the HGTs are distributed randomly across each of the host's chromosomes or not.</w:t>
      </w:r>
    </w:p>
    <w:p w14:paraId="064806BD" w14:textId="697B3CDD" w:rsidR="006872E0" w:rsidRDefault="006872E0" w:rsidP="006872E0">
      <w:pPr>
        <w:pStyle w:val="ListParagraph"/>
        <w:numPr>
          <w:ilvl w:val="0"/>
          <w:numId w:val="5"/>
        </w:numPr>
      </w:pPr>
      <w:r>
        <w:t>Leo Figure to show relatively random distribution</w:t>
      </w:r>
    </w:p>
    <w:p w14:paraId="37DAD7C2" w14:textId="6A1D7519" w:rsidR="006872E0" w:rsidRDefault="006872E0" w:rsidP="006872E0">
      <w:pPr>
        <w:pStyle w:val="ListParagraph"/>
        <w:numPr>
          <w:ilvl w:val="1"/>
          <w:numId w:val="5"/>
        </w:numPr>
      </w:pPr>
      <w:r>
        <w:t>Where will this fit</w:t>
      </w:r>
      <w:r w:rsidR="0032444A">
        <w:t xml:space="preserve"> – we are already pushing figure size limits…</w:t>
      </w:r>
    </w:p>
    <w:p w14:paraId="5DBB518A" w14:textId="590307B3" w:rsidR="006872E0" w:rsidRDefault="006872E0" w:rsidP="006872E0">
      <w:pPr>
        <w:pStyle w:val="ListParagraph"/>
        <w:numPr>
          <w:ilvl w:val="0"/>
          <w:numId w:val="5"/>
        </w:numPr>
      </w:pPr>
      <w:r>
        <w:t>Chi-square test on the tally?</w:t>
      </w:r>
    </w:p>
    <w:p w14:paraId="644B3312" w14:textId="4EB5B7B1" w:rsidR="006872E0" w:rsidRDefault="006872E0" w:rsidP="006872E0">
      <w:pPr>
        <w:pStyle w:val="ListParagraph"/>
        <w:numPr>
          <w:ilvl w:val="1"/>
          <w:numId w:val="5"/>
        </w:numPr>
      </w:pPr>
      <w:r>
        <w:t>Maybe only include contigs over a certain length</w:t>
      </w:r>
    </w:p>
    <w:p w14:paraId="2C54E82E" w14:textId="6656D824" w:rsidR="006872E0" w:rsidRDefault="006872E0" w:rsidP="006872E0">
      <w:pPr>
        <w:pStyle w:val="ListParagraph"/>
        <w:numPr>
          <w:ilvl w:val="0"/>
          <w:numId w:val="5"/>
        </w:numPr>
      </w:pPr>
      <w:r>
        <w:t>Have all the data to do this already</w:t>
      </w:r>
    </w:p>
    <w:p w14:paraId="2CAEBE69" w14:textId="6CC39A36" w:rsidR="0023201B" w:rsidRDefault="0023201B" w:rsidP="0023201B">
      <w:pPr>
        <w:pStyle w:val="ListParagraph"/>
        <w:numPr>
          <w:ilvl w:val="0"/>
          <w:numId w:val="5"/>
        </w:numPr>
      </w:pPr>
      <w:r>
        <w:t xml:space="preserve">If the results show the inserts are spread across the genome, and not clustered, then we could add to the </w:t>
      </w:r>
      <w:proofErr w:type="spellStart"/>
      <w:r>
        <w:t>manusctipt</w:t>
      </w:r>
      <w:proofErr w:type="spellEnd"/>
      <w:r>
        <w:t>:</w:t>
      </w:r>
      <w:r>
        <w:br/>
        <w:t>“</w:t>
      </w:r>
      <w:r w:rsidRPr="0023201B">
        <w:t>Insert loci are broadly distributed across contigs/chromosomes, arguing against a single ancestral integration followed by local duplication.</w:t>
      </w:r>
      <w:r>
        <w:t>”</w:t>
      </w:r>
    </w:p>
    <w:p w14:paraId="3EF81DB5" w14:textId="3F0FD409" w:rsidR="006872E0" w:rsidRDefault="006872E0" w:rsidP="006872E0">
      <w:pPr>
        <w:pStyle w:val="ListParagraph"/>
        <w:numPr>
          <w:ilvl w:val="0"/>
          <w:numId w:val="5"/>
        </w:numPr>
      </w:pPr>
      <w:r>
        <w:t xml:space="preserve">We can also say we removed false duplications </w:t>
      </w:r>
      <w:r w:rsidR="0023201B">
        <w:t xml:space="preserve">and real duplications </w:t>
      </w:r>
      <w:r>
        <w:t xml:space="preserve">by looking at </w:t>
      </w:r>
      <w:proofErr w:type="spellStart"/>
      <w:r>
        <w:t>seq</w:t>
      </w:r>
      <w:proofErr w:type="spellEnd"/>
      <w:r>
        <w:t xml:space="preserve"> similarity of the insert and the 300 </w:t>
      </w:r>
      <w:proofErr w:type="spellStart"/>
      <w:r>
        <w:t>bp</w:t>
      </w:r>
      <w:proofErr w:type="spellEnd"/>
      <w:r>
        <w:t xml:space="preserve"> flanking.</w:t>
      </w:r>
    </w:p>
    <w:p w14:paraId="436668D9" w14:textId="26FFF511" w:rsidR="006872E0" w:rsidRDefault="0023201B" w:rsidP="006872E0">
      <w:pPr>
        <w:pStyle w:val="ListParagraph"/>
        <w:numPr>
          <w:ilvl w:val="1"/>
          <w:numId w:val="5"/>
        </w:numPr>
      </w:pPr>
      <w:r>
        <w:t>It means that they are likely not duplicated and subsequently shuffled via recombination.</w:t>
      </w:r>
    </w:p>
    <w:p w14:paraId="446952EF" w14:textId="287A7C2F" w:rsidR="0023201B" w:rsidRDefault="0023201B" w:rsidP="006872E0">
      <w:pPr>
        <w:pStyle w:val="ListParagraph"/>
        <w:numPr>
          <w:ilvl w:val="1"/>
          <w:numId w:val="5"/>
        </w:numPr>
      </w:pPr>
      <w:r>
        <w:t>We can add this to the response</w:t>
      </w:r>
    </w:p>
    <w:p w14:paraId="43ABF84A" w14:textId="77777777" w:rsidR="006872E0" w:rsidRDefault="006872E0" w:rsidP="00864F83"/>
    <w:p w14:paraId="1494AA2A" w14:textId="77777777" w:rsidR="0032444A" w:rsidRDefault="00864F83" w:rsidP="0032444A">
      <w:r>
        <w:t xml:space="preserve">Filtering for the Wolbachia and </w:t>
      </w:r>
      <w:proofErr w:type="spellStart"/>
      <w:r w:rsidR="0032444A" w:rsidRPr="0032444A">
        <w:t>Buchnera</w:t>
      </w:r>
      <w:proofErr w:type="spellEnd"/>
    </w:p>
    <w:p w14:paraId="4BADB301" w14:textId="2D03DF34" w:rsidR="00864F83" w:rsidRDefault="0032444A" w:rsidP="0032444A">
      <w:pPr>
        <w:pStyle w:val="ListParagraph"/>
        <w:numPr>
          <w:ilvl w:val="0"/>
          <w:numId w:val="4"/>
        </w:numPr>
      </w:pPr>
      <w:r>
        <w:t xml:space="preserve">What filtering steps have been done? </w:t>
      </w:r>
      <w:r w:rsidR="00864F83">
        <w:t xml:space="preserve">Just </w:t>
      </w:r>
      <w:r>
        <w:t>need to do ‘</w:t>
      </w:r>
      <w:r w:rsidR="00864F83">
        <w:t>other bacteria</w:t>
      </w:r>
      <w:r>
        <w:t>’</w:t>
      </w:r>
      <w:r w:rsidR="00864F83">
        <w:t xml:space="preserve"> filtering?</w:t>
      </w:r>
    </w:p>
    <w:p w14:paraId="61B90481" w14:textId="77777777" w:rsidR="00864F83" w:rsidRDefault="00864F83" w:rsidP="0032444A">
      <w:pPr>
        <w:pStyle w:val="ListParagraph"/>
        <w:numPr>
          <w:ilvl w:val="1"/>
          <w:numId w:val="4"/>
        </w:numPr>
      </w:pPr>
      <w:r>
        <w:t xml:space="preserve">I assume I do the same, but replace </w:t>
      </w:r>
      <w:proofErr w:type="spellStart"/>
      <w:r>
        <w:t>Blatta</w:t>
      </w:r>
      <w:proofErr w:type="spellEnd"/>
      <w:r>
        <w:t xml:space="preserve"> with these new refs</w:t>
      </w:r>
    </w:p>
    <w:p w14:paraId="11EEAC39" w14:textId="77777777" w:rsidR="00864F83" w:rsidRDefault="00864F83" w:rsidP="0032444A">
      <w:pPr>
        <w:pStyle w:val="ListParagraph"/>
        <w:numPr>
          <w:ilvl w:val="1"/>
          <w:numId w:val="4"/>
        </w:numPr>
      </w:pPr>
      <w:r>
        <w:t>Need someone to send them to me</w:t>
      </w:r>
    </w:p>
    <w:p w14:paraId="0C51B4A4" w14:textId="77777777" w:rsidR="00864F83" w:rsidRDefault="00864F83" w:rsidP="00864F83"/>
    <w:p w14:paraId="358BB851" w14:textId="77777777" w:rsidR="00864F83" w:rsidRDefault="00864F83" w:rsidP="00864F83">
      <w:r>
        <w:t>Extra analysis if we are including additional genomes</w:t>
      </w:r>
    </w:p>
    <w:p w14:paraId="2807E11C" w14:textId="38AFE38E" w:rsidR="001F7620" w:rsidRDefault="001F7620" w:rsidP="00864F83">
      <w:pPr>
        <w:pStyle w:val="ListParagraph"/>
        <w:numPr>
          <w:ilvl w:val="0"/>
          <w:numId w:val="3"/>
        </w:numPr>
      </w:pPr>
      <w:r>
        <w:t>Total counts</w:t>
      </w:r>
      <w:r w:rsidR="00C25135">
        <w:t>, including second (less stringent) version</w:t>
      </w:r>
    </w:p>
    <w:p w14:paraId="4C2AD2DE" w14:textId="29687972" w:rsidR="00864F83" w:rsidRDefault="00864F83" w:rsidP="00864F83">
      <w:pPr>
        <w:pStyle w:val="ListParagraph"/>
        <w:numPr>
          <w:ilvl w:val="0"/>
          <w:numId w:val="3"/>
        </w:numPr>
      </w:pPr>
      <w:r>
        <w:t>Length distribution</w:t>
      </w:r>
    </w:p>
    <w:p w14:paraId="21E86784" w14:textId="0FD9097F" w:rsidR="00864F83" w:rsidRDefault="00864F83" w:rsidP="00864F83">
      <w:pPr>
        <w:pStyle w:val="ListParagraph"/>
        <w:numPr>
          <w:ilvl w:val="0"/>
          <w:numId w:val="3"/>
        </w:numPr>
      </w:pPr>
      <w:r>
        <w:t>Genic vs intergenic</w:t>
      </w:r>
      <w:r w:rsidR="001F7620">
        <w:t xml:space="preserve"> (including size within genic vs intergenic, and significance testing)</w:t>
      </w:r>
    </w:p>
    <w:p w14:paraId="144E112D" w14:textId="7F333428" w:rsidR="001F7620" w:rsidRDefault="001F7620" w:rsidP="00864F83">
      <w:pPr>
        <w:pStyle w:val="ListParagraph"/>
        <w:numPr>
          <w:ilvl w:val="0"/>
          <w:numId w:val="3"/>
        </w:numPr>
      </w:pPr>
      <w:r>
        <w:t>GC content</w:t>
      </w:r>
    </w:p>
    <w:p w14:paraId="6A64D16C" w14:textId="4CFBB1E0" w:rsidR="001F7620" w:rsidRDefault="001F7620" w:rsidP="00864F83">
      <w:pPr>
        <w:pStyle w:val="ListParagraph"/>
        <w:numPr>
          <w:ilvl w:val="0"/>
          <w:numId w:val="3"/>
        </w:numPr>
        <w:rPr>
          <w:lang w:val="en-AU"/>
        </w:rPr>
      </w:pPr>
      <w:r w:rsidRPr="001F7620">
        <w:rPr>
          <w:lang w:val="en-AU"/>
        </w:rPr>
        <w:t xml:space="preserve">Insert origins in </w:t>
      </w:r>
      <w:proofErr w:type="spellStart"/>
      <w:r w:rsidRPr="001F7620">
        <w:rPr>
          <w:lang w:val="en-AU"/>
        </w:rPr>
        <w:t>Blatta</w:t>
      </w:r>
      <w:proofErr w:type="spellEnd"/>
      <w:r w:rsidRPr="001F7620">
        <w:rPr>
          <w:lang w:val="en-AU"/>
        </w:rPr>
        <w:t xml:space="preserve"> genomes (and in host genomes if doing this analysis)</w:t>
      </w:r>
    </w:p>
    <w:p w14:paraId="6EE3AFF8" w14:textId="58802E38" w:rsidR="001F7620" w:rsidRPr="001F7620" w:rsidRDefault="001F7620" w:rsidP="00864F83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Aging inserts (though perhaps we can skip this given the ones reported were manually curated)</w:t>
      </w:r>
    </w:p>
    <w:p w14:paraId="6BD7F6C3" w14:textId="77777777" w:rsidR="00864F83" w:rsidRDefault="00864F83" w:rsidP="00864F83">
      <w:pPr>
        <w:pStyle w:val="ListParagraph"/>
        <w:numPr>
          <w:ilvl w:val="0"/>
          <w:numId w:val="3"/>
        </w:numPr>
      </w:pPr>
      <w:r>
        <w:t>All figures</w:t>
      </w:r>
      <w:bookmarkStart w:id="0" w:name="_GoBack"/>
      <w:bookmarkEnd w:id="0"/>
    </w:p>
    <w:p w14:paraId="09B3DB8D" w14:textId="77777777" w:rsidR="006872E0" w:rsidRDefault="006872E0" w:rsidP="00864F83"/>
    <w:p w14:paraId="617FDB67" w14:textId="77777777" w:rsidR="00864F83" w:rsidRDefault="00864F83" w:rsidP="00864F83">
      <w:r>
        <w:t>Other things</w:t>
      </w:r>
    </w:p>
    <w:p w14:paraId="0F04B0AC" w14:textId="11D03B96" w:rsidR="0032444A" w:rsidRDefault="0032444A" w:rsidP="00864F83">
      <w:pPr>
        <w:pStyle w:val="ListParagraph"/>
        <w:numPr>
          <w:ilvl w:val="0"/>
          <w:numId w:val="2"/>
        </w:numPr>
      </w:pPr>
      <w:r>
        <w:t>What host genes had inserts in them</w:t>
      </w:r>
    </w:p>
    <w:p w14:paraId="7C8A92C6" w14:textId="33BBF611" w:rsidR="0032444A" w:rsidRDefault="0032444A" w:rsidP="0032444A">
      <w:pPr>
        <w:pStyle w:val="ListParagraph"/>
        <w:numPr>
          <w:ilvl w:val="1"/>
          <w:numId w:val="2"/>
        </w:numPr>
      </w:pPr>
      <w:r>
        <w:t>Perhaps add another excel table?</w:t>
      </w:r>
    </w:p>
    <w:p w14:paraId="4CDBBAF3" w14:textId="7115D9A4" w:rsidR="004010D1" w:rsidRDefault="004010D1" w:rsidP="0032444A">
      <w:pPr>
        <w:pStyle w:val="ListParagraph"/>
        <w:numPr>
          <w:ilvl w:val="1"/>
          <w:numId w:val="2"/>
        </w:numPr>
      </w:pPr>
      <w:r>
        <w:t>Maybe just these ones:</w:t>
      </w:r>
      <w:r>
        <w:br/>
        <w:t>“</w:t>
      </w:r>
      <w:r w:rsidRPr="004010D1">
        <w:t>A small fraction (0.40–0.65%) of inserts mapped to exon sequences within RNA contigs.</w:t>
      </w:r>
      <w:r>
        <w:t>”</w:t>
      </w:r>
    </w:p>
    <w:p w14:paraId="757C9B80" w14:textId="6062E350" w:rsidR="0032444A" w:rsidRDefault="0032444A" w:rsidP="00864F83">
      <w:pPr>
        <w:pStyle w:val="ListParagraph"/>
        <w:numPr>
          <w:ilvl w:val="0"/>
          <w:numId w:val="2"/>
        </w:numPr>
      </w:pPr>
      <w:r>
        <w:t>Add number of chimeras</w:t>
      </w:r>
      <w:r w:rsidR="004010D1">
        <w:t>:</w:t>
      </w:r>
      <w:r w:rsidR="004010D1">
        <w:br/>
        <w:t>At the moment we have: “</w:t>
      </w:r>
      <w:r w:rsidR="004010D1" w:rsidRPr="004010D1">
        <w:t xml:space="preserve">During manual BLAST inspections, we noted that several </w:t>
      </w:r>
      <w:r w:rsidR="004010D1" w:rsidRPr="004010D1">
        <w:lastRenderedPageBreak/>
        <w:t xml:space="preserve">inserts displayed a chimeric nature, comprising </w:t>
      </w:r>
      <w:proofErr w:type="spellStart"/>
      <w:r w:rsidR="004010D1" w:rsidRPr="004010D1">
        <w:t>Blattabacterium</w:t>
      </w:r>
      <w:proofErr w:type="spellEnd"/>
      <w:r w:rsidR="004010D1" w:rsidRPr="004010D1">
        <w:t xml:space="preserve">-like sequences from distant areas within the </w:t>
      </w:r>
      <w:proofErr w:type="spellStart"/>
      <w:r w:rsidR="004010D1" w:rsidRPr="004010D1">
        <w:t>Blattabacterium</w:t>
      </w:r>
      <w:proofErr w:type="spellEnd"/>
      <w:r w:rsidR="004010D1" w:rsidRPr="004010D1">
        <w:t xml:space="preserve"> genome placed directly adjacent to each other (Fig. 2B).</w:t>
      </w:r>
      <w:r w:rsidR="004010D1">
        <w:t>”</w:t>
      </w:r>
      <w:r w:rsidR="004010D1">
        <w:br/>
        <w:t xml:space="preserve">We identified </w:t>
      </w:r>
      <w:r w:rsidR="004010D1" w:rsidRPr="004010D1">
        <w:rPr>
          <w:highlight w:val="yellow"/>
        </w:rPr>
        <w:t>#</w:t>
      </w:r>
      <w:r w:rsidR="004010D1">
        <w:t xml:space="preserve"> inserts displaying …</w:t>
      </w:r>
    </w:p>
    <w:p w14:paraId="0110F7F5" w14:textId="153A37D5" w:rsidR="00864F83" w:rsidRDefault="00864F83" w:rsidP="00864F83">
      <w:pPr>
        <w:pStyle w:val="ListParagraph"/>
        <w:numPr>
          <w:ilvl w:val="0"/>
          <w:numId w:val="2"/>
        </w:numPr>
      </w:pPr>
      <w:r>
        <w:t xml:space="preserve">Submitting the raw data for Z4(?) and the </w:t>
      </w:r>
      <w:proofErr w:type="spellStart"/>
      <w:r>
        <w:t>RNAseq</w:t>
      </w:r>
      <w:proofErr w:type="spellEnd"/>
      <w:r>
        <w:t xml:space="preserve"> data</w:t>
      </w:r>
    </w:p>
    <w:p w14:paraId="030516F3" w14:textId="77777777" w:rsidR="00864F83" w:rsidRDefault="00864F83" w:rsidP="00864F83">
      <w:pPr>
        <w:pStyle w:val="ListParagraph"/>
        <w:numPr>
          <w:ilvl w:val="1"/>
          <w:numId w:val="2"/>
        </w:numPr>
      </w:pPr>
      <w:proofErr w:type="spellStart"/>
      <w:r>
        <w:t>Panesthia</w:t>
      </w:r>
      <w:proofErr w:type="spellEnd"/>
      <w:r>
        <w:t xml:space="preserve"> </w:t>
      </w:r>
      <w:proofErr w:type="spellStart"/>
      <w:r>
        <w:t>lata</w:t>
      </w:r>
      <w:proofErr w:type="spellEnd"/>
      <w:r>
        <w:t>: PRJNA1371414</w:t>
      </w:r>
    </w:p>
    <w:p w14:paraId="754E0A71" w14:textId="77777777" w:rsidR="00864F83" w:rsidRDefault="00864F83" w:rsidP="00864F83">
      <w:pPr>
        <w:pStyle w:val="ListParagraph"/>
        <w:numPr>
          <w:ilvl w:val="1"/>
          <w:numId w:val="2"/>
        </w:numPr>
      </w:pPr>
      <w:proofErr w:type="spellStart"/>
      <w:r>
        <w:t>Macropanesthia</w:t>
      </w:r>
      <w:proofErr w:type="spellEnd"/>
      <w:r>
        <w:t xml:space="preserve"> </w:t>
      </w:r>
      <w:proofErr w:type="spellStart"/>
      <w:r>
        <w:t>lithgowae</w:t>
      </w:r>
      <w:proofErr w:type="spellEnd"/>
      <w:r>
        <w:t>: PRJNA1377709</w:t>
      </w:r>
    </w:p>
    <w:p w14:paraId="4DF39628" w14:textId="77777777" w:rsidR="00864F83" w:rsidRDefault="00864F83" w:rsidP="00864F83">
      <w:pPr>
        <w:pStyle w:val="ListParagraph"/>
        <w:numPr>
          <w:ilvl w:val="1"/>
          <w:numId w:val="2"/>
        </w:numPr>
      </w:pPr>
      <w:proofErr w:type="spellStart"/>
      <w:r>
        <w:t>Panesthia</w:t>
      </w:r>
      <w:proofErr w:type="spellEnd"/>
      <w:r>
        <w:t xml:space="preserve"> </w:t>
      </w:r>
      <w:proofErr w:type="spellStart"/>
      <w:r>
        <w:t>sloanei</w:t>
      </w:r>
      <w:proofErr w:type="spellEnd"/>
      <w:r>
        <w:t xml:space="preserve">: </w:t>
      </w:r>
      <w:r w:rsidRPr="00EC6F99">
        <w:rPr>
          <w:highlight w:val="yellow"/>
        </w:rPr>
        <w:t>not done</w:t>
      </w:r>
    </w:p>
    <w:p w14:paraId="14D46CDA" w14:textId="77777777" w:rsidR="00864F83" w:rsidRDefault="00864F83" w:rsidP="00864F83">
      <w:pPr>
        <w:pStyle w:val="ListParagraph"/>
        <w:numPr>
          <w:ilvl w:val="0"/>
          <w:numId w:val="2"/>
        </w:numPr>
      </w:pPr>
      <w:r>
        <w:t>May need to amend the author contributions - can say we were lenient, as we didn't use the terms accurately (e.g. revising the manuscript was considered as part of writing)</w:t>
      </w:r>
    </w:p>
    <w:p w14:paraId="3460A563" w14:textId="77777777" w:rsidR="00864F83" w:rsidRDefault="00864F83" w:rsidP="00864F83">
      <w:pPr>
        <w:pStyle w:val="ListParagraph"/>
        <w:numPr>
          <w:ilvl w:val="0"/>
          <w:numId w:val="2"/>
        </w:numPr>
      </w:pPr>
      <w:r>
        <w:t>Need to check the two ARC grants are associated with Nate</w:t>
      </w:r>
    </w:p>
    <w:p w14:paraId="00BE468E" w14:textId="1C1E57EA" w:rsidR="00D44D3C" w:rsidRPr="00864F83" w:rsidRDefault="00864F83" w:rsidP="00F27A49">
      <w:pPr>
        <w:pStyle w:val="ListParagraph"/>
        <w:numPr>
          <w:ilvl w:val="0"/>
          <w:numId w:val="2"/>
        </w:numPr>
      </w:pPr>
      <w:r>
        <w:t>Check whether Maxim has added his extra scripts to GitHub</w:t>
      </w:r>
    </w:p>
    <w:sectPr w:rsidR="00D44D3C" w:rsidRPr="00864F83" w:rsidSect="00464C5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06A4E"/>
    <w:multiLevelType w:val="hybridMultilevel"/>
    <w:tmpl w:val="3B1E679E"/>
    <w:lvl w:ilvl="0" w:tplc="B88ED7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A139A"/>
    <w:multiLevelType w:val="hybridMultilevel"/>
    <w:tmpl w:val="4DAE610E"/>
    <w:lvl w:ilvl="0" w:tplc="1A3CCC6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7635B"/>
    <w:multiLevelType w:val="hybridMultilevel"/>
    <w:tmpl w:val="5CA465A4"/>
    <w:lvl w:ilvl="0" w:tplc="4CFCC08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14AA7"/>
    <w:multiLevelType w:val="hybridMultilevel"/>
    <w:tmpl w:val="A5D6A3CE"/>
    <w:lvl w:ilvl="0" w:tplc="04C8C290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0D4971"/>
    <w:multiLevelType w:val="hybridMultilevel"/>
    <w:tmpl w:val="00B8D51E"/>
    <w:lvl w:ilvl="0" w:tplc="8E5AAA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B8"/>
    <w:rsid w:val="00013862"/>
    <w:rsid w:val="001F7620"/>
    <w:rsid w:val="0023201B"/>
    <w:rsid w:val="0032444A"/>
    <w:rsid w:val="00340735"/>
    <w:rsid w:val="004010D1"/>
    <w:rsid w:val="00662FB8"/>
    <w:rsid w:val="006872E0"/>
    <w:rsid w:val="006C74C2"/>
    <w:rsid w:val="00864F83"/>
    <w:rsid w:val="00C25135"/>
    <w:rsid w:val="00D44D3C"/>
    <w:rsid w:val="00EC6F99"/>
    <w:rsid w:val="00F2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D43ABF"/>
  <w15:chartTrackingRefBased/>
  <w15:docId w15:val="{1E730C8F-DD4D-DE40-8E44-B00250EAD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2FB8"/>
    <w:rPr>
      <w:rFonts w:eastAsiaTheme="minorHAnsi"/>
      <w:kern w:val="2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2F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2F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2025-12-31T15:22:00Z</dcterms:created>
  <dcterms:modified xsi:type="dcterms:W3CDTF">2026-03-31T14:51:00Z</dcterms:modified>
</cp:coreProperties>
</file>