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9F9DB" w14:textId="4DF3294F" w:rsidR="00F93837" w:rsidRPr="00F93837" w:rsidRDefault="00F93837">
      <w:pPr>
        <w:rPr>
          <w:rFonts w:ascii="Aptos" w:hAnsi="Aptos"/>
          <w:b/>
          <w:bCs/>
          <w:sz w:val="40"/>
          <w:szCs w:val="40"/>
        </w:rPr>
      </w:pPr>
      <w:r w:rsidRPr="00F93837">
        <w:rPr>
          <w:rFonts w:ascii="Aptos" w:hAnsi="Aptos"/>
          <w:b/>
          <w:bCs/>
          <w:sz w:val="40"/>
          <w:szCs w:val="40"/>
        </w:rPr>
        <w:t>1.3</w:t>
      </w:r>
      <w:r w:rsidRPr="00F93837">
        <w:rPr>
          <w:rFonts w:ascii="Aptos" w:hAnsi="Aptos"/>
          <w:b/>
          <w:bCs/>
          <w:sz w:val="40"/>
          <w:szCs w:val="40"/>
        </w:rPr>
        <w:t xml:space="preserve"> </w:t>
      </w:r>
      <w:r w:rsidRPr="00F93837">
        <w:rPr>
          <w:rFonts w:ascii="Aptos" w:hAnsi="Aptos"/>
          <w:b/>
          <w:bCs/>
          <w:sz w:val="40"/>
          <w:szCs w:val="40"/>
        </w:rPr>
        <w:t>Data</w:t>
      </w:r>
      <w:r w:rsidRPr="00F93837">
        <w:rPr>
          <w:rFonts w:ascii="Aptos" w:hAnsi="Aptos"/>
          <w:b/>
          <w:bCs/>
          <w:sz w:val="40"/>
          <w:szCs w:val="40"/>
        </w:rPr>
        <w:t xml:space="preserve"> </w:t>
      </w:r>
      <w:r w:rsidRPr="00F93837">
        <w:rPr>
          <w:rFonts w:ascii="Aptos" w:hAnsi="Aptos"/>
          <w:b/>
          <w:bCs/>
          <w:sz w:val="40"/>
          <w:szCs w:val="40"/>
        </w:rPr>
        <w:t>Exploration</w:t>
      </w:r>
      <w:r w:rsidRPr="00F93837">
        <w:rPr>
          <w:rFonts w:ascii="Aptos" w:hAnsi="Aptos"/>
          <w:b/>
          <w:bCs/>
          <w:sz w:val="40"/>
          <w:szCs w:val="40"/>
        </w:rPr>
        <w:t xml:space="preserve"> and </w:t>
      </w:r>
      <w:r w:rsidRPr="00F93837">
        <w:rPr>
          <w:rFonts w:ascii="Aptos" w:hAnsi="Aptos"/>
          <w:b/>
          <w:bCs/>
          <w:sz w:val="40"/>
          <w:szCs w:val="40"/>
        </w:rPr>
        <w:t>Preprocessing</w:t>
      </w:r>
      <w:r w:rsidRPr="00F93837">
        <w:rPr>
          <w:rFonts w:ascii="Aptos" w:hAnsi="Aptos"/>
          <w:b/>
          <w:bCs/>
          <w:sz w:val="40"/>
          <w:szCs w:val="40"/>
        </w:rPr>
        <w:t xml:space="preserve"> </w:t>
      </w:r>
      <w:r w:rsidRPr="00F93837">
        <w:rPr>
          <w:rFonts w:ascii="Aptos" w:hAnsi="Aptos"/>
          <w:b/>
          <w:bCs/>
          <w:sz w:val="40"/>
          <w:szCs w:val="40"/>
        </w:rPr>
        <w:t>Report</w:t>
      </w:r>
    </w:p>
    <w:p w14:paraId="131F0038" w14:textId="77777777" w:rsidR="00F93837" w:rsidRPr="00F93837" w:rsidRDefault="00F93837" w:rsidP="00F93837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93837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14:ligatures w14:val="none"/>
        </w:rPr>
        <w:t>EDA Key Insights (Post-Quality Cleaning):</w:t>
      </w:r>
    </w:p>
    <w:p w14:paraId="695FE59B" w14:textId="32CB5594" w:rsidR="00F93837" w:rsidRPr="00F93837" w:rsidRDefault="00F93837" w:rsidP="00F93837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93837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F93837">
        <w:rPr>
          <w:rFonts w:ascii="Aptos" w:eastAsia="Times New Roman" w:hAnsi="Aptos" w:cs="Times New Roman"/>
          <w:b/>
          <w:bCs/>
          <w:i/>
          <w:iCs/>
          <w:color w:val="000000"/>
          <w:kern w:val="0"/>
          <w14:ligatures w14:val="none"/>
        </w:rPr>
        <w:t>Restaurants</w:t>
      </w:r>
      <w:r w:rsidRPr="00F93837">
        <w:rPr>
          <w:rFonts w:ascii="Aptos" w:eastAsia="Times New Roman" w:hAnsi="Aptos" w:cs="Times New Roman"/>
          <w:color w:val="000000"/>
          <w:kern w:val="0"/>
          <w14:ligatures w14:val="none"/>
        </w:rPr>
        <w:t>: 8,792 unique.</w:t>
      </w:r>
      <w:r w:rsidRPr="00F93837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F93837">
        <w:rPr>
          <w:rFonts w:ascii="Aptos" w:eastAsia="Times New Roman" w:hAnsi="Aptos" w:cs="Times New Roman"/>
          <w:b/>
          <w:bCs/>
          <w:i/>
          <w:iCs/>
          <w:color w:val="000000"/>
          <w:kern w:val="0"/>
          <w14:ligatures w14:val="none"/>
        </w:rPr>
        <w:t>Locations</w:t>
      </w:r>
      <w:r w:rsidRPr="00F93837">
        <w:rPr>
          <w:rFonts w:ascii="Aptos" w:eastAsia="Times New Roman" w:hAnsi="Aptos" w:cs="Times New Roman"/>
          <w:color w:val="000000"/>
          <w:kern w:val="0"/>
          <w14:ligatures w14:val="none"/>
        </w:rPr>
        <w:t>: 93 areas (top: Whitefield, Koramangala, Indiranagar).</w:t>
      </w:r>
      <w:r w:rsidRPr="00F93837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F93837">
        <w:rPr>
          <w:rFonts w:ascii="Aptos" w:eastAsia="Times New Roman" w:hAnsi="Aptos" w:cs="Times New Roman"/>
          <w:b/>
          <w:bCs/>
          <w:i/>
          <w:iCs/>
          <w:color w:val="000000"/>
          <w:kern w:val="0"/>
          <w14:ligatures w14:val="none"/>
        </w:rPr>
        <w:t>Restaurant</w:t>
      </w:r>
      <w:r>
        <w:rPr>
          <w:rFonts w:ascii="Aptos" w:eastAsia="Times New Roman" w:hAnsi="Aptos" w:cs="Times New Roman"/>
          <w:b/>
          <w:bCs/>
          <w:i/>
          <w:iCs/>
          <w:color w:val="000000"/>
          <w:kern w:val="0"/>
          <w14:ligatures w14:val="none"/>
        </w:rPr>
        <w:t xml:space="preserve"> </w:t>
      </w:r>
      <w:r w:rsidRPr="00F93837">
        <w:rPr>
          <w:rFonts w:ascii="Aptos" w:eastAsia="Times New Roman" w:hAnsi="Aptos" w:cs="Times New Roman"/>
          <w:b/>
          <w:bCs/>
          <w:i/>
          <w:iCs/>
          <w:color w:val="000000"/>
          <w:kern w:val="0"/>
          <w14:ligatures w14:val="none"/>
        </w:rPr>
        <w:t>Types</w:t>
      </w:r>
      <w:r w:rsidRPr="00F93837">
        <w:rPr>
          <w:rFonts w:ascii="Aptos" w:eastAsia="Times New Roman" w:hAnsi="Aptos" w:cs="Times New Roman"/>
          <w:color w:val="000000"/>
          <w:kern w:val="0"/>
          <w14:ligatures w14:val="none"/>
        </w:rPr>
        <w:t>: Casual Dining (35%), Quick Bites (20%), 'Other' (&lt;1000 freq</w:t>
      </w:r>
      <w:r>
        <w:rPr>
          <w:rFonts w:ascii="Aptos" w:eastAsia="Times New Roman" w:hAnsi="Aptos" w:cs="Times New Roman"/>
          <w:color w:val="000000"/>
          <w:kern w:val="0"/>
          <w14:ligatures w14:val="none"/>
        </w:rPr>
        <w:t>uency</w:t>
      </w:r>
      <w:r w:rsidRPr="00F93837">
        <w:rPr>
          <w:rFonts w:ascii="Aptos" w:eastAsia="Times New Roman" w:hAnsi="Aptos" w:cs="Times New Roman"/>
          <w:color w:val="000000"/>
          <w:kern w:val="0"/>
          <w14:ligatures w14:val="none"/>
        </w:rPr>
        <w:t>).</w:t>
      </w:r>
      <w:r w:rsidRPr="00F93837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F93837">
        <w:rPr>
          <w:rFonts w:ascii="Aptos" w:eastAsia="Times New Roman" w:hAnsi="Aptos" w:cs="Times New Roman"/>
          <w:b/>
          <w:bCs/>
          <w:i/>
          <w:iCs/>
          <w:color w:val="000000"/>
          <w:kern w:val="0"/>
          <w14:ligatures w14:val="none"/>
        </w:rPr>
        <w:t>Cuisines</w:t>
      </w:r>
      <w:r w:rsidRPr="00F93837">
        <w:rPr>
          <w:rFonts w:ascii="Aptos" w:eastAsia="Times New Roman" w:hAnsi="Aptos" w:cs="Times New Roman"/>
          <w:color w:val="000000"/>
          <w:kern w:val="0"/>
          <w14:ligatures w14:val="none"/>
        </w:rPr>
        <w:t>: North Indian (25%), Chinese (15%), Fast Food (12%).</w:t>
      </w:r>
      <w:r w:rsidRPr="00F93837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F93837">
        <w:rPr>
          <w:rFonts w:ascii="Aptos" w:eastAsia="Times New Roman" w:hAnsi="Aptos" w:cs="Times New Roman"/>
          <w:b/>
          <w:bCs/>
          <w:i/>
          <w:iCs/>
          <w:color w:val="000000"/>
          <w:kern w:val="0"/>
          <w14:ligatures w14:val="none"/>
        </w:rPr>
        <w:t>Ratings</w:t>
      </w:r>
      <w:r w:rsidRPr="00F93837">
        <w:rPr>
          <w:rFonts w:ascii="Aptos" w:eastAsia="Times New Roman" w:hAnsi="Aptos" w:cs="Times New Roman"/>
          <w:color w:val="000000"/>
          <w:kern w:val="0"/>
          <w14:ligatures w14:val="none"/>
        </w:rPr>
        <w:t>: Mean 3.8/5 (std 0.5); 15% unrated/0.0.</w:t>
      </w:r>
      <w:r w:rsidRPr="00F93837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F93837">
        <w:rPr>
          <w:rFonts w:ascii="Aptos" w:eastAsia="Times New Roman" w:hAnsi="Aptos" w:cs="Times New Roman"/>
          <w:b/>
          <w:bCs/>
          <w:i/>
          <w:iCs/>
          <w:color w:val="000000"/>
          <w:kern w:val="0"/>
          <w14:ligatures w14:val="none"/>
        </w:rPr>
        <w:t>Cost</w:t>
      </w:r>
      <w:r w:rsidRPr="00F93837">
        <w:rPr>
          <w:rFonts w:ascii="Aptos" w:eastAsia="Times New Roman" w:hAnsi="Aptos" w:cs="Times New Roman"/>
          <w:color w:val="000000"/>
          <w:kern w:val="0"/>
          <w14:ligatures w14:val="none"/>
        </w:rPr>
        <w:t>: Median ~₹800 for two.</w:t>
      </w:r>
    </w:p>
    <w:p w14:paraId="2EBFB4C0" w14:textId="77777777" w:rsidR="00F93837" w:rsidRDefault="00F93837">
      <w:pPr>
        <w:rPr>
          <w:rFonts w:ascii="Aptos" w:hAnsi="Aptos"/>
          <w:b/>
          <w:bCs/>
        </w:rPr>
      </w:pPr>
    </w:p>
    <w:p w14:paraId="329151CF" w14:textId="77777777" w:rsidR="009E3E76" w:rsidRDefault="009E3E76" w:rsidP="009E3E76">
      <w:pPr>
        <w:keepNext/>
        <w:rPr>
          <w:rFonts w:ascii="Aptos" w:hAnsi="Aptos"/>
          <w:b/>
          <w:bCs/>
          <w:sz w:val="28"/>
          <w:szCs w:val="28"/>
        </w:rPr>
      </w:pPr>
      <w:r w:rsidRPr="009E3E76">
        <w:rPr>
          <w:rFonts w:ascii="Aptos" w:hAnsi="Aptos"/>
          <w:b/>
          <w:bCs/>
          <w:sz w:val="28"/>
          <w:szCs w:val="28"/>
        </w:rPr>
        <w:t>Data Visualization</w:t>
      </w:r>
    </w:p>
    <w:p w14:paraId="5A357C99" w14:textId="367E9E72" w:rsidR="009E3E76" w:rsidRDefault="009E3E76" w:rsidP="009E3E76">
      <w:pPr>
        <w:keepNext/>
      </w:pPr>
      <w:r>
        <w:rPr>
          <w:rFonts w:ascii="Aptos" w:hAnsi="Aptos"/>
          <w:b/>
          <w:bCs/>
          <w:noProof/>
        </w:rPr>
        <w:drawing>
          <wp:inline distT="0" distB="0" distL="0" distR="0" wp14:anchorId="10C49623" wp14:editId="39D5226A">
            <wp:extent cx="5943600" cy="3343275"/>
            <wp:effectExtent l="0" t="0" r="0" b="0"/>
            <wp:docPr id="88949895" name="Picture 1" descr="A graph showing a number of blue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9895" name="Picture 1" descr="A graph showing a number of blue bars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F2BE" w14:textId="39F504DE" w:rsidR="009E3E76" w:rsidRDefault="009E3E76" w:rsidP="009E3E76">
      <w:pPr>
        <w:pStyle w:val="Caption"/>
        <w:jc w:val="center"/>
      </w:pPr>
      <w:r w:rsidRPr="009E3E76">
        <w:rPr>
          <w:b/>
          <w:bCs/>
        </w:rPr>
        <w:t xml:space="preserve">Figure </w:t>
      </w:r>
      <w:r w:rsidRPr="009E3E76">
        <w:rPr>
          <w:b/>
          <w:bCs/>
        </w:rPr>
        <w:fldChar w:fldCharType="begin"/>
      </w:r>
      <w:r w:rsidRPr="009E3E76">
        <w:rPr>
          <w:b/>
          <w:bCs/>
        </w:rPr>
        <w:instrText xml:space="preserve"> SEQ Figure \* ARABIC </w:instrText>
      </w:r>
      <w:r w:rsidRPr="009E3E76">
        <w:rPr>
          <w:b/>
          <w:bCs/>
        </w:rPr>
        <w:fldChar w:fldCharType="separate"/>
      </w:r>
      <w:r w:rsidR="0027374C">
        <w:rPr>
          <w:b/>
          <w:bCs/>
          <w:noProof/>
        </w:rPr>
        <w:t>1</w:t>
      </w:r>
      <w:r w:rsidRPr="009E3E76">
        <w:rPr>
          <w:b/>
          <w:bCs/>
        </w:rPr>
        <w:fldChar w:fldCharType="end"/>
      </w:r>
      <w:r>
        <w:t xml:space="preserve">: Avg Cost vs </w:t>
      </w:r>
      <w:r>
        <w:t>Frequency</w:t>
      </w:r>
    </w:p>
    <w:p w14:paraId="6FB847B7" w14:textId="77777777" w:rsidR="009E3E76" w:rsidRDefault="009E3E76" w:rsidP="009E3E76">
      <w:pPr>
        <w:keepNext/>
        <w:jc w:val="center"/>
      </w:pPr>
      <w:r>
        <w:rPr>
          <w:rFonts w:ascii="Aptos" w:hAnsi="Aptos"/>
          <w:b/>
          <w:bCs/>
          <w:noProof/>
        </w:rPr>
        <w:lastRenderedPageBreak/>
        <w:drawing>
          <wp:inline distT="0" distB="0" distL="0" distR="0" wp14:anchorId="5AA5145B" wp14:editId="75C24B71">
            <wp:extent cx="6117465" cy="3441074"/>
            <wp:effectExtent l="0" t="0" r="4445" b="635"/>
            <wp:docPr id="354790222" name="Picture 2" descr="A graph of blue lin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90222" name="Picture 2" descr="A graph of blue lines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1533" cy="346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3337" w14:textId="4B3CD856" w:rsidR="009E3E76" w:rsidRDefault="009E3E76" w:rsidP="009E3E76">
      <w:pPr>
        <w:pStyle w:val="Caption"/>
        <w:keepNext/>
        <w:jc w:val="center"/>
      </w:pPr>
      <w:r w:rsidRPr="009E3E76">
        <w:rPr>
          <w:b/>
          <w:bCs/>
        </w:rPr>
        <w:t xml:space="preserve">Figure </w:t>
      </w:r>
      <w:r w:rsidRPr="009E3E76">
        <w:rPr>
          <w:b/>
          <w:bCs/>
        </w:rPr>
        <w:fldChar w:fldCharType="begin"/>
      </w:r>
      <w:r w:rsidRPr="009E3E76">
        <w:rPr>
          <w:b/>
          <w:bCs/>
        </w:rPr>
        <w:instrText xml:space="preserve"> SEQ Figure \* ARABIC </w:instrText>
      </w:r>
      <w:r w:rsidRPr="009E3E76">
        <w:rPr>
          <w:b/>
          <w:bCs/>
        </w:rPr>
        <w:fldChar w:fldCharType="separate"/>
      </w:r>
      <w:r w:rsidR="0027374C">
        <w:rPr>
          <w:b/>
          <w:bCs/>
          <w:noProof/>
        </w:rPr>
        <w:t>2</w:t>
      </w:r>
      <w:r w:rsidRPr="009E3E76">
        <w:rPr>
          <w:b/>
          <w:bCs/>
        </w:rPr>
        <w:fldChar w:fldCharType="end"/>
      </w:r>
      <w:r>
        <w:t>: Location vs Frequency</w:t>
      </w:r>
    </w:p>
    <w:p w14:paraId="4488115A" w14:textId="77777777" w:rsidR="009E3E76" w:rsidRPr="009E3E76" w:rsidRDefault="009E3E76" w:rsidP="009E3E76"/>
    <w:p w14:paraId="1BDDE5C3" w14:textId="77777777" w:rsidR="009E3E76" w:rsidRDefault="009E3E76" w:rsidP="009E3E76">
      <w:pPr>
        <w:pStyle w:val="Caption"/>
        <w:keepNext/>
        <w:jc w:val="center"/>
      </w:pPr>
    </w:p>
    <w:p w14:paraId="0EE2D3CC" w14:textId="69707FA6" w:rsidR="009E3E76" w:rsidRDefault="009E3E76" w:rsidP="009E3E76">
      <w:pPr>
        <w:pStyle w:val="Caption"/>
        <w:keepNext/>
        <w:jc w:val="center"/>
      </w:pPr>
      <w:r>
        <w:rPr>
          <w:rFonts w:ascii="Aptos" w:hAnsi="Aptos"/>
          <w:b/>
          <w:bCs/>
          <w:noProof/>
        </w:rPr>
        <w:drawing>
          <wp:inline distT="0" distB="0" distL="0" distR="0" wp14:anchorId="5FEB8567" wp14:editId="51EC6A99">
            <wp:extent cx="6864272" cy="3670479"/>
            <wp:effectExtent l="0" t="0" r="0" b="0"/>
            <wp:docPr id="935835257" name="Picture 3" descr="A chart of a heat ma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35257" name="Picture 3" descr="A chart of a heat map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3901" cy="368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E76B" w14:textId="01C519A9" w:rsidR="009E3E76" w:rsidRDefault="009E3E76" w:rsidP="009E3E76">
      <w:pPr>
        <w:pStyle w:val="Caption"/>
        <w:jc w:val="center"/>
      </w:pPr>
      <w:r w:rsidRPr="009E3E76">
        <w:rPr>
          <w:b/>
          <w:bCs/>
        </w:rPr>
        <w:t xml:space="preserve">Figure </w:t>
      </w:r>
      <w:r w:rsidRPr="009E3E76">
        <w:rPr>
          <w:b/>
          <w:bCs/>
        </w:rPr>
        <w:fldChar w:fldCharType="begin"/>
      </w:r>
      <w:r w:rsidRPr="009E3E76">
        <w:rPr>
          <w:b/>
          <w:bCs/>
        </w:rPr>
        <w:instrText xml:space="preserve"> SEQ Figure \* ARABIC </w:instrText>
      </w:r>
      <w:r w:rsidRPr="009E3E76">
        <w:rPr>
          <w:b/>
          <w:bCs/>
        </w:rPr>
        <w:fldChar w:fldCharType="separate"/>
      </w:r>
      <w:r w:rsidR="0027374C">
        <w:rPr>
          <w:b/>
          <w:bCs/>
          <w:noProof/>
        </w:rPr>
        <w:t>3</w:t>
      </w:r>
      <w:r w:rsidRPr="009E3E76">
        <w:rPr>
          <w:b/>
          <w:bCs/>
        </w:rPr>
        <w:fldChar w:fldCharType="end"/>
      </w:r>
      <w:r>
        <w:t>: Heatmap of  Location vs Rating</w:t>
      </w:r>
    </w:p>
    <w:p w14:paraId="546481F5" w14:textId="77777777" w:rsidR="000002A1" w:rsidRDefault="009E3E76" w:rsidP="000002A1">
      <w:pPr>
        <w:pStyle w:val="Caption"/>
        <w:keepNext/>
        <w:jc w:val="center"/>
      </w:pPr>
      <w:r>
        <w:rPr>
          <w:rFonts w:ascii="Aptos" w:hAnsi="Aptos"/>
          <w:b/>
          <w:bCs/>
          <w:noProof/>
        </w:rPr>
        <w:lastRenderedPageBreak/>
        <w:drawing>
          <wp:inline distT="0" distB="0" distL="0" distR="0" wp14:anchorId="0F85395D" wp14:editId="52B7029F">
            <wp:extent cx="5943600" cy="3779520"/>
            <wp:effectExtent l="0" t="0" r="0" b="5080"/>
            <wp:docPr id="1111904357" name="Picture 4" descr="A bar graph with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04357" name="Picture 4" descr="A bar graph with blue bar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5270" w14:textId="6348FA8E" w:rsidR="000002A1" w:rsidRDefault="000002A1" w:rsidP="000002A1">
      <w:pPr>
        <w:pStyle w:val="Caption"/>
        <w:keepNext/>
        <w:jc w:val="center"/>
      </w:pPr>
      <w:r w:rsidRPr="000002A1">
        <w:rPr>
          <w:b/>
          <w:bCs/>
        </w:rPr>
        <w:t xml:space="preserve">Figure </w:t>
      </w:r>
      <w:r w:rsidRPr="000002A1">
        <w:rPr>
          <w:b/>
          <w:bCs/>
        </w:rPr>
        <w:fldChar w:fldCharType="begin"/>
      </w:r>
      <w:r w:rsidRPr="000002A1">
        <w:rPr>
          <w:b/>
          <w:bCs/>
        </w:rPr>
        <w:instrText xml:space="preserve"> SEQ Figure \* ARABIC </w:instrText>
      </w:r>
      <w:r w:rsidRPr="000002A1">
        <w:rPr>
          <w:b/>
          <w:bCs/>
        </w:rPr>
        <w:fldChar w:fldCharType="separate"/>
      </w:r>
      <w:r w:rsidR="0027374C">
        <w:rPr>
          <w:b/>
          <w:bCs/>
          <w:noProof/>
        </w:rPr>
        <w:t>4</w:t>
      </w:r>
      <w:r w:rsidRPr="000002A1">
        <w:rPr>
          <w:b/>
          <w:bCs/>
        </w:rPr>
        <w:fldChar w:fldCharType="end"/>
      </w:r>
      <w:r>
        <w:t>: Rating vs Frequency</w:t>
      </w:r>
    </w:p>
    <w:p w14:paraId="76CC6172" w14:textId="77777777" w:rsidR="000002A1" w:rsidRDefault="000002A1" w:rsidP="000002A1">
      <w:pPr>
        <w:pStyle w:val="Caption"/>
        <w:keepNext/>
        <w:jc w:val="center"/>
      </w:pPr>
    </w:p>
    <w:p w14:paraId="0697A385" w14:textId="33CA6689" w:rsidR="000002A1" w:rsidRDefault="009E3E76" w:rsidP="000002A1">
      <w:pPr>
        <w:pStyle w:val="Caption"/>
        <w:keepNext/>
        <w:jc w:val="center"/>
      </w:pPr>
      <w:r>
        <w:rPr>
          <w:rFonts w:ascii="Aptos" w:hAnsi="Aptos"/>
          <w:b/>
          <w:bCs/>
          <w:noProof/>
        </w:rPr>
        <w:drawing>
          <wp:inline distT="0" distB="0" distL="0" distR="0" wp14:anchorId="4E74D8CC" wp14:editId="3D9CF332">
            <wp:extent cx="6556587" cy="3688080"/>
            <wp:effectExtent l="0" t="0" r="0" b="0"/>
            <wp:docPr id="2091352082" name="Picture 5" descr="A graph of blue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52082" name="Picture 5" descr="A graph of blue bars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1628" cy="369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D978" w14:textId="049F3552" w:rsidR="000002A1" w:rsidRDefault="000002A1" w:rsidP="000002A1">
      <w:pPr>
        <w:pStyle w:val="Caption"/>
        <w:jc w:val="center"/>
      </w:pPr>
      <w:r w:rsidRPr="000002A1">
        <w:rPr>
          <w:b/>
          <w:bCs/>
        </w:rPr>
        <w:t xml:space="preserve">Figure </w:t>
      </w:r>
      <w:r w:rsidRPr="000002A1">
        <w:rPr>
          <w:b/>
          <w:bCs/>
        </w:rPr>
        <w:fldChar w:fldCharType="begin"/>
      </w:r>
      <w:r w:rsidRPr="000002A1">
        <w:rPr>
          <w:b/>
          <w:bCs/>
        </w:rPr>
        <w:instrText xml:space="preserve"> SEQ Figure \* ARABIC </w:instrText>
      </w:r>
      <w:r w:rsidRPr="000002A1">
        <w:rPr>
          <w:b/>
          <w:bCs/>
        </w:rPr>
        <w:fldChar w:fldCharType="separate"/>
      </w:r>
      <w:r w:rsidR="0027374C">
        <w:rPr>
          <w:b/>
          <w:bCs/>
          <w:noProof/>
        </w:rPr>
        <w:t>5</w:t>
      </w:r>
      <w:r w:rsidRPr="000002A1">
        <w:rPr>
          <w:b/>
          <w:bCs/>
        </w:rPr>
        <w:fldChar w:fldCharType="end"/>
      </w:r>
      <w:r>
        <w:t>: Restraunt Type vs Frequency</w:t>
      </w:r>
    </w:p>
    <w:p w14:paraId="7539C0D8" w14:textId="77777777" w:rsidR="000002A1" w:rsidRDefault="009E3E76" w:rsidP="000002A1">
      <w:pPr>
        <w:pStyle w:val="Caption"/>
        <w:keepNext/>
        <w:jc w:val="center"/>
      </w:pPr>
      <w:r>
        <w:rPr>
          <w:rFonts w:ascii="Aptos" w:hAnsi="Aptos"/>
          <w:b/>
          <w:bCs/>
          <w:noProof/>
        </w:rPr>
        <w:lastRenderedPageBreak/>
        <w:drawing>
          <wp:inline distT="0" distB="0" distL="0" distR="0" wp14:anchorId="739CBDE9" wp14:editId="72262D18">
            <wp:extent cx="6448213" cy="3627120"/>
            <wp:effectExtent l="0" t="0" r="3810" b="5080"/>
            <wp:docPr id="1916773454" name="Picture 6" descr="A graph showing the number of different types of dat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73454" name="Picture 6" descr="A graph showing the number of different types of data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632" cy="362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19E0" w14:textId="6DABC4A9" w:rsidR="000002A1" w:rsidRDefault="000002A1" w:rsidP="000002A1">
      <w:pPr>
        <w:pStyle w:val="Caption"/>
        <w:jc w:val="center"/>
      </w:pPr>
      <w:r w:rsidRPr="000002A1">
        <w:rPr>
          <w:b/>
          <w:bCs/>
        </w:rPr>
        <w:t xml:space="preserve">Figure </w:t>
      </w:r>
      <w:r w:rsidRPr="000002A1">
        <w:rPr>
          <w:b/>
          <w:bCs/>
        </w:rPr>
        <w:fldChar w:fldCharType="begin"/>
      </w:r>
      <w:r w:rsidRPr="000002A1">
        <w:rPr>
          <w:b/>
          <w:bCs/>
        </w:rPr>
        <w:instrText xml:space="preserve"> SEQ Figure \* ARABIC </w:instrText>
      </w:r>
      <w:r w:rsidRPr="000002A1">
        <w:rPr>
          <w:b/>
          <w:bCs/>
        </w:rPr>
        <w:fldChar w:fldCharType="separate"/>
      </w:r>
      <w:r w:rsidR="0027374C">
        <w:rPr>
          <w:b/>
          <w:bCs/>
          <w:noProof/>
        </w:rPr>
        <w:t>6</w:t>
      </w:r>
      <w:r w:rsidRPr="000002A1">
        <w:rPr>
          <w:b/>
          <w:bCs/>
        </w:rPr>
        <w:fldChar w:fldCharType="end"/>
      </w:r>
      <w:r>
        <w:t>: Dishes vs Frequency</w:t>
      </w:r>
    </w:p>
    <w:p w14:paraId="639AF8DF" w14:textId="77777777" w:rsidR="000002A1" w:rsidRDefault="000002A1" w:rsidP="000002A1"/>
    <w:p w14:paraId="01E105F4" w14:textId="77777777" w:rsidR="000002A1" w:rsidRDefault="000002A1" w:rsidP="000002A1"/>
    <w:p w14:paraId="2155F29C" w14:textId="77777777" w:rsidR="000002A1" w:rsidRPr="000002A1" w:rsidRDefault="000002A1" w:rsidP="000002A1"/>
    <w:p w14:paraId="5A3CAB81" w14:textId="77777777" w:rsidR="000002A1" w:rsidRDefault="009E3E76" w:rsidP="000002A1">
      <w:pPr>
        <w:pStyle w:val="Caption"/>
        <w:keepNext/>
        <w:jc w:val="center"/>
      </w:pPr>
      <w:r>
        <w:rPr>
          <w:rFonts w:ascii="Aptos" w:hAnsi="Aptos"/>
          <w:b/>
          <w:bCs/>
          <w:noProof/>
        </w:rPr>
        <w:drawing>
          <wp:inline distT="0" distB="0" distL="0" distR="0" wp14:anchorId="13DEDD24" wp14:editId="19C33DCA">
            <wp:extent cx="6748730" cy="3342640"/>
            <wp:effectExtent l="0" t="0" r="0" b="0"/>
            <wp:docPr id="1698319382" name="Picture 7" descr="A graph of blue rectangular bar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19382" name="Picture 7" descr="A graph of blue rectangular bars with black 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151" cy="334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8CB6" w14:textId="26E69FD0" w:rsidR="009E3E76" w:rsidRPr="009E3E76" w:rsidRDefault="000002A1" w:rsidP="000002A1">
      <w:pPr>
        <w:pStyle w:val="Caption"/>
        <w:jc w:val="center"/>
      </w:pPr>
      <w:r w:rsidRPr="000002A1">
        <w:rPr>
          <w:b/>
          <w:bCs/>
        </w:rPr>
        <w:t xml:space="preserve">Figure </w:t>
      </w:r>
      <w:r w:rsidRPr="000002A1">
        <w:rPr>
          <w:b/>
          <w:bCs/>
        </w:rPr>
        <w:fldChar w:fldCharType="begin"/>
      </w:r>
      <w:r w:rsidRPr="000002A1">
        <w:rPr>
          <w:b/>
          <w:bCs/>
        </w:rPr>
        <w:instrText xml:space="preserve"> SEQ Figure \* ARABIC </w:instrText>
      </w:r>
      <w:r w:rsidRPr="000002A1">
        <w:rPr>
          <w:b/>
          <w:bCs/>
        </w:rPr>
        <w:fldChar w:fldCharType="separate"/>
      </w:r>
      <w:r w:rsidR="0027374C">
        <w:rPr>
          <w:b/>
          <w:bCs/>
          <w:noProof/>
        </w:rPr>
        <w:t>7</w:t>
      </w:r>
      <w:r w:rsidRPr="000002A1">
        <w:rPr>
          <w:b/>
          <w:bCs/>
        </w:rPr>
        <w:fldChar w:fldCharType="end"/>
      </w:r>
      <w:r>
        <w:t xml:space="preserve">: Location vs </w:t>
      </w:r>
      <w:r w:rsidRPr="003B4118">
        <w:t>Frequency</w:t>
      </w:r>
    </w:p>
    <w:p w14:paraId="0FD087B7" w14:textId="77777777" w:rsidR="00F93837" w:rsidRPr="00F93837" w:rsidRDefault="00F93837">
      <w:pPr>
        <w:rPr>
          <w:rFonts w:ascii="Aptos" w:hAnsi="Aptos"/>
          <w:b/>
          <w:bCs/>
        </w:rPr>
      </w:pPr>
    </w:p>
    <w:p w14:paraId="49213CDD" w14:textId="6CAA6FB9" w:rsidR="00F93837" w:rsidRPr="0027374C" w:rsidRDefault="00732674">
      <w:pPr>
        <w:rPr>
          <w:b/>
          <w:bCs/>
          <w:color w:val="000000"/>
          <w:sz w:val="28"/>
          <w:szCs w:val="28"/>
        </w:rPr>
      </w:pPr>
      <w:r w:rsidRPr="00732674">
        <w:rPr>
          <w:rFonts w:ascii="Aptos" w:hAnsi="Aptos"/>
          <w:b/>
          <w:bCs/>
          <w:sz w:val="28"/>
          <w:szCs w:val="28"/>
        </w:rPr>
        <w:lastRenderedPageBreak/>
        <w:t>Pre-Processing</w:t>
      </w:r>
      <w:r>
        <w:rPr>
          <w:rFonts w:ascii="Aptos" w:hAnsi="Aptos"/>
          <w:b/>
          <w:bCs/>
          <w:sz w:val="28"/>
          <w:szCs w:val="28"/>
        </w:rPr>
        <w:t xml:space="preserve"> </w:t>
      </w:r>
      <w:r w:rsidRPr="00732674">
        <w:rPr>
          <w:b/>
          <w:bCs/>
          <w:color w:val="000000"/>
          <w:sz w:val="28"/>
          <w:szCs w:val="28"/>
        </w:rPr>
        <w:t>Pipeline</w:t>
      </w:r>
    </w:p>
    <w:p w14:paraId="04616A37" w14:textId="77777777" w:rsidR="0027374C" w:rsidRPr="0027374C" w:rsidRDefault="0027374C" w:rsidP="0027374C">
      <w:r w:rsidRPr="0027374C">
        <w:t>Raw → Clean Transformation: 51,717 rows × 17 cols → 12,787 rows × 12 cols</w:t>
      </w:r>
    </w:p>
    <w:p w14:paraId="283461B3" w14:textId="77777777" w:rsidR="0027374C" w:rsidRPr="0027374C" w:rsidRDefault="0027374C" w:rsidP="0027374C"/>
    <w:p w14:paraId="7C94DFD3" w14:textId="77777777" w:rsidR="0027374C" w:rsidRPr="0027374C" w:rsidRDefault="0027374C" w:rsidP="0027374C">
      <w:r w:rsidRPr="0027374C">
        <w:t>Cleaning Steps Applied:</w:t>
      </w:r>
    </w:p>
    <w:p w14:paraId="765B8CA6" w14:textId="77777777" w:rsidR="0027374C" w:rsidRPr="0027374C" w:rsidRDefault="0027374C" w:rsidP="0027374C">
      <w:r w:rsidRPr="0027374C">
        <w:t>1. DROP Columns (High Missing/Non-Essential):</w:t>
      </w:r>
    </w:p>
    <w:p w14:paraId="312FA4D5" w14:textId="77777777" w:rsidR="0027374C" w:rsidRPr="0027374C" w:rsidRDefault="0027374C" w:rsidP="0027374C">
      <w:r w:rsidRPr="0027374C">
        <w:t xml:space="preserve">   - disliked (54.29% missing → dropped)</w:t>
      </w:r>
    </w:p>
    <w:p w14:paraId="0BD341D8" w14:textId="77777777" w:rsidR="0027374C" w:rsidRPr="0027374C" w:rsidRDefault="0027374C" w:rsidP="0027374C">
      <w:r w:rsidRPr="0027374C">
        <w:t xml:space="preserve">   - phone (2.34% → dropped, not needed)</w:t>
      </w:r>
    </w:p>
    <w:p w14:paraId="4291B35E" w14:textId="77777777" w:rsidR="0027374C" w:rsidRPr="0027374C" w:rsidRDefault="0027374C" w:rsidP="0027374C">
      <w:r w:rsidRPr="0027374C">
        <w:t xml:space="preserve">   - </w:t>
      </w:r>
      <w:proofErr w:type="spellStart"/>
      <w:r w:rsidRPr="0027374C">
        <w:t>url</w:t>
      </w:r>
      <w:proofErr w:type="spellEnd"/>
      <w:r w:rsidRPr="0027374C">
        <w:t xml:space="preserve">, address, </w:t>
      </w:r>
      <w:proofErr w:type="spellStart"/>
      <w:r w:rsidRPr="0027374C">
        <w:t>reviewslist</w:t>
      </w:r>
      <w:proofErr w:type="spellEnd"/>
      <w:r w:rsidRPr="0027374C">
        <w:t xml:space="preserve">, </w:t>
      </w:r>
      <w:proofErr w:type="spellStart"/>
      <w:r w:rsidRPr="0027374C">
        <w:t>menuitem</w:t>
      </w:r>
      <w:proofErr w:type="spellEnd"/>
      <w:r w:rsidRPr="0027374C">
        <w:t xml:space="preserve"> (irrelevant for TF-IDF)</w:t>
      </w:r>
    </w:p>
    <w:p w14:paraId="6A9AE3F4" w14:textId="77777777" w:rsidR="0027374C" w:rsidRPr="0027374C" w:rsidRDefault="0027374C" w:rsidP="0027374C"/>
    <w:p w14:paraId="5327FA6E" w14:textId="77777777" w:rsidR="0027374C" w:rsidRPr="0027374C" w:rsidRDefault="0027374C" w:rsidP="0027374C">
      <w:r w:rsidRPr="0027374C">
        <w:t>2. RATE Cleaning (15.03% missing):</w:t>
      </w:r>
    </w:p>
    <w:p w14:paraId="3FBF324A" w14:textId="77777777" w:rsidR="0027374C" w:rsidRPr="0027374C" w:rsidRDefault="0027374C" w:rsidP="0027374C">
      <w:r w:rsidRPr="0027374C">
        <w:t xml:space="preserve">   - "4.1/5" or "NEW" → </w:t>
      </w:r>
      <w:proofErr w:type="spellStart"/>
      <w:r w:rsidRPr="0027374C">
        <w:t>NaN</w:t>
      </w:r>
      <w:proofErr w:type="spellEnd"/>
      <w:r w:rsidRPr="0027374C">
        <w:t xml:space="preserve"> → Filled median(3.8) or dropped</w:t>
      </w:r>
    </w:p>
    <w:p w14:paraId="24F9230A" w14:textId="77777777" w:rsidR="0027374C" w:rsidRPr="0027374C" w:rsidRDefault="0027374C" w:rsidP="0027374C">
      <w:r w:rsidRPr="0027374C">
        <w:t xml:space="preserve">   - Result: Numeric ratings ready for sorting</w:t>
      </w:r>
    </w:p>
    <w:p w14:paraId="04C20E87" w14:textId="77777777" w:rsidR="0027374C" w:rsidRPr="0027374C" w:rsidRDefault="0027374C" w:rsidP="0027374C"/>
    <w:p w14:paraId="23B406FE" w14:textId="77777777" w:rsidR="0027374C" w:rsidRPr="0027374C" w:rsidRDefault="0027374C" w:rsidP="0027374C">
      <w:r w:rsidRPr="0027374C">
        <w:t>3. APPROX_COST (0.67% missing):</w:t>
      </w:r>
    </w:p>
    <w:p w14:paraId="4C7D0FB8" w14:textId="77777777" w:rsidR="0027374C" w:rsidRPr="0027374C" w:rsidRDefault="0027374C" w:rsidP="0027374C">
      <w:r w:rsidRPr="0027374C">
        <w:t xml:space="preserve">   - "1,000" → 1000 (remove commas)</w:t>
      </w:r>
    </w:p>
    <w:p w14:paraId="74D0F0B0" w14:textId="77777777" w:rsidR="0027374C" w:rsidRPr="0027374C" w:rsidRDefault="0027374C" w:rsidP="0027374C">
      <w:r w:rsidRPr="0027374C">
        <w:t xml:space="preserve">   - "₹800-1000" → Median(900)</w:t>
      </w:r>
    </w:p>
    <w:p w14:paraId="0EAE90E4" w14:textId="77777777" w:rsidR="0027374C" w:rsidRPr="0027374C" w:rsidRDefault="0027374C" w:rsidP="0027374C">
      <w:r w:rsidRPr="0027374C">
        <w:t xml:space="preserve">   - Fill missing: Dataset median (~800)</w:t>
      </w:r>
    </w:p>
    <w:p w14:paraId="59F94588" w14:textId="77777777" w:rsidR="0027374C" w:rsidRPr="0027374C" w:rsidRDefault="0027374C" w:rsidP="0027374C"/>
    <w:p w14:paraId="4AED4FEB" w14:textId="77777777" w:rsidR="0027374C" w:rsidRPr="0027374C" w:rsidRDefault="0027374C" w:rsidP="0027374C">
      <w:r w:rsidRPr="0027374C">
        <w:t>4. TEXT for TF-IDF ("soup" feature):</w:t>
      </w:r>
    </w:p>
    <w:p w14:paraId="0D1FB83A" w14:textId="77777777" w:rsidR="0027374C" w:rsidRPr="0027374C" w:rsidRDefault="0027374C" w:rsidP="0027374C">
      <w:r w:rsidRPr="0027374C">
        <w:t xml:space="preserve">   - cuisines: "north </w:t>
      </w:r>
      <w:proofErr w:type="spellStart"/>
      <w:r w:rsidRPr="0027374C">
        <w:t>indian</w:t>
      </w:r>
      <w:proofErr w:type="spellEnd"/>
      <w:r w:rsidRPr="0027374C">
        <w:t xml:space="preserve">, biryani" → "north </w:t>
      </w:r>
      <w:proofErr w:type="spellStart"/>
      <w:r w:rsidRPr="0027374C">
        <w:t>indian</w:t>
      </w:r>
      <w:proofErr w:type="spellEnd"/>
      <w:r w:rsidRPr="0027374C">
        <w:t xml:space="preserve"> biryani"</w:t>
      </w:r>
    </w:p>
    <w:p w14:paraId="14EB31FC" w14:textId="77777777" w:rsidR="0027374C" w:rsidRPr="0027374C" w:rsidRDefault="0027374C" w:rsidP="0027374C">
      <w:r w:rsidRPr="0027374C">
        <w:t xml:space="preserve">   - location: "BTM Layout" → Lowercase</w:t>
      </w:r>
    </w:p>
    <w:p w14:paraId="1DE94AC5" w14:textId="77777777" w:rsidR="0027374C" w:rsidRPr="0027374C" w:rsidRDefault="0027374C" w:rsidP="0027374C">
      <w:r w:rsidRPr="0027374C">
        <w:t xml:space="preserve">   - </w:t>
      </w:r>
      <w:proofErr w:type="spellStart"/>
      <w:r w:rsidRPr="0027374C">
        <w:t>rest_type</w:t>
      </w:r>
      <w:proofErr w:type="spellEnd"/>
      <w:r w:rsidRPr="0027374C">
        <w:t>: "Casual Dining" → Combined</w:t>
      </w:r>
    </w:p>
    <w:p w14:paraId="19E62037" w14:textId="77777777" w:rsidR="0027374C" w:rsidRPr="0027374C" w:rsidRDefault="0027374C" w:rsidP="0027374C">
      <w:r w:rsidRPr="0027374C">
        <w:t xml:space="preserve">   - Drop 45 rows (0.09%) with empty cuisines</w:t>
      </w:r>
    </w:p>
    <w:p w14:paraId="2C6E9DBF" w14:textId="77777777" w:rsidR="0027374C" w:rsidRPr="0027374C" w:rsidRDefault="0027374C" w:rsidP="0027374C"/>
    <w:p w14:paraId="2AA671F8" w14:textId="77777777" w:rsidR="0027374C" w:rsidRPr="0027374C" w:rsidRDefault="0027374C" w:rsidP="0027374C">
      <w:r w:rsidRPr="0027374C">
        <w:t>5. DUPLICATES: Removed 1,200+ exact matches</w:t>
      </w:r>
    </w:p>
    <w:p w14:paraId="4E6EF8CE" w14:textId="77777777" w:rsidR="0027374C" w:rsidRPr="00272F50" w:rsidRDefault="0027374C" w:rsidP="0027374C">
      <w:pPr>
        <w:rPr>
          <w:sz w:val="30"/>
          <w:szCs w:val="30"/>
        </w:rPr>
      </w:pPr>
    </w:p>
    <w:p w14:paraId="124BDC24" w14:textId="77777777" w:rsidR="0027374C" w:rsidRPr="0027374C" w:rsidRDefault="0027374C" w:rsidP="0027374C">
      <w:r w:rsidRPr="0027374C">
        <w:t>Before/After Comparison:</w:t>
      </w:r>
    </w:p>
    <w:p w14:paraId="03491ABD" w14:textId="77777777" w:rsidR="0027374C" w:rsidRPr="0027374C" w:rsidRDefault="0027374C" w:rsidP="0027374C">
      <w:pPr>
        <w:rPr>
          <w:rFonts w:ascii="Consolas" w:hAnsi="Consolas" w:cs="Consolas"/>
        </w:rPr>
      </w:pPr>
      <w:r w:rsidRPr="0027374C">
        <w:rPr>
          <w:rFonts w:ascii="Consolas" w:hAnsi="Consolas" w:cs="Consolas"/>
        </w:rPr>
        <w:t>| Metric          | Raw         | Clean       |</w:t>
      </w:r>
    </w:p>
    <w:p w14:paraId="269366FB" w14:textId="77777777" w:rsidR="0027374C" w:rsidRPr="0027374C" w:rsidRDefault="0027374C" w:rsidP="0027374C">
      <w:pPr>
        <w:rPr>
          <w:rFonts w:ascii="Consolas" w:hAnsi="Consolas" w:cs="Consolas"/>
        </w:rPr>
      </w:pPr>
      <w:r w:rsidRPr="0027374C">
        <w:rPr>
          <w:rFonts w:ascii="Consolas" w:hAnsi="Consolas" w:cs="Consolas"/>
        </w:rPr>
        <w:t>|-----------------|-------------|-------------|</w:t>
      </w:r>
    </w:p>
    <w:p w14:paraId="7FE26600" w14:textId="77777777" w:rsidR="0027374C" w:rsidRPr="0027374C" w:rsidRDefault="0027374C" w:rsidP="0027374C">
      <w:pPr>
        <w:rPr>
          <w:rFonts w:ascii="Consolas" w:hAnsi="Consolas" w:cs="Consolas"/>
        </w:rPr>
      </w:pPr>
      <w:r w:rsidRPr="0027374C">
        <w:rPr>
          <w:rFonts w:ascii="Consolas" w:hAnsi="Consolas" w:cs="Consolas"/>
        </w:rPr>
        <w:lastRenderedPageBreak/>
        <w:t>| Rows            | 51,717      | 12,787      |</w:t>
      </w:r>
    </w:p>
    <w:p w14:paraId="2B701566" w14:textId="77777777" w:rsidR="0027374C" w:rsidRPr="0027374C" w:rsidRDefault="0027374C" w:rsidP="0027374C">
      <w:pPr>
        <w:rPr>
          <w:rFonts w:ascii="Consolas" w:hAnsi="Consolas" w:cs="Consolas"/>
        </w:rPr>
      </w:pPr>
      <w:r w:rsidRPr="0027374C">
        <w:rPr>
          <w:rFonts w:ascii="Consolas" w:hAnsi="Consolas" w:cs="Consolas"/>
        </w:rPr>
        <w:t>| Columns         | 17          | 12          |</w:t>
      </w:r>
    </w:p>
    <w:p w14:paraId="05F1A63A" w14:textId="77777777" w:rsidR="0027374C" w:rsidRPr="0027374C" w:rsidRDefault="0027374C" w:rsidP="0027374C">
      <w:pPr>
        <w:rPr>
          <w:rFonts w:ascii="Consolas" w:hAnsi="Consolas" w:cs="Consolas"/>
        </w:rPr>
      </w:pPr>
      <w:r w:rsidRPr="0027374C">
        <w:rPr>
          <w:rFonts w:ascii="Consolas" w:hAnsi="Consolas" w:cs="Consolas"/>
        </w:rPr>
        <w:t>| Missing Rate    | 5.2% avg    | &lt;1%         |</w:t>
      </w:r>
    </w:p>
    <w:p w14:paraId="2282AD14" w14:textId="77777777" w:rsidR="0027374C" w:rsidRPr="0027374C" w:rsidRDefault="0027374C" w:rsidP="0027374C">
      <w:pPr>
        <w:rPr>
          <w:rFonts w:ascii="Consolas" w:hAnsi="Consolas" w:cs="Consolas"/>
        </w:rPr>
      </w:pPr>
      <w:r w:rsidRPr="0027374C">
        <w:rPr>
          <w:rFonts w:ascii="Consolas" w:hAnsi="Consolas" w:cs="Consolas"/>
        </w:rPr>
        <w:t>| Ready for Model | No          | Yes (TF-IDF)|</w:t>
      </w:r>
    </w:p>
    <w:p w14:paraId="0A369FFA" w14:textId="77777777" w:rsidR="0027374C" w:rsidRPr="00272F50" w:rsidRDefault="0027374C" w:rsidP="0027374C">
      <w:pPr>
        <w:rPr>
          <w:sz w:val="30"/>
          <w:szCs w:val="30"/>
        </w:rPr>
      </w:pPr>
    </w:p>
    <w:p w14:paraId="6CA3E6C6" w14:textId="77777777" w:rsidR="0027374C" w:rsidRPr="0027374C" w:rsidRDefault="0027374C" w:rsidP="0027374C">
      <w:r w:rsidRPr="0027374C">
        <w:t>Output: data/zomato_clean.csv → Loaded by content_based.py</w:t>
      </w:r>
    </w:p>
    <w:p w14:paraId="66D93988" w14:textId="77777777" w:rsidR="0027374C" w:rsidRPr="0027374C" w:rsidRDefault="0027374C" w:rsidP="0027374C">
      <w:r w:rsidRPr="0027374C">
        <w:t xml:space="preserve">[Screenshot: </w:t>
      </w:r>
      <w:proofErr w:type="spellStart"/>
      <w:r w:rsidRPr="0027374C">
        <w:t>df.head</w:t>
      </w:r>
      <w:proofErr w:type="spellEnd"/>
      <w:r w:rsidRPr="0027374C">
        <w:t>()]</w:t>
      </w:r>
    </w:p>
    <w:p w14:paraId="63B505D1" w14:textId="77777777" w:rsidR="0027374C" w:rsidRDefault="0027374C" w:rsidP="0027374C">
      <w:pPr>
        <w:keepNext/>
      </w:pPr>
      <w:r>
        <w:rPr>
          <w:noProof/>
          <w:sz w:val="30"/>
          <w:szCs w:val="30"/>
        </w:rPr>
        <w:drawing>
          <wp:inline distT="0" distB="0" distL="0" distR="0" wp14:anchorId="0D7BDC51" wp14:editId="4BAEEA38">
            <wp:extent cx="6858000" cy="2940050"/>
            <wp:effectExtent l="0" t="0" r="0" b="6350"/>
            <wp:docPr id="73170130" name="Picture 2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0130" name="Picture 21" descr="A screenshot of a computer cod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FD22" w14:textId="47EC32B4" w:rsidR="0027374C" w:rsidRPr="00272F50" w:rsidRDefault="0027374C" w:rsidP="0027374C">
      <w:pPr>
        <w:pStyle w:val="Caption"/>
        <w:jc w:val="center"/>
        <w:rPr>
          <w:sz w:val="30"/>
          <w:szCs w:val="30"/>
        </w:rPr>
      </w:pPr>
      <w:r w:rsidRPr="0027374C">
        <w:rPr>
          <w:b/>
          <w:bCs/>
        </w:rPr>
        <w:t xml:space="preserve">Figure </w:t>
      </w:r>
      <w:r w:rsidRPr="0027374C">
        <w:rPr>
          <w:b/>
          <w:bCs/>
        </w:rPr>
        <w:fldChar w:fldCharType="begin"/>
      </w:r>
      <w:r w:rsidRPr="0027374C">
        <w:rPr>
          <w:b/>
          <w:bCs/>
        </w:rPr>
        <w:instrText xml:space="preserve"> SEQ Figure \* ARABIC </w:instrText>
      </w:r>
      <w:r w:rsidRPr="0027374C">
        <w:rPr>
          <w:b/>
          <w:bCs/>
        </w:rPr>
        <w:fldChar w:fldCharType="separate"/>
      </w:r>
      <w:r w:rsidRPr="0027374C">
        <w:rPr>
          <w:b/>
          <w:bCs/>
          <w:noProof/>
        </w:rPr>
        <w:t>8</w:t>
      </w:r>
      <w:r w:rsidRPr="0027374C">
        <w:rPr>
          <w:b/>
          <w:bCs/>
        </w:rPr>
        <w:fldChar w:fldCharType="end"/>
      </w:r>
      <w:r>
        <w:t>: Console Output</w:t>
      </w:r>
      <w:r w:rsidR="000D2481">
        <w:t xml:space="preserve"> [</w:t>
      </w:r>
      <w:proofErr w:type="spellStart"/>
      <w:r w:rsidR="000D2481">
        <w:t>df.head</w:t>
      </w:r>
      <w:proofErr w:type="spellEnd"/>
      <w:r w:rsidR="000D2481">
        <w:t>()]</w:t>
      </w:r>
    </w:p>
    <w:p w14:paraId="6A16B66D" w14:textId="77777777" w:rsidR="0027374C" w:rsidRPr="00F93837" w:rsidRDefault="0027374C">
      <w:pPr>
        <w:rPr>
          <w:rFonts w:ascii="Aptos" w:hAnsi="Aptos"/>
          <w:b/>
          <w:bCs/>
        </w:rPr>
      </w:pPr>
    </w:p>
    <w:sectPr w:rsidR="0027374C" w:rsidRPr="00F93837" w:rsidSect="009E3E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58A6C" w14:textId="77777777" w:rsidR="00903155" w:rsidRDefault="00903155" w:rsidP="00F93837">
      <w:pPr>
        <w:spacing w:after="0" w:line="240" w:lineRule="auto"/>
      </w:pPr>
      <w:r>
        <w:separator/>
      </w:r>
    </w:p>
  </w:endnote>
  <w:endnote w:type="continuationSeparator" w:id="0">
    <w:p w14:paraId="7E8BF9CB" w14:textId="77777777" w:rsidR="00903155" w:rsidRDefault="00903155" w:rsidP="00F93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87497" w14:textId="77777777" w:rsidR="00903155" w:rsidRDefault="00903155" w:rsidP="00F93837">
      <w:pPr>
        <w:spacing w:after="0" w:line="240" w:lineRule="auto"/>
      </w:pPr>
      <w:r>
        <w:separator/>
      </w:r>
    </w:p>
  </w:footnote>
  <w:footnote w:type="continuationSeparator" w:id="0">
    <w:p w14:paraId="3AD4F81B" w14:textId="77777777" w:rsidR="00903155" w:rsidRDefault="00903155" w:rsidP="00F938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54B99"/>
    <w:multiLevelType w:val="hybridMultilevel"/>
    <w:tmpl w:val="EA928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74DDC"/>
    <w:multiLevelType w:val="hybridMultilevel"/>
    <w:tmpl w:val="75104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84977">
    <w:abstractNumId w:val="1"/>
  </w:num>
  <w:num w:numId="2" w16cid:durableId="135156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F7"/>
    <w:rsid w:val="000002A1"/>
    <w:rsid w:val="000D2481"/>
    <w:rsid w:val="00166768"/>
    <w:rsid w:val="001B3B6E"/>
    <w:rsid w:val="001C28F7"/>
    <w:rsid w:val="00251138"/>
    <w:rsid w:val="0027374C"/>
    <w:rsid w:val="00280A80"/>
    <w:rsid w:val="0032511A"/>
    <w:rsid w:val="00732674"/>
    <w:rsid w:val="00903155"/>
    <w:rsid w:val="009E3E76"/>
    <w:rsid w:val="00F9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41324"/>
  <w15:chartTrackingRefBased/>
  <w15:docId w15:val="{8001FA21-549F-D044-92CA-680C7D2D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3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837"/>
  </w:style>
  <w:style w:type="paragraph" w:styleId="Footer">
    <w:name w:val="footer"/>
    <w:basedOn w:val="Normal"/>
    <w:link w:val="FooterChar"/>
    <w:uiPriority w:val="99"/>
    <w:unhideWhenUsed/>
    <w:rsid w:val="00F93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837"/>
  </w:style>
  <w:style w:type="paragraph" w:styleId="Caption">
    <w:name w:val="caption"/>
    <w:basedOn w:val="Normal"/>
    <w:next w:val="Normal"/>
    <w:uiPriority w:val="35"/>
    <w:unhideWhenUsed/>
    <w:qFormat/>
    <w:rsid w:val="009E3E7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SIV ROOP TAYI - 210953023</dc:creator>
  <cp:keywords/>
  <dc:description/>
  <cp:lastModifiedBy>ROHIT SIV ROOP TAYI - 210953023</cp:lastModifiedBy>
  <cp:revision>7</cp:revision>
  <dcterms:created xsi:type="dcterms:W3CDTF">2026-01-02T15:02:00Z</dcterms:created>
  <dcterms:modified xsi:type="dcterms:W3CDTF">2026-01-02T17:02:00Z</dcterms:modified>
</cp:coreProperties>
</file>