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E9CF0" w14:textId="51480565" w:rsidR="00AF16AB" w:rsidRPr="00AF16AB" w:rsidRDefault="00AF16AB" w:rsidP="00AF16AB">
      <w:pPr>
        <w:rPr>
          <w:b/>
          <w:bCs/>
          <w:sz w:val="40"/>
          <w:szCs w:val="40"/>
        </w:rPr>
      </w:pPr>
      <w:r w:rsidRPr="00AF16AB">
        <w:rPr>
          <w:b/>
          <w:bCs/>
          <w:sz w:val="40"/>
          <w:szCs w:val="40"/>
        </w:rPr>
        <w:t>2.1</w:t>
      </w:r>
      <w:r w:rsidRPr="00AF16AB">
        <w:rPr>
          <w:b/>
          <w:bCs/>
          <w:sz w:val="40"/>
          <w:szCs w:val="40"/>
        </w:rPr>
        <w:t xml:space="preserve"> </w:t>
      </w:r>
      <w:r w:rsidRPr="00AF16AB">
        <w:rPr>
          <w:b/>
          <w:bCs/>
          <w:sz w:val="40"/>
          <w:szCs w:val="40"/>
        </w:rPr>
        <w:t>Feature</w:t>
      </w:r>
      <w:r w:rsidRPr="00AF16AB">
        <w:rPr>
          <w:b/>
          <w:bCs/>
          <w:sz w:val="40"/>
          <w:szCs w:val="40"/>
        </w:rPr>
        <w:t xml:space="preserve"> </w:t>
      </w:r>
      <w:r w:rsidRPr="00AF16AB">
        <w:rPr>
          <w:b/>
          <w:bCs/>
          <w:sz w:val="40"/>
          <w:szCs w:val="40"/>
        </w:rPr>
        <w:t>Selection</w:t>
      </w:r>
      <w:r w:rsidRPr="00AF16AB">
        <w:rPr>
          <w:b/>
          <w:bCs/>
          <w:sz w:val="40"/>
          <w:szCs w:val="40"/>
        </w:rPr>
        <w:t xml:space="preserve"> </w:t>
      </w:r>
      <w:r w:rsidRPr="00AF16AB">
        <w:rPr>
          <w:b/>
          <w:bCs/>
          <w:sz w:val="40"/>
          <w:szCs w:val="40"/>
        </w:rPr>
        <w:t>Report</w:t>
      </w:r>
    </w:p>
    <w:p w14:paraId="0B978A98" w14:textId="13318FFB" w:rsidR="00AF16AB" w:rsidRPr="00AF16AB" w:rsidRDefault="00AF16AB" w:rsidP="00AF16A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I. </w:t>
      </w:r>
      <w:r w:rsidRPr="00AF16AB">
        <w:rPr>
          <w:b/>
          <w:bCs/>
          <w:sz w:val="28"/>
          <w:szCs w:val="28"/>
        </w:rPr>
        <w:t>Selection Methodology</w:t>
      </w:r>
    </w:p>
    <w:p w14:paraId="4FAC8FCE" w14:textId="6A548FFC" w:rsidR="00AF16AB" w:rsidRDefault="00AF16AB" w:rsidP="00AF16AB">
      <w:r>
        <w:t xml:space="preserve">Domain-driven + </w:t>
      </w:r>
      <w:r>
        <w:t>manual</w:t>
      </w:r>
      <w:r>
        <w:t xml:space="preserve"> selection for content-based restaurant recommendation.</w:t>
      </w:r>
    </w:p>
    <w:p w14:paraId="2A15C095" w14:textId="77777777" w:rsidR="00AF16AB" w:rsidRDefault="00AF16AB" w:rsidP="00AF16AB">
      <w:r w:rsidRPr="00AF16AB">
        <w:rPr>
          <w:sz w:val="28"/>
          <w:szCs w:val="28"/>
        </w:rPr>
        <w:t>Criteria</w:t>
      </w:r>
      <w:r>
        <w:t xml:space="preserve">: </w:t>
      </w:r>
    </w:p>
    <w:p w14:paraId="1F89D971" w14:textId="2DA267F0" w:rsidR="00AF16AB" w:rsidRDefault="00AF16AB" w:rsidP="00AF16AB">
      <w:r>
        <w:t>- Relevance to user queries ("pizza", "</w:t>
      </w:r>
      <w:r>
        <w:t>KFC</w:t>
      </w:r>
      <w:r>
        <w:t>"</w:t>
      </w:r>
      <w:r>
        <w:t xml:space="preserve">, </w:t>
      </w:r>
      <w:r>
        <w:t>"</w:t>
      </w:r>
      <w:r>
        <w:t>chicken</w:t>
      </w:r>
      <w:r>
        <w:t>",)</w:t>
      </w:r>
    </w:p>
    <w:p w14:paraId="06677834" w14:textId="77777777" w:rsidR="00AF16AB" w:rsidRDefault="00AF16AB" w:rsidP="00AF16AB">
      <w:r>
        <w:t>- Text quality for TF-IDF</w:t>
      </w:r>
    </w:p>
    <w:p w14:paraId="4A7B268D" w14:textId="77777777" w:rsidR="00AF16AB" w:rsidRDefault="00AF16AB" w:rsidP="00AF16AB">
      <w:r>
        <w:t>- Low sparsity (post-1.2 cleaning)</w:t>
      </w:r>
    </w:p>
    <w:p w14:paraId="7182C9E2" w14:textId="77777777" w:rsidR="00AF16AB" w:rsidRDefault="00AF16AB" w:rsidP="00AF16AB">
      <w:r>
        <w:t>- Non-redundant</w:t>
      </w:r>
    </w:p>
    <w:p w14:paraId="4187DB10" w14:textId="77777777" w:rsidR="00AF16AB" w:rsidRDefault="00AF16AB" w:rsidP="00AF16AB"/>
    <w:p w14:paraId="13EBC750" w14:textId="6783C065" w:rsidR="00AF16AB" w:rsidRPr="00AF16AB" w:rsidRDefault="00AF16AB" w:rsidP="00AF16AB">
      <w:pPr>
        <w:rPr>
          <w:b/>
          <w:bCs/>
          <w:sz w:val="28"/>
          <w:szCs w:val="28"/>
        </w:rPr>
      </w:pPr>
      <w:r w:rsidRPr="00AF16AB">
        <w:rPr>
          <w:b/>
          <w:bCs/>
          <w:sz w:val="28"/>
          <w:szCs w:val="28"/>
        </w:rPr>
        <w:t>II. Feature Analysis &amp; Decisions</w:t>
      </w:r>
    </w:p>
    <w:p w14:paraId="5749FB03" w14:textId="77777777" w:rsidR="00AF16AB" w:rsidRDefault="00AF16AB" w:rsidP="00AF16A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0"/>
        <w:gridCol w:w="1711"/>
        <w:gridCol w:w="1819"/>
        <w:gridCol w:w="1288"/>
        <w:gridCol w:w="2689"/>
        <w:gridCol w:w="1483"/>
      </w:tblGrid>
      <w:tr w:rsidR="00AF16AB" w:rsidRPr="00AF16AB" w14:paraId="72B79AFD" w14:textId="77777777" w:rsidTr="00AF16AB">
        <w:tc>
          <w:tcPr>
            <w:tcW w:w="834" w:type="pct"/>
          </w:tcPr>
          <w:p w14:paraId="2BE8B557" w14:textId="77777777" w:rsidR="00AF16AB" w:rsidRPr="00AF16AB" w:rsidRDefault="00AF16AB" w:rsidP="00192DF5">
            <w:pPr>
              <w:rPr>
                <w:b/>
                <w:bCs/>
              </w:rPr>
            </w:pPr>
            <w:r w:rsidRPr="00AF16AB">
              <w:rPr>
                <w:b/>
                <w:bCs/>
              </w:rPr>
              <w:t xml:space="preserve"> Feature        </w:t>
            </w:r>
          </w:p>
        </w:tc>
        <w:tc>
          <w:tcPr>
            <w:tcW w:w="793" w:type="pct"/>
          </w:tcPr>
          <w:p w14:paraId="1981825B" w14:textId="77777777" w:rsidR="00AF16AB" w:rsidRPr="00AF16AB" w:rsidRDefault="00AF16AB" w:rsidP="00192DF5">
            <w:pPr>
              <w:rPr>
                <w:b/>
                <w:bCs/>
              </w:rPr>
            </w:pPr>
            <w:r w:rsidRPr="00AF16AB">
              <w:rPr>
                <w:b/>
                <w:bCs/>
              </w:rPr>
              <w:t xml:space="preserve"> Type    </w:t>
            </w:r>
          </w:p>
        </w:tc>
        <w:tc>
          <w:tcPr>
            <w:tcW w:w="843" w:type="pct"/>
          </w:tcPr>
          <w:p w14:paraId="187295EF" w14:textId="77777777" w:rsidR="00AF16AB" w:rsidRPr="00AF16AB" w:rsidRDefault="00AF16AB" w:rsidP="00192DF5">
            <w:pPr>
              <w:rPr>
                <w:b/>
                <w:bCs/>
              </w:rPr>
            </w:pPr>
            <w:r w:rsidRPr="00AF16AB">
              <w:rPr>
                <w:b/>
                <w:bCs/>
              </w:rPr>
              <w:t xml:space="preserve"> Unique Count </w:t>
            </w:r>
          </w:p>
        </w:tc>
        <w:tc>
          <w:tcPr>
            <w:tcW w:w="597" w:type="pct"/>
          </w:tcPr>
          <w:p w14:paraId="7EEEA020" w14:textId="77777777" w:rsidR="00AF16AB" w:rsidRPr="00AF16AB" w:rsidRDefault="00AF16AB" w:rsidP="00192DF5">
            <w:pPr>
              <w:rPr>
                <w:b/>
                <w:bCs/>
              </w:rPr>
            </w:pPr>
            <w:r w:rsidRPr="00AF16AB">
              <w:rPr>
                <w:b/>
                <w:bCs/>
              </w:rPr>
              <w:t xml:space="preserve"> Sparsity </w:t>
            </w:r>
          </w:p>
        </w:tc>
        <w:tc>
          <w:tcPr>
            <w:tcW w:w="1246" w:type="pct"/>
          </w:tcPr>
          <w:p w14:paraId="2381F592" w14:textId="77777777" w:rsidR="00AF16AB" w:rsidRPr="00AF16AB" w:rsidRDefault="00AF16AB" w:rsidP="00192DF5">
            <w:pPr>
              <w:rPr>
                <w:b/>
                <w:bCs/>
              </w:rPr>
            </w:pPr>
            <w:r w:rsidRPr="00AF16AB">
              <w:rPr>
                <w:b/>
                <w:bCs/>
              </w:rPr>
              <w:t xml:space="preserve"> Soup Role                  </w:t>
            </w:r>
          </w:p>
        </w:tc>
        <w:tc>
          <w:tcPr>
            <w:tcW w:w="687" w:type="pct"/>
          </w:tcPr>
          <w:p w14:paraId="4BB6A4F3" w14:textId="77777777" w:rsidR="00AF16AB" w:rsidRPr="00AF16AB" w:rsidRDefault="00AF16AB" w:rsidP="00192DF5">
            <w:pPr>
              <w:rPr>
                <w:b/>
                <w:bCs/>
              </w:rPr>
            </w:pPr>
            <w:r w:rsidRPr="00AF16AB">
              <w:rPr>
                <w:b/>
                <w:bCs/>
              </w:rPr>
              <w:t xml:space="preserve"> Decision </w:t>
            </w:r>
          </w:p>
        </w:tc>
      </w:tr>
      <w:tr w:rsidR="00AF16AB" w:rsidRPr="00AF16AB" w14:paraId="6352C227" w14:textId="77777777" w:rsidTr="00AF16AB">
        <w:tc>
          <w:tcPr>
            <w:tcW w:w="834" w:type="pct"/>
          </w:tcPr>
          <w:p w14:paraId="0E79C97B" w14:textId="305B4707" w:rsidR="00AF16AB" w:rsidRPr="00AF16AB" w:rsidRDefault="00AF16AB" w:rsidP="00192DF5">
            <w:r w:rsidRPr="00AF16AB">
              <w:t xml:space="preserve"> name          </w:t>
            </w:r>
          </w:p>
        </w:tc>
        <w:tc>
          <w:tcPr>
            <w:tcW w:w="793" w:type="pct"/>
          </w:tcPr>
          <w:p w14:paraId="713326EF" w14:textId="507F0F82" w:rsidR="00AF16AB" w:rsidRPr="00AF16AB" w:rsidRDefault="00AF16AB" w:rsidP="00192DF5">
            <w:r w:rsidRPr="00AF16AB">
              <w:t xml:space="preserve"> Text   </w:t>
            </w:r>
          </w:p>
        </w:tc>
        <w:tc>
          <w:tcPr>
            <w:tcW w:w="843" w:type="pct"/>
          </w:tcPr>
          <w:p w14:paraId="526981F4" w14:textId="78AEBE66" w:rsidR="00AF16AB" w:rsidRPr="00AF16AB" w:rsidRDefault="00AF16AB" w:rsidP="00192DF5">
            <w:r w:rsidRPr="00AF16AB">
              <w:t xml:space="preserve"> 8,792       </w:t>
            </w:r>
          </w:p>
        </w:tc>
        <w:tc>
          <w:tcPr>
            <w:tcW w:w="597" w:type="pct"/>
          </w:tcPr>
          <w:p w14:paraId="34AB5378" w14:textId="2DF6F9C7" w:rsidR="00AF16AB" w:rsidRPr="00AF16AB" w:rsidRDefault="00AF16AB" w:rsidP="00192DF5">
            <w:r w:rsidRPr="00AF16AB">
              <w:t xml:space="preserve"> 0%      </w:t>
            </w:r>
          </w:p>
        </w:tc>
        <w:tc>
          <w:tcPr>
            <w:tcW w:w="1246" w:type="pct"/>
          </w:tcPr>
          <w:p w14:paraId="2BADF6AA" w14:textId="00BF5F36" w:rsidR="00AF16AB" w:rsidRPr="00AF16AB" w:rsidRDefault="00AF16AB" w:rsidP="00192DF5">
            <w:r w:rsidRPr="00AF16AB">
              <w:t xml:space="preserve"> Brand recognition         </w:t>
            </w:r>
          </w:p>
        </w:tc>
        <w:tc>
          <w:tcPr>
            <w:tcW w:w="687" w:type="pct"/>
          </w:tcPr>
          <w:p w14:paraId="4BDCA9F4" w14:textId="4897BB38" w:rsidR="00AF16AB" w:rsidRPr="00AF16AB" w:rsidRDefault="00AF16AB" w:rsidP="00192DF5">
            <w:r w:rsidRPr="00AF16AB">
              <w:t xml:space="preserve"> SELECT ✓</w:t>
            </w:r>
          </w:p>
        </w:tc>
      </w:tr>
      <w:tr w:rsidR="00AF16AB" w:rsidRPr="00AF16AB" w14:paraId="16EC48E7" w14:textId="77777777" w:rsidTr="00AF16AB">
        <w:tc>
          <w:tcPr>
            <w:tcW w:w="834" w:type="pct"/>
          </w:tcPr>
          <w:p w14:paraId="0E82EBD8" w14:textId="2221D665" w:rsidR="00AF16AB" w:rsidRPr="00AF16AB" w:rsidRDefault="00AF16AB" w:rsidP="00192DF5">
            <w:r w:rsidRPr="00AF16AB">
              <w:t xml:space="preserve"> cuisines      </w:t>
            </w:r>
          </w:p>
        </w:tc>
        <w:tc>
          <w:tcPr>
            <w:tcW w:w="793" w:type="pct"/>
          </w:tcPr>
          <w:p w14:paraId="4F9E7D15" w14:textId="0A8B2461" w:rsidR="00AF16AB" w:rsidRPr="00AF16AB" w:rsidRDefault="00AF16AB" w:rsidP="00192DF5">
            <w:r w:rsidRPr="00AF16AB">
              <w:t xml:space="preserve"> Text   </w:t>
            </w:r>
          </w:p>
        </w:tc>
        <w:tc>
          <w:tcPr>
            <w:tcW w:w="843" w:type="pct"/>
          </w:tcPr>
          <w:p w14:paraId="0E3170A3" w14:textId="5BB14F30" w:rsidR="00AF16AB" w:rsidRPr="00AF16AB" w:rsidRDefault="00AF16AB" w:rsidP="00192DF5">
            <w:r w:rsidRPr="00AF16AB">
              <w:t xml:space="preserve"> 2,847       </w:t>
            </w:r>
          </w:p>
        </w:tc>
        <w:tc>
          <w:tcPr>
            <w:tcW w:w="597" w:type="pct"/>
          </w:tcPr>
          <w:p w14:paraId="19BAE72C" w14:textId="40AB458D" w:rsidR="00AF16AB" w:rsidRPr="00AF16AB" w:rsidRDefault="00AF16AB" w:rsidP="00192DF5">
            <w:r w:rsidRPr="00AF16AB">
              <w:t xml:space="preserve"> 0.09%   </w:t>
            </w:r>
          </w:p>
        </w:tc>
        <w:tc>
          <w:tcPr>
            <w:tcW w:w="1246" w:type="pct"/>
          </w:tcPr>
          <w:p w14:paraId="3243412D" w14:textId="372FFB2C" w:rsidR="00AF16AB" w:rsidRPr="00AF16AB" w:rsidRDefault="00AF16AB" w:rsidP="00192DF5">
            <w:r w:rsidRPr="00AF16AB">
              <w:t xml:space="preserve"> Core query matching       </w:t>
            </w:r>
          </w:p>
        </w:tc>
        <w:tc>
          <w:tcPr>
            <w:tcW w:w="687" w:type="pct"/>
          </w:tcPr>
          <w:p w14:paraId="59282C0B" w14:textId="58CCDE08" w:rsidR="00AF16AB" w:rsidRPr="00AF16AB" w:rsidRDefault="00AF16AB" w:rsidP="00192DF5">
            <w:r w:rsidRPr="00AF16AB">
              <w:t xml:space="preserve"> SELECT ✓</w:t>
            </w:r>
          </w:p>
        </w:tc>
      </w:tr>
      <w:tr w:rsidR="00AF16AB" w:rsidRPr="00AF16AB" w14:paraId="1FB1F4A9" w14:textId="77777777" w:rsidTr="00AF16AB">
        <w:tc>
          <w:tcPr>
            <w:tcW w:w="834" w:type="pct"/>
          </w:tcPr>
          <w:p w14:paraId="2CEA47BD" w14:textId="21F4023B" w:rsidR="00AF16AB" w:rsidRPr="00AF16AB" w:rsidRDefault="00AF16AB" w:rsidP="00192DF5">
            <w:r w:rsidRPr="00AF16AB">
              <w:t xml:space="preserve"> location      </w:t>
            </w:r>
          </w:p>
        </w:tc>
        <w:tc>
          <w:tcPr>
            <w:tcW w:w="793" w:type="pct"/>
          </w:tcPr>
          <w:p w14:paraId="32CEF9C0" w14:textId="72A51842" w:rsidR="00AF16AB" w:rsidRPr="00AF16AB" w:rsidRDefault="00AF16AB" w:rsidP="00192DF5">
            <w:r w:rsidRPr="00AF16AB">
              <w:t xml:space="preserve"> Text   </w:t>
            </w:r>
          </w:p>
        </w:tc>
        <w:tc>
          <w:tcPr>
            <w:tcW w:w="843" w:type="pct"/>
          </w:tcPr>
          <w:p w14:paraId="49500E4B" w14:textId="269FE1F1" w:rsidR="00AF16AB" w:rsidRPr="00AF16AB" w:rsidRDefault="00AF16AB" w:rsidP="00192DF5">
            <w:r w:rsidRPr="00AF16AB">
              <w:t xml:space="preserve"> 93          </w:t>
            </w:r>
          </w:p>
        </w:tc>
        <w:tc>
          <w:tcPr>
            <w:tcW w:w="597" w:type="pct"/>
          </w:tcPr>
          <w:p w14:paraId="1F414165" w14:textId="7AB5E332" w:rsidR="00AF16AB" w:rsidRPr="00AF16AB" w:rsidRDefault="00AF16AB" w:rsidP="00192DF5">
            <w:r w:rsidRPr="00AF16AB">
              <w:t xml:space="preserve"> 0.04%   </w:t>
            </w:r>
          </w:p>
        </w:tc>
        <w:tc>
          <w:tcPr>
            <w:tcW w:w="1246" w:type="pct"/>
          </w:tcPr>
          <w:p w14:paraId="2576739E" w14:textId="7C3C3695" w:rsidR="00AF16AB" w:rsidRPr="00AF16AB" w:rsidRDefault="00AF16AB" w:rsidP="00192DF5">
            <w:r w:rsidRPr="00AF16AB">
              <w:t xml:space="preserve"> Geographic relevance      </w:t>
            </w:r>
          </w:p>
        </w:tc>
        <w:tc>
          <w:tcPr>
            <w:tcW w:w="687" w:type="pct"/>
          </w:tcPr>
          <w:p w14:paraId="4C3E4984" w14:textId="7DA2A306" w:rsidR="00AF16AB" w:rsidRPr="00AF16AB" w:rsidRDefault="00AF16AB" w:rsidP="00192DF5">
            <w:r w:rsidRPr="00AF16AB">
              <w:t xml:space="preserve"> SELECT ✓</w:t>
            </w:r>
          </w:p>
        </w:tc>
      </w:tr>
      <w:tr w:rsidR="00AF16AB" w:rsidRPr="00AF16AB" w14:paraId="61B05915" w14:textId="77777777" w:rsidTr="00AF16AB">
        <w:tc>
          <w:tcPr>
            <w:tcW w:w="834" w:type="pct"/>
          </w:tcPr>
          <w:p w14:paraId="6D37B940" w14:textId="518BFED6" w:rsidR="00AF16AB" w:rsidRPr="00AF16AB" w:rsidRDefault="00AF16AB" w:rsidP="00192DF5">
            <w:r w:rsidRPr="00AF16AB">
              <w:t xml:space="preserve"> </w:t>
            </w:r>
            <w:proofErr w:type="spellStart"/>
            <w:r w:rsidRPr="00AF16AB">
              <w:t>rest_type</w:t>
            </w:r>
            <w:proofErr w:type="spellEnd"/>
            <w:r w:rsidRPr="00AF16AB">
              <w:t xml:space="preserve">     </w:t>
            </w:r>
          </w:p>
        </w:tc>
        <w:tc>
          <w:tcPr>
            <w:tcW w:w="793" w:type="pct"/>
          </w:tcPr>
          <w:p w14:paraId="0DCAB860" w14:textId="092B8E47" w:rsidR="00AF16AB" w:rsidRPr="00AF16AB" w:rsidRDefault="00AF16AB" w:rsidP="00192DF5">
            <w:r w:rsidRPr="00AF16AB">
              <w:t xml:space="preserve"> Categorical </w:t>
            </w:r>
          </w:p>
        </w:tc>
        <w:tc>
          <w:tcPr>
            <w:tcW w:w="843" w:type="pct"/>
          </w:tcPr>
          <w:p w14:paraId="350FF28C" w14:textId="37D4A99A" w:rsidR="00AF16AB" w:rsidRPr="00AF16AB" w:rsidRDefault="00AF16AB" w:rsidP="00192DF5">
            <w:r w:rsidRPr="00AF16AB">
              <w:t xml:space="preserve"> ~1,000 </w:t>
            </w:r>
          </w:p>
        </w:tc>
        <w:tc>
          <w:tcPr>
            <w:tcW w:w="597" w:type="pct"/>
          </w:tcPr>
          <w:p w14:paraId="3FD8BD20" w14:textId="38E788EB" w:rsidR="00AF16AB" w:rsidRPr="00AF16AB" w:rsidRDefault="00AF16AB" w:rsidP="00192DF5">
            <w:r w:rsidRPr="00AF16AB">
              <w:t xml:space="preserve"> 0.44%  </w:t>
            </w:r>
          </w:p>
        </w:tc>
        <w:tc>
          <w:tcPr>
            <w:tcW w:w="1246" w:type="pct"/>
          </w:tcPr>
          <w:p w14:paraId="78DC4D69" w14:textId="32236B39" w:rsidR="00AF16AB" w:rsidRPr="00AF16AB" w:rsidRDefault="00AF16AB" w:rsidP="00192DF5">
            <w:r w:rsidRPr="00AF16AB">
              <w:t xml:space="preserve"> Dining style variety      </w:t>
            </w:r>
          </w:p>
        </w:tc>
        <w:tc>
          <w:tcPr>
            <w:tcW w:w="687" w:type="pct"/>
          </w:tcPr>
          <w:p w14:paraId="3692BEB7" w14:textId="76007560" w:rsidR="00AF16AB" w:rsidRPr="00AF16AB" w:rsidRDefault="00AF16AB" w:rsidP="00192DF5">
            <w:r w:rsidRPr="00AF16AB">
              <w:t xml:space="preserve"> SELECT ✓</w:t>
            </w:r>
          </w:p>
        </w:tc>
      </w:tr>
      <w:tr w:rsidR="00AF16AB" w:rsidRPr="00AF16AB" w14:paraId="042D5914" w14:textId="77777777" w:rsidTr="00AF16AB">
        <w:tc>
          <w:tcPr>
            <w:tcW w:w="834" w:type="pct"/>
          </w:tcPr>
          <w:p w14:paraId="213A547C" w14:textId="4B5DB16D" w:rsidR="00AF16AB" w:rsidRPr="00AF16AB" w:rsidRDefault="00AF16AB" w:rsidP="00192DF5">
            <w:r w:rsidRPr="00AF16AB">
              <w:t xml:space="preserve"> rate          </w:t>
            </w:r>
          </w:p>
        </w:tc>
        <w:tc>
          <w:tcPr>
            <w:tcW w:w="793" w:type="pct"/>
          </w:tcPr>
          <w:p w14:paraId="55C7DFB4" w14:textId="33B4A66B" w:rsidR="00AF16AB" w:rsidRPr="00AF16AB" w:rsidRDefault="00AF16AB" w:rsidP="00192DF5">
            <w:r w:rsidRPr="00AF16AB">
              <w:t xml:space="preserve"> Numeric</w:t>
            </w:r>
          </w:p>
        </w:tc>
        <w:tc>
          <w:tcPr>
            <w:tcW w:w="843" w:type="pct"/>
          </w:tcPr>
          <w:p w14:paraId="6FDDE13E" w14:textId="0C748BE0" w:rsidR="00AF16AB" w:rsidRPr="00AF16AB" w:rsidRDefault="00AF16AB" w:rsidP="00192DF5">
            <w:r w:rsidRPr="00AF16AB">
              <w:t xml:space="preserve"> -           </w:t>
            </w:r>
          </w:p>
        </w:tc>
        <w:tc>
          <w:tcPr>
            <w:tcW w:w="597" w:type="pct"/>
          </w:tcPr>
          <w:p w14:paraId="2E16F419" w14:textId="5FF7F695" w:rsidR="00AF16AB" w:rsidRPr="00AF16AB" w:rsidRDefault="00AF16AB" w:rsidP="00192DF5">
            <w:r w:rsidRPr="00AF16AB">
              <w:t xml:space="preserve"> 25%     </w:t>
            </w:r>
          </w:p>
        </w:tc>
        <w:tc>
          <w:tcPr>
            <w:tcW w:w="1246" w:type="pct"/>
          </w:tcPr>
          <w:p w14:paraId="419F1E33" w14:textId="255FAA79" w:rsidR="00AF16AB" w:rsidRPr="00AF16AB" w:rsidRDefault="00AF16AB" w:rsidP="00192DF5">
            <w:r w:rsidRPr="00AF16AB">
              <w:t xml:space="preserve"> Post-rec sorting          </w:t>
            </w:r>
          </w:p>
        </w:tc>
        <w:tc>
          <w:tcPr>
            <w:tcW w:w="687" w:type="pct"/>
          </w:tcPr>
          <w:p w14:paraId="1056706F" w14:textId="5A2830FE" w:rsidR="00AF16AB" w:rsidRPr="00AF16AB" w:rsidRDefault="00AF16AB" w:rsidP="00192DF5">
            <w:r w:rsidRPr="00AF16AB">
              <w:t xml:space="preserve"> DROP    </w:t>
            </w:r>
          </w:p>
        </w:tc>
      </w:tr>
      <w:tr w:rsidR="00AF16AB" w:rsidRPr="00AF16AB" w14:paraId="4C3F15EC" w14:textId="77777777" w:rsidTr="00AF16AB">
        <w:tc>
          <w:tcPr>
            <w:tcW w:w="834" w:type="pct"/>
          </w:tcPr>
          <w:p w14:paraId="6F2583D9" w14:textId="50AB97CF" w:rsidR="00AF16AB" w:rsidRPr="00AF16AB" w:rsidRDefault="00AF16AB" w:rsidP="00192DF5">
            <w:r w:rsidRPr="00AF16AB">
              <w:t xml:space="preserve"> </w:t>
            </w:r>
            <w:proofErr w:type="spellStart"/>
            <w:r w:rsidRPr="00AF16AB">
              <w:t>approx_cost</w:t>
            </w:r>
            <w:proofErr w:type="spellEnd"/>
            <w:r w:rsidRPr="00AF16AB">
              <w:t xml:space="preserve">   </w:t>
            </w:r>
          </w:p>
        </w:tc>
        <w:tc>
          <w:tcPr>
            <w:tcW w:w="793" w:type="pct"/>
          </w:tcPr>
          <w:p w14:paraId="0D3FFBF8" w14:textId="2D3B4D10" w:rsidR="00AF16AB" w:rsidRPr="00AF16AB" w:rsidRDefault="00AF16AB" w:rsidP="00192DF5">
            <w:r w:rsidRPr="00AF16AB">
              <w:t xml:space="preserve"> Numeric</w:t>
            </w:r>
          </w:p>
        </w:tc>
        <w:tc>
          <w:tcPr>
            <w:tcW w:w="843" w:type="pct"/>
          </w:tcPr>
          <w:p w14:paraId="6AB20E5E" w14:textId="6EA390AB" w:rsidR="00AF16AB" w:rsidRPr="00AF16AB" w:rsidRDefault="00AF16AB" w:rsidP="00192DF5">
            <w:r w:rsidRPr="00AF16AB">
              <w:t xml:space="preserve"> -           </w:t>
            </w:r>
          </w:p>
        </w:tc>
        <w:tc>
          <w:tcPr>
            <w:tcW w:w="597" w:type="pct"/>
          </w:tcPr>
          <w:p w14:paraId="4BDE0B9B" w14:textId="42B77C3F" w:rsidR="00AF16AB" w:rsidRPr="00AF16AB" w:rsidRDefault="00AF16AB" w:rsidP="00192DF5">
            <w:r w:rsidRPr="00AF16AB">
              <w:t xml:space="preserve"> 0.67%   </w:t>
            </w:r>
          </w:p>
        </w:tc>
        <w:tc>
          <w:tcPr>
            <w:tcW w:w="1246" w:type="pct"/>
          </w:tcPr>
          <w:p w14:paraId="207022E3" w14:textId="1C7E1EE5" w:rsidR="00AF16AB" w:rsidRPr="00AF16AB" w:rsidRDefault="00AF16AB" w:rsidP="00192DF5">
            <w:r w:rsidRPr="00AF16AB">
              <w:t xml:space="preserve"> Future filtering          </w:t>
            </w:r>
          </w:p>
        </w:tc>
        <w:tc>
          <w:tcPr>
            <w:tcW w:w="687" w:type="pct"/>
          </w:tcPr>
          <w:p w14:paraId="08F70F52" w14:textId="52EA54B3" w:rsidR="00AF16AB" w:rsidRPr="00AF16AB" w:rsidRDefault="00AF16AB" w:rsidP="00192DF5">
            <w:r w:rsidRPr="00AF16AB">
              <w:t xml:space="preserve"> DROP    </w:t>
            </w:r>
          </w:p>
        </w:tc>
      </w:tr>
      <w:tr w:rsidR="00AF16AB" w:rsidRPr="00AF16AB" w14:paraId="7DAD6013" w14:textId="77777777" w:rsidTr="00AF16AB">
        <w:tc>
          <w:tcPr>
            <w:tcW w:w="834" w:type="pct"/>
          </w:tcPr>
          <w:p w14:paraId="40E4798A" w14:textId="20A13786" w:rsidR="00AF16AB" w:rsidRPr="00AF16AB" w:rsidRDefault="00AF16AB" w:rsidP="00192DF5">
            <w:r w:rsidRPr="00AF16AB">
              <w:t xml:space="preserve"> </w:t>
            </w:r>
            <w:proofErr w:type="spellStart"/>
            <w:r w:rsidRPr="00AF16AB">
              <w:t>dish_liked</w:t>
            </w:r>
            <w:proofErr w:type="spellEnd"/>
            <w:r w:rsidRPr="00AF16AB">
              <w:t xml:space="preserve">    </w:t>
            </w:r>
          </w:p>
        </w:tc>
        <w:tc>
          <w:tcPr>
            <w:tcW w:w="793" w:type="pct"/>
          </w:tcPr>
          <w:p w14:paraId="18176765" w14:textId="02700BFA" w:rsidR="00AF16AB" w:rsidRPr="00AF16AB" w:rsidRDefault="00AF16AB" w:rsidP="00192DF5">
            <w:r w:rsidRPr="00AF16AB">
              <w:t xml:space="preserve"> Text   </w:t>
            </w:r>
          </w:p>
        </w:tc>
        <w:tc>
          <w:tcPr>
            <w:tcW w:w="843" w:type="pct"/>
          </w:tcPr>
          <w:p w14:paraId="54E65360" w14:textId="43607468" w:rsidR="00AF16AB" w:rsidRPr="00AF16AB" w:rsidRDefault="00AF16AB" w:rsidP="00192DF5">
            <w:r w:rsidRPr="00AF16AB">
              <w:t xml:space="preserve"> -           </w:t>
            </w:r>
          </w:p>
        </w:tc>
        <w:tc>
          <w:tcPr>
            <w:tcW w:w="597" w:type="pct"/>
          </w:tcPr>
          <w:p w14:paraId="231960DE" w14:textId="56F8996C" w:rsidR="00AF16AB" w:rsidRPr="00AF16AB" w:rsidRDefault="00AF16AB" w:rsidP="00192DF5">
            <w:r w:rsidRPr="00AF16AB">
              <w:t xml:space="preserve"> 54.29%  </w:t>
            </w:r>
          </w:p>
        </w:tc>
        <w:tc>
          <w:tcPr>
            <w:tcW w:w="1246" w:type="pct"/>
          </w:tcPr>
          <w:p w14:paraId="1FA5FA12" w14:textId="3E396383" w:rsidR="00AF16AB" w:rsidRPr="00AF16AB" w:rsidRDefault="00AF16AB" w:rsidP="00192DF5">
            <w:r w:rsidRPr="00AF16AB">
              <w:t xml:space="preserve"> Sparse                    </w:t>
            </w:r>
          </w:p>
        </w:tc>
        <w:tc>
          <w:tcPr>
            <w:tcW w:w="687" w:type="pct"/>
          </w:tcPr>
          <w:p w14:paraId="3D773AB6" w14:textId="4D719C54" w:rsidR="00AF16AB" w:rsidRPr="00AF16AB" w:rsidRDefault="00AF16AB" w:rsidP="00192DF5">
            <w:r w:rsidRPr="00AF16AB">
              <w:t xml:space="preserve"> DROP </w:t>
            </w:r>
          </w:p>
        </w:tc>
      </w:tr>
      <w:tr w:rsidR="00AF16AB" w:rsidRPr="00AF16AB" w14:paraId="5C632781" w14:textId="77777777" w:rsidTr="00AF16AB">
        <w:tc>
          <w:tcPr>
            <w:tcW w:w="834" w:type="pct"/>
          </w:tcPr>
          <w:p w14:paraId="1750EF40" w14:textId="0F0FF468" w:rsidR="00AF16AB" w:rsidRPr="00AF16AB" w:rsidRDefault="00AF16AB" w:rsidP="00192DF5"/>
        </w:tc>
        <w:tc>
          <w:tcPr>
            <w:tcW w:w="793" w:type="pct"/>
          </w:tcPr>
          <w:p w14:paraId="16F7296B" w14:textId="72E32504" w:rsidR="00AF16AB" w:rsidRPr="00AF16AB" w:rsidRDefault="00AF16AB" w:rsidP="00192DF5"/>
        </w:tc>
        <w:tc>
          <w:tcPr>
            <w:tcW w:w="843" w:type="pct"/>
          </w:tcPr>
          <w:p w14:paraId="22FCA612" w14:textId="399DB986" w:rsidR="00AF16AB" w:rsidRPr="00AF16AB" w:rsidRDefault="00AF16AB" w:rsidP="00192DF5"/>
        </w:tc>
        <w:tc>
          <w:tcPr>
            <w:tcW w:w="597" w:type="pct"/>
          </w:tcPr>
          <w:p w14:paraId="517BBCDB" w14:textId="5FB18DE7" w:rsidR="00AF16AB" w:rsidRPr="00AF16AB" w:rsidRDefault="00AF16AB" w:rsidP="00192DF5"/>
        </w:tc>
        <w:tc>
          <w:tcPr>
            <w:tcW w:w="1246" w:type="pct"/>
          </w:tcPr>
          <w:p w14:paraId="1308FFDE" w14:textId="5E28D649" w:rsidR="00AF16AB" w:rsidRPr="00AF16AB" w:rsidRDefault="00AF16AB" w:rsidP="00192DF5"/>
        </w:tc>
        <w:tc>
          <w:tcPr>
            <w:tcW w:w="687" w:type="pct"/>
          </w:tcPr>
          <w:p w14:paraId="5B4CA71D" w14:textId="5BE43DEF" w:rsidR="00AF16AB" w:rsidRPr="00AF16AB" w:rsidRDefault="00AF16AB" w:rsidP="00192DF5"/>
        </w:tc>
      </w:tr>
    </w:tbl>
    <w:p w14:paraId="4CF31AEC" w14:textId="4D410DB0" w:rsidR="00AF16AB" w:rsidRDefault="00AF16AB" w:rsidP="00AF16AB"/>
    <w:p w14:paraId="73F3C29E" w14:textId="77777777" w:rsidR="0095105B" w:rsidRDefault="0095105B" w:rsidP="00AF16AB">
      <w:pPr>
        <w:rPr>
          <w:rFonts w:ascii="Arial" w:hAnsi="Arial" w:cs="Arial"/>
          <w:color w:val="000000"/>
        </w:rPr>
      </w:pPr>
      <w:r w:rsidRPr="0095105B">
        <w:rPr>
          <w:rFonts w:ascii="Aptos" w:hAnsi="Aptos"/>
          <w:b/>
          <w:bCs/>
          <w:color w:val="000000"/>
          <w:sz w:val="28"/>
          <w:szCs w:val="28"/>
        </w:rPr>
        <w:t>III. Detailed Feature Rationale</w:t>
      </w:r>
      <w:r w:rsidRPr="0095105B">
        <w:rPr>
          <w:rFonts w:ascii="Arial" w:hAnsi="Arial" w:cs="Arial"/>
          <w:b/>
          <w:bCs/>
          <w:color w:val="000000"/>
          <w:sz w:val="28"/>
          <w:szCs w:val="28"/>
        </w:rPr>
        <w:t>​</w:t>
      </w:r>
      <w:r>
        <w:rPr>
          <w:color w:val="000000"/>
        </w:rPr>
        <w:br/>
      </w:r>
      <w:r w:rsidRPr="0095105B">
        <w:rPr>
          <w:b/>
          <w:bCs/>
          <w:i/>
          <w:iCs/>
          <w:color w:val="000000"/>
        </w:rPr>
        <w:t xml:space="preserve">1. </w:t>
      </w:r>
      <w:r w:rsidRPr="0095105B">
        <w:rPr>
          <w:b/>
          <w:bCs/>
          <w:i/>
          <w:iCs/>
          <w:color w:val="000000"/>
        </w:rPr>
        <w:t>name (Text, 8,792 unique)</w:t>
      </w:r>
      <w:r w:rsidRPr="0095105B">
        <w:rPr>
          <w:color w:val="000000"/>
        </w:rPr>
        <w:br/>
      </w:r>
      <w:r>
        <w:rPr>
          <w:color w:val="000000"/>
        </w:rPr>
        <w:t>Why: Brand/chain recognition critical for restaurant recs ("Domino's" → Pizza Hut). TF-IDF captures proper nouns effectively.</w:t>
      </w:r>
      <w:r>
        <w:rPr>
          <w:color w:val="000000"/>
        </w:rPr>
        <w:br/>
        <w:t>Impact: Query "Pizza Hut" returns similar chains (85.7% success boost).</w:t>
      </w:r>
      <w:r>
        <w:rPr>
          <w:color w:val="000000"/>
        </w:rPr>
        <w:br/>
        <w:t>Example: "domino's pizza" matches "pizza hut express".</w:t>
      </w:r>
      <w:r>
        <w:rPr>
          <w:color w:val="000000"/>
        </w:rPr>
        <w:br/>
      </w:r>
      <w:r w:rsidRPr="0095105B">
        <w:rPr>
          <w:b/>
          <w:bCs/>
          <w:i/>
          <w:iCs/>
          <w:color w:val="000000"/>
        </w:rPr>
        <w:t xml:space="preserve">2. </w:t>
      </w:r>
      <w:r w:rsidRPr="0095105B">
        <w:rPr>
          <w:b/>
          <w:bCs/>
          <w:i/>
          <w:iCs/>
          <w:color w:val="000000"/>
        </w:rPr>
        <w:t>cuisines (Text, 2,847 unique)</w:t>
      </w:r>
      <w:r>
        <w:rPr>
          <w:color w:val="000000"/>
        </w:rPr>
        <w:br/>
        <w:t xml:space="preserve">Why: Core user intent ("pizza", "biryani", "north </w:t>
      </w:r>
      <w:proofErr w:type="spellStart"/>
      <w:r>
        <w:rPr>
          <w:color w:val="000000"/>
        </w:rPr>
        <w:t>indian</w:t>
      </w:r>
      <w:proofErr w:type="spellEnd"/>
      <w:r>
        <w:rPr>
          <w:color w:val="000000"/>
        </w:rPr>
        <w:t>"). Multi-label (comma-separated) → richest TF-IDF signal.</w:t>
      </w:r>
      <w:r>
        <w:rPr>
          <w:color w:val="000000"/>
        </w:rPr>
        <w:br/>
        <w:t xml:space="preserve">Impact: Semantic matching via </w:t>
      </w:r>
      <w:proofErr w:type="spellStart"/>
      <w:r>
        <w:rPr>
          <w:color w:val="000000"/>
        </w:rPr>
        <w:t>ngrams</w:t>
      </w:r>
      <w:proofErr w:type="spellEnd"/>
      <w:r>
        <w:rPr>
          <w:color w:val="000000"/>
        </w:rPr>
        <w:t xml:space="preserve"> ("north </w:t>
      </w:r>
      <w:proofErr w:type="spellStart"/>
      <w:r>
        <w:rPr>
          <w:color w:val="000000"/>
        </w:rPr>
        <w:t>indian</w:t>
      </w:r>
      <w:proofErr w:type="spellEnd"/>
      <w:r>
        <w:rPr>
          <w:color w:val="000000"/>
        </w:rPr>
        <w:t xml:space="preserve"> biryani").</w:t>
      </w:r>
      <w:r>
        <w:rPr>
          <w:color w:val="000000"/>
        </w:rPr>
        <w:br/>
        <w:t>Example: "pizza" → "</w:t>
      </w:r>
      <w:proofErr w:type="spellStart"/>
      <w:r>
        <w:rPr>
          <w:color w:val="000000"/>
        </w:rPr>
        <w:t>italian</w:t>
      </w:r>
      <w:proofErr w:type="spellEnd"/>
      <w:r>
        <w:rPr>
          <w:color w:val="000000"/>
        </w:rPr>
        <w:t>, pizza, fast food" restaurants.</w:t>
      </w:r>
      <w:r>
        <w:rPr>
          <w:rFonts w:ascii="Arial" w:hAnsi="Arial" w:cs="Arial"/>
          <w:color w:val="000000"/>
        </w:rPr>
        <w:t>​</w:t>
      </w:r>
      <w:r>
        <w:rPr>
          <w:color w:val="000000"/>
        </w:rPr>
        <w:br/>
      </w:r>
      <w:r>
        <w:rPr>
          <w:b/>
          <w:bCs/>
          <w:i/>
          <w:iCs/>
          <w:color w:val="000000"/>
        </w:rPr>
        <w:t xml:space="preserve">3. </w:t>
      </w:r>
      <w:r w:rsidRPr="0095105B">
        <w:rPr>
          <w:b/>
          <w:bCs/>
          <w:i/>
          <w:iCs/>
          <w:color w:val="000000"/>
        </w:rPr>
        <w:t>location (Text, 93 unique)</w:t>
      </w:r>
      <w:r>
        <w:rPr>
          <w:color w:val="000000"/>
        </w:rPr>
        <w:br/>
        <w:t>Why: Geo-relevance primary filter (Bangalore-specific: BTM vs Whitefield). Short text = strong TF-IDF weights.</w:t>
      </w:r>
      <w:r>
        <w:rPr>
          <w:color w:val="000000"/>
        </w:rPr>
        <w:br/>
        <w:t>Impact: "BTM pizza" stays local, realistic for Flask app.</w:t>
      </w:r>
      <w:r>
        <w:rPr>
          <w:color w:val="000000"/>
        </w:rPr>
        <w:br/>
      </w:r>
      <w:r>
        <w:rPr>
          <w:color w:val="000000"/>
        </w:rPr>
        <w:lastRenderedPageBreak/>
        <w:t>Example: "</w:t>
      </w:r>
      <w:proofErr w:type="spellStart"/>
      <w:r>
        <w:rPr>
          <w:color w:val="000000"/>
        </w:rPr>
        <w:t>btm</w:t>
      </w:r>
      <w:proofErr w:type="spellEnd"/>
      <w:r>
        <w:rPr>
          <w:color w:val="000000"/>
        </w:rPr>
        <w:t xml:space="preserve"> layout" boosts nearby matches.</w:t>
      </w:r>
      <w:r>
        <w:rPr>
          <w:color w:val="000000"/>
        </w:rPr>
        <w:br/>
      </w:r>
      <w:r>
        <w:rPr>
          <w:b/>
          <w:bCs/>
          <w:i/>
          <w:iCs/>
          <w:color w:val="000000"/>
        </w:rPr>
        <w:t xml:space="preserve">4. </w:t>
      </w:r>
      <w:proofErr w:type="spellStart"/>
      <w:r w:rsidRPr="0095105B">
        <w:rPr>
          <w:b/>
          <w:bCs/>
          <w:i/>
          <w:iCs/>
          <w:color w:val="000000"/>
        </w:rPr>
        <w:t>rest_type</w:t>
      </w:r>
      <w:proofErr w:type="spellEnd"/>
      <w:r w:rsidRPr="0095105B">
        <w:rPr>
          <w:b/>
          <w:bCs/>
          <w:i/>
          <w:iCs/>
          <w:color w:val="000000"/>
        </w:rPr>
        <w:t xml:space="preserve"> (Categorical, ~1,000 → natural)</w:t>
      </w:r>
      <w:r>
        <w:rPr>
          <w:color w:val="000000"/>
        </w:rPr>
        <w:br/>
        <w:t>Why: Dining context ("Casual Dining" vs "Quick Bites"). Adds variety to recs.</w:t>
      </w:r>
      <w:r>
        <w:rPr>
          <w:color w:val="000000"/>
        </w:rPr>
        <w:br/>
        <w:t>Impact: "pizza quick bites" → fast food over fine dining.</w:t>
      </w:r>
      <w:r>
        <w:rPr>
          <w:color w:val="000000"/>
        </w:rPr>
        <w:br/>
        <w:t>Example: Differentiates McDonald's (Quick) vs fine Italian.</w:t>
      </w:r>
      <w:r>
        <w:rPr>
          <w:color w:val="000000"/>
        </w:rPr>
        <w:br/>
        <w:t>Combined Soup Effect: 4 features → dense TF-IDF vectors capturing name-brand + cuisine intent + location practicality + type preference = 0.445 avg similarity, 6.4/10 diversity.</w:t>
      </w:r>
      <w:r>
        <w:rPr>
          <w:rFonts w:ascii="Arial" w:hAnsi="Arial" w:cs="Arial"/>
          <w:color w:val="000000"/>
        </w:rPr>
        <w:t>​</w:t>
      </w:r>
    </w:p>
    <w:p w14:paraId="490961EE" w14:textId="73C55250" w:rsidR="0095105B" w:rsidRDefault="0095105B" w:rsidP="00AF16AB">
      <w:pPr>
        <w:rPr>
          <w:color w:val="000000"/>
        </w:rPr>
      </w:pPr>
      <w:r>
        <w:rPr>
          <w:color w:val="000000"/>
        </w:rPr>
        <w:br/>
      </w:r>
      <w:r w:rsidRPr="0095105B">
        <w:rPr>
          <w:b/>
          <w:bCs/>
          <w:color w:val="000000"/>
          <w:sz w:val="28"/>
          <w:szCs w:val="28"/>
        </w:rPr>
        <w:t>Rejected Features Justification:</w:t>
      </w:r>
      <w:r>
        <w:rPr>
          <w:color w:val="000000"/>
        </w:rPr>
        <w:br/>
      </w:r>
      <w:r w:rsidRPr="0095105B">
        <w:rPr>
          <w:b/>
          <w:bCs/>
          <w:i/>
          <w:iCs/>
          <w:color w:val="000000"/>
        </w:rPr>
        <w:t xml:space="preserve">rate (25% </w:t>
      </w:r>
      <w:proofErr w:type="spellStart"/>
      <w:r w:rsidRPr="0095105B">
        <w:rPr>
          <w:b/>
          <w:bCs/>
          <w:i/>
          <w:iCs/>
          <w:color w:val="000000"/>
        </w:rPr>
        <w:t>NaN</w:t>
      </w:r>
      <w:proofErr w:type="spellEnd"/>
      <w:r w:rsidRPr="0095105B">
        <w:rPr>
          <w:b/>
          <w:bCs/>
          <w:i/>
          <w:iCs/>
          <w:color w:val="000000"/>
        </w:rPr>
        <w:t>)</w:t>
      </w:r>
      <w:r>
        <w:rPr>
          <w:color w:val="000000"/>
        </w:rPr>
        <w:t>: Numeric, not content-similarity; used post-rec for sorting.</w:t>
      </w:r>
      <w:r>
        <w:rPr>
          <w:color w:val="000000"/>
        </w:rPr>
        <w:br/>
      </w:r>
      <w:proofErr w:type="spellStart"/>
      <w:r w:rsidRPr="0095105B">
        <w:rPr>
          <w:b/>
          <w:bCs/>
          <w:i/>
          <w:iCs/>
          <w:color w:val="000000"/>
        </w:rPr>
        <w:t>approx_cost</w:t>
      </w:r>
      <w:proofErr w:type="spellEnd"/>
      <w:r>
        <w:rPr>
          <w:color w:val="000000"/>
        </w:rPr>
        <w:t>: Numeric filtering (future); dilutes TF-IDF text signal.</w:t>
      </w:r>
    </w:p>
    <w:p w14:paraId="31FA776C" w14:textId="77777777" w:rsidR="00A56E4E" w:rsidRPr="00AF16AB" w:rsidRDefault="00A56E4E" w:rsidP="00AF16AB"/>
    <w:sectPr w:rsidR="00A56E4E" w:rsidRPr="00AF16AB" w:rsidSect="00AF16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958C1"/>
    <w:multiLevelType w:val="hybridMultilevel"/>
    <w:tmpl w:val="24CCEA9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89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1B3B6E"/>
    <w:rsid w:val="001C28F7"/>
    <w:rsid w:val="00251138"/>
    <w:rsid w:val="0095105B"/>
    <w:rsid w:val="00A56E4E"/>
    <w:rsid w:val="00A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3</cp:revision>
  <dcterms:created xsi:type="dcterms:W3CDTF">2026-01-02T15:02:00Z</dcterms:created>
  <dcterms:modified xsi:type="dcterms:W3CDTF">2026-01-02T17:22:00Z</dcterms:modified>
</cp:coreProperties>
</file>