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DE56C" w14:textId="32B5D38E" w:rsidR="001B3B6E" w:rsidRPr="00951919" w:rsidRDefault="00951919">
      <w:pPr>
        <w:rPr>
          <w:b/>
          <w:bCs/>
          <w:sz w:val="40"/>
          <w:szCs w:val="40"/>
        </w:rPr>
      </w:pPr>
      <w:r w:rsidRPr="00951919">
        <w:rPr>
          <w:b/>
          <w:bCs/>
          <w:sz w:val="40"/>
          <w:szCs w:val="40"/>
        </w:rPr>
        <w:t>3.2</w:t>
      </w:r>
      <w:r w:rsidRPr="00951919">
        <w:rPr>
          <w:b/>
          <w:bCs/>
          <w:sz w:val="40"/>
          <w:szCs w:val="40"/>
        </w:rPr>
        <w:t xml:space="preserve"> </w:t>
      </w:r>
      <w:r w:rsidRPr="00951919">
        <w:rPr>
          <w:b/>
          <w:bCs/>
          <w:sz w:val="40"/>
          <w:szCs w:val="40"/>
        </w:rPr>
        <w:t>Performance</w:t>
      </w:r>
      <w:r w:rsidRPr="00951919">
        <w:rPr>
          <w:b/>
          <w:bCs/>
          <w:sz w:val="40"/>
          <w:szCs w:val="40"/>
        </w:rPr>
        <w:t xml:space="preserve"> </w:t>
      </w:r>
      <w:r w:rsidRPr="00951919">
        <w:rPr>
          <w:b/>
          <w:bCs/>
          <w:sz w:val="40"/>
          <w:szCs w:val="40"/>
        </w:rPr>
        <w:t>Metrics</w:t>
      </w:r>
      <w:r w:rsidRPr="00951919">
        <w:rPr>
          <w:b/>
          <w:bCs/>
          <w:sz w:val="40"/>
          <w:szCs w:val="40"/>
        </w:rPr>
        <w:t xml:space="preserve"> </w:t>
      </w:r>
      <w:r w:rsidRPr="00951919">
        <w:rPr>
          <w:b/>
          <w:bCs/>
          <w:sz w:val="40"/>
          <w:szCs w:val="40"/>
        </w:rPr>
        <w:t>Comparison</w:t>
      </w:r>
      <w:r w:rsidRPr="00951919">
        <w:rPr>
          <w:b/>
          <w:bCs/>
          <w:sz w:val="40"/>
          <w:szCs w:val="40"/>
        </w:rPr>
        <w:t xml:space="preserve"> </w:t>
      </w:r>
      <w:r w:rsidRPr="00951919">
        <w:rPr>
          <w:b/>
          <w:bCs/>
          <w:sz w:val="40"/>
          <w:szCs w:val="40"/>
        </w:rPr>
        <w:t>Report</w:t>
      </w:r>
    </w:p>
    <w:p w14:paraId="7EB3B978" w14:textId="77777777" w:rsidR="00951919" w:rsidRPr="00951919" w:rsidRDefault="00951919" w:rsidP="00951919">
      <w:pPr>
        <w:rPr>
          <w:b/>
          <w:bCs/>
          <w:sz w:val="28"/>
          <w:szCs w:val="28"/>
        </w:rPr>
      </w:pPr>
      <w:r w:rsidRPr="00951919">
        <w:rPr>
          <w:b/>
          <w:bCs/>
          <w:sz w:val="28"/>
          <w:szCs w:val="28"/>
        </w:rPr>
        <w:t>Models Compared</w:t>
      </w:r>
    </w:p>
    <w:tbl>
      <w:tblPr>
        <w:tblW w:w="5000" w:type="pct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7684"/>
        <w:gridCol w:w="1475"/>
      </w:tblGrid>
      <w:tr w:rsidR="00951919" w:rsidRPr="00951919" w14:paraId="3540F9BE" w14:textId="77777777" w:rsidTr="00951919">
        <w:trPr>
          <w:tblHeader/>
          <w:tblCellSpacing w:w="15" w:type="dxa"/>
        </w:trPr>
        <w:tc>
          <w:tcPr>
            <w:tcW w:w="735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DF3A76" w14:textId="77777777" w:rsidR="00951919" w:rsidRPr="00951919" w:rsidRDefault="00951919" w:rsidP="00951919">
            <w:pPr>
              <w:rPr>
                <w:b/>
                <w:bCs/>
                <w:i/>
                <w:iCs/>
              </w:rPr>
            </w:pPr>
            <w:r w:rsidRPr="00951919">
              <w:rPr>
                <w:b/>
                <w:bCs/>
                <w:i/>
                <w:iCs/>
              </w:rPr>
              <w:t>Model</w:t>
            </w:r>
          </w:p>
        </w:tc>
        <w:tc>
          <w:tcPr>
            <w:tcW w:w="3548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D2A319" w14:textId="77777777" w:rsidR="00951919" w:rsidRPr="00951919" w:rsidRDefault="00951919" w:rsidP="00951919">
            <w:pPr>
              <w:rPr>
                <w:b/>
                <w:bCs/>
                <w:i/>
                <w:iCs/>
              </w:rPr>
            </w:pPr>
            <w:r w:rsidRPr="00951919">
              <w:rPr>
                <w:b/>
                <w:bCs/>
                <w:i/>
                <w:iCs/>
              </w:rPr>
              <w:t>Config Summary</w:t>
            </w:r>
          </w:p>
        </w:tc>
        <w:tc>
          <w:tcPr>
            <w:tcW w:w="663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C7D4F1" w14:textId="77777777" w:rsidR="00951919" w:rsidRPr="00951919" w:rsidRDefault="00951919" w:rsidP="00951919">
            <w:pPr>
              <w:rPr>
                <w:b/>
                <w:bCs/>
                <w:i/>
                <w:iCs/>
              </w:rPr>
            </w:pPr>
            <w:r w:rsidRPr="00951919">
              <w:rPr>
                <w:b/>
                <w:bCs/>
                <w:i/>
                <w:iCs/>
              </w:rPr>
              <w:t>Status</w:t>
            </w:r>
          </w:p>
        </w:tc>
      </w:tr>
      <w:tr w:rsidR="00951919" w:rsidRPr="00951919" w14:paraId="2C344539" w14:textId="77777777" w:rsidTr="00951919">
        <w:trPr>
          <w:tblCellSpacing w:w="15" w:type="dxa"/>
        </w:trPr>
        <w:tc>
          <w:tcPr>
            <w:tcW w:w="735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8B9BFD9" w14:textId="77777777" w:rsidR="00951919" w:rsidRPr="00951919" w:rsidRDefault="00951919" w:rsidP="00951919">
            <w:r w:rsidRPr="00951919">
              <w:t>Baseline</w:t>
            </w:r>
          </w:p>
        </w:tc>
        <w:tc>
          <w:tcPr>
            <w:tcW w:w="3548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901A8CC" w14:textId="77777777" w:rsidR="00951919" w:rsidRPr="00951919" w:rsidRDefault="00951919" w:rsidP="00951919">
            <w:proofErr w:type="spellStart"/>
            <w:r w:rsidRPr="00951919">
              <w:t>max_features</w:t>
            </w:r>
            <w:proofErr w:type="spellEnd"/>
            <w:r w:rsidRPr="00951919">
              <w:t xml:space="preserve">=5000, </w:t>
            </w:r>
            <w:proofErr w:type="spellStart"/>
            <w:r w:rsidRPr="00951919">
              <w:t>min_df</w:t>
            </w:r>
            <w:proofErr w:type="spellEnd"/>
            <w:r w:rsidRPr="00951919">
              <w:t>=1</w:t>
            </w:r>
          </w:p>
        </w:tc>
        <w:tc>
          <w:tcPr>
            <w:tcW w:w="663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FB56018" w14:textId="77777777" w:rsidR="00951919" w:rsidRPr="00951919" w:rsidRDefault="00951919" w:rsidP="00951919">
            <w:r w:rsidRPr="00951919">
              <w:t>Phase 2</w:t>
            </w:r>
          </w:p>
        </w:tc>
      </w:tr>
      <w:tr w:rsidR="00951919" w:rsidRPr="00951919" w14:paraId="29D05EA3" w14:textId="77777777" w:rsidTr="00951919">
        <w:trPr>
          <w:tblCellSpacing w:w="15" w:type="dxa"/>
        </w:trPr>
        <w:tc>
          <w:tcPr>
            <w:tcW w:w="735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C5060A4" w14:textId="77777777" w:rsidR="00951919" w:rsidRPr="00951919" w:rsidRDefault="00951919" w:rsidP="00951919">
            <w:r w:rsidRPr="00951919">
              <w:t>Tuned</w:t>
            </w:r>
          </w:p>
        </w:tc>
        <w:tc>
          <w:tcPr>
            <w:tcW w:w="3548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298519D" w14:textId="77777777" w:rsidR="00951919" w:rsidRPr="00951919" w:rsidRDefault="00951919" w:rsidP="00951919">
            <w:proofErr w:type="spellStart"/>
            <w:r w:rsidRPr="00951919">
              <w:t>max_features</w:t>
            </w:r>
            <w:proofErr w:type="spellEnd"/>
            <w:r w:rsidRPr="00951919">
              <w:t xml:space="preserve">=2000, </w:t>
            </w:r>
            <w:proofErr w:type="spellStart"/>
            <w:r w:rsidRPr="00951919">
              <w:t>min_df</w:t>
            </w:r>
            <w:proofErr w:type="spellEnd"/>
            <w:r w:rsidRPr="00951919">
              <w:t xml:space="preserve">=5, </w:t>
            </w:r>
            <w:proofErr w:type="spellStart"/>
            <w:r w:rsidRPr="00951919">
              <w:t>max_df</w:t>
            </w:r>
            <w:proofErr w:type="spellEnd"/>
            <w:r w:rsidRPr="00951919">
              <w:t>=0.95</w:t>
            </w:r>
          </w:p>
        </w:tc>
        <w:tc>
          <w:tcPr>
            <w:tcW w:w="663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7FCC61" w14:textId="77777777" w:rsidR="00951919" w:rsidRPr="00951919" w:rsidRDefault="00951919" w:rsidP="00951919">
            <w:r w:rsidRPr="00951919">
              <w:t>Phase 3</w:t>
            </w:r>
          </w:p>
        </w:tc>
      </w:tr>
    </w:tbl>
    <w:p w14:paraId="0153499F" w14:textId="77777777" w:rsidR="00951919" w:rsidRPr="00951919" w:rsidRDefault="00951919" w:rsidP="00951919"/>
    <w:p w14:paraId="5F05107B" w14:textId="77777777" w:rsidR="00951919" w:rsidRPr="00951919" w:rsidRDefault="00951919" w:rsidP="00951919"/>
    <w:p w14:paraId="39CB4BF0" w14:textId="733BFA7A" w:rsidR="00951919" w:rsidRPr="00951919" w:rsidRDefault="00951919" w:rsidP="00951919">
      <w:pPr>
        <w:rPr>
          <w:b/>
          <w:bCs/>
          <w:sz w:val="28"/>
          <w:szCs w:val="28"/>
        </w:rPr>
      </w:pPr>
      <w:r w:rsidRPr="00951919">
        <w:rPr>
          <w:b/>
          <w:bCs/>
          <w:sz w:val="28"/>
          <w:szCs w:val="28"/>
        </w:rPr>
        <w:t>Comprehensive Metrics (20 Test Queries)</w:t>
      </w:r>
    </w:p>
    <w:tbl>
      <w:tblPr>
        <w:tblW w:w="5000" w:type="pct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4"/>
        <w:gridCol w:w="1658"/>
        <w:gridCol w:w="1222"/>
        <w:gridCol w:w="2513"/>
        <w:gridCol w:w="1762"/>
      </w:tblGrid>
      <w:tr w:rsidR="00951919" w:rsidRPr="00951919" w14:paraId="67BE4A57" w14:textId="77777777" w:rsidTr="00951919">
        <w:trPr>
          <w:tblHeader/>
          <w:tblCellSpacing w:w="15" w:type="dxa"/>
        </w:trPr>
        <w:tc>
          <w:tcPr>
            <w:tcW w:w="166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2CFCEB" w14:textId="77777777" w:rsidR="00951919" w:rsidRPr="00951919" w:rsidRDefault="00951919" w:rsidP="00951919">
            <w:pPr>
              <w:rPr>
                <w:b/>
                <w:bCs/>
                <w:i/>
                <w:iCs/>
              </w:rPr>
            </w:pPr>
            <w:r w:rsidRPr="00951919">
              <w:rPr>
                <w:b/>
                <w:bCs/>
                <w:i/>
                <w:iCs/>
              </w:rPr>
              <w:t>Metric</w:t>
            </w:r>
          </w:p>
        </w:tc>
        <w:tc>
          <w:tcPr>
            <w:tcW w:w="755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EFAF32" w14:textId="77777777" w:rsidR="00951919" w:rsidRPr="00951919" w:rsidRDefault="00951919" w:rsidP="00951919">
            <w:pPr>
              <w:rPr>
                <w:b/>
                <w:bCs/>
                <w:i/>
                <w:iCs/>
              </w:rPr>
            </w:pPr>
            <w:r w:rsidRPr="00951919">
              <w:rPr>
                <w:b/>
                <w:bCs/>
                <w:i/>
                <w:iCs/>
              </w:rPr>
              <w:t>Baseline</w:t>
            </w:r>
          </w:p>
        </w:tc>
        <w:tc>
          <w:tcPr>
            <w:tcW w:w="553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20D340" w14:textId="77777777" w:rsidR="00951919" w:rsidRPr="00951919" w:rsidRDefault="00951919" w:rsidP="00951919">
            <w:pPr>
              <w:rPr>
                <w:b/>
                <w:bCs/>
                <w:i/>
                <w:iCs/>
              </w:rPr>
            </w:pPr>
            <w:r w:rsidRPr="00951919">
              <w:rPr>
                <w:b/>
                <w:bCs/>
                <w:i/>
                <w:iCs/>
              </w:rPr>
              <w:t>Tuned</w:t>
            </w:r>
          </w:p>
        </w:tc>
        <w:tc>
          <w:tcPr>
            <w:tcW w:w="1151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552008" w14:textId="77777777" w:rsidR="00951919" w:rsidRPr="00951919" w:rsidRDefault="00951919" w:rsidP="00951919">
            <w:pPr>
              <w:rPr>
                <w:b/>
                <w:bCs/>
                <w:i/>
                <w:iCs/>
              </w:rPr>
            </w:pPr>
            <w:r w:rsidRPr="00951919">
              <w:rPr>
                <w:b/>
                <w:bCs/>
                <w:i/>
                <w:iCs/>
              </w:rPr>
              <w:t>Improvement</w:t>
            </w:r>
          </w:p>
        </w:tc>
        <w:tc>
          <w:tcPr>
            <w:tcW w:w="79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BAAE51" w14:textId="77777777" w:rsidR="00951919" w:rsidRPr="00951919" w:rsidRDefault="00951919" w:rsidP="00951919">
            <w:pPr>
              <w:rPr>
                <w:b/>
                <w:bCs/>
                <w:i/>
                <w:iCs/>
              </w:rPr>
            </w:pPr>
            <w:r w:rsidRPr="00951919">
              <w:rPr>
                <w:b/>
                <w:bCs/>
                <w:i/>
                <w:iCs/>
              </w:rPr>
              <w:t>Pass/Fail</w:t>
            </w:r>
          </w:p>
        </w:tc>
      </w:tr>
      <w:tr w:rsidR="00951919" w:rsidRPr="00951919" w14:paraId="75052641" w14:textId="77777777" w:rsidTr="00951919">
        <w:trPr>
          <w:tblCellSpacing w:w="15" w:type="dxa"/>
        </w:trPr>
        <w:tc>
          <w:tcPr>
            <w:tcW w:w="166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36E19F" w14:textId="77777777" w:rsidR="00951919" w:rsidRPr="00951919" w:rsidRDefault="00951919" w:rsidP="00951919">
            <w:r w:rsidRPr="00951919">
              <w:t>Success Rate</w:t>
            </w:r>
          </w:p>
        </w:tc>
        <w:tc>
          <w:tcPr>
            <w:tcW w:w="755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67A4775" w14:textId="77777777" w:rsidR="00951919" w:rsidRPr="00951919" w:rsidRDefault="00951919" w:rsidP="00951919">
            <w:r w:rsidRPr="00951919">
              <w:t>85.7%</w:t>
            </w:r>
          </w:p>
        </w:tc>
        <w:tc>
          <w:tcPr>
            <w:tcW w:w="553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C144445" w14:textId="77777777" w:rsidR="00951919" w:rsidRPr="00951919" w:rsidRDefault="00951919" w:rsidP="00951919">
            <w:r w:rsidRPr="00951919">
              <w:t>92.9%</w:t>
            </w:r>
          </w:p>
        </w:tc>
        <w:tc>
          <w:tcPr>
            <w:tcW w:w="1151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8BF324" w14:textId="77777777" w:rsidR="00951919" w:rsidRPr="00951919" w:rsidRDefault="00951919" w:rsidP="00951919">
            <w:r w:rsidRPr="00951919">
              <w:t>+7.2%</w:t>
            </w:r>
          </w:p>
        </w:tc>
        <w:tc>
          <w:tcPr>
            <w:tcW w:w="79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3FB9161" w14:textId="77777777" w:rsidR="00951919" w:rsidRPr="00951919" w:rsidRDefault="00951919" w:rsidP="00951919">
            <w:r w:rsidRPr="00951919">
              <w:t>PASS</w:t>
            </w:r>
          </w:p>
        </w:tc>
      </w:tr>
      <w:tr w:rsidR="00951919" w:rsidRPr="00951919" w14:paraId="50C407EB" w14:textId="77777777" w:rsidTr="00951919">
        <w:trPr>
          <w:tblCellSpacing w:w="15" w:type="dxa"/>
        </w:trPr>
        <w:tc>
          <w:tcPr>
            <w:tcW w:w="166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997AA8" w14:textId="77777777" w:rsidR="00951919" w:rsidRPr="00951919" w:rsidRDefault="00951919" w:rsidP="00951919">
            <w:r w:rsidRPr="00951919">
              <w:t>Avg Similarity</w:t>
            </w:r>
          </w:p>
        </w:tc>
        <w:tc>
          <w:tcPr>
            <w:tcW w:w="755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036036" w14:textId="77777777" w:rsidR="00951919" w:rsidRPr="00951919" w:rsidRDefault="00951919" w:rsidP="00951919">
            <w:r w:rsidRPr="00951919">
              <w:t>0.445</w:t>
            </w:r>
          </w:p>
        </w:tc>
        <w:tc>
          <w:tcPr>
            <w:tcW w:w="553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48EE803" w14:textId="77777777" w:rsidR="00951919" w:rsidRPr="00951919" w:rsidRDefault="00951919" w:rsidP="00951919">
            <w:r w:rsidRPr="00951919">
              <w:t>0.715</w:t>
            </w:r>
          </w:p>
        </w:tc>
        <w:tc>
          <w:tcPr>
            <w:tcW w:w="1151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678040" w14:textId="77777777" w:rsidR="00951919" w:rsidRPr="00951919" w:rsidRDefault="00951919" w:rsidP="00951919">
            <w:r w:rsidRPr="00951919">
              <w:t>+60.4%</w:t>
            </w:r>
          </w:p>
        </w:tc>
        <w:tc>
          <w:tcPr>
            <w:tcW w:w="79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2AFE3D4" w14:textId="77777777" w:rsidR="00951919" w:rsidRPr="00951919" w:rsidRDefault="00951919" w:rsidP="00951919">
            <w:r w:rsidRPr="00951919">
              <w:t>PASS</w:t>
            </w:r>
          </w:p>
        </w:tc>
      </w:tr>
      <w:tr w:rsidR="00951919" w:rsidRPr="00951919" w14:paraId="52715DC6" w14:textId="77777777" w:rsidTr="00951919">
        <w:trPr>
          <w:tblCellSpacing w:w="15" w:type="dxa"/>
        </w:trPr>
        <w:tc>
          <w:tcPr>
            <w:tcW w:w="166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B709C4A" w14:textId="77777777" w:rsidR="00951919" w:rsidRPr="00951919" w:rsidRDefault="00951919" w:rsidP="00951919">
            <w:r w:rsidRPr="00951919">
              <w:t>Precision@10 (≥0.3)</w:t>
            </w:r>
          </w:p>
        </w:tc>
        <w:tc>
          <w:tcPr>
            <w:tcW w:w="755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A287528" w14:textId="77777777" w:rsidR="00951919" w:rsidRPr="00951919" w:rsidRDefault="00951919" w:rsidP="00951919">
            <w:r w:rsidRPr="00951919">
              <w:t>83.3%</w:t>
            </w:r>
          </w:p>
        </w:tc>
        <w:tc>
          <w:tcPr>
            <w:tcW w:w="553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D237B29" w14:textId="77777777" w:rsidR="00951919" w:rsidRPr="00951919" w:rsidRDefault="00951919" w:rsidP="00951919">
            <w:r w:rsidRPr="00951919">
              <w:t>95.0%</w:t>
            </w:r>
          </w:p>
        </w:tc>
        <w:tc>
          <w:tcPr>
            <w:tcW w:w="1151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538C8DB" w14:textId="77777777" w:rsidR="00951919" w:rsidRPr="00951919" w:rsidRDefault="00951919" w:rsidP="00951919">
            <w:r w:rsidRPr="00951919">
              <w:t>+11.7%</w:t>
            </w:r>
          </w:p>
        </w:tc>
        <w:tc>
          <w:tcPr>
            <w:tcW w:w="79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7E6839" w14:textId="77777777" w:rsidR="00951919" w:rsidRPr="00951919" w:rsidRDefault="00951919" w:rsidP="00951919">
            <w:r w:rsidRPr="00951919">
              <w:t>PASS</w:t>
            </w:r>
          </w:p>
        </w:tc>
      </w:tr>
      <w:tr w:rsidR="00951919" w:rsidRPr="00951919" w14:paraId="420F4779" w14:textId="77777777" w:rsidTr="00951919">
        <w:trPr>
          <w:tblCellSpacing w:w="15" w:type="dxa"/>
        </w:trPr>
        <w:tc>
          <w:tcPr>
            <w:tcW w:w="166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2275390" w14:textId="77777777" w:rsidR="00951919" w:rsidRPr="00951919" w:rsidRDefault="00951919" w:rsidP="00951919">
            <w:r w:rsidRPr="00951919">
              <w:t>Diversity (chains)</w:t>
            </w:r>
          </w:p>
        </w:tc>
        <w:tc>
          <w:tcPr>
            <w:tcW w:w="755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9BDA4F7" w14:textId="77777777" w:rsidR="00951919" w:rsidRPr="00951919" w:rsidRDefault="00951919" w:rsidP="00951919">
            <w:r w:rsidRPr="00951919">
              <w:t>6.4/10</w:t>
            </w:r>
          </w:p>
        </w:tc>
        <w:tc>
          <w:tcPr>
            <w:tcW w:w="553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B6E4F8E" w14:textId="77777777" w:rsidR="00951919" w:rsidRPr="00951919" w:rsidRDefault="00951919" w:rsidP="00951919">
            <w:r w:rsidRPr="00951919">
              <w:t>7.2/10</w:t>
            </w:r>
          </w:p>
        </w:tc>
        <w:tc>
          <w:tcPr>
            <w:tcW w:w="1151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1EEBA6C" w14:textId="77777777" w:rsidR="00951919" w:rsidRPr="00951919" w:rsidRDefault="00951919" w:rsidP="00951919">
            <w:r w:rsidRPr="00951919">
              <w:t>+12.5%</w:t>
            </w:r>
          </w:p>
        </w:tc>
        <w:tc>
          <w:tcPr>
            <w:tcW w:w="79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E72B825" w14:textId="77777777" w:rsidR="00951919" w:rsidRPr="00951919" w:rsidRDefault="00951919" w:rsidP="00951919">
            <w:r w:rsidRPr="00951919">
              <w:t>PASS</w:t>
            </w:r>
          </w:p>
        </w:tc>
      </w:tr>
      <w:tr w:rsidR="00951919" w:rsidRPr="00951919" w14:paraId="62EEDC30" w14:textId="77777777" w:rsidTr="00951919">
        <w:trPr>
          <w:tblCellSpacing w:w="15" w:type="dxa"/>
        </w:trPr>
        <w:tc>
          <w:tcPr>
            <w:tcW w:w="166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F35B350" w14:textId="77777777" w:rsidR="00951919" w:rsidRPr="00951919" w:rsidRDefault="00951919" w:rsidP="00951919">
            <w:r w:rsidRPr="00951919">
              <w:t>Avg Latency</w:t>
            </w:r>
          </w:p>
        </w:tc>
        <w:tc>
          <w:tcPr>
            <w:tcW w:w="755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2CF368" w14:textId="77777777" w:rsidR="00951919" w:rsidRPr="00951919" w:rsidRDefault="00951919" w:rsidP="00951919">
            <w:r w:rsidRPr="00951919">
              <w:t>5.6ms</w:t>
            </w:r>
          </w:p>
        </w:tc>
        <w:tc>
          <w:tcPr>
            <w:tcW w:w="553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982B37A" w14:textId="77777777" w:rsidR="00951919" w:rsidRPr="00951919" w:rsidRDefault="00951919" w:rsidP="00951919">
            <w:r w:rsidRPr="00951919">
              <w:t>6.1ms</w:t>
            </w:r>
          </w:p>
        </w:tc>
        <w:tc>
          <w:tcPr>
            <w:tcW w:w="1151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2C08DD" w14:textId="77777777" w:rsidR="00951919" w:rsidRPr="00951919" w:rsidRDefault="00951919" w:rsidP="00951919">
            <w:r w:rsidRPr="00951919">
              <w:t>+8.9% (OK)</w:t>
            </w:r>
          </w:p>
        </w:tc>
        <w:tc>
          <w:tcPr>
            <w:tcW w:w="79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25CF34F" w14:textId="77777777" w:rsidR="00951919" w:rsidRPr="00951919" w:rsidRDefault="00951919" w:rsidP="00951919">
            <w:r w:rsidRPr="00951919">
              <w:t>PASS</w:t>
            </w:r>
          </w:p>
        </w:tc>
      </w:tr>
    </w:tbl>
    <w:p w14:paraId="0ADCFFB0" w14:textId="77777777" w:rsidR="00951919" w:rsidRDefault="00951919"/>
    <w:p w14:paraId="309D8D1A" w14:textId="77777777" w:rsidR="00951919" w:rsidRDefault="00951919"/>
    <w:p w14:paraId="1B99029A" w14:textId="77777777" w:rsidR="00951919" w:rsidRDefault="00951919"/>
    <w:p w14:paraId="6617BFD8" w14:textId="77777777" w:rsidR="00951919" w:rsidRDefault="00951919"/>
    <w:p w14:paraId="65F06FAB" w14:textId="77777777" w:rsidR="00951919" w:rsidRDefault="00951919"/>
    <w:p w14:paraId="0AEA2A65" w14:textId="77777777" w:rsidR="00951919" w:rsidRDefault="00951919"/>
    <w:p w14:paraId="6168FD6B" w14:textId="77777777" w:rsidR="00951919" w:rsidRDefault="00951919"/>
    <w:p w14:paraId="0069AB49" w14:textId="77777777" w:rsidR="00951919" w:rsidRDefault="00951919"/>
    <w:p w14:paraId="5CE74833" w14:textId="77777777" w:rsidR="00951919" w:rsidRDefault="00951919"/>
    <w:p w14:paraId="6ACE7E77" w14:textId="3BEC8314" w:rsidR="00951919" w:rsidRPr="00951919" w:rsidRDefault="00951919">
      <w:pPr>
        <w:rPr>
          <w:b/>
          <w:bCs/>
        </w:rPr>
      </w:pPr>
      <w:r w:rsidRPr="00951919">
        <w:rPr>
          <w:b/>
          <w:bCs/>
        </w:rPr>
        <w:lastRenderedPageBreak/>
        <w:t>BEFORE TUNING</w:t>
      </w:r>
    </w:p>
    <w:p w14:paraId="2D0E748A" w14:textId="151CD8B3" w:rsidR="00951919" w:rsidRDefault="00951919">
      <w:r>
        <w:rPr>
          <w:noProof/>
        </w:rPr>
        <w:drawing>
          <wp:inline distT="0" distB="0" distL="0" distR="0" wp14:anchorId="0EB20B18" wp14:editId="7EEF8749">
            <wp:extent cx="6101862" cy="3962821"/>
            <wp:effectExtent l="0" t="0" r="0" b="0"/>
            <wp:docPr id="1935181658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81658" name="Picture 16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590" cy="401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32AC8" w14:textId="6BDB124C" w:rsidR="00951919" w:rsidRPr="00951919" w:rsidRDefault="00951919">
      <w:pPr>
        <w:rPr>
          <w:b/>
          <w:bCs/>
        </w:rPr>
      </w:pPr>
      <w:r w:rsidRPr="00951919">
        <w:rPr>
          <w:b/>
          <w:bCs/>
        </w:rPr>
        <w:t xml:space="preserve">AFTER </w:t>
      </w:r>
      <w:r w:rsidRPr="00951919">
        <w:rPr>
          <w:b/>
          <w:bCs/>
        </w:rPr>
        <w:t>TUNING</w:t>
      </w:r>
    </w:p>
    <w:p w14:paraId="7EB134C5" w14:textId="10BC16CE" w:rsidR="00951919" w:rsidRPr="00951919" w:rsidRDefault="00951919">
      <w:pPr>
        <w:rPr>
          <w:sz w:val="40"/>
          <w:szCs w:val="40"/>
        </w:rPr>
      </w:pPr>
      <w:r w:rsidRPr="00951919">
        <w:rPr>
          <w:sz w:val="40"/>
          <w:szCs w:val="40"/>
        </w:rPr>
        <w:drawing>
          <wp:inline distT="0" distB="0" distL="0" distR="0" wp14:anchorId="1AC38753" wp14:editId="5DA70D35">
            <wp:extent cx="4659923" cy="3804608"/>
            <wp:effectExtent l="0" t="0" r="1270" b="5715"/>
            <wp:docPr id="11425260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2606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0365" cy="384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1919" w:rsidRPr="00951919" w:rsidSect="0095191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A646D0" w14:textId="77777777" w:rsidR="00437C77" w:rsidRDefault="00437C77" w:rsidP="00951919">
      <w:pPr>
        <w:spacing w:after="0" w:line="240" w:lineRule="auto"/>
      </w:pPr>
      <w:r>
        <w:separator/>
      </w:r>
    </w:p>
  </w:endnote>
  <w:endnote w:type="continuationSeparator" w:id="0">
    <w:p w14:paraId="3FECD039" w14:textId="77777777" w:rsidR="00437C77" w:rsidRDefault="00437C77" w:rsidP="009519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4129E5" w14:textId="77777777" w:rsidR="00437C77" w:rsidRDefault="00437C77" w:rsidP="00951919">
      <w:pPr>
        <w:spacing w:after="0" w:line="240" w:lineRule="auto"/>
      </w:pPr>
      <w:r>
        <w:separator/>
      </w:r>
    </w:p>
  </w:footnote>
  <w:footnote w:type="continuationSeparator" w:id="0">
    <w:p w14:paraId="0D2F808D" w14:textId="77777777" w:rsidR="00437C77" w:rsidRDefault="00437C77" w:rsidP="009519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8F7"/>
    <w:rsid w:val="001B3B6E"/>
    <w:rsid w:val="001C28F7"/>
    <w:rsid w:val="00251138"/>
    <w:rsid w:val="00437C77"/>
    <w:rsid w:val="00951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B41324"/>
  <w15:chartTrackingRefBased/>
  <w15:docId w15:val="{8001FA21-549F-D044-92CA-680C7D2DC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8F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19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1919"/>
  </w:style>
  <w:style w:type="paragraph" w:styleId="Footer">
    <w:name w:val="footer"/>
    <w:basedOn w:val="Normal"/>
    <w:link w:val="FooterChar"/>
    <w:uiPriority w:val="99"/>
    <w:unhideWhenUsed/>
    <w:rsid w:val="009519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19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9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20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26918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954996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528050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98346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094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24086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800673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13286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SIV ROOP TAYI - 210953023</dc:creator>
  <cp:keywords/>
  <dc:description/>
  <cp:lastModifiedBy>ROHIT SIV ROOP TAYI - 210953023</cp:lastModifiedBy>
  <cp:revision>2</cp:revision>
  <dcterms:created xsi:type="dcterms:W3CDTF">2026-01-02T15:02:00Z</dcterms:created>
  <dcterms:modified xsi:type="dcterms:W3CDTF">2026-01-02T19:15:00Z</dcterms:modified>
</cp:coreProperties>
</file>