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0" w:after="240"/>
        <w:ind w:hanging="0" w:left="0" w:right="567"/>
        <w:rPr>
          <w:lang w:val="en-US"/>
        </w:rPr>
      </w:pPr>
      <w:r>
        <w:rPr>
          <w:lang w:val="en-US"/>
        </w:rPr>
        <w:t>TQS: Product specification report</w:t>
      </w:r>
    </w:p>
    <w:p>
      <w:pPr>
        <w:pStyle w:val="Author"/>
        <w:rPr>
          <w:lang w:val="pt-PT"/>
        </w:rPr>
      </w:pPr>
      <w:r>
        <w:rPr>
          <w:lang w:val="pt-PT"/>
        </w:rPr>
        <w:t>Gonçalo Ribau [119560], Bernardo Lázaro [119230], Rodrigo Costa [119585], Diogo Pinheiro [119907]</w:t>
      </w:r>
    </w:p>
    <w:p>
      <w:pPr>
        <w:pStyle w:val="Normal"/>
        <w:ind w:left="0"/>
        <w:rPr/>
      </w:pPr>
      <w:r>
        <w:rPr/>
        <w:t>v</w:t>
      </w:r>
      <w:r>
        <w:rPr/>
        <w:fldChar w:fldCharType="begin"/>
      </w:r>
      <w:r>
        <w:rPr/>
        <w:instrText xml:space="preserve"> SAVEDATE \@"yyyy\-MM\-dd" </w:instrText>
      </w:r>
      <w:r>
        <w:rPr/>
        <w:fldChar w:fldCharType="separate"/>
      </w:r>
      <w:r>
        <w:rPr/>
        <w:t>2025-11-29</w:t>
      </w:r>
      <w:r>
        <w:rPr/>
        <w:fldChar w:fldCharType="end"/>
      </w:r>
    </w:p>
    <w:p>
      <w:pPr>
        <w:pStyle w:val="Normal"/>
        <w:rPr/>
      </w:pPr>
      <w:r>
        <w:rPr/>
      </w:r>
    </w:p>
    <w:sdt>
      <w:sdtPr>
        <w:docPartObj>
          <w:docPartGallery w:val="Table of Contents"/>
          <w:docPartUnique w:val="true"/>
        </w:docPartObj>
      </w:sdtPr>
      <w:sdtContent>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r>
            <w:fldChar w:fldCharType="begin"/>
          </w:r>
          <w:r>
            <w:rPr>
              <w:webHidden/>
              <w:rStyle w:val="IndexLink"/>
              <w:vanish w:val="false"/>
            </w:rPr>
            <w:instrText xml:space="preserve"> TOC \z \o "1-3" \t "Heading 1,1" \h</w:instrText>
          </w:r>
          <w:r>
            <w:rPr>
              <w:webHidden/>
              <w:rStyle w:val="IndexLink"/>
              <w:vanish w:val="false"/>
            </w:rPr>
            <w:fldChar w:fldCharType="separate"/>
          </w:r>
          <w:hyperlink w:anchor="_Toc213750830">
            <w:r>
              <w:rPr>
                <w:webHidden/>
                <w:rStyle w:val="IndexLink"/>
                <w:vanish w:val="false"/>
              </w:rPr>
              <w:t>1</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Introduction</w:t>
            </w:r>
            <w:r>
              <w:rPr>
                <w:webHidden/>
              </w:rPr>
              <w:fldChar w:fldCharType="begin"/>
            </w:r>
            <w:r>
              <w:rPr>
                <w:webHidden/>
              </w:rPr>
              <w:instrText xml:space="preserve">PAGEREF _Toc213750830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1">
            <w:r>
              <w:rPr>
                <w:webHidden/>
                <w:rStyle w:val="IndexLink"/>
                <w:vanish w:val="false"/>
              </w:rPr>
              <w:t>1.1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Overview of the project</w:t>
            </w:r>
            <w:r>
              <w:rPr>
                <w:webHidden/>
              </w:rPr>
              <w:fldChar w:fldCharType="begin"/>
            </w:r>
            <w:r>
              <w:rPr>
                <w:webHidden/>
              </w:rPr>
              <w:instrText xml:space="preserve">PAGEREF _Toc213750831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2">
            <w:r>
              <w:rPr>
                <w:webHidden/>
                <w:rStyle w:val="IndexLink"/>
                <w:vanish w:val="false"/>
              </w:rPr>
              <w:t>1.2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Known limitations</w:t>
            </w:r>
            <w:r>
              <w:rPr>
                <w:webHidden/>
              </w:rPr>
              <w:fldChar w:fldCharType="begin"/>
            </w:r>
            <w:r>
              <w:rPr>
                <w:webHidden/>
              </w:rPr>
              <w:instrText xml:space="preserve">PAGEREF _Toc213750832 \h</w:instrText>
            </w:r>
            <w:r>
              <w:rPr>
                <w:webHidden/>
              </w:rPr>
              <w:fldChar w:fldCharType="separate"/>
            </w:r>
            <w:r>
              <w:rPr>
                <w:rStyle w:val="IndexLink"/>
                <w:vanish w:val="false"/>
              </w:rPr>
              <w:tab/>
              <w:t>1</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3">
            <w:r>
              <w:rPr>
                <w:webHidden/>
                <w:rStyle w:val="IndexLink"/>
                <w:vanish w:val="false"/>
              </w:rPr>
              <w:t>1.3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References and resources</w:t>
            </w:r>
            <w:r>
              <w:rPr>
                <w:webHidden/>
              </w:rPr>
              <w:fldChar w:fldCharType="begin"/>
            </w:r>
            <w:r>
              <w:rPr>
                <w:webHidden/>
              </w:rPr>
              <w:instrText xml:space="preserve">PAGEREF _Toc213750833 \h</w:instrText>
            </w:r>
            <w:r>
              <w:rPr>
                <w:webHidden/>
              </w:rPr>
              <w:fldChar w:fldCharType="separate"/>
            </w:r>
            <w:r>
              <w:rPr>
                <w:rStyle w:val="IndexLink"/>
                <w:vanish w:val="false"/>
              </w:rPr>
              <w:tab/>
              <w:t>2</w:t>
            </w:r>
            <w:r>
              <w:rPr>
                <w:webHidden/>
              </w:rPr>
              <w:fldChar w:fldCharType="end"/>
            </w:r>
          </w:hyperlink>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34">
            <w:r>
              <w:rPr>
                <w:webHidden/>
                <w:rStyle w:val="IndexLink"/>
                <w:vanish w:val="false"/>
              </w:rPr>
              <w:t>2</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Product concept and requirements</w:t>
            </w:r>
            <w:r>
              <w:rPr>
                <w:webHidden/>
              </w:rPr>
              <w:fldChar w:fldCharType="begin"/>
            </w:r>
            <w:r>
              <w:rPr>
                <w:webHidden/>
              </w:rPr>
              <w:instrText xml:space="preserve">PAGEREF _Toc213750834 \h</w:instrText>
            </w:r>
            <w:r>
              <w:rPr>
                <w:webHidden/>
              </w:rPr>
              <w:fldChar w:fldCharType="separate"/>
            </w:r>
            <w:r>
              <w:rPr>
                <w:rStyle w:val="IndexLink"/>
                <w:vanish w:val="false"/>
              </w:rPr>
              <w:tab/>
              <w:t>2</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5">
            <w:r>
              <w:rPr>
                <w:webHidden/>
                <w:rStyle w:val="IndexLink"/>
                <w:vanish w:val="false"/>
              </w:rPr>
              <w:t>2.1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Vision statement</w:t>
            </w:r>
            <w:r>
              <w:rPr>
                <w:webHidden/>
              </w:rPr>
              <w:fldChar w:fldCharType="begin"/>
            </w:r>
            <w:r>
              <w:rPr>
                <w:webHidden/>
              </w:rPr>
              <w:instrText xml:space="preserve">PAGEREF _Toc213750835 \h</w:instrText>
            </w:r>
            <w:r>
              <w:rPr>
                <w:webHidden/>
              </w:rPr>
              <w:fldChar w:fldCharType="separate"/>
            </w:r>
            <w:r>
              <w:rPr>
                <w:rStyle w:val="IndexLink"/>
                <w:vanish w:val="false"/>
              </w:rPr>
              <w:tab/>
              <w:t>2</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6">
            <w:r>
              <w:rPr>
                <w:webHidden/>
                <w:rStyle w:val="IndexLink"/>
                <w:vanish w:val="false"/>
              </w:rPr>
              <w:t>2.2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Personas and scenarios</w:t>
            </w:r>
            <w:r>
              <w:rPr>
                <w:webHidden/>
              </w:rPr>
              <w:fldChar w:fldCharType="begin"/>
            </w:r>
            <w:r>
              <w:rPr>
                <w:webHidden/>
              </w:rPr>
              <w:instrText xml:space="preserve">PAGEREF _Toc213750836 \h</w:instrText>
            </w:r>
            <w:r>
              <w:rPr>
                <w:webHidden/>
              </w:rPr>
              <w:fldChar w:fldCharType="separate"/>
            </w:r>
            <w:r>
              <w:rPr>
                <w:rStyle w:val="IndexLink"/>
                <w:vanish w:val="false"/>
              </w:rPr>
              <w:tab/>
              <w:t>2</w:t>
            </w:r>
            <w:r>
              <w:rPr>
                <w:webHidden/>
              </w:rPr>
              <w:fldChar w:fldCharType="end"/>
            </w:r>
          </w:hyperlink>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37">
            <w:r>
              <w:rPr>
                <w:webHidden/>
                <w:rStyle w:val="IndexLink"/>
                <w:vanish w:val="false"/>
              </w:rPr>
              <w:t>2.3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Project epics and priorities</w:t>
            </w:r>
            <w:r>
              <w:rPr>
                <w:rStyle w:val="IndexLink"/>
                <w:vanish w:val="false"/>
              </w:rPr>
              <w:tab/>
            </w:r>
          </w:hyperlink>
          <w:r>
            <w:rPr>
              <w:vanish w:val="false"/>
            </w:rPr>
            <w:t>4</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38">
            <w:r>
              <w:rPr>
                <w:webHidden/>
                <w:rStyle w:val="IndexLink"/>
                <w:vanish w:val="false"/>
              </w:rPr>
              <w:t>3</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Domain model</w:t>
            </w:r>
            <w:r>
              <w:rPr>
                <w:rStyle w:val="IndexLink"/>
                <w:vanish w:val="false"/>
              </w:rPr>
              <w:tab/>
            </w:r>
          </w:hyperlink>
          <w:r>
            <w:rPr>
              <w:vanish w:val="false"/>
            </w:rPr>
            <w:t>5</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39">
            <w:r>
              <w:rPr>
                <w:webHidden/>
                <w:rStyle w:val="IndexLink"/>
                <w:vanish w:val="false"/>
              </w:rPr>
              <w:t>4</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Architecture notebook</w:t>
            </w:r>
            <w:r>
              <w:rPr>
                <w:rStyle w:val="IndexLink"/>
                <w:vanish w:val="false"/>
              </w:rPr>
              <w:tab/>
            </w:r>
          </w:hyperlink>
          <w:r>
            <w:rPr>
              <w:vanish w:val="false"/>
            </w:rPr>
            <w:t>5</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40">
            <w:r>
              <w:rPr>
                <w:webHidden/>
                <w:rStyle w:val="IndexLink"/>
                <w:vanish w:val="false"/>
              </w:rPr>
              <w:t>4.1</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Key requirements and constrains</w:t>
            </w:r>
            <w:r>
              <w:rPr>
                <w:rStyle w:val="IndexLink"/>
                <w:vanish w:val="false"/>
              </w:rPr>
              <w:tab/>
            </w:r>
          </w:hyperlink>
          <w:r>
            <w:rPr>
              <w:vanish w:val="false"/>
            </w:rPr>
            <w:t>5</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41">
            <w:r>
              <w:rPr>
                <w:webHidden/>
                <w:rStyle w:val="IndexLink"/>
                <w:vanish w:val="false"/>
              </w:rPr>
              <w:t>4.2</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Architecture view</w:t>
            </w:r>
            <w:r>
              <w:rPr>
                <w:rStyle w:val="IndexLink"/>
                <w:vanish w:val="false"/>
              </w:rPr>
              <w:tab/>
            </w:r>
          </w:hyperlink>
          <w:r>
            <w:rPr>
              <w:vanish w:val="false"/>
            </w:rPr>
            <w:t>5</w:t>
          </w:r>
        </w:p>
        <w:p>
          <w:pPr>
            <w:pStyle w:val="TOC2"/>
            <w:rPr>
              <w:rFonts w:ascii="Arial Nova" w:hAnsi="Arial Nova" w:cs="" w:asciiTheme="minorHAnsi" w:cstheme="minorBidi" w:hAnsiTheme="minorHAnsi"/>
              <w:kern w:val="2"/>
              <w:sz w:val="24"/>
              <w:szCs w:val="24"/>
              <w:lang w:val="pt-PT" w:bidi="ar-SA"/>
              <w14:ligatures w14:val="standardContextual"/>
            </w:rPr>
          </w:pPr>
          <w:hyperlink w:anchor="_Toc213750842">
            <w:r>
              <w:rPr>
                <w:webHidden/>
                <w:rStyle w:val="IndexLink"/>
                <w:vanish w:val="false"/>
              </w:rPr>
              <w:t>4.3</w:t>
            </w:r>
            <w:r>
              <w:rPr>
                <w:rStyle w:val="IndexLink"/>
                <w:rFonts w:cs="" w:ascii="Arial Nova" w:hAnsi="Arial Nova" w:asciiTheme="minorHAnsi" w:cstheme="minorBidi" w:hAnsiTheme="minorHAnsi"/>
                <w:kern w:val="2"/>
                <w:sz w:val="24"/>
                <w:szCs w:val="24"/>
                <w:lang w:val="pt-PT" w:bidi="ar-SA"/>
                <w14:ligatures w14:val="standardContextual"/>
              </w:rPr>
              <w:tab/>
            </w:r>
            <w:r>
              <w:rPr>
                <w:rStyle w:val="IndexLink"/>
              </w:rPr>
              <w:t>Deployment view</w:t>
            </w:r>
            <w:r>
              <w:rPr>
                <w:rStyle w:val="IndexLink"/>
                <w:vanish w:val="false"/>
              </w:rPr>
              <w:tab/>
            </w:r>
          </w:hyperlink>
          <w:r>
            <w:rPr>
              <w:vanish w:val="false"/>
            </w:rPr>
            <w:t>6</w:t>
          </w:r>
        </w:p>
        <w:p>
          <w:pPr>
            <w:pStyle w:val="TOC1"/>
            <w:tabs>
              <w:tab w:val="left" w:pos="567" w:leader="none"/>
              <w:tab w:val="right" w:pos="9742" w:leader="dot"/>
            </w:tabs>
            <w:rPr>
              <w:rFonts w:ascii="Arial Nova" w:hAnsi="Arial Nova" w:cs="" w:asciiTheme="minorHAnsi" w:cstheme="minorBidi" w:hAnsiTheme="minorHAnsi"/>
              <w:b w:val="false"/>
              <w:bCs w:val="false"/>
              <w:kern w:val="2"/>
              <w:sz w:val="24"/>
              <w:szCs w:val="24"/>
              <w:lang w:val="pt-PT" w:bidi="ar-SA"/>
              <w14:ligatures w14:val="standardContextual"/>
            </w:rPr>
          </w:pPr>
          <w:hyperlink w:anchor="_Toc213750843">
            <w:r>
              <w:rPr>
                <w:webHidden/>
                <w:rStyle w:val="IndexLink"/>
                <w:vanish w:val="false"/>
              </w:rPr>
              <w:t>5</w:t>
            </w:r>
            <w:r>
              <w:rPr>
                <w:rStyle w:val="IndexLink"/>
                <w:rFonts w:cs="" w:ascii="Arial Nova" w:hAnsi="Arial Nova" w:asciiTheme="minorHAnsi" w:cstheme="minorBidi" w:hAnsiTheme="minorHAnsi"/>
                <w:b w:val="false"/>
                <w:bCs w:val="false"/>
                <w:kern w:val="2"/>
                <w:sz w:val="24"/>
                <w:szCs w:val="24"/>
                <w:lang w:val="pt-PT" w:bidi="ar-SA"/>
                <w14:ligatures w14:val="standardContextual"/>
              </w:rPr>
              <w:tab/>
            </w:r>
            <w:r>
              <w:rPr>
                <w:rStyle w:val="IndexLink"/>
              </w:rPr>
              <w:t>API for developers</w:t>
            </w:r>
            <w:r>
              <w:rPr>
                <w:rStyle w:val="IndexLink"/>
                <w:vanish w:val="false"/>
              </w:rPr>
              <w:tab/>
            </w:r>
          </w:hyperlink>
          <w:r>
            <w:rPr>
              <w:vanish w:val="false"/>
            </w:rPr>
            <w:t>6</w:t>
          </w:r>
          <w:r>
            <w:rPr>
              <w:vanish w:val="false"/>
            </w:rPr>
            <w:fldChar w:fldCharType="end"/>
          </w:r>
        </w:p>
      </w:sdtContent>
    </w:sdt>
    <w:p>
      <w:pPr>
        <w:pStyle w:val="Heading1"/>
        <w:numPr>
          <w:ilvl w:val="0"/>
          <w:numId w:val="1"/>
        </w:numPr>
        <w:ind w:hanging="432" w:left="432" w:right="567"/>
        <w:rPr/>
      </w:pPr>
      <w:bookmarkStart w:id="0" w:name="_Toc213750830"/>
      <w:bookmarkStart w:id="1" w:name="_Toc36219510"/>
      <w:r>
        <w:rPr/>
        <w:t>Introduction</w:t>
      </w:r>
      <w:bookmarkEnd w:id="0"/>
      <w:bookmarkEnd w:id="1"/>
    </w:p>
    <w:p>
      <w:pPr>
        <w:pStyle w:val="Normal"/>
        <w:ind w:hanging="432" w:left="432" w:right="567"/>
        <w:rPr/>
      </w:pPr>
      <w:r>
        <w:rPr/>
        <w:tab/>
        <w:t>This project is developed in the context of the TQS (Software Quality and Testing) course, whose main objective is to teach students how to design, implement, test and deploy software systems following modern Software Quality Assurance (SQA) and DevOps best practices.</w:t>
      </w:r>
    </w:p>
    <w:p>
      <w:pPr>
        <w:pStyle w:val="Heading2"/>
        <w:rPr/>
      </w:pPr>
      <w:bookmarkStart w:id="2" w:name="_Toc213750831"/>
      <w:bookmarkStart w:id="3" w:name="_Toc36219511"/>
      <w:r>
        <w:rPr/>
        <w:t xml:space="preserve">Overview of the </w:t>
      </w:r>
      <w:bookmarkEnd w:id="3"/>
      <w:r>
        <w:rPr/>
        <w:t>project</w:t>
      </w:r>
      <w:bookmarkEnd w:id="2"/>
    </w:p>
    <w:p>
      <w:pPr>
        <w:pStyle w:val="Normal"/>
        <w:rPr/>
      </w:pPr>
      <w:r>
        <w:rPr/>
        <w:t>MEGA, or Multisport Equipment Gear App, is a sport gear rental app that provides the users with the ability to rent out their unused sport equipment for a fee, to many types of people in a customized system that addresses many of the problems in the tiring task of finding cheap, high quality gear to practice/perform with.</w:t>
      </w:r>
    </w:p>
    <w:p>
      <w:pPr>
        <w:pStyle w:val="Normal"/>
        <w:rPr/>
      </w:pPr>
      <w:r>
        <w:rPr/>
        <w:t>In this project we will develop an MVP to this system and test it thoroughly in order to minimize problems.</w:t>
      </w:r>
    </w:p>
    <w:p>
      <w:pPr>
        <w:pStyle w:val="Heading2"/>
        <w:rPr/>
      </w:pPr>
      <w:bookmarkStart w:id="4" w:name="_Toc36219512"/>
      <w:bookmarkStart w:id="5" w:name="_Toc213750832"/>
      <w:r>
        <w:rPr/>
        <w:t>Project limitations</w:t>
      </w:r>
      <w:bookmarkEnd w:id="4"/>
      <w:bookmarkEnd w:id="5"/>
      <w:r>
        <w:rPr/>
        <w:t xml:space="preserve"> and know issues</w:t>
      </w:r>
    </w:p>
    <w:p>
      <w:pPr>
        <w:pStyle w:val="instructionsinline"/>
        <w:rPr/>
      </w:pPr>
      <w:r>
        <w:rPr/>
        <w:t> </w:t>
      </w:r>
      <w:r>
        <w:rPr/>
        <w:t xml:space="preserve">&lt;explain the known limitations, especially the </w:t>
      </w:r>
      <w:r>
        <w:rPr>
          <w:b/>
          <w:bCs/>
        </w:rPr>
        <w:t>features that were planned/expected but not implemented</w:t>
      </w:r>
      <w:r>
        <w:rPr/>
        <w:t xml:space="preserve"> (and why…)</w:t>
      </w:r>
    </w:p>
    <w:p>
      <w:pPr>
        <w:pStyle w:val="instructionsinline"/>
        <w:rPr/>
      </w:pPr>
      <w:r>
        <w:rPr/>
      </w:r>
    </w:p>
    <w:p>
      <w:pPr>
        <w:pStyle w:val="instructionsinline"/>
        <w:rPr/>
      </w:pPr>
      <w:r>
        <w:rPr>
          <w:b/>
          <w:bCs/>
        </w:rPr>
        <w:t>To be reviewed and completed by the end of the project</w:t>
      </w:r>
      <w:r>
        <w:rPr/>
        <w:t xml:space="preserve"> &gt;</w:t>
      </w:r>
    </w:p>
    <w:p>
      <w:pPr>
        <w:pStyle w:val="Heading2"/>
        <w:rPr/>
      </w:pPr>
      <w:bookmarkStart w:id="6" w:name="_Toc213750833"/>
      <w:r>
        <w:rPr/>
        <w:t>References and resources</w:t>
      </w:r>
      <w:bookmarkEnd w:id="6"/>
    </w:p>
    <w:p>
      <w:pPr>
        <w:pStyle w:val="instructionsinline"/>
        <w:rPr/>
      </w:pPr>
      <w:r>
        <w:rPr/>
        <w:t>&lt;document the key components (e.g.: libraries, web services) or key references (e.g.: blog post) used that were really helpful and certainly would help other students pursuing a similar work&gt;</w:t>
      </w:r>
    </w:p>
    <w:p>
      <w:pPr>
        <w:pStyle w:val="Heading1"/>
        <w:numPr>
          <w:ilvl w:val="0"/>
          <w:numId w:val="1"/>
        </w:numPr>
        <w:ind w:hanging="432" w:left="432" w:right="567"/>
        <w:rPr/>
      </w:pPr>
      <w:bookmarkStart w:id="7" w:name="_Toc213750834"/>
      <w:bookmarkStart w:id="8" w:name="_Toc36219513"/>
      <w:bookmarkStart w:id="9" w:name="_54zw1ionjsb1"/>
      <w:bookmarkEnd w:id="8"/>
      <w:bookmarkEnd w:id="9"/>
      <w:r>
        <w:rPr/>
        <w:t>Product concept and requirements</w:t>
      </w:r>
      <w:bookmarkEnd w:id="7"/>
    </w:p>
    <w:p>
      <w:pPr>
        <w:pStyle w:val="Heading2"/>
        <w:rPr/>
      </w:pPr>
      <w:bookmarkStart w:id="10" w:name="_Toc213750835"/>
      <w:r>
        <w:rPr/>
        <w:t>Vision statement</w:t>
      </w:r>
      <w:bookmarkEnd w:id="10"/>
    </w:p>
    <w:p>
      <w:pPr>
        <w:pStyle w:val="Normal"/>
        <w:rPr/>
      </w:pPr>
      <w:r>
        <w:rPr/>
        <w:t xml:space="preserve">As mentioned before, the project is a peer-to-peer sports gear rental app that aims to provide fast cheap sports gear to regular customers and passive income to owners of said gear. </w:t>
      </w:r>
    </w:p>
    <w:p>
      <w:pPr>
        <w:pStyle w:val="Normal"/>
        <w:rPr/>
      </w:pPr>
      <w:r>
        <w:rPr/>
        <w:t>We plan on developing a smart search system so users can search for sport, date and location primarily, with a dynamic listing function with images, price, description, seasonal window and location. Some other important general features include a trust system with ratings and comments, and a payment system.</w:t>
      </w:r>
    </w:p>
    <w:p>
      <w:pPr>
        <w:pStyle w:val="Normal"/>
        <w:rPr/>
      </w:pPr>
      <w:r>
        <w:rPr/>
        <w:t>Our service is similar to GeerGarage, but for sports, and including Group Booking, feature that doesn’t exist in this competitor. Other “competitors” are either marketplaces, for very niche products or were shut down for lack of use.</w:t>
      </w:r>
    </w:p>
    <w:p>
      <w:pPr>
        <w:pStyle w:val="Normal"/>
        <w:rPr/>
      </w:pPr>
      <w:r>
        <w:rPr/>
        <w:t>To build the foundation of the project, we essencially looked up popular peer to peer marketplaces, for example Vinted, and gathered some cool practices they have on their websites/apps.</w:t>
      </w:r>
    </w:p>
    <w:p>
      <w:pPr>
        <w:pStyle w:val="Heading2"/>
        <w:rPr/>
      </w:pPr>
      <w:bookmarkStart w:id="11" w:name="_Toc213750836"/>
      <w:commentRangeStart w:id="0"/>
      <w:r>
        <w:rPr/>
        <w:t>Personas and scenarios</w:t>
      </w:r>
      <w:bookmarkEnd w:id="11"/>
      <w:commentRangeEnd w:id="0"/>
      <w:r>
        <w:commentReference w:id="0"/>
      </w:r>
      <w:r>
        <w:rPr/>
      </w:r>
    </w:p>
    <w:p>
      <w:pPr>
        <w:pStyle w:val="Heading3"/>
        <w:ind w:hanging="0" w:left="567"/>
        <w:rPr>
          <w:b/>
          <w:bCs/>
          <w:color w:val="000000"/>
        </w:rPr>
      </w:pPr>
      <w:r>
        <w:rPr>
          <w:b/>
          <w:bCs/>
          <w:color w:val="000000"/>
          <w:lang w:val="pt-PT"/>
        </w:rPr>
        <w:t>Scenario 1: Alberto – "Turning Dust into Income"</w:t>
      </w:r>
    </w:p>
    <w:p>
      <w:pPr>
        <w:pStyle w:val="BodyText"/>
        <w:rPr/>
      </w:pPr>
      <w:r>
        <w:rPr>
          <w:b/>
        </w:rPr>
        <w:t>Persona:</w:t>
      </w:r>
      <w:r>
        <w:rPr/>
        <w:t xml:space="preserve"> Alberto Pais (The Owner); </w:t>
      </w:r>
      <w:r>
        <w:rPr>
          <w:b/>
        </w:rPr>
        <w:t>Core Value:</w:t>
      </w:r>
      <w:r>
        <w:rPr/>
        <w:t xml:space="preserve"> Passive income with security and control.</w:t>
      </w:r>
    </w:p>
    <w:p>
      <w:pPr>
        <w:pStyle w:val="BodyText"/>
        <w:rPr/>
      </w:pPr>
      <w:r>
        <w:rPr>
          <w:b/>
        </w:rPr>
        <w:t>The Situation:</w:t>
      </w:r>
      <w:r>
        <w:rPr/>
        <w:t xml:space="preserve"> It is a Tuesday evening. Alberto has just returned from coaching his youth football team. As he parks his car in the garage, he squeezes past his high-end mountain bike and a stack of surfboards he hasn't used since last summer. He feels a bit guilty that this expensive gear is gathering dust, but he is hesitant to sell it because he might want to use it again. He wants to monetize it but is worried about strangers damaging his prized possessions.</w:t>
      </w:r>
    </w:p>
    <w:p>
      <w:pPr>
        <w:pStyle w:val="BodyText"/>
        <w:rPr/>
      </w:pPr>
      <w:r>
        <w:rPr>
          <w:b/>
        </w:rPr>
        <w:t>The Interaction:</w:t>
      </w:r>
      <w:r>
        <w:rPr/>
        <w:t xml:space="preserve"> He takes out his phone and opens MEGA. He decides to list the surfboard. He snaps a few photos right there in the garage and uploads them.</w:t>
      </w:r>
    </w:p>
    <w:p>
      <w:pPr>
        <w:pStyle w:val="BodyText"/>
        <w:numPr>
          <w:ilvl w:val="0"/>
          <w:numId w:val="4"/>
        </w:numPr>
        <w:tabs>
          <w:tab w:val="clear" w:pos="708"/>
          <w:tab w:val="left" w:pos="0" w:leader="none"/>
        </w:tabs>
        <w:ind w:hanging="283" w:left="1276"/>
        <w:rPr/>
      </w:pPr>
      <w:r>
        <w:rPr>
          <w:b/>
        </w:rPr>
        <w:t>Seasonal Control:</w:t>
      </w:r>
      <w:r>
        <w:rPr/>
        <w:t xml:space="preserve"> Since he knows he might want to surf in July, he sets the availability to "Weekends only" and blocks out his own vacation dates in July using the </w:t>
      </w:r>
      <w:r>
        <w:rPr>
          <w:b/>
        </w:rPr>
        <w:t>Seasonal Availability</w:t>
      </w:r>
      <w:r>
        <w:rPr/>
        <w:t xml:space="preserve"> calendar.</w:t>
      </w:r>
    </w:p>
    <w:p>
      <w:pPr>
        <w:pStyle w:val="BodyText"/>
        <w:numPr>
          <w:ilvl w:val="0"/>
          <w:numId w:val="4"/>
        </w:numPr>
        <w:tabs>
          <w:tab w:val="clear" w:pos="708"/>
          <w:tab w:val="left" w:pos="0" w:leader="none"/>
        </w:tabs>
        <w:ind w:hanging="283" w:left="1276"/>
        <w:rPr/>
      </w:pPr>
      <w:r>
        <w:rPr>
          <w:b/>
        </w:rPr>
        <w:t>Safety First:</w:t>
      </w:r>
      <w:r>
        <w:rPr/>
        <w:t xml:space="preserve"> He toggles the "Require Condition Checklist" option and sets a buffer time of 48 hours between bookings so he has time to inspect the gear.</w:t>
      </w:r>
    </w:p>
    <w:p>
      <w:pPr>
        <w:pStyle w:val="BodyText"/>
        <w:rPr/>
      </w:pPr>
      <w:r>
        <w:rPr>
          <w:b/>
        </w:rPr>
        <w:t>The Outcome:</w:t>
      </w:r>
      <w:r>
        <w:rPr/>
        <w:t xml:space="preserve"> Two days later, while at work, he gets a notification. A renter with a 5-star rating wants the board for the weekend. Alberto checks the renter's profile and accepts with one tap. He feels secure knowing the platform handles the deposit and condition checks.</w:t>
      </w:r>
    </w:p>
    <w:p>
      <w:pPr>
        <w:pStyle w:val="Heading3"/>
        <w:ind w:hanging="0" w:left="567"/>
        <w:rPr>
          <w:b/>
          <w:bCs/>
          <w:color w:val="000000"/>
        </w:rPr>
      </w:pPr>
      <w:r>
        <w:rPr>
          <w:b/>
          <w:bCs/>
          <w:color w:val="000000"/>
        </w:rPr>
        <w:t>Scenario 2: Eva – "The Friday Escape"</w:t>
      </w:r>
    </w:p>
    <w:p>
      <w:pPr>
        <w:pStyle w:val="BodyText"/>
        <w:rPr/>
      </w:pPr>
      <w:r>
        <w:rPr>
          <w:b/>
        </w:rPr>
        <w:t>Persona:</w:t>
      </w:r>
      <w:r>
        <w:rPr/>
        <w:t xml:space="preserve"> Eva Martins (The Spontaneous Renter); </w:t>
      </w:r>
      <w:r>
        <w:rPr>
          <w:b/>
        </w:rPr>
        <w:t>Core Value:</w:t>
      </w:r>
      <w:r>
        <w:rPr/>
        <w:t xml:space="preserve"> Speed and location-based convenience.</w:t>
      </w:r>
    </w:p>
    <w:p>
      <w:pPr>
        <w:pStyle w:val="BodyText"/>
        <w:rPr/>
      </w:pPr>
      <w:r>
        <w:rPr>
          <w:b/>
        </w:rPr>
        <w:t>The Situation:</w:t>
      </w:r>
      <w:r>
        <w:rPr/>
        <w:t xml:space="preserve"> It is Friday at 2:00 PM. Eva is finishing up her remote work for the week. Her friends text her: "The weather is perfect, let's meet at </w:t>
      </w:r>
      <w:r>
        <w:rPr/>
        <w:t>Barra</w:t>
      </w:r>
      <w:r>
        <w:rPr/>
        <w:t xml:space="preserve"> beach in an hour for a paddle session." Eva is excited but realizes she doesn't have a paddleboard, and the rental shops at the beach are usually sold out on sunny Fridays or have long queues.</w:t>
      </w:r>
    </w:p>
    <w:p>
      <w:pPr>
        <w:pStyle w:val="BodyText"/>
        <w:rPr/>
      </w:pPr>
      <w:r>
        <w:rPr>
          <w:b/>
        </w:rPr>
        <w:t>The Interaction:</w:t>
      </w:r>
      <w:r>
        <w:rPr/>
        <w:t xml:space="preserve"> She doesn't have time to wait for an owner to "approve" a request. She opens MEGA and:</w:t>
      </w:r>
    </w:p>
    <w:p>
      <w:pPr>
        <w:pStyle w:val="BodyText"/>
        <w:numPr>
          <w:ilvl w:val="0"/>
          <w:numId w:val="5"/>
        </w:numPr>
        <w:tabs>
          <w:tab w:val="clear" w:pos="708"/>
          <w:tab w:val="left" w:pos="0" w:leader="none"/>
        </w:tabs>
        <w:ind w:hanging="283" w:left="1276"/>
        <w:rPr/>
      </w:pPr>
      <w:r>
        <w:rPr>
          <w:b/>
        </w:rPr>
        <w:t>Search:</w:t>
      </w:r>
      <w:r>
        <w:rPr/>
        <w:t xml:space="preserve"> Filters by "Stand Up Paddle" and her current location.</w:t>
      </w:r>
    </w:p>
    <w:p>
      <w:pPr>
        <w:pStyle w:val="BodyText"/>
        <w:numPr>
          <w:ilvl w:val="0"/>
          <w:numId w:val="5"/>
        </w:numPr>
        <w:tabs>
          <w:tab w:val="clear" w:pos="708"/>
          <w:tab w:val="left" w:pos="0" w:leader="none"/>
        </w:tabs>
        <w:ind w:hanging="283" w:left="1276"/>
        <w:rPr/>
      </w:pPr>
      <w:r>
        <w:rPr>
          <w:b/>
        </w:rPr>
        <w:t>Instant Access:</w:t>
      </w:r>
      <w:r>
        <w:rPr/>
        <w:t xml:space="preserve"> She applies the </w:t>
      </w:r>
      <w:r>
        <w:rPr>
          <w:b/>
        </w:rPr>
        <w:t>"Instant Book"</w:t>
      </w:r>
      <w:r>
        <w:rPr/>
        <w:t xml:space="preserve"> filter to see only items that don't require manual approval.</w:t>
      </w:r>
    </w:p>
    <w:p>
      <w:pPr>
        <w:pStyle w:val="BodyText"/>
        <w:numPr>
          <w:ilvl w:val="0"/>
          <w:numId w:val="5"/>
        </w:numPr>
        <w:tabs>
          <w:tab w:val="clear" w:pos="708"/>
          <w:tab w:val="left" w:pos="0" w:leader="none"/>
        </w:tabs>
        <w:ind w:hanging="283" w:left="1276"/>
        <w:rPr/>
      </w:pPr>
      <w:r>
        <w:rPr>
          <w:b/>
        </w:rPr>
        <w:t>Booking:</w:t>
      </w:r>
      <w:r>
        <w:rPr/>
        <w:t xml:space="preserve"> She finds a board listed by a nearby owner, reviews the specs, and books it immediately.</w:t>
      </w:r>
    </w:p>
    <w:p>
      <w:pPr>
        <w:pStyle w:val="BodyText"/>
        <w:rPr/>
      </w:pPr>
      <w:r>
        <w:rPr>
          <w:b/>
        </w:rPr>
        <w:t>The Outcome:</w:t>
      </w:r>
      <w:r>
        <w:rPr/>
        <w:t xml:space="preserve"> She receives an immediate confirmation with the pickup address (3 streets away). She picks up the board on her way to the beach. By 3:30 PM, she is in the water with her friends. No queues, no stress.</w:t>
      </w:r>
    </w:p>
    <w:p>
      <w:pPr>
        <w:pStyle w:val="Heading3"/>
        <w:ind w:hanging="0" w:left="567"/>
        <w:rPr>
          <w:b/>
          <w:bCs/>
          <w:color w:val="000000"/>
        </w:rPr>
      </w:pPr>
      <w:r>
        <w:rPr>
          <w:b/>
          <w:bCs/>
          <w:color w:val="000000"/>
        </w:rPr>
        <w:t>Scenario 3: Sara – "The Guaranteed Group Trip"</w:t>
      </w:r>
    </w:p>
    <w:p>
      <w:pPr>
        <w:pStyle w:val="BodyText"/>
        <w:rPr/>
      </w:pPr>
      <w:r>
        <w:rPr>
          <w:b/>
        </w:rPr>
        <w:t>Persona:</w:t>
      </w:r>
      <w:r>
        <w:rPr/>
        <w:t xml:space="preserve"> Sara Coutinho (The Planner); </w:t>
      </w:r>
      <w:r>
        <w:rPr>
          <w:b/>
        </w:rPr>
        <w:t>Core Value:</w:t>
      </w:r>
      <w:r>
        <w:rPr/>
        <w:t xml:space="preserve"> Logistics management and reliability.</w:t>
      </w:r>
    </w:p>
    <w:p>
      <w:pPr>
        <w:pStyle w:val="BodyText"/>
        <w:rPr/>
      </w:pPr>
      <w:r>
        <w:rPr>
          <w:b/>
        </w:rPr>
        <w:t>The Situation:</w:t>
      </w:r>
      <w:r>
        <w:rPr/>
        <w:t xml:space="preserve"> Sara is organizing a hiking and cycling trip to Gerês for her group of 4 friends, scheduled for two months from now. She is the "planner" of the group and is stressed about logistics. She needs to ensure that when they arrive, there are exactly 4 mountain bikes available. She cannot risk arriving and finding only 3 bikes, or finding that the shop is closed.</w:t>
      </w:r>
    </w:p>
    <w:p>
      <w:pPr>
        <w:pStyle w:val="BodyText"/>
        <w:rPr/>
      </w:pPr>
      <w:r>
        <w:rPr>
          <w:b/>
        </w:rPr>
        <w:t>The Interaction:</w:t>
      </w:r>
      <w:r>
        <w:rPr/>
        <w:t xml:space="preserve"> She sits down at her laptop with her digital calendar open.</w:t>
      </w:r>
    </w:p>
    <w:p>
      <w:pPr>
        <w:pStyle w:val="BodyText"/>
        <w:numPr>
          <w:ilvl w:val="0"/>
          <w:numId w:val="6"/>
        </w:numPr>
        <w:tabs>
          <w:tab w:val="clear" w:pos="708"/>
          <w:tab w:val="left" w:pos="0" w:leader="none"/>
        </w:tabs>
        <w:ind w:hanging="283" w:left="1276"/>
        <w:rPr/>
      </w:pPr>
      <w:r>
        <w:rPr>
          <w:b/>
        </w:rPr>
        <w:t>Future Planning:</w:t>
      </w:r>
      <w:r>
        <w:rPr/>
        <w:t xml:space="preserve"> She searches for bikes in Gerês for specific dates weeks in advance.</w:t>
      </w:r>
    </w:p>
    <w:p>
      <w:pPr>
        <w:pStyle w:val="BodyText"/>
        <w:numPr>
          <w:ilvl w:val="0"/>
          <w:numId w:val="6"/>
        </w:numPr>
        <w:tabs>
          <w:tab w:val="clear" w:pos="708"/>
          <w:tab w:val="left" w:pos="0" w:leader="none"/>
        </w:tabs>
        <w:ind w:hanging="283" w:left="1276"/>
        <w:rPr/>
      </w:pPr>
      <w:r>
        <w:rPr>
          <w:b/>
        </w:rPr>
        <w:t>Group Logistics:</w:t>
      </w:r>
      <w:r>
        <w:rPr/>
        <w:t xml:space="preserve"> Instead of booking one by one, she uses the </w:t>
      </w:r>
      <w:r>
        <w:rPr>
          <w:b/>
        </w:rPr>
        <w:t>Group Booking</w:t>
      </w:r>
      <w:r>
        <w:rPr/>
        <w:t xml:space="preserve"> feature. She selects 4 bikes from the same owner (or compatible nearby owners) and adds them to a single cart.</w:t>
      </w:r>
    </w:p>
    <w:p>
      <w:pPr>
        <w:pStyle w:val="BodyText"/>
        <w:numPr>
          <w:ilvl w:val="0"/>
          <w:numId w:val="6"/>
        </w:numPr>
        <w:tabs>
          <w:tab w:val="clear" w:pos="708"/>
          <w:tab w:val="left" w:pos="0" w:leader="none"/>
        </w:tabs>
        <w:ind w:hanging="283" w:left="1276"/>
        <w:rPr/>
      </w:pPr>
      <w:r>
        <w:rPr>
          <w:b/>
        </w:rPr>
        <w:t>Verification:</w:t>
      </w:r>
      <w:r>
        <w:rPr/>
        <w:t xml:space="preserve"> She checks the total price, including insurance for the whole group, and submits the request.</w:t>
      </w:r>
    </w:p>
    <w:p>
      <w:pPr>
        <w:pStyle w:val="BodyText"/>
        <w:rPr/>
      </w:pPr>
      <w:r>
        <w:rPr>
          <w:b/>
        </w:rPr>
        <w:t>The Outcome:</w:t>
      </w:r>
      <w:r>
        <w:rPr/>
        <w:t xml:space="preserve"> The system confirms availability for all 4 items simultaneously. She pays once. She receives a "Group Trip Dashboard" link which she shares with her friends, so everyone knows the gear is secured. She can relax until the trip.</w:t>
      </w:r>
    </w:p>
    <w:p>
      <w:pPr>
        <w:pStyle w:val="Heading3"/>
        <w:ind w:hanging="0" w:left="567"/>
        <w:rPr>
          <w:b/>
          <w:bCs/>
          <w:color w:val="000000"/>
        </w:rPr>
      </w:pPr>
      <w:r>
        <w:rPr>
          <w:b/>
          <w:bCs/>
          <w:color w:val="000000"/>
          <w:lang w:val="pt-PT"/>
        </w:rPr>
        <w:t>Scenario 4: João – "The Low-Cost Trial"</w:t>
      </w:r>
    </w:p>
    <w:p>
      <w:pPr>
        <w:pStyle w:val="BodyText"/>
        <w:rPr/>
      </w:pPr>
      <w:r>
        <w:rPr>
          <w:b/>
        </w:rPr>
        <w:t>Persona:</w:t>
      </w:r>
      <w:r>
        <w:rPr/>
        <w:t xml:space="preserve"> João Ribeiro (The Beginner); </w:t>
      </w:r>
      <w:r>
        <w:rPr>
          <w:b/>
        </w:rPr>
        <w:t>Core Value:</w:t>
      </w:r>
      <w:r>
        <w:rPr/>
        <w:t xml:space="preserve"> Affordability and guidance.</w:t>
      </w:r>
    </w:p>
    <w:p>
      <w:pPr>
        <w:pStyle w:val="BodyText"/>
        <w:rPr/>
      </w:pPr>
      <w:r>
        <w:rPr>
          <w:b/>
        </w:rPr>
        <w:t>The Situation:</w:t>
      </w:r>
      <w:r>
        <w:rPr/>
        <w:t xml:space="preserve"> João has been invited to play Padel for the first time. He is a student on a tight budget and sees rackets online costing €150+. He doesn't want to invest that money without knowing if he even likes the sport.</w:t>
      </w:r>
    </w:p>
    <w:p>
      <w:pPr>
        <w:pStyle w:val="BodyText"/>
        <w:rPr/>
      </w:pPr>
      <w:r>
        <w:rPr>
          <w:b/>
        </w:rPr>
        <w:t>The Interaction:</w:t>
      </w:r>
      <w:r>
        <w:rPr/>
        <w:t xml:space="preserve"> He opens MEGA looking for a cheap solution.</w:t>
      </w:r>
    </w:p>
    <w:p>
      <w:pPr>
        <w:pStyle w:val="BodyText"/>
        <w:numPr>
          <w:ilvl w:val="0"/>
          <w:numId w:val="7"/>
        </w:numPr>
        <w:tabs>
          <w:tab w:val="clear" w:pos="708"/>
          <w:tab w:val="left" w:pos="0" w:leader="none"/>
        </w:tabs>
        <w:ind w:hanging="283" w:left="1276"/>
        <w:rPr/>
      </w:pPr>
      <w:r>
        <w:rPr>
          <w:b/>
        </w:rPr>
        <w:t>Discovery:</w:t>
      </w:r>
      <w:r>
        <w:rPr/>
        <w:t xml:space="preserve"> He searches for "Padel Racket" and sorts by "Price: Low to High".</w:t>
      </w:r>
    </w:p>
    <w:p>
      <w:pPr>
        <w:pStyle w:val="BodyText"/>
        <w:numPr>
          <w:ilvl w:val="0"/>
          <w:numId w:val="7"/>
        </w:numPr>
        <w:tabs>
          <w:tab w:val="clear" w:pos="708"/>
          <w:tab w:val="left" w:pos="0" w:leader="none"/>
        </w:tabs>
        <w:ind w:hanging="283" w:left="1276"/>
        <w:rPr/>
      </w:pPr>
      <w:r>
        <w:rPr>
          <w:b/>
        </w:rPr>
        <w:t>Trust:</w:t>
      </w:r>
      <w:r>
        <w:rPr/>
        <w:t xml:space="preserve"> He finds a racket for €5/day. Being a beginner, he doesn't know if it's a good brand, so he reads the </w:t>
      </w:r>
      <w:r>
        <w:rPr>
          <w:b/>
        </w:rPr>
        <w:t>Reviews</w:t>
      </w:r>
      <w:r>
        <w:rPr/>
        <w:t xml:space="preserve"> left by other renters to ensure it's not broken or too heavy.</w:t>
      </w:r>
    </w:p>
    <w:p>
      <w:pPr>
        <w:pStyle w:val="BodyText"/>
        <w:numPr>
          <w:ilvl w:val="0"/>
          <w:numId w:val="7"/>
        </w:numPr>
        <w:tabs>
          <w:tab w:val="clear" w:pos="708"/>
          <w:tab w:val="left" w:pos="0" w:leader="none"/>
        </w:tabs>
        <w:ind w:hanging="283" w:left="1276"/>
        <w:rPr/>
      </w:pPr>
      <w:r>
        <w:rPr>
          <w:b/>
        </w:rPr>
        <w:t>Local Pickup:</w:t>
      </w:r>
      <w:r>
        <w:rPr/>
        <w:t xml:space="preserve"> He sees the owner is a fellow student at his university campus.</w:t>
      </w:r>
    </w:p>
    <w:p>
      <w:pPr>
        <w:pStyle w:val="BodyText"/>
        <w:rPr/>
      </w:pPr>
      <w:r>
        <w:rPr>
          <w:b/>
        </w:rPr>
        <w:t>The Outcome:</w:t>
      </w:r>
      <w:r>
        <w:rPr/>
        <w:t xml:space="preserve"> He requests the rental for a single day. He meets the owner on campus, plays his game, and returns it. He spent €5 instead of €150, satisfying his need to "try before committing".</w:t>
      </w:r>
    </w:p>
    <w:p>
      <w:pPr>
        <w:pStyle w:val="Heading2"/>
        <w:rPr/>
      </w:pPr>
      <w:bookmarkStart w:id="12" w:name="_Toc213750837"/>
      <w:r>
        <w:rPr/>
        <w:t>Project epics and priorities</w:t>
      </w:r>
      <w:bookmarkEnd w:id="12"/>
    </w:p>
    <w:p>
      <w:pPr>
        <w:pStyle w:val="BodyText"/>
        <w:rPr>
          <w:lang w:val="pt-PT"/>
        </w:rPr>
      </w:pPr>
      <w:r>
        <w:rPr>
          <w:lang w:val="pt-PT"/>
        </w:rPr>
        <w:t>Our development roadmap prioritizes the "Critical Path" of the application. The goal is to establish a functional skeleton early, allowing for immediate testing of the core business logic before introducing complexity. The implementation is divided into three logical iterations:</w:t>
      </w:r>
    </w:p>
    <w:p>
      <w:pPr>
        <w:pStyle w:val="BodyText"/>
        <w:rPr>
          <w:b/>
          <w:bCs/>
          <w:sz w:val="22"/>
          <w:szCs w:val="22"/>
        </w:rPr>
      </w:pPr>
      <w:r>
        <w:rPr>
          <w:b/>
          <w:bCs/>
          <w:sz w:val="22"/>
          <w:szCs w:val="22"/>
        </w:rPr>
        <w:t>Iteration 1: The Core Marketplace Loop (Functional Foundation)</w:t>
      </w:r>
    </w:p>
    <w:p>
      <w:pPr>
        <w:pStyle w:val="BodyText"/>
        <w:rPr/>
      </w:pPr>
      <w:r>
        <w:rPr>
          <w:b/>
        </w:rPr>
        <w:t>Target Epics:</w:t>
      </w:r>
      <w:r>
        <w:rPr/>
        <w:t xml:space="preserve"> 1 (Discovery), 2 (Management), 3 (Booking).</w:t>
      </w:r>
    </w:p>
    <w:p>
      <w:pPr>
        <w:pStyle w:val="BodyText"/>
        <w:numPr>
          <w:ilvl w:val="0"/>
          <w:numId w:val="8"/>
        </w:numPr>
        <w:tabs>
          <w:tab w:val="clear" w:pos="708"/>
          <w:tab w:val="left" w:pos="0" w:leader="none"/>
        </w:tabs>
        <w:ind w:hanging="283" w:left="1276"/>
        <w:rPr/>
      </w:pPr>
      <w:r>
        <w:rPr>
          <w:b/>
        </w:rPr>
        <w:t>Objective:</w:t>
      </w:r>
      <w:r>
        <w:rPr/>
        <w:t xml:space="preserve"> To enable the fundamental interaction between the two key actors: an Owner listing an item and a Renter finding and requesting it.</w:t>
      </w:r>
    </w:p>
    <w:p>
      <w:pPr>
        <w:pStyle w:val="BodyText"/>
        <w:numPr>
          <w:ilvl w:val="0"/>
          <w:numId w:val="8"/>
        </w:numPr>
        <w:tabs>
          <w:tab w:val="clear" w:pos="708"/>
          <w:tab w:val="left" w:pos="0" w:leader="none"/>
        </w:tabs>
        <w:ind w:hanging="283" w:left="1276"/>
        <w:rPr/>
      </w:pPr>
      <w:r>
        <w:rPr>
          <w:b/>
        </w:rPr>
        <w:t>Justification:</w:t>
      </w:r>
      <w:r>
        <w:rPr/>
        <w:t xml:space="preserve"> These Epics represent the minimum requirements for the system to exist. By implementing </w:t>
      </w:r>
      <w:r>
        <w:rPr>
          <w:b/>
        </w:rPr>
        <w:t>Search (Epic 1)</w:t>
      </w:r>
      <w:r>
        <w:rPr/>
        <w:t xml:space="preserve">, </w:t>
      </w:r>
      <w:r>
        <w:rPr>
          <w:b/>
        </w:rPr>
        <w:t>Equipment Listing (Epic 2)</w:t>
      </w:r>
      <w:r>
        <w:rPr/>
        <w:t xml:space="preserve">, and the </w:t>
      </w:r>
      <w:r>
        <w:rPr>
          <w:b/>
        </w:rPr>
        <w:t>Basic Booking Flow (Epic 3)</w:t>
      </w:r>
      <w:r>
        <w:rPr/>
        <w:t xml:space="preserve"> first, we ensure the backbone of the application is stable. This allows testing to begin immediately on the most frequently used features (availability checks and state changes) without being blocked by peripheral features.</w:t>
      </w:r>
    </w:p>
    <w:p>
      <w:pPr>
        <w:pStyle w:val="BodyText"/>
        <w:rPr>
          <w:b/>
          <w:bCs/>
          <w:sz w:val="22"/>
          <w:szCs w:val="22"/>
        </w:rPr>
      </w:pPr>
      <w:r>
        <w:rPr>
          <w:b/>
          <w:bCs/>
          <w:sz w:val="22"/>
          <w:szCs w:val="22"/>
        </w:rPr>
        <w:t>Iteration 2: Value Differentiators &amp; Security</w:t>
      </w:r>
    </w:p>
    <w:p>
      <w:pPr>
        <w:pStyle w:val="BodyText"/>
        <w:rPr/>
      </w:pPr>
      <w:r>
        <w:rPr>
          <w:b/>
        </w:rPr>
        <w:t>Target Epics:</w:t>
      </w:r>
      <w:r>
        <w:rPr/>
        <w:t xml:space="preserve"> 4 (Payments), 6 (Group Booking), 8 (Authentication).</w:t>
      </w:r>
    </w:p>
    <w:p>
      <w:pPr>
        <w:pStyle w:val="BodyText"/>
        <w:numPr>
          <w:ilvl w:val="0"/>
          <w:numId w:val="9"/>
        </w:numPr>
        <w:tabs>
          <w:tab w:val="clear" w:pos="708"/>
          <w:tab w:val="left" w:pos="0" w:leader="none"/>
        </w:tabs>
        <w:ind w:hanging="283" w:left="1276"/>
        <w:rPr/>
      </w:pPr>
      <w:r>
        <w:rPr>
          <w:b/>
        </w:rPr>
        <w:t>Objective:</w:t>
      </w:r>
      <w:r>
        <w:rPr/>
        <w:t xml:space="preserve"> To transform the prototype into a viable product by securing access, monetizing transactions, and implementing MEGA's unique selling point.</w:t>
      </w:r>
    </w:p>
    <w:p>
      <w:pPr>
        <w:pStyle w:val="BodyText"/>
        <w:numPr>
          <w:ilvl w:val="0"/>
          <w:numId w:val="9"/>
        </w:numPr>
        <w:tabs>
          <w:tab w:val="clear" w:pos="708"/>
          <w:tab w:val="left" w:pos="0" w:leader="none"/>
        </w:tabs>
        <w:ind w:hanging="283" w:left="1276"/>
        <w:rPr/>
      </w:pPr>
      <w:r>
        <w:rPr>
          <w:b/>
        </w:rPr>
        <w:t>Justification:</w:t>
      </w:r>
      <w:r>
        <w:rPr/>
        <w:t xml:space="preserve"> Once the core loop works, we introduce:</w:t>
      </w:r>
    </w:p>
    <w:p>
      <w:pPr>
        <w:pStyle w:val="BodyText"/>
        <w:numPr>
          <w:ilvl w:val="1"/>
          <w:numId w:val="9"/>
        </w:numPr>
        <w:tabs>
          <w:tab w:val="clear" w:pos="708"/>
          <w:tab w:val="left" w:pos="0" w:leader="none"/>
        </w:tabs>
        <w:ind w:hanging="283" w:left="1985"/>
        <w:rPr/>
      </w:pPr>
      <w:r>
        <w:rPr>
          <w:b/>
        </w:rPr>
        <w:t>Group Bookings (Epic 6):</w:t>
      </w:r>
      <w:r>
        <w:rPr/>
        <w:t xml:space="preserve"> Our main competitive advantage (Persona Sara's need), allowing complex logistics.</w:t>
      </w:r>
    </w:p>
    <w:p>
      <w:pPr>
        <w:pStyle w:val="BodyText"/>
        <w:numPr>
          <w:ilvl w:val="1"/>
          <w:numId w:val="9"/>
        </w:numPr>
        <w:tabs>
          <w:tab w:val="clear" w:pos="708"/>
          <w:tab w:val="left" w:pos="0" w:leader="none"/>
        </w:tabs>
        <w:ind w:hanging="283" w:left="1985"/>
        <w:rPr/>
      </w:pPr>
      <w:r>
        <w:rPr>
          <w:b/>
        </w:rPr>
        <w:t>Authentication (Epic 8):</w:t>
      </w:r>
      <w:r>
        <w:rPr/>
        <w:t xml:space="preserve"> Robust security, role management, and user profiles are integrated here to secure the booking process.</w:t>
      </w:r>
    </w:p>
    <w:p>
      <w:pPr>
        <w:pStyle w:val="BodyText"/>
        <w:numPr>
          <w:ilvl w:val="1"/>
          <w:numId w:val="9"/>
        </w:numPr>
        <w:tabs>
          <w:tab w:val="clear" w:pos="708"/>
          <w:tab w:val="left" w:pos="0" w:leader="none"/>
        </w:tabs>
        <w:ind w:hanging="283" w:left="1985"/>
        <w:rPr/>
      </w:pPr>
      <w:r>
        <w:rPr>
          <w:b/>
        </w:rPr>
        <w:t>Payments (Epic 4):</w:t>
      </w:r>
      <w:r>
        <w:rPr/>
        <w:t xml:space="preserve"> Closing the loop by handling deposits and transactions.</w:t>
      </w:r>
    </w:p>
    <w:p>
      <w:pPr>
        <w:pStyle w:val="BodyText"/>
        <w:rPr>
          <w:b/>
          <w:bCs/>
          <w:sz w:val="22"/>
          <w:szCs w:val="22"/>
        </w:rPr>
      </w:pPr>
      <w:r>
        <w:rPr>
          <w:b/>
          <w:bCs/>
          <w:sz w:val="22"/>
          <w:szCs w:val="22"/>
        </w:rPr>
        <w:t>Iteration 3: Trust, Operations &amp; Polish</w:t>
      </w:r>
    </w:p>
    <w:p>
      <w:pPr>
        <w:pStyle w:val="BodyText"/>
        <w:rPr/>
      </w:pPr>
      <w:r>
        <w:rPr>
          <w:b/>
        </w:rPr>
        <w:t>Target Epics:</w:t>
      </w:r>
      <w:r>
        <w:rPr/>
        <w:t xml:space="preserve"> 5 (Reviews), 7 (Notifications), 9 (Administration).</w:t>
      </w:r>
    </w:p>
    <w:p>
      <w:pPr>
        <w:pStyle w:val="BodyText"/>
        <w:numPr>
          <w:ilvl w:val="0"/>
          <w:numId w:val="10"/>
        </w:numPr>
        <w:tabs>
          <w:tab w:val="clear" w:pos="708"/>
          <w:tab w:val="left" w:pos="0" w:leader="none"/>
        </w:tabs>
        <w:ind w:hanging="283" w:left="1276"/>
        <w:rPr/>
      </w:pPr>
      <w:r>
        <w:rPr>
          <w:b/>
        </w:rPr>
        <w:t>Objective:</w:t>
      </w:r>
      <w:r>
        <w:rPr/>
        <w:t xml:space="preserve"> To enhance user retention, trust, and operational oversight.</w:t>
      </w:r>
    </w:p>
    <w:p>
      <w:pPr>
        <w:pStyle w:val="BodyText"/>
        <w:numPr>
          <w:ilvl w:val="0"/>
          <w:numId w:val="10"/>
        </w:numPr>
        <w:tabs>
          <w:tab w:val="clear" w:pos="708"/>
          <w:tab w:val="left" w:pos="0" w:leader="none"/>
        </w:tabs>
        <w:ind w:hanging="283" w:left="1276"/>
        <w:rPr/>
      </w:pPr>
      <w:r>
        <w:rPr>
          <w:b/>
        </w:rPr>
        <w:t>Justification:</w:t>
      </w:r>
      <w:r>
        <w:rPr/>
        <w:t xml:space="preserve"> These are "quality of life" and trust features. </w:t>
      </w:r>
      <w:r>
        <w:rPr>
          <w:b/>
        </w:rPr>
        <w:t>Reviews &amp; Condition Checks (Epic 5)</w:t>
      </w:r>
      <w:r>
        <w:rPr/>
        <w:t xml:space="preserve"> are critical for long-term trust but require completed bookings to function. </w:t>
      </w:r>
      <w:r>
        <w:rPr>
          <w:b/>
        </w:rPr>
        <w:t>Notifications (Epic 7)</w:t>
      </w:r>
      <w:r>
        <w:rPr/>
        <w:t xml:space="preserve"> streamline communication, and the </w:t>
      </w:r>
      <w:r>
        <w:rPr>
          <w:b/>
        </w:rPr>
        <w:t>Admin Dashboard (Epic 9)</w:t>
      </w:r>
      <w:r>
        <w:rPr/>
        <w:t xml:space="preserve"> provides the necessary oversight for platform managers to monitor the system once it goes live.</w:t>
      </w:r>
    </w:p>
    <w:p>
      <w:pPr>
        <w:pStyle w:val="Normal"/>
        <w:rPr>
          <w:lang w:val="pt-PT"/>
        </w:rPr>
      </w:pPr>
      <w:r>
        <w:rPr>
          <w:lang w:val="pt-PT"/>
        </w:rPr>
      </w:r>
    </w:p>
    <w:p>
      <w:pPr>
        <w:pStyle w:val="Heading1"/>
        <w:numPr>
          <w:ilvl w:val="0"/>
          <w:numId w:val="1"/>
        </w:numPr>
        <w:ind w:hanging="432" w:left="432" w:right="567"/>
        <w:rPr/>
      </w:pPr>
      <w:bookmarkStart w:id="13" w:name="_Toc213750838"/>
      <w:r>
        <w:rPr/>
        <w:t>Domain model</w:t>
      </w:r>
      <w:bookmarkEnd w:id="13"/>
    </w:p>
    <w:p>
      <w:pPr>
        <w:pStyle w:val="instructionsinline"/>
        <w:rPr/>
      </w:pPr>
      <w:r>
        <w:rPr/>
        <w:t>&lt;which information concepts will be managed in this domain? How are they related?&gt;</w:t>
      </w:r>
    </w:p>
    <w:p>
      <w:pPr>
        <w:pStyle w:val="instructionsinline"/>
        <w:rPr/>
      </w:pPr>
      <w:r>
        <w:rPr/>
        <w:t>&lt;use a logical model (UML classes) to explain the concepts of the domain and their attributes, not a entity-relationship relational database model&gt;</w:t>
      </w:r>
    </w:p>
    <w:p>
      <w:pPr>
        <w:pStyle w:val="Normal"/>
        <w:rPr/>
      </w:pPr>
      <w:r>
        <w:rPr/>
      </w:r>
    </w:p>
    <w:p>
      <w:pPr>
        <w:pStyle w:val="Normal"/>
        <w:rPr>
          <w:color w:val="000000"/>
        </w:rPr>
      </w:pPr>
      <w:r>
        <w:rPr>
          <w:color w:val="000000"/>
        </w:rPr>
        <w:t>Under Refinement</w:t>
      </w:r>
    </w:p>
    <w:p>
      <w:pPr>
        <w:pStyle w:val="Heading1"/>
        <w:numPr>
          <w:ilvl w:val="0"/>
          <w:numId w:val="1"/>
        </w:numPr>
        <w:ind w:hanging="432" w:left="432" w:right="567"/>
        <w:rPr/>
      </w:pPr>
      <w:bookmarkStart w:id="14" w:name="_Toc213750839"/>
      <w:r>
        <w:rPr/>
        <w:t>Architecture notebook</w:t>
      </w:r>
      <w:bookmarkEnd w:id="14"/>
    </w:p>
    <w:p>
      <w:pPr>
        <w:pStyle w:val="Heading2"/>
        <w:rPr/>
      </w:pPr>
      <w:bookmarkStart w:id="15" w:name="_Toc213750840"/>
      <w:r>
        <w:rPr/>
        <w:t>Key requirements and constrains</w:t>
      </w:r>
      <w:bookmarkEnd w:id="15"/>
    </w:p>
    <w:p>
      <w:pPr>
        <w:pStyle w:val="instructionsinline"/>
        <w:rPr/>
      </w:pPr>
      <w:r>
        <w:rPr/>
        <w:t>&lt;</w:t>
      </w:r>
      <w:r>
        <w:rPr>
          <w:b/>
          <w:bCs/>
        </w:rPr>
        <w:t xml:space="preserve">Identify issues that will drive the choices for the architecture </w:t>
      </w:r>
      <w:r>
        <w:rPr/>
        <w:t>such as: Are there hardware  dependencies that should be isolated from the rest of the system? Does the system need to function efficiently under unusual conditions? Are there integrations with external systems? Is the system to be offered in different user-interfacing platforms (web, mobile devices, big screens,…)?</w:t>
      </w:r>
    </w:p>
    <w:p>
      <w:pPr>
        <w:pStyle w:val="instructionsinline"/>
        <w:rPr/>
      </w:pPr>
      <w:r>
        <w:rPr/>
        <w:t xml:space="preserve">For a more systematical approach: </w:t>
      </w:r>
    </w:p>
    <w:p>
      <w:pPr>
        <w:pStyle w:val="instructionsinline"/>
        <w:numPr>
          <w:ilvl w:val="0"/>
          <w:numId w:val="3"/>
        </w:numPr>
        <w:rPr/>
      </w:pPr>
      <w:r>
        <w:rPr/>
        <w:t xml:space="preserve">Note the collection of </w:t>
      </w:r>
      <w:hyperlink r:id="rId2">
        <w:r>
          <w:rPr>
            <w:rStyle w:val="Hyperlink"/>
          </w:rPr>
          <w:t>Architectural Characteristics</w:t>
        </w:r>
      </w:hyperlink>
      <w:r>
        <w:rPr/>
        <w:t xml:space="preserve"> the software architect should be aware</w:t>
      </w:r>
    </w:p>
    <w:p>
      <w:pPr>
        <w:pStyle w:val="instructionsinline"/>
        <w:numPr>
          <w:ilvl w:val="0"/>
          <w:numId w:val="3"/>
        </w:numPr>
        <w:rPr/>
      </w:pPr>
      <w:hyperlink r:id="rId3">
        <w:r>
          <w:rPr>
            <w:rStyle w:val="Hyperlink"/>
          </w:rPr>
          <w:t>Identify architectural characteristics</w:t>
        </w:r>
      </w:hyperlink>
      <w:r>
        <w:rPr/>
        <w:t xml:space="preserve"> that are relevant for your project (will drive the key design decisions). Note the </w:t>
      </w:r>
      <w:r>
        <w:fldChar w:fldCharType="begin"/>
      </w:r>
      <w:r>
        <w:rPr>
          <w:rStyle w:val="Hyperlink"/>
        </w:rPr>
        <w:instrText xml:space="preserve"> HYPERLINK "https://learning.oreilly.com/library/view/fundamentals-of-software/9781098175504/ch05.html" \l "ch-identifying-ss"</w:instrText>
      </w:r>
      <w:r>
        <w:rPr>
          <w:rStyle w:val="Hyperlink"/>
        </w:rPr>
        <w:fldChar w:fldCharType="separate"/>
      </w:r>
      <w:r>
        <w:rPr>
          <w:rStyle w:val="Hyperlink"/>
        </w:rPr>
        <w:t>case study</w:t>
      </w:r>
      <w:r>
        <w:rPr>
          <w:rStyle w:val="Hyperlink"/>
        </w:rPr>
        <w:fldChar w:fldCharType="end"/>
      </w:r>
      <w:r>
        <w:rPr/>
        <w:t xml:space="preserve"> and the explicit characteristics related to users and extensibility. This will support later non-functional tests. </w:t>
      </w:r>
    </w:p>
    <w:p>
      <w:pPr>
        <w:pStyle w:val="Normal"/>
        <w:rPr/>
      </w:pPr>
      <w:r>
        <w:rPr/>
      </w:r>
    </w:p>
    <w:p>
      <w:pPr>
        <w:pStyle w:val="Normal"/>
        <w:rPr/>
      </w:pPr>
      <w:r>
        <w:rPr/>
        <w:t>Under Refinement</w:t>
      </w:r>
    </w:p>
    <w:p>
      <w:pPr>
        <w:pStyle w:val="Heading2"/>
        <w:rPr/>
      </w:pPr>
      <w:bookmarkStart w:id="16" w:name="_Toc213750841"/>
      <w:r>
        <w:rPr/>
        <w:t>Architecture view</w:t>
      </w:r>
      <w:bookmarkEnd w:id="16"/>
    </w:p>
    <w:p>
      <w:pPr>
        <w:pStyle w:val="instructionsinline"/>
        <w:rPr/>
      </w:pPr>
      <w:r>
        <w:rPr/>
        <w:t xml:space="preserve">→ </w:t>
      </w:r>
      <w:r>
        <w:rPr/>
        <w:t xml:space="preserve">Discuss architecture planned for the software solution: what are the main building blocks?  </w:t>
      </w:r>
      <w:hyperlink r:id="rId4">
        <w:r>
          <w:rPr>
            <w:rStyle w:val="Hyperlink"/>
          </w:rPr>
          <w:t>include a diagram</w:t>
        </w:r>
      </w:hyperlink>
      <w:r>
        <w:rPr/>
        <w:t xml:space="preserve"> (a logical view, such as a package or block diagram). Avoid implementation technology or deployment references, but protocols/standards can be included.</w:t>
      </w:r>
    </w:p>
    <w:p>
      <w:pPr>
        <w:pStyle w:val="instructionsinline"/>
        <w:rPr/>
      </w:pPr>
      <w:r>
        <w:rPr/>
        <w:t xml:space="preserve">→ </w:t>
      </w:r>
      <w:r>
        <w:rPr/>
        <w:t xml:space="preserve">refer to the </w:t>
      </w:r>
      <w:hyperlink r:id="rId5">
        <w:r>
          <w:rPr>
            <w:rStyle w:val="Hyperlink"/>
          </w:rPr>
          <w:t>architecture style</w:t>
        </w:r>
      </w:hyperlink>
      <w:r>
        <w:rPr/>
        <w:t xml:space="preserve"> applied, if any</w:t>
      </w:r>
    </w:p>
    <w:p>
      <w:pPr>
        <w:pStyle w:val="instructionsinline"/>
        <w:rPr/>
      </w:pPr>
      <w:r>
        <w:rPr>
          <w:rFonts w:eastAsia="Wingdings" w:cs="Wingdings" w:ascii="Wingdings" w:hAnsi="Wingdings"/>
        </w:rPr>
        <w:sym w:font="Wingdings" w:char="f0e0"/>
      </w:r>
      <w:r>
        <w:rPr/>
        <w:t xml:space="preserve"> </w:t>
      </w:r>
      <w:r>
        <w:rPr/>
        <w:t>explain how the identified modules will interact. Use a sequence diagram to clarify the interactions along time, when needed</w:t>
      </w:r>
    </w:p>
    <w:p>
      <w:pPr>
        <w:pStyle w:val="instructionsinline"/>
        <w:rPr/>
      </w:pPr>
      <w:r>
        <w:rPr/>
        <w:t xml:space="preserve">→ </w:t>
      </w:r>
      <w:r>
        <w:rPr/>
        <w:t>discuss more advanced app design issues: integration with Internet-based external services, data synchronization strategy, distributed workflows, push notifications mechanism, distribution of updates to distributed devices, etc.&gt;</w:t>
      </w:r>
    </w:p>
    <w:p>
      <w:pPr>
        <w:pStyle w:val="Normal"/>
        <w:rPr/>
      </w:pPr>
      <w:r>
        <w:rPr/>
      </w:r>
    </w:p>
    <w:p>
      <w:pPr>
        <w:pStyle w:val="Normal"/>
        <w:rPr/>
      </w:pPr>
      <w:r>
        <w:rPr/>
        <w:t>Under Refinement</w:t>
      </w:r>
    </w:p>
    <w:p>
      <w:pPr>
        <w:pStyle w:val="Heading2"/>
        <w:rPr/>
      </w:pPr>
      <w:bookmarkStart w:id="17" w:name="_Toc213750842"/>
      <w:r>
        <w:rPr/>
        <w:t>Deployment view</w:t>
      </w:r>
      <w:bookmarkEnd w:id="17"/>
      <w:r>
        <w:rPr/>
        <w:t xml:space="preserve"> (production configuration)</w:t>
      </w:r>
    </w:p>
    <w:p>
      <w:pPr>
        <w:pStyle w:val="instructionsinline"/>
        <w:rPr>
          <w:lang w:val="en-US"/>
        </w:rPr>
      </w:pPr>
      <w:r>
        <w:rPr>
          <w:lang w:val="en-US"/>
        </w:rPr>
        <w:t>[Explain the planned organization of the solution in terms of production configuration (deployment). Note the implementation technologies in the diagram, e.g.: place the PostgreSQL symbol in the Database, etc.]. Indicate the existence of containers (Docker), IP addresses, and ports, etc.</w:t>
      </w:r>
    </w:p>
    <w:p>
      <w:pPr>
        <w:pStyle w:val="instructionsinline"/>
        <w:rPr>
          <w:lang w:val="pt-PT"/>
        </w:rPr>
      </w:pPr>
      <w:r>
        <w:rPr>
          <w:lang w:val="en-US"/>
        </w:rPr>
        <w:t xml:space="preserve">This part will be completed when deployments are actually in place. </w:t>
      </w:r>
    </w:p>
    <w:p>
      <w:pPr>
        <w:pStyle w:val="Normal"/>
        <w:rPr>
          <w:lang w:val="pt-PT"/>
        </w:rPr>
      </w:pPr>
      <w:r>
        <w:rPr/>
      </w:r>
    </w:p>
    <w:p>
      <w:pPr>
        <w:pStyle w:val="Normal"/>
        <w:rPr>
          <w:lang w:val="pt-PT"/>
        </w:rPr>
      </w:pPr>
      <w:r>
        <w:rPr>
          <w:lang w:val="pt-PT"/>
        </w:rPr>
        <w:t>Under Refinement</w:t>
      </w:r>
    </w:p>
    <w:p>
      <w:pPr>
        <w:pStyle w:val="Heading1"/>
        <w:numPr>
          <w:ilvl w:val="0"/>
          <w:numId w:val="1"/>
        </w:numPr>
        <w:ind w:hanging="432" w:left="432" w:right="567"/>
        <w:rPr/>
      </w:pPr>
      <w:bookmarkStart w:id="18" w:name="_Toc36219516"/>
      <w:bookmarkStart w:id="19" w:name="_Toc213750843"/>
      <w:bookmarkStart w:id="20" w:name="_Toc36219513_Copy_1"/>
      <w:bookmarkEnd w:id="20"/>
      <w:r>
        <w:rPr/>
        <w:t>API for developers</w:t>
      </w:r>
      <w:bookmarkEnd w:id="18"/>
      <w:bookmarkEnd w:id="19"/>
    </w:p>
    <w:p>
      <w:pPr>
        <w:pStyle w:val="instructionsinline"/>
        <w:rPr>
          <w:lang w:val="en-US"/>
        </w:rPr>
      </w:pPr>
      <w:r>
        <w:rPr>
          <w:lang w:val="en-US"/>
        </w:rPr>
        <w:t>[Explain the API organization and main collections in general terms. Details/documentation of methods should be included in a hosted API documentation solution, such as Swagger, Postman documentation, or included in the development itself (e.g., Maven site).</w:t>
      </w:r>
    </w:p>
    <w:p>
      <w:pPr>
        <w:pStyle w:val="instructionsinline"/>
        <w:rPr/>
      </w:pPr>
      <w:r>
        <w:rPr>
          <w:rFonts w:eastAsia="Wingdings" w:cs="Wingdings" w:ascii="Wingdings" w:hAnsi="Wingdings"/>
        </w:rPr>
        <w:sym w:font="Wingdings" w:char="f0e0"/>
      </w:r>
      <w:r>
        <w:rPr/>
        <w:t xml:space="preserve"> </w:t>
      </w:r>
      <w:r>
        <w:rPr/>
        <w:t xml:space="preserve">Be sure to use </w:t>
      </w:r>
      <w:hyperlink r:id="rId6">
        <w:r>
          <w:rPr>
            <w:rStyle w:val="Hyperlink"/>
          </w:rPr>
          <w:t>best practices for REST Api design</w:t>
        </w:r>
      </w:hyperlink>
      <w:r>
        <w:rPr/>
        <w:t>. Keep minda REST API applies a resource-oriented design (APIs should be designed around resources, which are the key entities your application exposes, not actions)</w:t>
      </w:r>
    </w:p>
    <w:p>
      <w:pPr>
        <w:pStyle w:val="Normal"/>
        <w:rPr/>
      </w:pPr>
      <w:r>
        <w:rPr/>
      </w:r>
    </w:p>
    <w:p>
      <w:pPr>
        <w:pStyle w:val="Normal"/>
        <w:rPr/>
      </w:pPr>
      <w:r>
        <w:rPr/>
        <w:t>Under Construction</w:t>
      </w:r>
    </w:p>
    <w:sectPr>
      <w:headerReference w:type="even" r:id="rId7"/>
      <w:headerReference w:type="default" r:id="rId8"/>
      <w:footerReference w:type="even" r:id="rId9"/>
      <w:footerReference w:type="default" r:id="rId10"/>
      <w:type w:val="nextPage"/>
      <w:pgSz w:w="11906" w:h="16838"/>
      <w:pgMar w:left="1247" w:right="1021" w:gutter="0" w:header="680" w:top="1134" w:footer="68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lídio Oliveira" w:date="2023-04-18T15:20:00Z" w:initials="IO">
    <w:p>
      <w:pPr>
        <w:overflowPunct w:val="false"/>
        <w:spacing w:before="0" w:after="0" w:lineRule="auto" w:line="240"/>
        <w:rPr/>
      </w:pPr>
      <w:r>
        <w:rPr>
          <w:rFonts w:ascii="Liberation Serif" w:hAnsi="Liberation Serif" w:eastAsia="DejaVu Sans" w:cs="DejaVu Sans"/>
          <w:color w:val="auto"/>
          <w:sz w:val="24"/>
          <w:szCs w:val="24"/>
          <w:lang w:val="en-US" w:eastAsia="en-US" w:bidi="en-US"/>
        </w:rPr>
        <w:t>or, in alternative, actors and use cases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ptos">
    <w:charset w:val="01"/>
    <w:family w:val="roman"/>
    <w:pitch w:val="variable"/>
    <w:embedRegular r:id="rId5" w:fontKey="{05014A78-CABC-4EF0-12AC-5CD89AEFDE05}"/>
    <w:embedBold r:id="rId6" w:fontKey="{06014A78-CABC-4EF0-12AC-5CD89AEFDE06}"/>
    <w:embedItalic r:id="rId7" w:fontKey="{07014A78-CABC-4EF0-12AC-5CD89AEFDE07}"/>
  </w:font>
  <w:font w:name="Arial Nova Cond">
    <w:charset w:val="01"/>
    <w:family w:val="roman"/>
    <w:pitch w:val="variable"/>
    <w:embedRegular r:id="rId8" w:fontKey="{08014A78-CABC-4EF0-12AC-5CD89AEFDE08}"/>
    <w:embedBold r:id="rId9" w:fontKey="{09014A78-CABC-4EF0-12AC-5CD89AEFDE09}"/>
    <w:embedItalic r:id="rId10" w:fontKey="{0A014A78-CABC-4EF0-12AC-5CD89AEFDE0A}"/>
  </w:font>
  <w:font w:name="Arial">
    <w:charset w:val="01"/>
    <w:family w:val="roman"/>
    <w:pitch w:val="variable"/>
  </w:font>
  <w:font w:name="Noto Sans Light">
    <w:charset w:val="01"/>
    <w:family w:val="roman"/>
    <w:pitch w:val="variable"/>
  </w:font>
  <w:font w:name="Open Sans SemiBold">
    <w:charset w:val="01"/>
    <w:family w:val="roman"/>
    <w:pitch w:val="variable"/>
  </w:font>
  <w:font w:name="Aptos SemiBold">
    <w:charset w:val="01"/>
    <w:family w:val="roman"/>
    <w:pitch w:val="variable"/>
  </w:font>
  <w:font w:name="Segoe UI">
    <w:charset w:val="01"/>
    <w:family w:val="roman"/>
    <w:pitch w:val="variable"/>
    <w:embedRegular r:id="rId11" w:fontKey="{0B014A78-CABC-4EF0-12AC-5CD89AEFDE0B}"/>
  </w:font>
  <w:font w:name="Courier New">
    <w:charset w:val="01"/>
    <w:family w:val="roman"/>
    <w:pitch w:val="variable"/>
  </w:font>
  <w:font w:name="Arial Nova">
    <w:charset w:val="01"/>
    <w:family w:val="roman"/>
    <w:pitch w:val="variable"/>
    <w:embedRegular r:id="rId12" w:fontKey="{0C014A78-CABC-4EF0-12AC-5CD89AEFDE0C}"/>
    <w:embedBold r:id="rId13" w:fontKey="{0D014A78-CABC-4EF0-12AC-5CD89AEFDE0D}"/>
  </w:font>
  <w:font w:name="OpenSymbol">
    <w:altName w:val="Arial Unicode MS"/>
    <w:charset w:val="02"/>
    <w:family w:val="auto"/>
    <w:pitch w:val="default"/>
    <w:embedRegular r:id="rId14" w:fontKey="{0E014A78-CABC-4EF0-12AC-5CD89AEFDE0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Aptos Light">
    <w:charset w:val="01"/>
    <w:family w:val="roman"/>
    <w:pitch w:val="variable"/>
  </w:font>
  <w:font w:name="Fira Mono">
    <w:charset w:val="01"/>
    <w:family w:val="roman"/>
    <w:pitch w:val="variable"/>
  </w:font>
  <w:font w:name="Wingdings">
    <w:charset w:val="02"/>
    <w:family w:val="roman"/>
    <w:pitch w:val="variable"/>
  </w:font>
  <w:font w:name="Noto Sans Blk">
    <w:charset w:val="01"/>
    <w:family w:val="roman"/>
    <w:pitch w:val="variable"/>
  </w:font>
  <w:font w:name="Aptos">
    <w:charset w:val="01"/>
    <w:family w:val="auto"/>
    <w:pitch w:val="default"/>
    <w:embedRegular r:id="rId19" w:fontKey="{13014A78-CABC-4EF0-12AC-5CD89AEFDE13}"/>
    <w:embedBold r:id="rId20" w:fontKey="{14014A78-CABC-4EF0-12AC-5CD89AEFDE14}"/>
    <w:embedItalic r:id="rId21" w:fontKey="{15014A78-CABC-4EF0-12AC-5CD89AEFDE15}"/>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r"/>
        <w:rFonts w:cs="Noto Sans Blk" w:ascii="Noto Sans Blk" w:hAnsi="Noto Sans Blk"/>
      </w:rPr>
      <w:fldChar w:fldCharType="begin"/>
    </w:r>
    <w:r>
      <w:rPr>
        <w:rStyle w:val="pagenr"/>
        <w:rFonts w:cs="Noto Sans Blk" w:ascii="Noto Sans Blk" w:hAnsi="Noto Sans Blk"/>
      </w:rPr>
      <w:instrText xml:space="preserve"> PAGE </w:instrText>
    </w:r>
    <w:r>
      <w:rPr>
        <w:rStyle w:val="pagenr"/>
        <w:rFonts w:cs="Noto Sans Blk" w:ascii="Noto Sans Blk" w:hAnsi="Noto Sans Blk"/>
      </w:rPr>
      <w:fldChar w:fldCharType="separate"/>
    </w:r>
    <w:r>
      <w:rPr>
        <w:rStyle w:val="pagenr"/>
        <w:rFonts w:cs="Noto Sans Blk" w:ascii="Noto Sans Blk" w:hAnsi="Noto Sans Blk"/>
      </w:rPr>
      <w:t>6</w:t>
    </w:r>
    <w:r>
      <w:rPr>
        <w:rStyle w:val="pagenr"/>
        <w:rFonts w:cs="Noto Sans Blk" w:ascii="Noto Sans Blk" w:hAnsi="Noto Sans Blk"/>
      </w:rPr>
      <w:fldChar w:fldCharType="end"/>
    </w:r>
    <w:r>
      <w:rPr>
        <w:rStyle w:val="pagenr"/>
        <w:lang w:val="pt-PT"/>
      </w:rPr>
      <w:t xml:space="preserve"> </w:t>
    </w:r>
    <w:r>
      <w:rPr>
        <w:rStyle w:val="pagenr"/>
        <w:lang w:val="pt-PT"/>
      </w:rPr>
      <w:t xml:space="preserve">| </w:t>
    </w:r>
    <w:sdt>
      <w:sdtPr>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alias w:val="Title"/>
        <w:id w:val="973183312"/>
        <w:text/>
      </w:sdtPr>
      <w:sdtContent>
        <w:r>
          <w:rPr>
            <w:rStyle w:val="pagenr"/>
            <w:lang w:val="pt-PT"/>
          </w:rPr>
        </w:r>
        <w:r>
          <w:rPr>
            <w:lang w:val="pt-PT"/>
          </w:rPr>
          <w:t>TQS Product Specs</w:t>
        </w:r>
      </w:sdtContent>
    </w:sdt>
    <w:r>
      <w:rPr>
        <w:lang w:val="pt-PT"/>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R"/>
      <w:rPr/>
    </w:pPr>
    <w:r>
      <w:rPr/>
      <w:tab/>
      <w:tab/>
    </w:r>
    <w:sdt>
      <w:sdtPr>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alias w:val="Title"/>
        <w:id w:val="2126181444"/>
        <w:text/>
      </w:sdtPr>
      <w:sdtContent>
        <w:r>
          <w:rPr/>
        </w:r>
        <w:r>
          <w:rPr>
            <w:lang w:val="pt-PT"/>
          </w:rPr>
          <w:t>TQS Product Specs</w:t>
        </w:r>
      </w:sdtContent>
    </w:sdt>
    <w:r>
      <w:rPr>
        <w:lang w:val="pt-PT"/>
      </w:rPr>
      <w:t xml:space="preserve"> |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643"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194"/>
      <w:gridCol w:w="2175"/>
      <w:gridCol w:w="3274"/>
    </w:tblGrid>
    <w:tr>
      <w:trPr/>
      <w:tc>
        <w:tcPr>
          <w:tcW w:w="4194" w:type="dxa"/>
          <w:tcBorders>
            <w:top w:val="nil"/>
            <w:left w:val="nil"/>
            <w:bottom w:val="nil"/>
            <w:right w:val="nil"/>
          </w:tcBorders>
        </w:tcPr>
        <w:p>
          <w:pPr>
            <w:pStyle w:val="Author"/>
            <w:suppressAutoHyphens w:val="true"/>
            <w:spacing w:before="120" w:after="0"/>
            <w:contextualSpacing/>
            <w:jc w:val="left"/>
            <w:rPr>
              <w:lang w:val="pt-PT"/>
            </w:rPr>
          </w:pPr>
          <w:r>
            <w:rPr>
              <w:kern w:val="0"/>
              <w:lang w:val="pt-PT" w:eastAsia="en-US" w:bidi="en-US"/>
            </w:rPr>
            <w:t>45426 Teste e Qualidade de Software</w:t>
          </w:r>
        </w:p>
      </w:tc>
      <w:tc>
        <w:tcPr>
          <w:tcW w:w="2175" w:type="dxa"/>
          <w:tcBorders>
            <w:top w:val="nil"/>
            <w:left w:val="nil"/>
            <w:bottom w:val="nil"/>
            <w:right w:val="nil"/>
          </w:tcBorders>
        </w:tcPr>
        <w:p>
          <w:pPr>
            <w:pStyle w:val="Header"/>
            <w:suppressAutoHyphens w:val="true"/>
            <w:spacing w:before="0" w:after="0"/>
            <w:contextualSpacing/>
            <w:jc w:val="left"/>
            <w:rPr>
              <w:lang w:val="pt-PT"/>
            </w:rPr>
          </w:pPr>
          <w:r>
            <w:rPr>
              <w:lang w:val="pt-PT"/>
            </w:rPr>
          </w:r>
        </w:p>
      </w:tc>
      <w:tc>
        <w:tcPr>
          <w:tcW w:w="3274" w:type="dxa"/>
          <w:tcBorders>
            <w:top w:val="nil"/>
            <w:left w:val="nil"/>
            <w:bottom w:val="nil"/>
            <w:right w:val="nil"/>
          </w:tcBorders>
        </w:tcPr>
        <w:p>
          <w:pPr>
            <w:pStyle w:val="Header"/>
            <w:suppressAutoHyphens w:val="true"/>
            <w:spacing w:before="0" w:after="0"/>
            <w:contextualSpacing/>
            <w:jc w:val="left"/>
            <w:rPr>
              <w:kern w:val="0"/>
              <w:lang w:val="en-US" w:eastAsia="en-US" w:bidi="en-US"/>
            </w:rPr>
          </w:pPr>
          <w:r>
            <w:rPr/>
            <w:drawing>
              <wp:inline distT="0" distB="0" distL="0" distR="0">
                <wp:extent cx="1576705" cy="293370"/>
                <wp:effectExtent l="0" t="0" r="0" b="0"/>
                <wp:docPr id="1" name="Picture 176" descr="de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6" descr="deti4"/>
                        <pic:cNvPicPr>
                          <a:picLocks noChangeAspect="1" noChangeArrowheads="1"/>
                        </pic:cNvPicPr>
                      </pic:nvPicPr>
                      <pic:blipFill>
                        <a:blip r:embed="rId1"/>
                        <a:stretch>
                          <a:fillRect/>
                        </a:stretch>
                      </pic:blipFill>
                      <pic:spPr bwMode="auto">
                        <a:xfrm>
                          <a:off x="0" y="0"/>
                          <a:ext cx="1576705" cy="293370"/>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3">
    <w:lvl w:ilvl="0">
      <w:numFmt w:val="bullet"/>
      <w:lvlText w:val="-"/>
      <w:lvlJc w:val="left"/>
      <w:pPr>
        <w:tabs>
          <w:tab w:val="num" w:pos="0"/>
        </w:tabs>
        <w:ind w:left="1068" w:hanging="360"/>
      </w:pPr>
      <w:rPr>
        <w:rFonts w:ascii="Aptos" w:hAnsi="Aptos" w:cs="Aptos" w:hint="default"/>
      </w:rPr>
    </w:lvl>
    <w:lvl w:ilvl="1">
      <w:start w:val="1"/>
      <w:numFmt w:val="bullet"/>
      <w:lvlText w:val="o"/>
      <w:lvlJc w:val="left"/>
      <w:pPr>
        <w:tabs>
          <w:tab w:val="num" w:pos="0"/>
        </w:tabs>
        <w:ind w:left="1581" w:hanging="360"/>
      </w:pPr>
      <w:rPr>
        <w:rFonts w:ascii="Courier New" w:hAnsi="Courier New" w:cs="Courier New" w:hint="default"/>
      </w:rPr>
    </w:lvl>
    <w:lvl w:ilvl="2">
      <w:start w:val="1"/>
      <w:numFmt w:val="bullet"/>
      <w:lvlText w:val=""/>
      <w:lvlJc w:val="left"/>
      <w:pPr>
        <w:tabs>
          <w:tab w:val="num" w:pos="0"/>
        </w:tabs>
        <w:ind w:left="2301" w:hanging="360"/>
      </w:pPr>
      <w:rPr>
        <w:rFonts w:ascii="Wingdings" w:hAnsi="Wingdings" w:cs="Wingdings" w:hint="default"/>
      </w:rPr>
    </w:lvl>
    <w:lvl w:ilvl="3">
      <w:start w:val="1"/>
      <w:numFmt w:val="bullet"/>
      <w:lvlText w:val=""/>
      <w:lvlJc w:val="left"/>
      <w:pPr>
        <w:tabs>
          <w:tab w:val="num" w:pos="0"/>
        </w:tabs>
        <w:ind w:left="3021" w:hanging="360"/>
      </w:pPr>
      <w:rPr>
        <w:rFonts w:ascii="Symbol" w:hAnsi="Symbol" w:cs="Symbol" w:hint="default"/>
      </w:rPr>
    </w:lvl>
    <w:lvl w:ilvl="4">
      <w:start w:val="1"/>
      <w:numFmt w:val="bullet"/>
      <w:lvlText w:val="o"/>
      <w:lvlJc w:val="left"/>
      <w:pPr>
        <w:tabs>
          <w:tab w:val="num" w:pos="0"/>
        </w:tabs>
        <w:ind w:left="3741" w:hanging="360"/>
      </w:pPr>
      <w:rPr>
        <w:rFonts w:ascii="Courier New" w:hAnsi="Courier New" w:cs="Courier New" w:hint="default"/>
      </w:rPr>
    </w:lvl>
    <w:lvl w:ilvl="5">
      <w:start w:val="1"/>
      <w:numFmt w:val="bullet"/>
      <w:lvlText w:val=""/>
      <w:lvlJc w:val="left"/>
      <w:pPr>
        <w:tabs>
          <w:tab w:val="num" w:pos="0"/>
        </w:tabs>
        <w:ind w:left="4461" w:hanging="360"/>
      </w:pPr>
      <w:rPr>
        <w:rFonts w:ascii="Wingdings" w:hAnsi="Wingdings" w:cs="Wingdings" w:hint="default"/>
      </w:rPr>
    </w:lvl>
    <w:lvl w:ilvl="6">
      <w:start w:val="1"/>
      <w:numFmt w:val="bullet"/>
      <w:lvlText w:val=""/>
      <w:lvlJc w:val="left"/>
      <w:pPr>
        <w:tabs>
          <w:tab w:val="num" w:pos="0"/>
        </w:tabs>
        <w:ind w:left="5181" w:hanging="360"/>
      </w:pPr>
      <w:rPr>
        <w:rFonts w:ascii="Symbol" w:hAnsi="Symbol" w:cs="Symbol" w:hint="default"/>
      </w:rPr>
    </w:lvl>
    <w:lvl w:ilvl="7">
      <w:start w:val="1"/>
      <w:numFmt w:val="bullet"/>
      <w:lvlText w:val="o"/>
      <w:lvlJc w:val="left"/>
      <w:pPr>
        <w:tabs>
          <w:tab w:val="num" w:pos="0"/>
        </w:tabs>
        <w:ind w:left="5901" w:hanging="360"/>
      </w:pPr>
      <w:rPr>
        <w:rFonts w:ascii="Courier New" w:hAnsi="Courier New" w:cs="Courier New" w:hint="default"/>
      </w:rPr>
    </w:lvl>
    <w:lvl w:ilvl="8">
      <w:start w:val="1"/>
      <w:numFmt w:val="bullet"/>
      <w:lvlText w:val=""/>
      <w:lvlJc w:val="left"/>
      <w:pPr>
        <w:tabs>
          <w:tab w:val="num" w:pos="0"/>
        </w:tabs>
        <w:ind w:left="6621" w:hanging="360"/>
      </w:pPr>
      <w:rPr>
        <w:rFonts w:ascii="Wingdings" w:hAnsi="Wingdings" w:cs="Wingdings"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mirrorMargins/>
  <w:embedTrueTypeFonts/>
  <w:defaultTabStop w:val="708"/>
  <w:autoHyphenation w:val="true"/>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P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2483"/>
    <w:pPr>
      <w:widowControl/>
      <w:suppressAutoHyphens w:val="true"/>
      <w:bidi w:val="0"/>
      <w:spacing w:lineRule="auto" w:line="264" w:before="0" w:after="0"/>
      <w:ind w:left="567"/>
      <w:contextualSpacing/>
      <w:jc w:val="left"/>
    </w:pPr>
    <w:rPr>
      <w:rFonts w:ascii="Aptos" w:hAnsi="Aptos" w:eastAsia="Arial" w:cs="Noto Sans"/>
      <w:color w:val="000000"/>
      <w:kern w:val="0"/>
      <w:sz w:val="21"/>
      <w:szCs w:val="21"/>
      <w:lang w:val="en-US" w:eastAsia="en-US" w:bidi="en-US"/>
    </w:rPr>
  </w:style>
  <w:style w:type="paragraph" w:styleId="Heading1">
    <w:name w:val="Heading 1"/>
    <w:basedOn w:val="Normal"/>
    <w:next w:val="Normal"/>
    <w:link w:val="Heading1Char"/>
    <w:uiPriority w:val="9"/>
    <w:qFormat/>
    <w:rsid w:val="0010475b"/>
    <w:pPr>
      <w:keepNext w:val="true"/>
      <w:keepLines/>
      <w:suppressAutoHyphens w:val="true"/>
      <w:spacing w:lineRule="exact" w:line="320" w:before="480" w:after="240"/>
      <w:ind w:right="567"/>
      <w:contextualSpacing w:val="false"/>
      <w:outlineLvl w:val="0"/>
    </w:pPr>
    <w:rPr>
      <w:b/>
      <w:bCs/>
      <w:sz w:val="28"/>
      <w:szCs w:val="28"/>
    </w:rPr>
  </w:style>
  <w:style w:type="paragraph" w:styleId="Heading2">
    <w:name w:val="Heading 2"/>
    <w:basedOn w:val="Normal"/>
    <w:next w:val="Normal"/>
    <w:link w:val="Heading2Char"/>
    <w:uiPriority w:val="9"/>
    <w:unhideWhenUsed/>
    <w:qFormat/>
    <w:rsid w:val="0010475b"/>
    <w:pPr>
      <w:keepNext w:val="true"/>
      <w:keepLines/>
      <w:numPr>
        <w:ilvl w:val="1"/>
        <w:numId w:val="1"/>
      </w:numPr>
      <w:tabs>
        <w:tab w:val="clear" w:pos="708"/>
        <w:tab w:val="left" w:pos="713" w:leader="none"/>
      </w:tabs>
      <w:suppressAutoHyphens w:val="true"/>
      <w:spacing w:lineRule="exact" w:line="290" w:before="480" w:after="240"/>
      <w:ind w:right="567"/>
      <w:contextualSpacing w:val="false"/>
      <w:outlineLvl w:val="1"/>
    </w:pPr>
    <w:rPr>
      <w:b/>
      <w:bCs/>
      <w:sz w:val="22"/>
      <w:szCs w:val="22"/>
    </w:rPr>
  </w:style>
  <w:style w:type="paragraph" w:styleId="Heading3">
    <w:name w:val="Heading 3"/>
    <w:basedOn w:val="Heading2"/>
    <w:next w:val="Normal"/>
    <w:link w:val="Heading3Char"/>
    <w:unhideWhenUsed/>
    <w:qFormat/>
    <w:rsid w:val="00424484"/>
    <w:pPr>
      <w:numPr>
        <w:ilvl w:val="2"/>
        <w:numId w:val="1"/>
      </w:numPr>
      <w:outlineLvl w:val="2"/>
    </w:pPr>
    <w:rPr>
      <w:b w:val="false"/>
      <w:color w:themeColor="text1" w:themeTint="a6" w:val="595959"/>
    </w:rPr>
  </w:style>
  <w:style w:type="paragraph" w:styleId="Heading4">
    <w:name w:val="Heading 4"/>
    <w:basedOn w:val="Normal"/>
    <w:next w:val="Normal"/>
    <w:link w:val="Heading4Char"/>
    <w:uiPriority w:val="9"/>
    <w:unhideWhenUsed/>
    <w:qFormat/>
    <w:rsid w:val="00761f40"/>
    <w:pPr>
      <w:keepNext w:val="true"/>
      <w:keepLines/>
      <w:numPr>
        <w:ilvl w:val="3"/>
        <w:numId w:val="1"/>
      </w:numPr>
      <w:spacing w:before="40" w:after="0"/>
      <w:contextualSpacing/>
      <w:outlineLvl w:val="3"/>
    </w:pPr>
    <w:rPr>
      <w:rFonts w:ascii="Arial Nova Cond" w:hAnsi="Arial Nova Cond"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uiPriority w:val="9"/>
    <w:unhideWhenUsed/>
    <w:qFormat/>
    <w:rsid w:val="00761f40"/>
    <w:pPr>
      <w:keepNext w:val="true"/>
      <w:keepLines/>
      <w:numPr>
        <w:ilvl w:val="4"/>
        <w:numId w:val="1"/>
      </w:numPr>
      <w:spacing w:before="40" w:after="0"/>
      <w:contextualSpacing/>
      <w:outlineLvl w:val="4"/>
    </w:pPr>
    <w:rPr>
      <w:rFonts w:ascii="Arial Nova Cond" w:hAnsi="Arial Nova Cond"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unhideWhenUsed/>
    <w:qFormat/>
    <w:rsid w:val="00761f40"/>
    <w:pPr>
      <w:keepNext w:val="true"/>
      <w:keepLines/>
      <w:numPr>
        <w:ilvl w:val="5"/>
        <w:numId w:val="1"/>
      </w:numPr>
      <w:spacing w:before="40" w:after="0"/>
      <w:contextualSpacing/>
      <w:outlineLvl w:val="5"/>
    </w:pPr>
    <w:rPr>
      <w:rFonts w:ascii="Arial Nova Cond" w:hAnsi="Arial Nova Cond"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761f40"/>
    <w:pPr>
      <w:keepNext w:val="true"/>
      <w:keepLines/>
      <w:numPr>
        <w:ilvl w:val="6"/>
        <w:numId w:val="1"/>
      </w:numPr>
      <w:spacing w:before="40" w:after="0"/>
      <w:contextualSpacing/>
      <w:outlineLvl w:val="6"/>
    </w:pPr>
    <w:rPr>
      <w:rFonts w:ascii="Arial Nova Cond" w:hAnsi="Arial Nova Cond"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761f40"/>
    <w:pPr>
      <w:keepNext w:val="true"/>
      <w:keepLines/>
      <w:numPr>
        <w:ilvl w:val="7"/>
        <w:numId w:val="1"/>
      </w:numPr>
      <w:spacing w:before="40" w:after="0"/>
      <w:contextualSpacing/>
      <w:outlineLvl w:val="7"/>
    </w:pPr>
    <w:rPr>
      <w:rFonts w:ascii="Arial Nova Cond" w:hAnsi="Arial Nova Cond" w:eastAsia="" w:cs="" w:asciiTheme="majorHAnsi" w:cstheme="majorBidi" w:eastAsiaTheme="majorEastAsia" w:hAnsiTheme="majorHAnsi"/>
      <w:color w:themeColor="text1" w:themeTint="d8" w:val="272727"/>
    </w:rPr>
  </w:style>
  <w:style w:type="paragraph" w:styleId="Heading9">
    <w:name w:val="Heading 9"/>
    <w:basedOn w:val="Normal"/>
    <w:next w:val="Normal"/>
    <w:link w:val="Heading9Char"/>
    <w:uiPriority w:val="9"/>
    <w:semiHidden/>
    <w:unhideWhenUsed/>
    <w:qFormat/>
    <w:rsid w:val="00761f40"/>
    <w:pPr>
      <w:keepNext w:val="true"/>
      <w:keepLines/>
      <w:numPr>
        <w:ilvl w:val="8"/>
        <w:numId w:val="1"/>
      </w:numPr>
      <w:spacing w:before="40" w:after="0"/>
      <w:contextualSpacing/>
      <w:outlineLvl w:val="8"/>
    </w:pPr>
    <w:rPr>
      <w:rFonts w:ascii="Arial Nova Cond" w:hAnsi="Arial Nova Cond" w:eastAsia="" w:cs="" w:asciiTheme="majorHAnsi" w:cstheme="majorBidi" w:eastAsiaTheme="majorEastAsia" w:hAnsiTheme="majorHAnsi"/>
      <w:i/>
      <w:iC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0475b"/>
    <w:rPr>
      <w:rFonts w:ascii="Aptos" w:hAnsi="Aptos" w:eastAsia="Arial" w:cs="Noto Sans"/>
      <w:b/>
      <w:bCs/>
      <w:color w:val="000000"/>
      <w:sz w:val="28"/>
      <w:szCs w:val="28"/>
    </w:rPr>
  </w:style>
  <w:style w:type="character" w:styleId="Heading2Char" w:customStyle="1">
    <w:name w:val="Heading 2 Char"/>
    <w:basedOn w:val="DefaultParagraphFont"/>
    <w:link w:val="Heading2"/>
    <w:uiPriority w:val="9"/>
    <w:qFormat/>
    <w:rsid w:val="0010475b"/>
    <w:rPr>
      <w:rFonts w:ascii="Aptos" w:hAnsi="Aptos" w:eastAsia="Arial" w:cs="Noto Sans"/>
      <w:b/>
      <w:bCs/>
      <w:color w:val="000000"/>
      <w:sz w:val="22"/>
      <w:szCs w:val="22"/>
    </w:rPr>
  </w:style>
  <w:style w:type="character" w:styleId="Heading3Char" w:customStyle="1">
    <w:name w:val="Heading 3 Char"/>
    <w:basedOn w:val="DefaultParagraphFont"/>
    <w:link w:val="Heading3"/>
    <w:uiPriority w:val="9"/>
    <w:qFormat/>
    <w:rsid w:val="00424484"/>
    <w:rPr>
      <w:rFonts w:ascii="Arial Nova Cond" w:hAnsi="Arial Nova Cond" w:eastAsia="Arial" w:cs="Noto Sans"/>
      <w:bCs/>
      <w:color w:themeColor="text1" w:themeTint="a6" w:val="595959"/>
      <w:sz w:val="22"/>
      <w:szCs w:val="22"/>
    </w:rPr>
  </w:style>
  <w:style w:type="character" w:styleId="Heading4Char" w:customStyle="1">
    <w:name w:val="Heading 4 Char"/>
    <w:basedOn w:val="DefaultParagraphFont"/>
    <w:link w:val="Heading4"/>
    <w:uiPriority w:val="9"/>
    <w:semiHidden/>
    <w:qFormat/>
    <w:rsid w:val="00761f40"/>
    <w:rPr>
      <w:rFonts w:ascii="Arial Nova Cond" w:hAnsi="Arial Nova Cond" w:eastAsia="" w:cs="" w:asciiTheme="majorHAnsi" w:cstheme="majorBidi" w:eastAsiaTheme="majorEastAsia" w:hAnsiTheme="majorHAnsi"/>
      <w:i/>
      <w:iCs/>
      <w:color w:themeColor="accent1" w:themeShade="bf" w:val="2E74B5"/>
      <w:sz w:val="20"/>
      <w:szCs w:val="18"/>
      <w:lang w:val="pt-PT"/>
    </w:rPr>
  </w:style>
  <w:style w:type="character" w:styleId="Heading5Char" w:customStyle="1">
    <w:name w:val="Heading 5 Char"/>
    <w:basedOn w:val="DefaultParagraphFont"/>
    <w:link w:val="Heading5"/>
    <w:uiPriority w:val="9"/>
    <w:semiHidden/>
    <w:qFormat/>
    <w:rsid w:val="00761f40"/>
    <w:rPr>
      <w:rFonts w:ascii="Arial Nova Cond" w:hAnsi="Arial Nova Cond" w:eastAsia="" w:cs="" w:asciiTheme="majorHAnsi" w:cstheme="majorBidi" w:eastAsiaTheme="majorEastAsia" w:hAnsiTheme="majorHAnsi"/>
      <w:color w:themeColor="accent1" w:themeShade="bf" w:val="2E74B5"/>
      <w:sz w:val="20"/>
      <w:szCs w:val="18"/>
      <w:lang w:val="pt-PT"/>
    </w:rPr>
  </w:style>
  <w:style w:type="character" w:styleId="Heading6Char" w:customStyle="1">
    <w:name w:val="Heading 6 Char"/>
    <w:basedOn w:val="DefaultParagraphFont"/>
    <w:link w:val="Heading6"/>
    <w:uiPriority w:val="9"/>
    <w:semiHidden/>
    <w:qFormat/>
    <w:rsid w:val="00761f40"/>
    <w:rPr>
      <w:rFonts w:ascii="Arial Nova Cond" w:hAnsi="Arial Nova Cond" w:eastAsia="" w:cs="" w:asciiTheme="majorHAnsi" w:cstheme="majorBidi" w:eastAsiaTheme="majorEastAsia" w:hAnsiTheme="majorHAnsi"/>
      <w:color w:themeColor="accent1" w:themeShade="7f" w:val="1F4D78"/>
      <w:sz w:val="20"/>
      <w:szCs w:val="18"/>
      <w:lang w:val="pt-PT"/>
    </w:rPr>
  </w:style>
  <w:style w:type="character" w:styleId="Heading7Char" w:customStyle="1">
    <w:name w:val="Heading 7 Char"/>
    <w:basedOn w:val="DefaultParagraphFont"/>
    <w:link w:val="Heading7"/>
    <w:uiPriority w:val="9"/>
    <w:semiHidden/>
    <w:qFormat/>
    <w:rsid w:val="00761f40"/>
    <w:rPr>
      <w:rFonts w:ascii="Arial Nova Cond" w:hAnsi="Arial Nova Cond" w:eastAsia="" w:cs="" w:asciiTheme="majorHAnsi" w:cstheme="majorBidi" w:eastAsiaTheme="majorEastAsia" w:hAnsiTheme="majorHAnsi"/>
      <w:i/>
      <w:iCs/>
      <w:color w:themeColor="accent1" w:themeShade="7f" w:val="1F4D78"/>
      <w:sz w:val="20"/>
      <w:szCs w:val="18"/>
      <w:lang w:val="pt-PT"/>
    </w:rPr>
  </w:style>
  <w:style w:type="character" w:styleId="Heading8Char" w:customStyle="1">
    <w:name w:val="Heading 8 Char"/>
    <w:basedOn w:val="DefaultParagraphFont"/>
    <w:link w:val="Heading8"/>
    <w:uiPriority w:val="9"/>
    <w:semiHidden/>
    <w:qFormat/>
    <w:rsid w:val="00761f40"/>
    <w:rPr>
      <w:rFonts w:ascii="Arial Nova Cond" w:hAnsi="Arial Nova Cond" w:eastAsia="" w:cs="" w:asciiTheme="majorHAnsi" w:cstheme="majorBidi" w:eastAsiaTheme="majorEastAsia" w:hAnsiTheme="majorHAnsi"/>
      <w:color w:themeColor="text1" w:themeTint="d8" w:val="272727"/>
      <w:sz w:val="21"/>
      <w:szCs w:val="21"/>
      <w:lang w:val="pt-PT"/>
    </w:rPr>
  </w:style>
  <w:style w:type="character" w:styleId="Heading9Char" w:customStyle="1">
    <w:name w:val="Heading 9 Char"/>
    <w:basedOn w:val="DefaultParagraphFont"/>
    <w:link w:val="Heading9"/>
    <w:uiPriority w:val="9"/>
    <w:semiHidden/>
    <w:qFormat/>
    <w:rsid w:val="00761f40"/>
    <w:rPr>
      <w:rFonts w:ascii="Arial Nova Cond" w:hAnsi="Arial Nova Cond" w:eastAsia="" w:cs="" w:asciiTheme="majorHAnsi" w:cstheme="majorBidi" w:eastAsiaTheme="majorEastAsia" w:hAnsiTheme="majorHAnsi"/>
      <w:i/>
      <w:iCs/>
      <w:color w:themeColor="text1" w:themeTint="d8" w:val="272727"/>
      <w:sz w:val="21"/>
      <w:szCs w:val="21"/>
      <w:lang w:val="pt-PT"/>
    </w:rPr>
  </w:style>
  <w:style w:type="character" w:styleId="HeaderChar" w:customStyle="1">
    <w:name w:val="Header Char"/>
    <w:basedOn w:val="DefaultParagraphFont"/>
    <w:link w:val="Header"/>
    <w:uiPriority w:val="99"/>
    <w:qFormat/>
    <w:rsid w:val="00214d1d"/>
    <w:rPr>
      <w:rFonts w:ascii="Arial" w:hAnsi="Arial" w:eastAsia="Arial" w:cs="Arial"/>
      <w:color w:val="000000"/>
      <w:sz w:val="19"/>
      <w:szCs w:val="19"/>
    </w:rPr>
  </w:style>
  <w:style w:type="character" w:styleId="FooterChar" w:customStyle="1">
    <w:name w:val="Footer Char"/>
    <w:basedOn w:val="DefaultParagraphFont"/>
    <w:link w:val="Footer"/>
    <w:uiPriority w:val="99"/>
    <w:qFormat/>
    <w:rsid w:val="00ea4f7e"/>
    <w:rPr>
      <w:rFonts w:ascii="Noto Sans Light" w:hAnsi="Noto Sans Light" w:eastAsia="" w:cs="Open Sans Light" w:eastAsiaTheme="minorEastAsia"/>
      <w:caps/>
      <w:sz w:val="18"/>
      <w:szCs w:val="18"/>
      <w:lang w:val="pt-PT" w:bidi="ar-SA"/>
    </w:rPr>
  </w:style>
  <w:style w:type="character" w:styleId="PlaceholderText">
    <w:name w:val="Placeholder Text"/>
    <w:basedOn w:val="DefaultParagraphFont"/>
    <w:uiPriority w:val="99"/>
    <w:semiHidden/>
    <w:qFormat/>
    <w:rsid w:val="00761f40"/>
    <w:rPr>
      <w:color w:val="808080"/>
    </w:rPr>
  </w:style>
  <w:style w:type="character" w:styleId="pagenr" w:customStyle="1">
    <w:name w:val="page_nr"/>
    <w:basedOn w:val="DefaultParagraphFont"/>
    <w:uiPriority w:val="1"/>
    <w:qFormat/>
    <w:rsid w:val="00171b11"/>
    <w:rPr>
      <w:rFonts w:ascii="Open Sans SemiBold" w:hAnsi="Open Sans SemiBold" w:cs="Open Sans SemiBold"/>
      <w:sz w:val="20"/>
      <w:szCs w:val="20"/>
    </w:rPr>
  </w:style>
  <w:style w:type="character" w:styleId="Hyperlink">
    <w:name w:val="Hyperlink"/>
    <w:basedOn w:val="DefaultParagraphFont"/>
    <w:uiPriority w:val="99"/>
    <w:unhideWhenUsed/>
    <w:rsid w:val="00512076"/>
    <w:rPr>
      <w:color w:themeColor="hyperlink" w:val="0563C1"/>
      <w:u w:val="single"/>
    </w:rPr>
  </w:style>
  <w:style w:type="character" w:styleId="TitleChar" w:customStyle="1">
    <w:name w:val="Title Char"/>
    <w:basedOn w:val="DefaultParagraphFont"/>
    <w:link w:val="Title"/>
    <w:uiPriority w:val="10"/>
    <w:qFormat/>
    <w:rsid w:val="0010475b"/>
    <w:rPr>
      <w:rFonts w:ascii="Aptos SemiBold" w:hAnsi="Aptos SemiBold" w:eastAsia="Arial" w:cs="Noto Sans"/>
      <w:b/>
      <w:bCs/>
      <w:color w:val="000000"/>
      <w:sz w:val="44"/>
      <w:szCs w:val="44"/>
      <w:lang w:val="pt-PT"/>
    </w:rPr>
  </w:style>
  <w:style w:type="character" w:styleId="UnresolvedMention">
    <w:name w:val="Unresolved Mention"/>
    <w:basedOn w:val="DefaultParagraphFont"/>
    <w:uiPriority w:val="99"/>
    <w:semiHidden/>
    <w:unhideWhenUsed/>
    <w:qFormat/>
    <w:rsid w:val="00e84019"/>
    <w:rPr>
      <w:color w:val="605E5C"/>
      <w:shd w:fill="E1DFDD" w:val="clear"/>
    </w:rPr>
  </w:style>
  <w:style w:type="character" w:styleId="FollowedHyperlink">
    <w:name w:val="FollowedHyperlink"/>
    <w:basedOn w:val="DefaultParagraphFont"/>
    <w:uiPriority w:val="99"/>
    <w:semiHidden/>
    <w:unhideWhenUsed/>
    <w:rsid w:val="00e84019"/>
    <w:rPr>
      <w:color w:themeColor="followedHyperlink" w:val="954F72"/>
      <w:u w:val="single"/>
    </w:rPr>
  </w:style>
  <w:style w:type="character" w:styleId="BalloonTextChar" w:customStyle="1">
    <w:name w:val="Balloon Text Char"/>
    <w:basedOn w:val="DefaultParagraphFont"/>
    <w:link w:val="BalloonText"/>
    <w:uiPriority w:val="99"/>
    <w:semiHidden/>
    <w:qFormat/>
    <w:rsid w:val="00e66adc"/>
    <w:rPr>
      <w:rFonts w:ascii="Segoe UI" w:hAnsi="Segoe UI" w:eastAsia="Arial" w:cs="Segoe UI"/>
      <w:color w:val="000000"/>
      <w:sz w:val="18"/>
      <w:szCs w:val="18"/>
      <w:lang w:val="pt-PT"/>
    </w:rPr>
  </w:style>
  <w:style w:type="character" w:styleId="HTMLPreformattedChar" w:customStyle="1">
    <w:name w:val="HTML Preformatted Char"/>
    <w:basedOn w:val="DefaultParagraphFont"/>
    <w:link w:val="HTMLPreformatted"/>
    <w:uiPriority w:val="99"/>
    <w:semiHidden/>
    <w:qFormat/>
    <w:rsid w:val="00a319ae"/>
    <w:rPr>
      <w:rFonts w:ascii="Courier New" w:hAnsi="Courier New" w:cs="Courier New"/>
      <w:sz w:val="20"/>
      <w:szCs w:val="20"/>
      <w:lang w:val="pt-PT" w:eastAsia="pt-PT" w:bidi="ar-SA"/>
    </w:r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character" w:styleId="HTMLTypewriter">
    <w:name w:val="HTML Typewriter"/>
    <w:basedOn w:val="DefaultParagraphFont"/>
    <w:uiPriority w:val="99"/>
    <w:semiHidden/>
    <w:unhideWhenUsed/>
    <w:qFormat/>
    <w:rsid w:val="003116b0"/>
    <w:rPr>
      <w:rFonts w:ascii="Courier New" w:hAnsi="Courier New" w:eastAsia="Times New Roman" w:cs="Courier New"/>
      <w:sz w:val="20"/>
      <w:szCs w:val="20"/>
    </w:rPr>
  </w:style>
  <w:style w:type="character" w:styleId="FootnoteTextChar" w:customStyle="1">
    <w:name w:val="Footnote Text Char"/>
    <w:basedOn w:val="DefaultParagraphFont"/>
    <w:link w:val="FootnoteText"/>
    <w:uiPriority w:val="99"/>
    <w:semiHidden/>
    <w:qFormat/>
    <w:rsid w:val="00cf3176"/>
    <w:rPr>
      <w:rFonts w:ascii="Arial Nova" w:hAnsi="Arial Nova" w:eastAsia="Arial" w:cs="Noto Sans"/>
      <w:color w:val="000000"/>
      <w:sz w:val="20"/>
      <w:szCs w:val="20"/>
      <w:lang w:val="pt-PT"/>
    </w:rPr>
  </w:style>
  <w:style w:type="character" w:styleId="FootnoteCharacters">
    <w:name w:val="Footnote Characters"/>
    <w:uiPriority w:val="99"/>
    <w:semiHidden/>
    <w:unhideWhenUsed/>
    <w:qFormat/>
    <w:rsid w:val="00cf3176"/>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0e04f0"/>
    <w:rPr>
      <w:sz w:val="16"/>
      <w:szCs w:val="16"/>
    </w:rPr>
  </w:style>
  <w:style w:type="character" w:styleId="CommentTextChar" w:customStyle="1">
    <w:name w:val="Comment Text Char"/>
    <w:basedOn w:val="DefaultParagraphFont"/>
    <w:link w:val="AnnotationText"/>
    <w:uiPriority w:val="99"/>
    <w:qFormat/>
    <w:rsid w:val="000e04f0"/>
    <w:rPr>
      <w:rFonts w:ascii="Arial Nova" w:hAnsi="Arial Nova" w:eastAsia="Arial" w:cs="Noto Sans" w:asciiTheme="minorHAnsi" w:hAnsiTheme="minorHAnsi"/>
      <w:color w:val="000000"/>
      <w:sz w:val="20"/>
      <w:szCs w:val="20"/>
      <w:lang w:val="pt-PT"/>
    </w:rPr>
  </w:style>
  <w:style w:type="character" w:styleId="CommentSubjectChar" w:customStyle="1">
    <w:name w:val="Comment Subject Char"/>
    <w:basedOn w:val="CommentTextChar"/>
    <w:link w:val="annotationsubject"/>
    <w:uiPriority w:val="99"/>
    <w:semiHidden/>
    <w:qFormat/>
    <w:rsid w:val="000e04f0"/>
    <w:rPr>
      <w:rFonts w:ascii="Arial Nova" w:hAnsi="Arial Nova" w:eastAsia="Arial" w:cs="Noto Sans" w:asciiTheme="minorHAnsi" w:hAnsiTheme="minorHAnsi"/>
      <w:b/>
      <w:bCs/>
      <w:color w:val="000000"/>
      <w:sz w:val="20"/>
      <w:szCs w:val="20"/>
      <w:lang w:val="pt-PT"/>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82b44"/>
    <w:pPr>
      <w:spacing w:lineRule="auto" w:line="240" w:before="0" w:after="200"/>
      <w:contextualSpacing/>
    </w:pPr>
    <w:rPr>
      <w:i/>
      <w:iCs/>
      <w:color w:themeColor="text2" w:val="44546A"/>
      <w:sz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56b1e"/>
    <w:pPr>
      <w:numPr>
        <w:ilvl w:val="0"/>
        <w:numId w:val="2"/>
      </w:numPr>
      <w:spacing w:before="60" w:after="0"/>
      <w:contextualSpacing w:val="false"/>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14d1d"/>
    <w:pPr>
      <w:tabs>
        <w:tab w:val="clear" w:pos="708"/>
        <w:tab w:val="center" w:pos="4513" w:leader="none"/>
        <w:tab w:val="right" w:pos="9026" w:leader="none"/>
      </w:tabs>
      <w:spacing w:lineRule="auto" w:line="240"/>
    </w:pPr>
    <w:rPr/>
  </w:style>
  <w:style w:type="paragraph" w:styleId="Footer">
    <w:name w:val="Footer"/>
    <w:basedOn w:val="Normal"/>
    <w:link w:val="FooterChar"/>
    <w:uiPriority w:val="99"/>
    <w:unhideWhenUsed/>
    <w:rsid w:val="00ea4f7e"/>
    <w:pPr>
      <w:tabs>
        <w:tab w:val="clear" w:pos="708"/>
        <w:tab w:val="center" w:pos="4680" w:leader="none"/>
        <w:tab w:val="right" w:pos="9360" w:leader="none"/>
      </w:tabs>
      <w:spacing w:lineRule="auto" w:line="240"/>
      <w:ind w:left="0"/>
    </w:pPr>
    <w:rPr>
      <w:rFonts w:ascii="Noto Sans Light" w:hAnsi="Noto Sans Light" w:eastAsia="" w:cs="Open Sans Light" w:eastAsiaTheme="minorEastAsia"/>
      <w:caps/>
      <w:color w:val="auto"/>
      <w:sz w:val="18"/>
      <w:lang w:bidi="ar-SA"/>
    </w:rPr>
  </w:style>
  <w:style w:type="paragraph" w:styleId="FooterR" w:customStyle="1">
    <w:name w:val="Footer_R"/>
    <w:basedOn w:val="Footer"/>
    <w:qFormat/>
    <w:rsid w:val="00ea4f7e"/>
    <w:pPr>
      <w:jc w:val="right"/>
    </w:pPr>
    <w:rPr/>
  </w:style>
  <w:style w:type="paragraph" w:styleId="headinginner" w:customStyle="1">
    <w:name w:val="heading_inner"/>
    <w:basedOn w:val="Normal"/>
    <w:next w:val="Normal"/>
    <w:qFormat/>
    <w:rsid w:val="00b24115"/>
    <w:pPr>
      <w:keepNext w:val="true"/>
      <w:keepLines/>
      <w:spacing w:before="240" w:after="0"/>
      <w:ind w:hanging="851" w:left="1418"/>
      <w:contextualSpacing/>
    </w:pPr>
    <w:rPr>
      <w:rFonts w:ascii="Arial Nova Cond" w:hAnsi="Arial Nova Cond"/>
      <w:b/>
      <w:bCs/>
    </w:rPr>
  </w:style>
  <w:style w:type="paragraph" w:styleId="Title">
    <w:name w:val="Title"/>
    <w:basedOn w:val="Heading1"/>
    <w:next w:val="Normal"/>
    <w:link w:val="TitleChar"/>
    <w:uiPriority w:val="10"/>
    <w:qFormat/>
    <w:rsid w:val="0010475b"/>
    <w:pPr>
      <w:numPr>
        <w:ilvl w:val="0"/>
        <w:numId w:val="0"/>
      </w:numPr>
      <w:spacing w:before="1200" w:after="240"/>
      <w:ind w:left="567"/>
      <w:jc w:val="both"/>
    </w:pPr>
    <w:rPr>
      <w:rFonts w:ascii="Aptos SemiBold" w:hAnsi="Aptos SemiBold"/>
      <w:sz w:val="44"/>
      <w:szCs w:val="44"/>
      <w:lang w:val="pt-PT"/>
    </w:rPr>
  </w:style>
  <w:style w:type="paragraph" w:styleId="TOC1">
    <w:name w:val="TOC 1"/>
    <w:basedOn w:val="Normal"/>
    <w:next w:val="Normal"/>
    <w:autoRedefine/>
    <w:uiPriority w:val="39"/>
    <w:unhideWhenUsed/>
    <w:rsid w:val="004e758c"/>
    <w:pPr>
      <w:tabs>
        <w:tab w:val="clear" w:pos="708"/>
        <w:tab w:val="right" w:pos="9742" w:leader="dot"/>
      </w:tabs>
      <w:spacing w:lineRule="auto" w:line="240" w:before="240" w:after="0"/>
      <w:ind w:left="142"/>
      <w:contextualSpacing/>
    </w:pPr>
    <w:rPr>
      <w:rFonts w:eastAsia="" w:cs="Linux Libertine" w:eastAsiaTheme="minorEastAsia"/>
      <w:b/>
      <w:bCs/>
      <w:color w:val="auto"/>
      <w:lang w:eastAsia="pt-PT"/>
    </w:rPr>
  </w:style>
  <w:style w:type="paragraph" w:styleId="TOC2">
    <w:name w:val="TOC 2"/>
    <w:basedOn w:val="Normal"/>
    <w:next w:val="Normal"/>
    <w:autoRedefine/>
    <w:uiPriority w:val="39"/>
    <w:unhideWhenUsed/>
    <w:rsid w:val="006a2ce8"/>
    <w:pPr>
      <w:tabs>
        <w:tab w:val="clear" w:pos="708"/>
        <w:tab w:val="left" w:pos="1134" w:leader="none"/>
        <w:tab w:val="right" w:pos="9742" w:leader="dot"/>
      </w:tabs>
      <w:spacing w:lineRule="auto" w:line="240"/>
      <w:jc w:val="both"/>
    </w:pPr>
    <w:rPr>
      <w:rFonts w:eastAsia="" w:cs="Linux Libertine" w:eastAsiaTheme="minorEastAsia"/>
      <w:color w:val="auto"/>
      <w:lang w:eastAsia="pt-PT"/>
    </w:rPr>
  </w:style>
  <w:style w:type="paragraph" w:styleId="TOC3">
    <w:name w:val="TOC 3"/>
    <w:basedOn w:val="Normal"/>
    <w:next w:val="Normal"/>
    <w:autoRedefine/>
    <w:uiPriority w:val="39"/>
    <w:unhideWhenUsed/>
    <w:rsid w:val="006227f7"/>
    <w:pPr>
      <w:tabs>
        <w:tab w:val="clear" w:pos="708"/>
        <w:tab w:val="right" w:pos="9638" w:leader="none"/>
      </w:tabs>
      <w:spacing w:before="0" w:after="100"/>
      <w:ind w:firstLine="426"/>
      <w:contextualSpacing/>
    </w:pPr>
    <w:rPr/>
  </w:style>
  <w:style w:type="paragraph" w:styleId="Heading2withbreak" w:customStyle="1">
    <w:name w:val="Heading_2_with_break"/>
    <w:basedOn w:val="Heading2"/>
    <w:qFormat/>
    <w:rsid w:val="00d41dd9"/>
    <w:pPr>
      <w:pageBreakBefore/>
      <w:numPr>
        <w:ilvl w:val="1"/>
        <w:numId w:val="1"/>
      </w:numPr>
      <w:ind w:hanging="578" w:left="578"/>
    </w:pPr>
    <w:rPr/>
  </w:style>
  <w:style w:type="paragraph" w:styleId="Author" w:customStyle="1">
    <w:name w:val="Author"/>
    <w:basedOn w:val="Normal"/>
    <w:qFormat/>
    <w:rsid w:val="0045322f"/>
    <w:pPr>
      <w:spacing w:before="120" w:after="0"/>
      <w:ind w:left="0"/>
      <w:contextualSpacing/>
    </w:pPr>
    <w:rPr>
      <w:rFonts w:ascii="Aptos Light" w:hAnsi="Aptos Light"/>
      <w:i/>
      <w:iCs/>
      <w:sz w:val="22"/>
      <w:szCs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0e41a6"/>
    <w:pPr>
      <w:numPr>
        <w:ilvl w:val="0"/>
        <w:numId w:val="0"/>
      </w:numPr>
      <w:suppressAutoHyphens w:val="false"/>
      <w:spacing w:before="480" w:after="0"/>
      <w:ind w:left="567" w:right="0"/>
      <w:jc w:val="both"/>
      <w:outlineLvl w:val="9"/>
    </w:pPr>
    <w:rPr>
      <w:rFonts w:ascii="Arial Nova Cond" w:hAnsi="Arial Nova Cond" w:eastAsia="" w:cs="" w:asciiTheme="majorHAnsi" w:cstheme="majorBidi" w:eastAsiaTheme="majorEastAsia" w:hAnsiTheme="majorHAnsi"/>
      <w:b w:val="false"/>
      <w:color w:themeColor="accent1" w:themeShade="bf" w:val="2E74B5"/>
      <w:lang w:eastAsia="pt-PT" w:bidi="ar-SA"/>
    </w:rPr>
  </w:style>
  <w:style w:type="paragraph" w:styleId="Code" w:customStyle="1">
    <w:name w:val="Code"/>
    <w:basedOn w:val="Normal"/>
    <w:qFormat/>
    <w:rsid w:val="00843a08"/>
    <w:pPr>
      <w:spacing w:lineRule="auto" w:line="240" w:before="60" w:after="120"/>
      <w:contextualSpacing/>
    </w:pPr>
    <w:rPr>
      <w:rFonts w:ascii="Fira Mono" w:hAnsi="Fira Mono"/>
      <w:sz w:val="18"/>
    </w:rPr>
  </w:style>
  <w:style w:type="paragraph" w:styleId="BalloonText">
    <w:name w:val="Balloon Text"/>
    <w:basedOn w:val="Normal"/>
    <w:link w:val="BalloonTextChar"/>
    <w:uiPriority w:val="99"/>
    <w:semiHidden/>
    <w:unhideWhenUsed/>
    <w:qFormat/>
    <w:rsid w:val="00e66adc"/>
    <w:pPr>
      <w:spacing w:lineRule="auto" w:line="240"/>
    </w:pPr>
    <w:rPr>
      <w:rFonts w:ascii="Segoe UI" w:hAnsi="Segoe UI" w:cs="Segoe UI"/>
      <w:sz w:val="18"/>
    </w:rPr>
  </w:style>
  <w:style w:type="paragraph" w:styleId="codeindent" w:customStyle="1">
    <w:name w:val="code_indent"/>
    <w:basedOn w:val="Code"/>
    <w:qFormat/>
    <w:rsid w:val="00386b04"/>
    <w:pPr>
      <w:ind w:left="952"/>
    </w:pPr>
    <w:rPr/>
  </w:style>
  <w:style w:type="paragraph" w:styleId="HTMLPreformatted">
    <w:name w:val="HTML Preformatted"/>
    <w:basedOn w:val="Normal"/>
    <w:link w:val="HTMLPreformattedChar"/>
    <w:uiPriority w:val="99"/>
    <w:semiHidden/>
    <w:unhideWhenUsed/>
    <w:qFormat/>
    <w:rsid w:val="00a319a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left="0"/>
    </w:pPr>
    <w:rPr>
      <w:rFonts w:ascii="Courier New" w:hAnsi="Courier New" w:eastAsia="Times New Roman" w:cs="Courier New"/>
      <w:color w:val="auto"/>
      <w:szCs w:val="20"/>
      <w:lang w:eastAsia="pt-PT" w:bidi="ar-SA"/>
    </w:rPr>
  </w:style>
  <w:style w:type="paragraph" w:styleId="normalindent" w:customStyle="1">
    <w:name w:val="normal_indent"/>
    <w:basedOn w:val="Normal"/>
    <w:qFormat/>
    <w:rsid w:val="00386b04"/>
    <w:pPr>
      <w:ind w:left="938"/>
    </w:pPr>
    <w:rPr/>
  </w:style>
  <w:style w:type="paragraph" w:styleId="instructionsinline" w:customStyle="1">
    <w:name w:val="instructions_inline"/>
    <w:basedOn w:val="Normal"/>
    <w:next w:val="Normal"/>
    <w:qFormat/>
    <w:rsid w:val="00ae3930"/>
    <w:pPr/>
    <w:rPr>
      <w:color w:val="7030A0"/>
      <w:lang w:val="en-US"/>
    </w:rPr>
  </w:style>
  <w:style w:type="paragraph" w:styleId="FootnoteText">
    <w:name w:val="Footnote Text"/>
    <w:basedOn w:val="Normal"/>
    <w:link w:val="FootnoteTextChar"/>
    <w:uiPriority w:val="99"/>
    <w:semiHidden/>
    <w:unhideWhenUsed/>
    <w:rsid w:val="00cf3176"/>
    <w:pPr>
      <w:spacing w:lineRule="auto" w:line="240"/>
    </w:pPr>
    <w:rPr>
      <w:szCs w:val="20"/>
    </w:rPr>
  </w:style>
  <w:style w:type="paragraph" w:styleId="tableinside" w:customStyle="1">
    <w:name w:val="table_inside"/>
    <w:basedOn w:val="Normal"/>
    <w:qFormat/>
    <w:rsid w:val="0097411e"/>
    <w:pPr>
      <w:ind w:left="0"/>
    </w:pPr>
    <w:rPr/>
  </w:style>
  <w:style w:type="paragraph" w:styleId="tableheader" w:customStyle="1">
    <w:name w:val="table_header"/>
    <w:basedOn w:val="tableinside"/>
    <w:next w:val="tableinside"/>
    <w:qFormat/>
    <w:rsid w:val="0097411e"/>
    <w:pPr>
      <w:keepNext w:val="true"/>
      <w:keepLines/>
      <w:spacing w:lineRule="auto" w:line="240"/>
    </w:pPr>
    <w:rPr>
      <w:b/>
      <w:bCs/>
    </w:rPr>
  </w:style>
  <w:style w:type="paragraph" w:styleId="NormalWeb">
    <w:name w:val="Normal (Web)"/>
    <w:basedOn w:val="Normal"/>
    <w:uiPriority w:val="99"/>
    <w:unhideWhenUsed/>
    <w:qFormat/>
    <w:rsid w:val="00c57665"/>
    <w:pPr>
      <w:spacing w:lineRule="auto" w:line="240" w:beforeAutospacing="1" w:afterAutospacing="1"/>
      <w:ind w:left="0"/>
      <w:contextualSpacing w:val="false"/>
    </w:pPr>
    <w:rPr>
      <w:rFonts w:ascii="Times New Roman" w:hAnsi="Times New Roman" w:eastAsia="Times New Roman" w:cs="Times New Roman"/>
      <w:color w:val="auto"/>
      <w:sz w:val="24"/>
      <w:szCs w:val="24"/>
      <w:lang w:eastAsia="pt-PT" w:bidi="ar-SA"/>
    </w:rPr>
  </w:style>
  <w:style w:type="paragraph" w:styleId="AnnotationText">
    <w:name w:val="Annotation Text"/>
    <w:basedOn w:val="Normal"/>
    <w:link w:val="CommentTextChar"/>
    <w:uiPriority w:val="99"/>
    <w:unhideWhenUsed/>
    <w:rsid w:val="000e04f0"/>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0e04f0"/>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501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ing.oreilly.com/library/view/fundamentals-of-software/9781098175504/ch04.html" TargetMode="External"/><Relationship Id="rId3" Type="http://schemas.openxmlformats.org/officeDocument/2006/relationships/hyperlink" Target="https://learning.oreilly.com/library/view/fundamentals-of-software/9781098175504/ch05.html" TargetMode="External"/><Relationship Id="rId4" Type="http://schemas.openxmlformats.org/officeDocument/2006/relationships/hyperlink" Target="https://learning.oreilly.com/library/view/fundamentals-of-software/9781098175504/ch23.html" TargetMode="External"/><Relationship Id="rId5" Type="http://schemas.openxmlformats.org/officeDocument/2006/relationships/hyperlink" Target="https://learning.oreilly.com/library/view/fundamentals-of-software/9781098175504/part02.html" TargetMode="External"/><Relationship Id="rId6" Type="http://schemas.openxmlformats.org/officeDocument/2006/relationships/hyperlink" Target="https://learning.oreilly.com/library/view/mastering-rest-apis/9798868803093/html/617304_1_En_7_Chapter.xhtml"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font>
  <w:font w:name="Arial Nova">
    <w:charset w:val="00"/>
    <w:family w:val="swiss"/>
    <w:pitch w:val="variable"/>
    <w:sig w:usb0="0000028F" w:usb1="00000002" w:usb2="00000000" w:usb3="00000000" w:csb0="0000019F" w:csb1="00000000"/>
  </w:font>
  <w:font w:name="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Aptos SemiBold">
    <w:charset w:val="00"/>
    <w:family w:val="swiss"/>
    <w:pitch w:val="variable"/>
    <w:sig w:usb0="20000287" w:usb1="00000003" w:usb2="00000000" w:usb3="00000000" w:csb0="0000019F" w:csb1="00000000"/>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font>
  <w:font w:name="Fira Mono">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Noto Sans Blk">
    <w:altName w:val="Calibri"/>
    <w:charset w:val="00"/>
    <w:family w:val="swiss"/>
    <w:pitch w:val="variable"/>
    <w:sig w:usb0="E00002FF" w:usb1="4000001F" w:usb2="08000029"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105F3A"/>
    <w:rsid w:val="00116BB4"/>
    <w:rsid w:val="00162CAC"/>
    <w:rsid w:val="001961EA"/>
    <w:rsid w:val="00261E45"/>
    <w:rsid w:val="002F262F"/>
    <w:rsid w:val="003119F0"/>
    <w:rsid w:val="0035665B"/>
    <w:rsid w:val="00375A09"/>
    <w:rsid w:val="003A503C"/>
    <w:rsid w:val="0049087F"/>
    <w:rsid w:val="004B1E6C"/>
    <w:rsid w:val="004D293B"/>
    <w:rsid w:val="005155C4"/>
    <w:rsid w:val="0052252C"/>
    <w:rsid w:val="00557367"/>
    <w:rsid w:val="00587BB1"/>
    <w:rsid w:val="005B58B6"/>
    <w:rsid w:val="005B5E44"/>
    <w:rsid w:val="005B77FA"/>
    <w:rsid w:val="00644C97"/>
    <w:rsid w:val="00645C48"/>
    <w:rsid w:val="00697B18"/>
    <w:rsid w:val="006B6323"/>
    <w:rsid w:val="006D78CD"/>
    <w:rsid w:val="0071087A"/>
    <w:rsid w:val="007B30CF"/>
    <w:rsid w:val="007B3E11"/>
    <w:rsid w:val="00832683"/>
    <w:rsid w:val="00865364"/>
    <w:rsid w:val="008828F8"/>
    <w:rsid w:val="008C2299"/>
    <w:rsid w:val="008F58A4"/>
    <w:rsid w:val="00904BA3"/>
    <w:rsid w:val="009332BE"/>
    <w:rsid w:val="00952ABB"/>
    <w:rsid w:val="009E24B8"/>
    <w:rsid w:val="00A0275A"/>
    <w:rsid w:val="00AB5B3E"/>
    <w:rsid w:val="00AB6366"/>
    <w:rsid w:val="00AE6D8D"/>
    <w:rsid w:val="00B43FA3"/>
    <w:rsid w:val="00B47F13"/>
    <w:rsid w:val="00BD7890"/>
    <w:rsid w:val="00C2512C"/>
    <w:rsid w:val="00CF1B67"/>
    <w:rsid w:val="00D24780"/>
    <w:rsid w:val="00D32EC4"/>
    <w:rsid w:val="00D341F9"/>
    <w:rsid w:val="00D4011F"/>
    <w:rsid w:val="00DB0D0D"/>
    <w:rsid w:val="00DB3A63"/>
    <w:rsid w:val="00DD5991"/>
    <w:rsid w:val="00E07079"/>
    <w:rsid w:val="00E23E4A"/>
    <w:rsid w:val="00E3625C"/>
    <w:rsid w:val="00E70DD3"/>
    <w:rsid w:val="00E71047"/>
    <w:rsid w:val="00ED264E"/>
    <w:rsid w:val="00ED35AD"/>
    <w:rsid w:val="00EE1789"/>
    <w:rsid w:val="00F6445C"/>
    <w:rsid w:val="00F777F0"/>
    <w:rsid w:val="00FC1FFA"/>
    <w:rsid w:val="00FD63D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pitchFamily="0" charset="1"/>
        <a:ea typeface=""/>
        <a:cs typeface=""/>
      </a:majorFont>
      <a:minorFont>
        <a:latin typeface="Arial Nova"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242</TotalTime>
  <Application>LibreOffice/24.2.7.2$Linux_X86_64 LibreOffice_project/420$Build-2</Application>
  <AppVersion>15.0000</AppVersion>
  <Pages>6</Pages>
  <Words>1962</Words>
  <Characters>10368</Characters>
  <CharactersWithSpaces>12197</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2020-05-03T22:17:00Z</dcterms:created>
  <dc:creator>ico</dc:creator>
  <dc:description/>
  <cp:keywords>DETI</cp:keywords>
  <dc:language>en-US</dc:language>
  <cp:lastModifiedBy/>
  <cp:lastPrinted>2020-03-27T00:09:00Z</cp:lastPrinted>
  <dcterms:modified xsi:type="dcterms:W3CDTF">2025-11-29T18:33:09Z</dcterms:modified>
  <cp:revision>121</cp:revision>
  <dc:subject/>
  <dc:title>TQS Product Specs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