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2AF50" w14:textId="7A2E0D2E" w:rsidR="001C5B0D" w:rsidRPr="001C5B0D" w:rsidRDefault="001C5B0D">
      <w:pPr>
        <w:rPr>
          <w:b/>
          <w:bCs/>
          <w:sz w:val="32"/>
          <w:szCs w:val="32"/>
        </w:rPr>
      </w:pPr>
      <w:r w:rsidRPr="001C5B0D">
        <w:rPr>
          <w:b/>
          <w:bCs/>
          <w:sz w:val="32"/>
          <w:szCs w:val="32"/>
        </w:rPr>
        <w:t>Definição das amostras de regra de negocio</w:t>
      </w:r>
    </w:p>
    <w:p w14:paraId="657E1C8F" w14:textId="51F032B4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>Regras de Negócio</w:t>
      </w:r>
    </w:p>
    <w:p w14:paraId="321A858C" w14:textId="77777777" w:rsidR="001C5B0D" w:rsidRDefault="001C5B0D" w:rsidP="001C5B0D"/>
    <w:p w14:paraId="3E821F68" w14:textId="5F109120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>Regra de Negócio 1 — Pesquisa de Medicamentos</w:t>
      </w:r>
    </w:p>
    <w:p w14:paraId="1DAA7F11" w14:textId="131877E8" w:rsidR="001C5B0D" w:rsidRDefault="001C5B0D" w:rsidP="001C5B0D">
      <w:r>
        <w:t>O usuário poderá pesquisar medicamentos pelo nome no website para visualizar informações e preços disponíveis.</w:t>
      </w:r>
    </w:p>
    <w:p w14:paraId="30D96FD7" w14:textId="77777777" w:rsidR="001C5B0D" w:rsidRDefault="001C5B0D" w:rsidP="001C5B0D"/>
    <w:p w14:paraId="20A45B95" w14:textId="1BB3A912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>Regra de Negócio 2 — Comparação de Preços</w:t>
      </w:r>
    </w:p>
    <w:p w14:paraId="57731AFB" w14:textId="55784E38" w:rsidR="001C5B0D" w:rsidRDefault="001C5B0D" w:rsidP="001C5B0D">
      <w:r>
        <w:t>O sistema deverá comparar os preços do mesmo medicamento em diferentes farmácias cadastradas na plataforma.</w:t>
      </w:r>
    </w:p>
    <w:p w14:paraId="75DEED24" w14:textId="77777777" w:rsidR="001C5B0D" w:rsidRDefault="001C5B0D" w:rsidP="001C5B0D"/>
    <w:p w14:paraId="043C75BE" w14:textId="487E3A90" w:rsidR="001C5B0D" w:rsidRDefault="001C5B0D" w:rsidP="001C5B0D">
      <w:r w:rsidRPr="001C5B0D">
        <w:rPr>
          <w:b/>
          <w:bCs/>
        </w:rPr>
        <w:t>Regra de Negócio 3 — Exibição das Informações</w:t>
      </w:r>
    </w:p>
    <w:p w14:paraId="1E7DB0A6" w14:textId="03CF0244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>O website deverá apresentar:</w:t>
      </w:r>
    </w:p>
    <w:p w14:paraId="56EE93BD" w14:textId="77777777" w:rsidR="001C5B0D" w:rsidRDefault="001C5B0D" w:rsidP="001C5B0D">
      <w:r>
        <w:t>- Nome do medicamento;</w:t>
      </w:r>
    </w:p>
    <w:p w14:paraId="19A6A5C9" w14:textId="77777777" w:rsidR="001C5B0D" w:rsidRDefault="001C5B0D" w:rsidP="001C5B0D">
      <w:r>
        <w:t>- Nome da farmácia;</w:t>
      </w:r>
    </w:p>
    <w:p w14:paraId="2932C79E" w14:textId="77777777" w:rsidR="001C5B0D" w:rsidRDefault="001C5B0D" w:rsidP="001C5B0D">
      <w:r>
        <w:t>- Preço do produto;</w:t>
      </w:r>
    </w:p>
    <w:p w14:paraId="17F8803C" w14:textId="6960319F" w:rsidR="001C5B0D" w:rsidRDefault="001C5B0D" w:rsidP="001C5B0D">
      <w:r>
        <w:t>- Disponibilidade do item.</w:t>
      </w:r>
    </w:p>
    <w:p w14:paraId="335C47AD" w14:textId="77777777" w:rsidR="001C5B0D" w:rsidRDefault="001C5B0D" w:rsidP="001C5B0D"/>
    <w:p w14:paraId="7636956E" w14:textId="27C2DEE1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 xml:space="preserve"> Regra de Negócio 4 — Atualização de Dados</w:t>
      </w:r>
    </w:p>
    <w:p w14:paraId="40073E2D" w14:textId="01FE7E5C" w:rsidR="001C5B0D" w:rsidRDefault="001C5B0D" w:rsidP="001C5B0D">
      <w:r>
        <w:t>Os preços deverão ser atualizados periodicamente para garantir confiabilidade.</w:t>
      </w:r>
    </w:p>
    <w:p w14:paraId="70E91FD5" w14:textId="77777777" w:rsidR="001C5B0D" w:rsidRDefault="001C5B0D" w:rsidP="001C5B0D"/>
    <w:p w14:paraId="3A772644" w14:textId="130B3999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 xml:space="preserve"> Regra de Negócio 5 — Facilidade de Uso</w:t>
      </w:r>
    </w:p>
    <w:p w14:paraId="099DC602" w14:textId="1C3FFD7E" w:rsidR="001C5B0D" w:rsidRDefault="001C5B0D" w:rsidP="001C5B0D">
      <w:r>
        <w:t>A plataforma deverá possuir interface simples e acessível.</w:t>
      </w:r>
    </w:p>
    <w:p w14:paraId="04C1E763" w14:textId="77777777" w:rsidR="001C5B0D" w:rsidRDefault="001C5B0D" w:rsidP="001C5B0D"/>
    <w:p w14:paraId="1DD67E55" w14:textId="5F105B9A" w:rsidR="001C5B0D" w:rsidRDefault="001C5B0D" w:rsidP="001C5B0D">
      <w:r>
        <w:t xml:space="preserve"> </w:t>
      </w:r>
      <w:r w:rsidRPr="001C5B0D">
        <w:rPr>
          <w:b/>
          <w:bCs/>
        </w:rPr>
        <w:t>Regra de Negócio 6 — Objetivo da Plataforma</w:t>
      </w:r>
    </w:p>
    <w:p w14:paraId="6ED22492" w14:textId="4E61181A" w:rsidR="001C5B0D" w:rsidRDefault="001C5B0D" w:rsidP="001C5B0D">
      <w:r>
        <w:t>Auxiliar usuários a economizarem na compra de medicamentos.</w:t>
      </w:r>
    </w:p>
    <w:p w14:paraId="0ED1E2AA" w14:textId="77777777" w:rsidR="001C5B0D" w:rsidRDefault="001C5B0D" w:rsidP="001C5B0D"/>
    <w:p w14:paraId="24F13D58" w14:textId="1FA007F0" w:rsidR="001C5B0D" w:rsidRPr="001C5B0D" w:rsidRDefault="001C5B0D" w:rsidP="001C5B0D">
      <w:pPr>
        <w:rPr>
          <w:b/>
          <w:bCs/>
        </w:rPr>
      </w:pPr>
      <w:r w:rsidRPr="001C5B0D">
        <w:rPr>
          <w:b/>
          <w:bCs/>
        </w:rPr>
        <w:t>Regra de Negócio 7 — Segurança</w:t>
      </w:r>
    </w:p>
    <w:p w14:paraId="03AD4F10" w14:textId="55CB2B8A" w:rsidR="001C5B0D" w:rsidRPr="001C5B0D" w:rsidRDefault="001C5B0D" w:rsidP="001C5B0D">
      <w:r>
        <w:t>Os dados dos usuários deverão ser protegidos durante o uso da plataforma.</w:t>
      </w:r>
    </w:p>
    <w:sectPr w:rsidR="001C5B0D" w:rsidRPr="001C5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0D"/>
    <w:rsid w:val="001C5B0D"/>
    <w:rsid w:val="003013E3"/>
    <w:rsid w:val="00F573DF"/>
    <w:rsid w:val="00F6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188A9"/>
  <w15:chartTrackingRefBased/>
  <w15:docId w15:val="{93BC3FFF-EE78-47B6-A40F-B830E8AC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5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5B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5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5B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5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5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5B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5B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5B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5B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5B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5B0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5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820</Characters>
  <Application>Microsoft Office Word</Application>
  <DocSecurity>0</DocSecurity>
  <Lines>6</Lines>
  <Paragraphs>1</Paragraphs>
  <ScaleCrop>false</ScaleCrop>
  <Company>Centro Paula Souza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2026-06-26T20:03:00Z</dcterms:created>
  <dcterms:modified xsi:type="dcterms:W3CDTF">2026-06-26T20:09:00Z</dcterms:modified>
</cp:coreProperties>
</file>