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NATIONAL SOCIAL  SUMMIT’23 </w:t>
      </w:r>
    </w:p>
    <w:p w:rsidR="00000000" w:rsidDel="00000000" w:rsidP="00000000" w:rsidRDefault="00000000" w:rsidRPr="00000000" w14:paraId="00000002">
      <w:pPr>
        <w:jc w:val="center"/>
        <w:rPr>
          <w:b w:val="1"/>
          <w:sz w:val="26"/>
          <w:szCs w:val="26"/>
          <w:u w:val="single"/>
        </w:rPr>
      </w:pPr>
      <w:r w:rsidDel="00000000" w:rsidR="00000000" w:rsidRPr="00000000">
        <w:rPr>
          <w:b w:val="1"/>
          <w:sz w:val="26"/>
          <w:szCs w:val="26"/>
          <w:u w:val="single"/>
          <w:rtl w:val="0"/>
        </w:rPr>
        <w:t xml:space="preserve">IIT ROORKEE</w:t>
      </w:r>
    </w:p>
    <w:p w:rsidR="00000000" w:rsidDel="00000000" w:rsidP="00000000" w:rsidRDefault="00000000" w:rsidRPr="00000000" w14:paraId="00000003">
      <w:pPr>
        <w:rPr>
          <w:b w:val="1"/>
          <w:sz w:val="26"/>
          <w:szCs w:val="26"/>
          <w:u w:val="single"/>
        </w:rPr>
      </w:pPr>
      <w:r w:rsidDel="00000000" w:rsidR="00000000" w:rsidRPr="00000000">
        <w:rPr>
          <w:rtl w:val="0"/>
        </w:rPr>
      </w:r>
    </w:p>
    <w:p w:rsidR="00000000" w:rsidDel="00000000" w:rsidP="00000000" w:rsidRDefault="00000000" w:rsidRPr="00000000" w14:paraId="00000004">
      <w:pPr>
        <w:rPr>
          <w:b w:val="1"/>
          <w:sz w:val="26"/>
          <w:szCs w:val="26"/>
          <w:u w:val="single"/>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TEAM NAME- FUNKY CREATORS                   EVENT NAME- SOCIOTHON</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TEAM LEADER- SUJAL SETHI </w:t>
      </w:r>
    </w:p>
    <w:p w:rsidR="00000000" w:rsidDel="00000000" w:rsidP="00000000" w:rsidRDefault="00000000" w:rsidRPr="00000000" w14:paraId="00000007">
      <w:pPr>
        <w:rPr>
          <w:b w:val="1"/>
          <w:sz w:val="26"/>
          <w:szCs w:val="26"/>
          <w:u w:val="single"/>
        </w:rPr>
      </w:pPr>
      <w:r w:rsidDel="00000000" w:rsidR="00000000" w:rsidRPr="00000000">
        <w:rPr>
          <w:rtl w:val="0"/>
        </w:rPr>
      </w:r>
    </w:p>
    <w:p w:rsidR="00000000" w:rsidDel="00000000" w:rsidP="00000000" w:rsidRDefault="00000000" w:rsidRPr="00000000" w14:paraId="00000008">
      <w:pPr>
        <w:rPr>
          <w:b w:val="1"/>
          <w:sz w:val="26"/>
          <w:szCs w:val="26"/>
          <w:u w:val="single"/>
        </w:rPr>
      </w:pPr>
      <w:r w:rsidDel="00000000" w:rsidR="00000000" w:rsidRPr="00000000">
        <w:rPr>
          <w:rtl w:val="0"/>
        </w:rPr>
      </w:r>
    </w:p>
    <w:p w:rsidR="00000000" w:rsidDel="00000000" w:rsidP="00000000" w:rsidRDefault="00000000" w:rsidRPr="00000000" w14:paraId="00000009">
      <w:pPr>
        <w:rPr>
          <w:b w:val="1"/>
          <w:sz w:val="26"/>
          <w:szCs w:val="26"/>
          <w:u w:val="single"/>
        </w:rPr>
      </w:pPr>
      <w:r w:rsidDel="00000000" w:rsidR="00000000" w:rsidRPr="00000000">
        <w:rPr>
          <w:rtl w:val="0"/>
        </w:rPr>
      </w:r>
    </w:p>
    <w:p w:rsidR="00000000" w:rsidDel="00000000" w:rsidP="00000000" w:rsidRDefault="00000000" w:rsidRPr="00000000" w14:paraId="0000000A">
      <w:pPr>
        <w:rPr>
          <w:b w:val="1"/>
          <w:sz w:val="36"/>
          <w:szCs w:val="36"/>
          <w:u w:val="single"/>
        </w:rPr>
      </w:pPr>
      <w:r w:rsidDel="00000000" w:rsidR="00000000" w:rsidRPr="00000000">
        <w:rPr>
          <w:b w:val="1"/>
          <w:sz w:val="36"/>
          <w:szCs w:val="36"/>
          <w:u w:val="single"/>
          <w:rtl w:val="0"/>
        </w:rPr>
        <w:t xml:space="preserve">PROBLEM STATEMENT:</w:t>
      </w:r>
    </w:p>
    <w:p w:rsidR="00000000" w:rsidDel="00000000" w:rsidP="00000000" w:rsidRDefault="00000000" w:rsidRPr="00000000" w14:paraId="0000000B">
      <w:pPr>
        <w:rPr>
          <w:b w:val="1"/>
          <w:sz w:val="26"/>
          <w:szCs w:val="26"/>
          <w:u w:val="single"/>
        </w:rPr>
      </w:pPr>
      <w:r w:rsidDel="00000000" w:rsidR="00000000" w:rsidRPr="00000000">
        <w:rPr>
          <w:b w:val="1"/>
          <w:sz w:val="26"/>
          <w:szCs w:val="26"/>
          <w:u w:val="single"/>
          <w:rtl w:val="0"/>
        </w:rPr>
        <w:t xml:space="preserve">                         </w:t>
      </w:r>
    </w:p>
    <w:p w:rsidR="00000000" w:rsidDel="00000000" w:rsidP="00000000" w:rsidRDefault="00000000" w:rsidRPr="00000000" w14:paraId="0000000C">
      <w:pPr>
        <w:rPr>
          <w:b w:val="1"/>
          <w:sz w:val="24"/>
          <w:szCs w:val="24"/>
          <w:u w:val="single"/>
        </w:rPr>
      </w:pPr>
      <w:r w:rsidDel="00000000" w:rsidR="00000000" w:rsidRPr="00000000">
        <w:rPr>
          <w:sz w:val="24"/>
          <w:szCs w:val="24"/>
          <w:rtl w:val="0"/>
        </w:rPr>
        <w:t xml:space="preserve">The productivity of Crops depends on how the fields are plowed, the soil quality, climatic conditions, and availability of arable land, and is affected in particular by yields, macroeconomic uncertainty, and</w:t>
      </w:r>
      <w:r w:rsidDel="00000000" w:rsidR="00000000" w:rsidRPr="00000000">
        <w:rPr>
          <w:color w:val="202124"/>
          <w:sz w:val="23"/>
          <w:szCs w:val="23"/>
          <w:highlight w:val="white"/>
          <w:rtl w:val="0"/>
        </w:rPr>
        <w:t xml:space="preserve"> consumption patterns</w:t>
      </w:r>
      <w:r w:rsidDel="00000000" w:rsidR="00000000" w:rsidRPr="00000000">
        <w:rPr>
          <w:sz w:val="16"/>
          <w:szCs w:val="16"/>
          <w:rtl w:val="0"/>
        </w:rPr>
        <w:t xml:space="preserve">. </w:t>
      </w:r>
      <w:r w:rsidDel="00000000" w:rsidR="00000000" w:rsidRPr="00000000">
        <w:rPr>
          <w:sz w:val="16"/>
          <w:szCs w:val="16"/>
          <w:rtl w:val="0"/>
        </w:rPr>
        <w:t xml:space="preserve"> </w:t>
      </w:r>
      <w:r w:rsidDel="00000000" w:rsidR="00000000" w:rsidRPr="00000000">
        <w:rPr>
          <w:sz w:val="24"/>
          <w:szCs w:val="24"/>
          <w:rtl w:val="0"/>
        </w:rPr>
        <w:t xml:space="preserve"> </w:t>
      </w:r>
      <w:r w:rsidDel="00000000" w:rsidR="00000000" w:rsidRPr="00000000">
        <w:rPr>
          <w:b w:val="1"/>
          <w:sz w:val="24"/>
          <w:szCs w:val="24"/>
          <w:u w:val="single"/>
          <w:rtl w:val="0"/>
        </w:rPr>
        <w:t xml:space="preserve"> </w:t>
      </w:r>
    </w:p>
    <w:p w:rsidR="00000000" w:rsidDel="00000000" w:rsidP="00000000" w:rsidRDefault="00000000" w:rsidRPr="00000000" w14:paraId="0000000D">
      <w:pPr>
        <w:rPr>
          <w:b w:val="1"/>
          <w:sz w:val="24"/>
          <w:szCs w:val="24"/>
          <w:u w:val="single"/>
        </w:rPr>
      </w:pPr>
      <w:r w:rsidDel="00000000" w:rsidR="00000000" w:rsidRPr="00000000">
        <w:rPr>
          <w:sz w:val="24"/>
          <w:szCs w:val="24"/>
          <w:rtl w:val="0"/>
        </w:rPr>
        <w:t xml:space="preserve">One of the major problems faced by the producers is the Irrigation problem</w:t>
      </w:r>
      <w:r w:rsidDel="00000000" w:rsidR="00000000" w:rsidRPr="00000000">
        <w:rPr>
          <w:b w:val="1"/>
          <w:sz w:val="24"/>
          <w:szCs w:val="24"/>
          <w:u w:val="single"/>
          <w:rtl w:val="0"/>
        </w:rPr>
        <w:t xml:space="preserve">,</w:t>
      </w:r>
    </w:p>
    <w:p w:rsidR="00000000" w:rsidDel="00000000" w:rsidP="00000000" w:rsidRDefault="00000000" w:rsidRPr="00000000" w14:paraId="0000000E">
      <w:pPr>
        <w:rPr>
          <w:b w:val="1"/>
          <w:sz w:val="24"/>
          <w:szCs w:val="24"/>
          <w:u w:val="single"/>
        </w:rPr>
      </w:pPr>
      <w:r w:rsidDel="00000000" w:rsidR="00000000" w:rsidRPr="00000000">
        <w:rPr>
          <w:rtl w:val="0"/>
        </w:rPr>
      </w:r>
    </w:p>
    <w:p w:rsidR="00000000" w:rsidDel="00000000" w:rsidP="00000000" w:rsidRDefault="00000000" w:rsidRPr="00000000" w14:paraId="0000000F">
      <w:pPr>
        <w:rPr>
          <w:color w:val="2e2e2e"/>
          <w:sz w:val="26"/>
          <w:szCs w:val="26"/>
        </w:rPr>
      </w:pPr>
      <w:r w:rsidDel="00000000" w:rsidR="00000000" w:rsidRPr="00000000">
        <w:rPr>
          <w:sz w:val="23"/>
          <w:szCs w:val="23"/>
          <w:highlight w:val="white"/>
          <w:rtl w:val="0"/>
        </w:rPr>
        <w:t xml:space="preserve">Soil can be over-irrigated due to poor </w:t>
      </w:r>
      <w:hyperlink r:id="rId6">
        <w:r w:rsidDel="00000000" w:rsidR="00000000" w:rsidRPr="00000000">
          <w:rPr>
            <w:sz w:val="23"/>
            <w:szCs w:val="23"/>
            <w:highlight w:val="white"/>
            <w:rtl w:val="0"/>
          </w:rPr>
          <w:t xml:space="preserve">distribution, uniformity</w:t>
        </w:r>
      </w:hyperlink>
      <w:r w:rsidDel="00000000" w:rsidR="00000000" w:rsidRPr="00000000">
        <w:rPr>
          <w:sz w:val="23"/>
          <w:szCs w:val="23"/>
          <w:highlight w:val="white"/>
          <w:rtl w:val="0"/>
        </w:rPr>
        <w:t xml:space="preserve">,</w:t>
      </w:r>
      <w:r w:rsidDel="00000000" w:rsidR="00000000" w:rsidRPr="00000000">
        <w:rPr>
          <w:sz w:val="23"/>
          <w:szCs w:val="23"/>
          <w:highlight w:val="white"/>
          <w:rtl w:val="0"/>
        </w:rPr>
        <w:t xml:space="preserve"> or </w:t>
      </w:r>
      <w:hyperlink r:id="rId7">
        <w:r w:rsidDel="00000000" w:rsidR="00000000" w:rsidRPr="00000000">
          <w:rPr>
            <w:sz w:val="23"/>
            <w:szCs w:val="23"/>
            <w:highlight w:val="white"/>
            <w:rtl w:val="0"/>
          </w:rPr>
          <w:t xml:space="preserve">management</w:t>
        </w:r>
      </w:hyperlink>
      <w:r w:rsidDel="00000000" w:rsidR="00000000" w:rsidRPr="00000000">
        <w:rPr>
          <w:sz w:val="23"/>
          <w:szCs w:val="23"/>
          <w:highlight w:val="white"/>
          <w:rtl w:val="0"/>
        </w:rPr>
        <w:t xml:space="preserve"> of wastewater causing deep drainage from rising water tables that can lead to problems of irrigation </w:t>
      </w:r>
      <w:hyperlink r:id="rId8">
        <w:r w:rsidDel="00000000" w:rsidR="00000000" w:rsidRPr="00000000">
          <w:rPr>
            <w:sz w:val="23"/>
            <w:szCs w:val="23"/>
            <w:highlight w:val="white"/>
            <w:rtl w:val="0"/>
          </w:rPr>
          <w:t xml:space="preserve">salinity</w:t>
        </w:r>
      </w:hyperlink>
      <w:r w:rsidDel="00000000" w:rsidR="00000000" w:rsidRPr="00000000">
        <w:rPr>
          <w:sz w:val="23"/>
          <w:szCs w:val="23"/>
          <w:highlight w:val="white"/>
          <w:rtl w:val="0"/>
        </w:rPr>
        <w:t xml:space="preserve">. However, if the soil is under-irrigated, it gives poor </w:t>
      </w:r>
      <w:hyperlink r:id="rId9">
        <w:r w:rsidDel="00000000" w:rsidR="00000000" w:rsidRPr="00000000">
          <w:rPr>
            <w:sz w:val="23"/>
            <w:szCs w:val="23"/>
            <w:highlight w:val="white"/>
            <w:rtl w:val="0"/>
          </w:rPr>
          <w:t xml:space="preserve">soil salinity control</w:t>
        </w:r>
      </w:hyperlink>
      <w:r w:rsidDel="00000000" w:rsidR="00000000" w:rsidRPr="00000000">
        <w:rPr>
          <w:sz w:val="23"/>
          <w:szCs w:val="23"/>
          <w:highlight w:val="white"/>
          <w:rtl w:val="0"/>
        </w:rPr>
        <w:t xml:space="preserve"> which leads to increased </w:t>
      </w:r>
      <w:hyperlink r:id="rId10">
        <w:r w:rsidDel="00000000" w:rsidR="00000000" w:rsidRPr="00000000">
          <w:rPr>
            <w:sz w:val="23"/>
            <w:szCs w:val="23"/>
            <w:highlight w:val="white"/>
            <w:rtl w:val="0"/>
          </w:rPr>
          <w:t xml:space="preserve">soil salinity</w:t>
        </w:r>
      </w:hyperlink>
      <w:r w:rsidDel="00000000" w:rsidR="00000000" w:rsidRPr="00000000">
        <w:rPr>
          <w:sz w:val="23"/>
          <w:szCs w:val="23"/>
          <w:highlight w:val="white"/>
          <w:rtl w:val="0"/>
        </w:rPr>
        <w:t xml:space="preserve"> with the consequent buildup of toxic </w:t>
      </w:r>
      <w:hyperlink r:id="rId11">
        <w:r w:rsidDel="00000000" w:rsidR="00000000" w:rsidRPr="00000000">
          <w:rPr>
            <w:sz w:val="23"/>
            <w:szCs w:val="23"/>
            <w:highlight w:val="white"/>
            <w:rtl w:val="0"/>
          </w:rPr>
          <w:t xml:space="preserve">salts</w:t>
        </w:r>
      </w:hyperlink>
      <w:r w:rsidDel="00000000" w:rsidR="00000000" w:rsidRPr="00000000">
        <w:rPr>
          <w:sz w:val="23"/>
          <w:szCs w:val="23"/>
          <w:highlight w:val="white"/>
          <w:rtl w:val="0"/>
        </w:rPr>
        <w:t xml:space="preserve"> on the soil surface in areas with high </w:t>
      </w:r>
      <w:hyperlink r:id="rId12">
        <w:r w:rsidDel="00000000" w:rsidR="00000000" w:rsidRPr="00000000">
          <w:rPr>
            <w:sz w:val="23"/>
            <w:szCs w:val="23"/>
            <w:highlight w:val="white"/>
            <w:rtl w:val="0"/>
          </w:rPr>
          <w:t xml:space="preserve">evaporation</w:t>
        </w:r>
      </w:hyperlink>
      <w:r w:rsidDel="00000000" w:rsidR="00000000" w:rsidRPr="00000000">
        <w:rPr>
          <w:sz w:val="23"/>
          <w:szCs w:val="23"/>
          <w:highlight w:val="white"/>
          <w:rtl w:val="0"/>
        </w:rPr>
        <w:t xml:space="preserve">. </w:t>
      </w:r>
      <w:r w:rsidDel="00000000" w:rsidR="00000000" w:rsidRPr="00000000">
        <w:rPr>
          <w:rtl w:val="0"/>
        </w:rPr>
      </w:r>
    </w:p>
    <w:p w:rsidR="00000000" w:rsidDel="00000000" w:rsidP="00000000" w:rsidRDefault="00000000" w:rsidRPr="00000000" w14:paraId="00000010">
      <w:pPr>
        <w:rPr>
          <w:color w:val="2e2e2e"/>
          <w:sz w:val="26"/>
          <w:szCs w:val="26"/>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color w:val="2e2e2e"/>
          <w:sz w:val="24"/>
          <w:szCs w:val="24"/>
          <w:u w:val="single"/>
        </w:rPr>
      </w:pPr>
      <w:r w:rsidDel="00000000" w:rsidR="00000000" w:rsidRPr="00000000">
        <w:rPr>
          <w:rtl w:val="0"/>
        </w:rPr>
      </w:r>
    </w:p>
    <w:p w:rsidR="00000000" w:rsidDel="00000000" w:rsidP="00000000" w:rsidRDefault="00000000" w:rsidRPr="00000000" w14:paraId="00000012">
      <w:pPr>
        <w:rPr>
          <w:b w:val="1"/>
          <w:color w:val="2e2e2e"/>
          <w:sz w:val="36"/>
          <w:szCs w:val="36"/>
          <w:u w:val="single"/>
        </w:rPr>
      </w:pPr>
      <w:r w:rsidDel="00000000" w:rsidR="00000000" w:rsidRPr="00000000">
        <w:rPr>
          <w:b w:val="1"/>
          <w:color w:val="2e2e2e"/>
          <w:sz w:val="36"/>
          <w:szCs w:val="36"/>
          <w:u w:val="single"/>
          <w:rtl w:val="0"/>
        </w:rPr>
        <w:t xml:space="preserve">SOLUTION:</w:t>
      </w:r>
    </w:p>
    <w:p w:rsidR="00000000" w:rsidDel="00000000" w:rsidP="00000000" w:rsidRDefault="00000000" w:rsidRPr="00000000" w14:paraId="00000013">
      <w:pPr>
        <w:rPr>
          <w:b w:val="1"/>
          <w:color w:val="2e2e2e"/>
          <w:sz w:val="36"/>
          <w:szCs w:val="36"/>
          <w:u w:val="single"/>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“IoT</w:t>
      </w:r>
      <w:r w:rsidDel="00000000" w:rsidR="00000000" w:rsidRPr="00000000">
        <w:rPr>
          <w:b w:val="1"/>
          <w:sz w:val="32"/>
          <w:szCs w:val="32"/>
          <w:rtl w:val="0"/>
        </w:rPr>
        <w:t xml:space="preserve"> for controlling surface irrigation using soil moisture analysis”</w:t>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Irrigation not only contributes to increased crop production but may also reduce variability in production through improved control of the crop environment. However, the dependence of modern seed-fertilizer technology on irrigation and fertilizer, which are subject to unreliable supply, may contribute to increased variability in production. Therefore this </w:t>
      </w:r>
      <w:r w:rsidDel="00000000" w:rsidR="00000000" w:rsidRPr="00000000">
        <w:rPr>
          <w:b w:val="1"/>
          <w:sz w:val="24"/>
          <w:szCs w:val="24"/>
          <w:rtl w:val="0"/>
        </w:rPr>
        <w:t xml:space="preserve">Solar powered automatic field monitoring system detects the soil quality and amount of moisture present. </w:t>
      </w:r>
      <w:r w:rsidDel="00000000" w:rsidR="00000000" w:rsidRPr="00000000">
        <w:rPr>
          <w:sz w:val="24"/>
          <w:szCs w:val="24"/>
          <w:rtl w:val="0"/>
        </w:rPr>
        <w:t xml:space="preserve">On the basis of that, the water and required products can be sprinkled.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Key features:</w:t>
      </w:r>
    </w:p>
    <w:p w:rsidR="00000000" w:rsidDel="00000000" w:rsidP="00000000" w:rsidRDefault="00000000" w:rsidRPr="00000000" w14:paraId="00000019">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The instrument captures all the moisture.</w:t>
      </w:r>
      <w:r w:rsidDel="00000000" w:rsidR="00000000" w:rsidRPr="00000000">
        <w:rPr>
          <w:rtl w:val="0"/>
        </w:rPr>
      </w:r>
    </w:p>
    <w:p w:rsidR="00000000" w:rsidDel="00000000" w:rsidP="00000000" w:rsidRDefault="00000000" w:rsidRPr="00000000" w14:paraId="0000001A">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Data and soil minerals to the farmer shed.</w:t>
      </w:r>
      <w:r w:rsidDel="00000000" w:rsidR="00000000" w:rsidRPr="00000000">
        <w:rPr>
          <w:rtl w:val="0"/>
        </w:rPr>
      </w:r>
    </w:p>
    <w:p w:rsidR="00000000" w:rsidDel="00000000" w:rsidP="00000000" w:rsidRDefault="00000000" w:rsidRPr="00000000" w14:paraId="0000001B">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This water pump can be operated automatically and manually by an app that is used by farmers.</w:t>
      </w:r>
      <w:r w:rsidDel="00000000" w:rsidR="00000000" w:rsidRPr="00000000">
        <w:rPr>
          <w:rtl w:val="0"/>
        </w:rPr>
      </w:r>
    </w:p>
    <w:p w:rsidR="00000000" w:rsidDel="00000000" w:rsidP="00000000" w:rsidRDefault="00000000" w:rsidRPr="00000000" w14:paraId="0000001C">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In a field,  4,5 analyzers can be applied by which the average data of the field can be calculated.</w:t>
      </w:r>
    </w:p>
    <w:p w:rsidR="00000000" w:rsidDel="00000000" w:rsidP="00000000" w:rsidRDefault="00000000" w:rsidRPr="00000000" w14:paraId="0000001D">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Correct amounts of fertilizers and other chemical products can be detected.</w:t>
      </w:r>
    </w:p>
    <w:p w:rsidR="00000000" w:rsidDel="00000000" w:rsidP="00000000" w:rsidRDefault="00000000" w:rsidRPr="00000000" w14:paraId="0000001E">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The model is affixed with a solar panel, reducing electricity consumption.</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widowControl w:val="0"/>
        <w:spacing w:line="240" w:lineRule="auto"/>
        <w:rPr>
          <w:b w:val="1"/>
          <w:sz w:val="24"/>
          <w:szCs w:val="24"/>
          <w:u w:val="single"/>
        </w:rPr>
      </w:pPr>
      <w:r w:rsidDel="00000000" w:rsidR="00000000" w:rsidRPr="00000000">
        <w:rPr>
          <w:b w:val="1"/>
          <w:sz w:val="24"/>
          <w:szCs w:val="24"/>
          <w:u w:val="single"/>
          <w:rtl w:val="0"/>
        </w:rPr>
        <w:t xml:space="preserve">Technology Stack Used:</w:t>
      </w:r>
    </w:p>
    <w:p w:rsidR="00000000" w:rsidDel="00000000" w:rsidP="00000000" w:rsidRDefault="00000000" w:rsidRPr="00000000" w14:paraId="00000021">
      <w:pPr>
        <w:widowControl w:val="0"/>
        <w:spacing w:line="240" w:lineRule="auto"/>
        <w:rPr>
          <w:b w:val="1"/>
          <w:sz w:val="24"/>
          <w:szCs w:val="24"/>
          <w:u w:val="single"/>
        </w:rPr>
      </w:pPr>
      <w:r w:rsidDel="00000000" w:rsidR="00000000" w:rsidRPr="00000000">
        <w:rPr>
          <w:rtl w:val="0"/>
        </w:rPr>
      </w:r>
    </w:p>
    <w:p w:rsidR="00000000" w:rsidDel="00000000" w:rsidP="00000000" w:rsidRDefault="00000000" w:rsidRPr="00000000" w14:paraId="00000022">
      <w:pPr>
        <w:widowControl w:val="0"/>
        <w:numPr>
          <w:ilvl w:val="0"/>
          <w:numId w:val="3"/>
        </w:numPr>
        <w:spacing w:line="240" w:lineRule="auto"/>
        <w:ind w:left="720" w:hanging="360"/>
        <w:rPr>
          <w:sz w:val="24"/>
          <w:szCs w:val="24"/>
        </w:rPr>
      </w:pPr>
      <w:r w:rsidDel="00000000" w:rsidR="00000000" w:rsidRPr="00000000">
        <w:rPr>
          <w:sz w:val="24"/>
          <w:szCs w:val="24"/>
          <w:rtl w:val="0"/>
        </w:rPr>
        <w:t xml:space="preserve">Node MCU (esp8266)</w:t>
      </w:r>
    </w:p>
    <w:p w:rsidR="00000000" w:rsidDel="00000000" w:rsidP="00000000" w:rsidRDefault="00000000" w:rsidRPr="00000000" w14:paraId="00000023">
      <w:pPr>
        <w:widowControl w:val="0"/>
        <w:numPr>
          <w:ilvl w:val="0"/>
          <w:numId w:val="3"/>
        </w:numPr>
        <w:spacing w:line="240" w:lineRule="auto"/>
        <w:ind w:left="720" w:hanging="360"/>
        <w:rPr>
          <w:sz w:val="24"/>
          <w:szCs w:val="24"/>
        </w:rPr>
      </w:pPr>
      <w:r w:rsidDel="00000000" w:rsidR="00000000" w:rsidRPr="00000000">
        <w:rPr>
          <w:sz w:val="24"/>
          <w:szCs w:val="24"/>
          <w:rtl w:val="0"/>
        </w:rPr>
        <w:t xml:space="preserve">G.S.M module</w:t>
      </w:r>
    </w:p>
    <w:p w:rsidR="00000000" w:rsidDel="00000000" w:rsidP="00000000" w:rsidRDefault="00000000" w:rsidRPr="00000000" w14:paraId="00000024">
      <w:pPr>
        <w:widowControl w:val="0"/>
        <w:numPr>
          <w:ilvl w:val="0"/>
          <w:numId w:val="3"/>
        </w:numPr>
        <w:spacing w:line="240" w:lineRule="auto"/>
        <w:ind w:left="720" w:hanging="360"/>
        <w:rPr>
          <w:sz w:val="24"/>
          <w:szCs w:val="24"/>
        </w:rPr>
      </w:pPr>
      <w:r w:rsidDel="00000000" w:rsidR="00000000" w:rsidRPr="00000000">
        <w:rPr>
          <w:sz w:val="24"/>
          <w:szCs w:val="24"/>
          <w:rtl w:val="0"/>
        </w:rPr>
        <w:t xml:space="preserve">Moisture sensor</w:t>
      </w:r>
    </w:p>
    <w:p w:rsidR="00000000" w:rsidDel="00000000" w:rsidP="00000000" w:rsidRDefault="00000000" w:rsidRPr="00000000" w14:paraId="00000025">
      <w:pPr>
        <w:widowControl w:val="0"/>
        <w:numPr>
          <w:ilvl w:val="0"/>
          <w:numId w:val="3"/>
        </w:numPr>
        <w:spacing w:line="240" w:lineRule="auto"/>
        <w:ind w:left="720" w:hanging="360"/>
        <w:rPr>
          <w:sz w:val="24"/>
          <w:szCs w:val="24"/>
        </w:rPr>
      </w:pPr>
      <w:r w:rsidDel="00000000" w:rsidR="00000000" w:rsidRPr="00000000">
        <w:rPr>
          <w:sz w:val="24"/>
          <w:szCs w:val="24"/>
          <w:rtl w:val="0"/>
        </w:rPr>
        <w:t xml:space="preserve">N.P.K sensor</w:t>
      </w:r>
    </w:p>
    <w:p w:rsidR="00000000" w:rsidDel="00000000" w:rsidP="00000000" w:rsidRDefault="00000000" w:rsidRPr="00000000" w14:paraId="00000026">
      <w:pPr>
        <w:widowControl w:val="0"/>
        <w:numPr>
          <w:ilvl w:val="0"/>
          <w:numId w:val="3"/>
        </w:numPr>
        <w:spacing w:line="240" w:lineRule="auto"/>
        <w:ind w:left="720" w:hanging="360"/>
        <w:rPr>
          <w:sz w:val="24"/>
          <w:szCs w:val="24"/>
        </w:rPr>
      </w:pPr>
      <w:r w:rsidDel="00000000" w:rsidR="00000000" w:rsidRPr="00000000">
        <w:rPr>
          <w:sz w:val="24"/>
          <w:szCs w:val="24"/>
          <w:rtl w:val="0"/>
        </w:rPr>
        <w:t xml:space="preserve">Battery</w:t>
      </w:r>
    </w:p>
    <w:p w:rsidR="00000000" w:rsidDel="00000000" w:rsidP="00000000" w:rsidRDefault="00000000" w:rsidRPr="00000000" w14:paraId="00000027">
      <w:pPr>
        <w:widowControl w:val="0"/>
        <w:numPr>
          <w:ilvl w:val="0"/>
          <w:numId w:val="3"/>
        </w:numPr>
        <w:spacing w:line="240" w:lineRule="auto"/>
        <w:ind w:left="720" w:hanging="360"/>
        <w:rPr>
          <w:sz w:val="24"/>
          <w:szCs w:val="24"/>
        </w:rPr>
      </w:pPr>
      <w:r w:rsidDel="00000000" w:rsidR="00000000" w:rsidRPr="00000000">
        <w:rPr>
          <w:sz w:val="24"/>
          <w:szCs w:val="24"/>
          <w:rtl w:val="0"/>
        </w:rPr>
        <w:t xml:space="preserve">Solar charging module</w:t>
      </w:r>
    </w:p>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b w:val="1"/>
          <w:sz w:val="26"/>
          <w:szCs w:val="26"/>
          <w:u w:val="single"/>
        </w:rPr>
      </w:pPr>
      <w:r w:rsidDel="00000000" w:rsidR="00000000" w:rsidRPr="00000000">
        <w:rPr>
          <w:b w:val="1"/>
          <w:sz w:val="26"/>
          <w:szCs w:val="26"/>
          <w:u w:val="single"/>
          <w:rtl w:val="0"/>
        </w:rPr>
        <w:t xml:space="preserve">Perks:</w:t>
      </w:r>
    </w:p>
    <w:p w:rsidR="00000000" w:rsidDel="00000000" w:rsidP="00000000" w:rsidRDefault="00000000" w:rsidRPr="00000000" w14:paraId="0000002A">
      <w:pPr>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02B">
      <w:pPr>
        <w:widowControl w:val="0"/>
        <w:numPr>
          <w:ilvl w:val="0"/>
          <w:numId w:val="1"/>
        </w:numPr>
        <w:spacing w:line="240" w:lineRule="auto"/>
        <w:ind w:left="720" w:hanging="360"/>
        <w:rPr>
          <w:sz w:val="24"/>
          <w:szCs w:val="24"/>
        </w:rPr>
      </w:pPr>
      <w:r w:rsidDel="00000000" w:rsidR="00000000" w:rsidRPr="00000000">
        <w:rPr>
          <w:sz w:val="24"/>
          <w:szCs w:val="24"/>
          <w:rtl w:val="0"/>
        </w:rPr>
        <w:t xml:space="preserve">Portable device(easy to install)</w:t>
      </w:r>
    </w:p>
    <w:p w:rsidR="00000000" w:rsidDel="00000000" w:rsidP="00000000" w:rsidRDefault="00000000" w:rsidRPr="00000000" w14:paraId="0000002C">
      <w:pPr>
        <w:widowControl w:val="0"/>
        <w:numPr>
          <w:ilvl w:val="0"/>
          <w:numId w:val="1"/>
        </w:numPr>
        <w:spacing w:line="240" w:lineRule="auto"/>
        <w:ind w:left="720" w:hanging="360"/>
        <w:rPr>
          <w:sz w:val="24"/>
          <w:szCs w:val="24"/>
        </w:rPr>
      </w:pPr>
      <w:r w:rsidDel="00000000" w:rsidR="00000000" w:rsidRPr="00000000">
        <w:rPr>
          <w:sz w:val="24"/>
          <w:szCs w:val="24"/>
          <w:rtl w:val="0"/>
        </w:rPr>
        <w:t xml:space="preserve">Easy to plow.</w:t>
      </w:r>
    </w:p>
    <w:p w:rsidR="00000000" w:rsidDel="00000000" w:rsidP="00000000" w:rsidRDefault="00000000" w:rsidRPr="00000000" w14:paraId="0000002D">
      <w:pPr>
        <w:widowControl w:val="0"/>
        <w:numPr>
          <w:ilvl w:val="0"/>
          <w:numId w:val="1"/>
        </w:numPr>
        <w:spacing w:line="240" w:lineRule="auto"/>
        <w:ind w:left="720" w:hanging="360"/>
        <w:rPr>
          <w:sz w:val="24"/>
          <w:szCs w:val="24"/>
        </w:rPr>
      </w:pPr>
      <w:r w:rsidDel="00000000" w:rsidR="00000000" w:rsidRPr="00000000">
        <w:rPr>
          <w:sz w:val="24"/>
          <w:szCs w:val="24"/>
          <w:rtl w:val="0"/>
        </w:rPr>
        <w:t xml:space="preserve">Can be easily understood by the farmers.</w:t>
      </w:r>
    </w:p>
    <w:p w:rsidR="00000000" w:rsidDel="00000000" w:rsidP="00000000" w:rsidRDefault="00000000" w:rsidRPr="00000000" w14:paraId="0000002E">
      <w:pPr>
        <w:widowControl w:val="0"/>
        <w:numPr>
          <w:ilvl w:val="0"/>
          <w:numId w:val="1"/>
        </w:numPr>
        <w:spacing w:line="240" w:lineRule="auto"/>
        <w:ind w:left="720" w:hanging="360"/>
        <w:rPr>
          <w:sz w:val="26"/>
          <w:szCs w:val="26"/>
          <w:u w:val="none"/>
        </w:rPr>
      </w:pPr>
      <w:r w:rsidDel="00000000" w:rsidR="00000000" w:rsidRPr="00000000">
        <w:rPr>
          <w:sz w:val="24"/>
          <w:szCs w:val="24"/>
          <w:rtl w:val="0"/>
        </w:rPr>
        <w:t xml:space="preserve">Easy to operate</w:t>
      </w:r>
      <w:r w:rsidDel="00000000" w:rsidR="00000000" w:rsidRPr="00000000">
        <w:rPr>
          <w:sz w:val="26"/>
          <w:szCs w:val="26"/>
          <w:rtl w:val="0"/>
        </w:rPr>
        <w:t xml:space="preserve">.</w:t>
      </w:r>
    </w:p>
    <w:p w:rsidR="00000000" w:rsidDel="00000000" w:rsidP="00000000" w:rsidRDefault="00000000" w:rsidRPr="00000000" w14:paraId="0000002F">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30">
      <w:pPr>
        <w:widowControl w:val="0"/>
        <w:spacing w:line="240" w:lineRule="auto"/>
        <w:rPr>
          <w:b w:val="1"/>
          <w:sz w:val="26"/>
          <w:szCs w:val="26"/>
          <w:u w:val="single"/>
        </w:rPr>
      </w:pPr>
      <w:r w:rsidDel="00000000" w:rsidR="00000000" w:rsidRPr="00000000">
        <w:rPr>
          <w:b w:val="1"/>
          <w:sz w:val="26"/>
          <w:szCs w:val="26"/>
          <w:u w:val="single"/>
          <w:rtl w:val="0"/>
        </w:rPr>
        <w:t xml:space="preserve">Limitations:</w:t>
      </w:r>
    </w:p>
    <w:p w:rsidR="00000000" w:rsidDel="00000000" w:rsidP="00000000" w:rsidRDefault="00000000" w:rsidRPr="00000000" w14:paraId="00000031">
      <w:pPr>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032">
      <w:pPr>
        <w:widowControl w:val="0"/>
        <w:numPr>
          <w:ilvl w:val="0"/>
          <w:numId w:val="4"/>
        </w:numPr>
        <w:spacing w:line="240" w:lineRule="auto"/>
        <w:ind w:left="720" w:hanging="360"/>
        <w:rPr>
          <w:b w:val="1"/>
          <w:sz w:val="24"/>
          <w:szCs w:val="24"/>
        </w:rPr>
      </w:pPr>
      <w:r w:rsidDel="00000000" w:rsidR="00000000" w:rsidRPr="00000000">
        <w:rPr>
          <w:sz w:val="26"/>
          <w:szCs w:val="26"/>
          <w:rtl w:val="0"/>
        </w:rPr>
        <w:t xml:space="preserve">Internet connection </w:t>
      </w:r>
    </w:p>
    <w:p w:rsidR="00000000" w:rsidDel="00000000" w:rsidP="00000000" w:rsidRDefault="00000000" w:rsidRPr="00000000" w14:paraId="00000033">
      <w:pPr>
        <w:widowControl w:val="0"/>
        <w:spacing w:line="240"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034">
      <w:pPr>
        <w:rPr>
          <w:sz w:val="2"/>
          <w:szCs w:val="2"/>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Salt_(chemistry)" TargetMode="External"/><Relationship Id="rId10" Type="http://schemas.openxmlformats.org/officeDocument/2006/relationships/hyperlink" Target="https://en.wikipedia.org/wiki/Soil_salinity" TargetMode="External"/><Relationship Id="rId12" Type="http://schemas.openxmlformats.org/officeDocument/2006/relationships/hyperlink" Target="https://en.wikipedia.org/wiki/Evaporation" TargetMode="External"/><Relationship Id="rId9" Type="http://schemas.openxmlformats.org/officeDocument/2006/relationships/hyperlink" Target="https://en.wikipedia.org/wiki/Soil_salinity_control" TargetMode="External"/><Relationship Id="rId5" Type="http://schemas.openxmlformats.org/officeDocument/2006/relationships/styles" Target="styles.xml"/><Relationship Id="rId6" Type="http://schemas.openxmlformats.org/officeDocument/2006/relationships/hyperlink" Target="https://en.wikipedia.org/wiki/Distribution_uniformity" TargetMode="External"/><Relationship Id="rId7" Type="http://schemas.openxmlformats.org/officeDocument/2006/relationships/hyperlink" Target="https://en.wikipedia.org/wiki/Irrigation_scheduling" TargetMode="External"/><Relationship Id="rId8" Type="http://schemas.openxmlformats.org/officeDocument/2006/relationships/hyperlink" Target="https://en.wikipedia.org/wiki/Soil_sali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