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>
          <w:b w:val="false"/>
          <w:bCs w:val="false"/>
        </w:rPr>
      </w:pPr>
      <w:r>
        <w:rPr>
          <w:lang w:val="en-US"/>
        </w:rPr>
        <w:t xml:space="preserve">Mehamanchari.s </w:t>
      </w:r>
      <w:r>
        <w:rPr>
          <w:rFonts w:ascii="Calibri" w:cs="Calibri" w:eastAsia="Calibri" w:hAnsi="Calibri" w:hint="default"/>
          <w:b/>
          <w:bCs/>
          <w:i/>
          <w:iCs/>
          <w:color w:val="000000"/>
          <w:sz w:val="24"/>
          <w:szCs w:val="22"/>
          <w:highlight w:val="none"/>
          <w:vertAlign w:val="baseline"/>
          <w:em w:val="none"/>
          <w:lang w:val="en-US" w:eastAsia="en-IN"/>
        </w:rPr>
        <w:t>i</w:t>
      </w:r>
      <w:r>
        <w:rPr/>
        <w:drawing>
          <wp:inline distL="114300" distT="0" distB="0" distR="114300">
            <wp:extent cx="1746259" cy="205883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6259" cy="2058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5"/>
        <w:rPr/>
      </w:pPr>
      <w:r>
        <w:rPr>
          <w:lang w:val="en-US"/>
        </w:rPr>
        <w:t>Address:3/771E, Tamilnadu housing board (TNHB) colony,kalanivasal,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6137910</wp:posOffset>
            </wp:positionH>
            <wp:positionV relativeFrom="page">
              <wp:posOffset>529789</wp:posOffset>
            </wp:positionV>
            <wp:extent cx="659129" cy="1098197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252546" t="-35794" r="-207034" b="91121"/>
                    <a:stretch/>
                  </pic:blipFill>
                  <pic:spPr>
                    <a:xfrm rot="0">
                      <a:off x="0" y="0"/>
                      <a:ext cx="659129" cy="109819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eastAsia="Calibri" w:hAnsi="Calibri" w:hint="default"/>
          <w:b/>
          <w:bCs/>
          <w:i/>
          <w:iCs/>
          <w:color w:val="000000"/>
          <w:sz w:val="24"/>
          <w:szCs w:val="22"/>
          <w:highlight w:val="none"/>
          <w:vertAlign w:val="baseline"/>
          <w:em w:val="none"/>
          <w:lang w:val="en-US" w:eastAsia="en-IN"/>
        </w:rPr>
        <w:t>karaikudi</w:t>
      </w:r>
    </w:p>
    <w:p>
      <w:pPr>
        <w:pStyle w:val="style0"/>
        <w:ind w:left="-5"/>
        <w:rPr/>
      </w:pPr>
      <w:r>
        <w:rPr>
          <w:rFonts w:hint="eastAsia"/>
          <w:lang w:eastAsia="zh-CN"/>
        </w:rPr>
        <w:t>Sivagangai</w:t>
      </w:r>
      <w:r>
        <w:rPr>
          <w:lang w:val="en-US"/>
        </w:rPr>
        <w:t>(dist)-</w:t>
      </w:r>
      <w:r>
        <w:rPr>
          <w:rFonts w:hint="eastAsia"/>
          <w:lang w:val="en-US" w:eastAsia="zh-CN"/>
        </w:rPr>
        <w:t>630</w:t>
      </w:r>
      <w:r>
        <w:rPr>
          <w:rFonts w:hint="default"/>
          <w:lang w:val="en-US" w:eastAsia="zh-CN"/>
        </w:rPr>
        <w:t>002.</w:t>
      </w: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2526374</wp:posOffset>
                </wp:positionV>
                <wp:extent cx="6858000" cy="13242"/>
                <wp:effectExtent l="0" t="0" r="0" b="0"/>
                <wp:wrapTopAndBottom/>
                <wp:docPr id="1028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58000" cy="1324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72.0pt;margin-top:198.93pt;width:540.0pt;height:1.04pt;z-index:2;mso-position-horizontal-relative:page;mso-position-vertical-relative:page;mso-width-relative:page;mso-height-relative:page;mso-wrap-distance-left:0.0pt;mso-wrap-distance-right:0.0pt;visibility:visible;flip:y;" coordsize="6858000,25213">
                <v:shape id="1029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rFonts w:hint="eastAsia"/>
          <w:noProof/>
          <w:szCs w:val="24"/>
          <w:lang w:eastAsia="zh-CN"/>
        </w:rPr>
        <w:t>S</w:t>
      </w:r>
      <w:r>
        <w:rPr>
          <w:rFonts w:hint="default"/>
          <w:noProof/>
          <w:szCs w:val="24"/>
          <w:lang w:val="en-US" w:eastAsia="zh-CN"/>
        </w:rPr>
        <w:t>ahayamatha matriculation</w:t>
      </w:r>
      <w:r>
        <w:rPr>
          <w:rFonts w:hint="eastAsia"/>
          <w:noProof/>
          <w:szCs w:val="24"/>
          <w:lang w:eastAsia="zh-CN"/>
        </w:rPr>
        <w:t xml:space="preserve"> hr.sec school </w:t>
      </w:r>
      <w:r>
        <w:rPr>
          <w:rFonts w:hint="eastAsia"/>
          <w:noProof/>
          <w:szCs w:val="24"/>
          <w:lang w:eastAsia="zh-CN"/>
        </w:rPr>
        <w:t>,</w:t>
      </w:r>
      <w:r>
        <w:rPr>
          <w:rFonts w:hint="default"/>
          <w:noProof/>
          <w:szCs w:val="24"/>
          <w:lang w:val="en-US" w:eastAsia="zh-CN"/>
        </w:rPr>
        <w:t xml:space="preserve"> Karaikudi.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85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  <w:lang w:eastAsia="zh-CN"/>
        </w:rPr>
        <w:t>Sa</w:t>
      </w:r>
      <w:r>
        <w:rPr>
          <w:rFonts w:hint="default"/>
          <w:szCs w:val="24"/>
          <w:lang w:val="en-US" w:eastAsia="zh-CN"/>
        </w:rPr>
        <w:t>hayamatha matriculation</w:t>
      </w:r>
      <w:r>
        <w:rPr>
          <w:rFonts w:hint="eastAsia"/>
          <w:szCs w:val="24"/>
          <w:lang w:eastAsia="zh-CN"/>
        </w:rPr>
        <w:t xml:space="preserve"> hr.sec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school ,</w:t>
      </w:r>
      <w:r>
        <w:rPr>
          <w:rFonts w:hint="default"/>
          <w:szCs w:val="24"/>
          <w:lang w:val="en-US" w:eastAsia="zh-CN"/>
        </w:rPr>
        <w:t xml:space="preserve"> Karaikudi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88</w:t>
      </w:r>
      <w:r>
        <w:rPr>
          <w:szCs w:val="24"/>
        </w:rPr>
        <w:t xml:space="preserve">%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SQL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Positive thinking and  quick learner.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Planning and scheduling. </w:t>
      </w:r>
    </w:p>
    <w:p>
      <w:pPr>
        <w:pStyle w:val="style0"/>
        <w:numPr>
          <w:ilvl w:val="0"/>
          <w:numId w:val="0"/>
        </w:numPr>
        <w:spacing w:after="160" w:lineRule="auto" w:line="259"/>
        <w:ind w:left="0" w:firstLine="0"/>
        <w:rPr/>
      </w:pP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rPr>
          <w:lang w:val="en-US"/>
        </w:rPr>
        <w:t xml:space="preserve"> </w:t>
      </w:r>
      <w:r>
        <w:t xml:space="preserve">Good leadership and supervision quality. </w:t>
      </w:r>
    </w:p>
    <w:p>
      <w:pPr>
        <w:pStyle w:val="style179"/>
        <w:numPr>
          <w:ilvl w:val="0"/>
          <w:numId w:val="7"/>
        </w:numPr>
        <w:rPr>
          <w:u w:val="none"/>
        </w:rPr>
      </w:pPr>
      <w:r>
        <w:t>Presence of mind.</w:t>
      </w: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>English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hint="eastAsia"/>
                <w:lang w:eastAsia="zh-CN"/>
              </w:rPr>
              <w:t xml:space="preserve">Hema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harmili</w:t>
            </w:r>
            <w:r>
              <w:rPr>
                <w:rFonts w:hint="eastAsia"/>
                <w:lang w:eastAsia="zh-CN"/>
              </w:rPr>
              <w:t>.M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Sivanesan.v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Female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31.03</w:t>
            </w:r>
            <w:r>
              <w:rPr>
                <w:rFonts w:hint="default"/>
                <w:lang w:val="en-US" w:eastAsia="zh-CN"/>
              </w:rPr>
              <w:t>.20</w:t>
            </w:r>
            <w:r>
              <w:rPr>
                <w:lang w:val="en-US"/>
              </w:rPr>
              <w:t>04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mehamanchari</w:t>
            </w:r>
            <w:r>
              <w:rPr>
                <w:rFonts w:hint="eastAsia"/>
                <w:lang w:eastAsia="zh-CN"/>
              </w:rPr>
              <w:t>@gmail.com</w:t>
            </w:r>
          </w:p>
        </w:tc>
      </w:tr>
      <w:tr>
        <w:tblPrEx/>
        <w:trPr>
          <w:trHeight w:val="36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7603858607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t xml:space="preserve"> </w:t>
      </w: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 xml:space="preserve">Listening </w:t>
      </w:r>
      <w:r>
        <w:rPr>
          <w:lang w:val="en-US"/>
        </w:rPr>
        <w:t xml:space="preserve"> to </w:t>
      </w:r>
      <w:r>
        <w:t>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18.10.2023</w:t>
      </w:r>
      <w:r>
        <w:t xml:space="preserve">          </w:t>
      </w:r>
      <w:r>
        <w:t xml:space="preserve">                                                     </w:t>
      </w:r>
      <w:r>
        <w:t xml:space="preserve">                </w:t>
      </w:r>
      <w:r>
        <w:t xml:space="preserve"> </w:t>
      </w:r>
      <w:r>
        <w:rPr>
          <w:lang w:val="en-US"/>
        </w:rPr>
        <w:t>mehamanchari.s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414d3bd-7ff8-43b3-913d-6ea67423113e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156</Words>
  <Pages>2</Pages>
  <Characters>1004</Characters>
  <Application>WPS Office</Application>
  <DocSecurity>0</DocSecurity>
  <Paragraphs>61</Paragraphs>
  <ScaleCrop>false</ScaleCrop>
  <LinksUpToDate>false</LinksUpToDate>
  <CharactersWithSpaces>1299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2023-10-26T15:36:49Z</dcterms:created>
  <dc:creator>Priyavarthini P</dc:creator>
  <lastModifiedBy>CPH2083</lastModifiedBy>
  <dcterms:modified xsi:type="dcterms:W3CDTF">2023-10-26T15:36:49Z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f535da81d1a14fea9147ffd78ba2ffe1</vt:lpwstr>
  </property>
</Properties>
</file>