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En los últimos diez años, los hombres han devuelto a su cabello el protagonismo que tuvo antaño, y que con el avance de la modernidad, poco a poco le habían arrebatado. El movimiento ‘hipster’ trajo consigo no sólo las camisas de cuadros y el iPad bajo el brazo, sino que ayudó a dar el impulso definitivo a la recuperación de un cuidado especial del estilo masculino.</w:t>
      </w:r>
    </w:p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El regreso de las barbas demandó el regreso del esplendor de las barberías, que vuelven a poblar las calles con imágenes de barbas silueteadas y los rodantes colores rojo y azul sobre blanco en los icónicos ‘barber pole’.</w:t>
      </w:r>
    </w:p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Pero cuando todo empezó, era muy distinto. El origen de las barberías se remonta a la edad de bronce. En aquellos tiempos, hace más de 3.500 años, se usaban piedras afiladas a modo de cuchilla. Los egipcios modernizaron los métodos, y esculturas encontradas demuestran que el afeitado del cuerpo entero era un ritual regular entre los farones y la alta sociedad.</w:t>
      </w:r>
    </w:p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Avanzando unos cuantos siglos nos encontramos que en la Edad Media eran los sacerdotes los más ilustrados, tanto en el hábito de leer y escribir como en el manejo de los utensilios de medicina. Sin embargo, el papa Alejandro III prohibió a los clérigos seguir practicando operaciones quirúrgicas. Era 1163, y entonces nació la mezcla de la barbería con la medicina.</w:t>
      </w:r>
    </w:p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Los barberos eran de los pocos diestros en el manejo de cuchillas y bisturís, así que la Iglesia les delegó la práctica de la medicina. El parlamento británico puso un poco de sentido común a aquello en 1450, y limitó estas operaciones a las terroríficas sangrías, la extracción de muelas, y por supuesto, el corte y cuidado del cabello.</w:t>
      </w:r>
    </w:p>
    <w:p w:rsidR="00192859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  <w:r>
        <w:rPr>
          <w:rFonts w:ascii="Helvetica" w:hAnsi="Helvetica" w:cs="Helvetica"/>
          <w:color w:val="55606E"/>
          <w:sz w:val="21"/>
          <w:szCs w:val="21"/>
        </w:rPr>
        <w:t>Precisamente de las sangrías nace el ‘barber post’, que en su origen mostraba solamente franjas rojas y blancas, simbolizando la sangre que emanaba de esas extracciones y las vendas limpias que se usaban para secar la herida practicada. Su giro responde al baile de esas vendas</w:t>
      </w:r>
    </w:p>
    <w:p w:rsid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</w:p>
    <w:p w:rsidR="004E1538" w:rsidRPr="004E1538" w:rsidRDefault="004E1538" w:rsidP="004E153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55606E"/>
          <w:sz w:val="21"/>
          <w:szCs w:val="21"/>
        </w:rPr>
      </w:pPr>
    </w:p>
    <w:p w:rsidR="004E1538" w:rsidRDefault="004E1538"/>
    <w:p w:rsidR="004E1538" w:rsidRDefault="004E1538">
      <w:r>
        <w:t>INFO SACADA DE:</w:t>
      </w:r>
      <w:r w:rsidRPr="004E1538">
        <w:t xml:space="preserve"> https://www.shortcuts.es/breve-historia-de-las-barberias-de-la-medicina-rudimentaria-la-sofisticacion/</w:t>
      </w:r>
    </w:p>
    <w:sectPr w:rsidR="004E1538" w:rsidSect="00192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9F9" w:rsidRDefault="007229F9" w:rsidP="004E1538">
      <w:pPr>
        <w:spacing w:after="0" w:line="240" w:lineRule="auto"/>
      </w:pPr>
      <w:r>
        <w:separator/>
      </w:r>
    </w:p>
  </w:endnote>
  <w:endnote w:type="continuationSeparator" w:id="1">
    <w:p w:rsidR="007229F9" w:rsidRDefault="007229F9" w:rsidP="004E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9F9" w:rsidRDefault="007229F9" w:rsidP="004E1538">
      <w:pPr>
        <w:spacing w:after="0" w:line="240" w:lineRule="auto"/>
      </w:pPr>
      <w:r>
        <w:separator/>
      </w:r>
    </w:p>
  </w:footnote>
  <w:footnote w:type="continuationSeparator" w:id="1">
    <w:p w:rsidR="007229F9" w:rsidRDefault="007229F9" w:rsidP="004E1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538"/>
    <w:rsid w:val="00192859"/>
    <w:rsid w:val="004E1538"/>
    <w:rsid w:val="00722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E1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1538"/>
  </w:style>
  <w:style w:type="paragraph" w:styleId="Piedepgina">
    <w:name w:val="footer"/>
    <w:basedOn w:val="Normal"/>
    <w:link w:val="PiedepginaCar"/>
    <w:uiPriority w:val="99"/>
    <w:semiHidden/>
    <w:unhideWhenUsed/>
    <w:rsid w:val="004E1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1538"/>
  </w:style>
  <w:style w:type="paragraph" w:styleId="Textodeglobo">
    <w:name w:val="Balloon Text"/>
    <w:basedOn w:val="Normal"/>
    <w:link w:val="TextodegloboCar"/>
    <w:uiPriority w:val="99"/>
    <w:semiHidden/>
    <w:unhideWhenUsed/>
    <w:rsid w:val="004E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Jael Rodriguez Navarrete</dc:creator>
  <cp:lastModifiedBy>Lauren Jael Rodriguez Navarrete</cp:lastModifiedBy>
  <cp:revision>1</cp:revision>
  <dcterms:created xsi:type="dcterms:W3CDTF">2023-06-09T22:19:00Z</dcterms:created>
  <dcterms:modified xsi:type="dcterms:W3CDTF">2023-06-09T22:27:00Z</dcterms:modified>
</cp:coreProperties>
</file>