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91FC2" w14:textId="77777777" w:rsidR="00E02911" w:rsidRPr="00A46648" w:rsidRDefault="00E02911" w:rsidP="00456C34">
      <w:pPr>
        <w:jc w:val="both"/>
        <w:rPr>
          <w:rFonts w:ascii="Book Antiqua" w:hAnsi="Book Antiqua" w:cs="Times New Roman"/>
          <w:sz w:val="24"/>
          <w:szCs w:val="24"/>
        </w:rPr>
      </w:pPr>
      <w:r w:rsidRPr="00A46648">
        <w:rPr>
          <w:rFonts w:ascii="Book Antiqua" w:hAnsi="Book Antiqua"/>
          <w:noProof/>
          <w:sz w:val="24"/>
          <w:szCs w:val="24"/>
          <w:lang w:eastAsia="fr-FR"/>
        </w:rPr>
        <w:drawing>
          <wp:anchor distT="0" distB="0" distL="114300" distR="114300" simplePos="0" relativeHeight="251660288" behindDoc="1" locked="0" layoutInCell="1" allowOverlap="1" wp14:anchorId="58C9D220" wp14:editId="437B355A">
            <wp:simplePos x="0" y="0"/>
            <wp:positionH relativeFrom="margin">
              <wp:posOffset>1730717</wp:posOffset>
            </wp:positionH>
            <wp:positionV relativeFrom="paragraph">
              <wp:posOffset>-751840</wp:posOffset>
            </wp:positionV>
            <wp:extent cx="2672715" cy="358726"/>
            <wp:effectExtent l="0" t="0" r="0" b="381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2715" cy="3587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6648">
        <w:rPr>
          <w:rFonts w:ascii="Book Antiqua" w:hAnsi="Book Antiqua" w:cs="Times New Roman"/>
          <w:noProof/>
          <w:color w:val="1F497D"/>
          <w:sz w:val="24"/>
          <w:szCs w:val="24"/>
        </w:rPr>
        <w:drawing>
          <wp:anchor distT="0" distB="0" distL="114300" distR="114300" simplePos="0" relativeHeight="251659264" behindDoc="0" locked="0" layoutInCell="1" allowOverlap="1" wp14:anchorId="7573E3A8" wp14:editId="79F19180">
            <wp:simplePos x="0" y="0"/>
            <wp:positionH relativeFrom="column">
              <wp:posOffset>1428407</wp:posOffset>
            </wp:positionH>
            <wp:positionV relativeFrom="paragraph">
              <wp:posOffset>225620</wp:posOffset>
            </wp:positionV>
            <wp:extent cx="2869809" cy="569595"/>
            <wp:effectExtent l="0" t="0" r="0" b="1905"/>
            <wp:wrapNone/>
            <wp:docPr id="1" name="Image 1" descr="logo 100 years rgb (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100 years rgb (002)"/>
                    <pic:cNvPicPr>
                      <a:picLocks noChangeAspect="1" noChangeArrowheads="1"/>
                    </pic:cNvPicPr>
                  </pic:nvPicPr>
                  <pic:blipFill rotWithShape="1">
                    <a:blip r:embed="rId9" r:link="rId10" cstate="print">
                      <a:extLst>
                        <a:ext uri="{28A0092B-C50C-407E-A947-70E740481C1C}">
                          <a14:useLocalDpi xmlns:a14="http://schemas.microsoft.com/office/drawing/2010/main" val="0"/>
                        </a:ext>
                      </a:extLst>
                    </a:blip>
                    <a:srcRect r="-2197" b="1691"/>
                    <a:stretch/>
                  </pic:blipFill>
                  <pic:spPr bwMode="auto">
                    <a:xfrm>
                      <a:off x="0" y="0"/>
                      <a:ext cx="2871064" cy="56984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943C93" w14:textId="77777777" w:rsidR="00E02911" w:rsidRPr="00A46648" w:rsidRDefault="00E02911" w:rsidP="00456C34">
      <w:pPr>
        <w:jc w:val="both"/>
        <w:rPr>
          <w:rFonts w:ascii="Book Antiqua" w:hAnsi="Book Antiqua" w:cs="Times New Roman"/>
          <w:sz w:val="24"/>
          <w:szCs w:val="24"/>
        </w:rPr>
      </w:pPr>
    </w:p>
    <w:p w14:paraId="5FE4D135" w14:textId="77777777" w:rsidR="00E02911" w:rsidRPr="00A46648" w:rsidRDefault="00E02911" w:rsidP="00456C34">
      <w:pPr>
        <w:jc w:val="both"/>
        <w:rPr>
          <w:rFonts w:ascii="Book Antiqua" w:hAnsi="Book Antiqua" w:cs="Times New Roman"/>
          <w:sz w:val="24"/>
          <w:szCs w:val="24"/>
        </w:rPr>
      </w:pPr>
    </w:p>
    <w:p w14:paraId="683AB71E" w14:textId="77777777" w:rsidR="00E02911" w:rsidRPr="00A46648" w:rsidRDefault="00E02911" w:rsidP="00456C34">
      <w:pPr>
        <w:jc w:val="both"/>
        <w:rPr>
          <w:rFonts w:ascii="Book Antiqua" w:hAnsi="Book Antiqua" w:cs="Times New Roman"/>
          <w:sz w:val="24"/>
          <w:szCs w:val="24"/>
        </w:rPr>
      </w:pPr>
    </w:p>
    <w:p w14:paraId="2F8FE413" w14:textId="77777777" w:rsidR="00E02911" w:rsidRPr="00A46648" w:rsidRDefault="00E02911" w:rsidP="000852F2">
      <w:pPr>
        <w:shd w:val="clear" w:color="auto" w:fill="DEEAF6" w:themeFill="accent5" w:themeFillTint="33"/>
        <w:jc w:val="both"/>
        <w:rPr>
          <w:rFonts w:ascii="Book Antiqua" w:hAnsi="Book Antiqua" w:cs="Times New Roman"/>
          <w:sz w:val="24"/>
          <w:szCs w:val="24"/>
        </w:rPr>
      </w:pPr>
    </w:p>
    <w:p w14:paraId="3E2D6F24" w14:textId="77777777" w:rsidR="00E02911" w:rsidRPr="000852F2" w:rsidRDefault="00E02911" w:rsidP="000852F2">
      <w:pPr>
        <w:pBdr>
          <w:top w:val="single" w:sz="12" w:space="0" w:color="2F5496" w:themeColor="accent1" w:themeShade="BF"/>
          <w:bottom w:val="single" w:sz="12" w:space="1" w:color="2F5496" w:themeColor="accent1" w:themeShade="BF"/>
        </w:pBdr>
        <w:shd w:val="clear" w:color="auto" w:fill="DEEAF6" w:themeFill="accent5" w:themeFillTint="33"/>
        <w:jc w:val="center"/>
        <w:rPr>
          <w:rFonts w:ascii="Book Antiqua" w:hAnsi="Book Antiqua" w:cs="Times New Roman"/>
          <w:b/>
          <w:bCs/>
          <w:color w:val="385623" w:themeColor="accent6" w:themeShade="80"/>
          <w:sz w:val="24"/>
          <w:szCs w:val="24"/>
        </w:rPr>
      </w:pPr>
      <w:r w:rsidRPr="000852F2">
        <w:rPr>
          <w:rFonts w:ascii="Book Antiqua" w:hAnsi="Book Antiqua" w:cs="Times New Roman"/>
          <w:b/>
          <w:bCs/>
          <w:color w:val="385623" w:themeColor="accent6" w:themeShade="80"/>
          <w:sz w:val="24"/>
          <w:szCs w:val="24"/>
        </w:rPr>
        <w:t>PROJET WNCB</w:t>
      </w:r>
    </w:p>
    <w:p w14:paraId="700D816E" w14:textId="6CE1814A" w:rsidR="00E02911" w:rsidRDefault="00E02911" w:rsidP="00456C34">
      <w:pPr>
        <w:jc w:val="both"/>
        <w:rPr>
          <w:rFonts w:ascii="Book Antiqua" w:hAnsi="Book Antiqua" w:cs="Times New Roman"/>
          <w:b/>
          <w:sz w:val="24"/>
          <w:szCs w:val="24"/>
          <w:u w:val="single"/>
          <w:lang w:val="fr-CI"/>
        </w:rPr>
      </w:pPr>
      <w:bookmarkStart w:id="0" w:name="_Hlk124284803"/>
    </w:p>
    <w:tbl>
      <w:tblPr>
        <w:tblStyle w:val="TableauGrille1Clair"/>
        <w:tblpPr w:leftFromText="141" w:rightFromText="141" w:vertAnchor="page" w:horzAnchor="margin" w:tblpXSpec="center" w:tblpY="5224"/>
        <w:tblW w:w="4300" w:type="pct"/>
        <w:tblLook w:val="01E0" w:firstRow="1" w:lastRow="1" w:firstColumn="1" w:lastColumn="1" w:noHBand="0" w:noVBand="0"/>
      </w:tblPr>
      <w:tblGrid>
        <w:gridCol w:w="8769"/>
      </w:tblGrid>
      <w:tr w:rsidR="000852F2" w:rsidRPr="00A46648" w14:paraId="72A0B62C" w14:textId="77777777" w:rsidTr="000852F2">
        <w:trPr>
          <w:cnfStyle w:val="100000000000" w:firstRow="1" w:lastRow="0" w:firstColumn="0" w:lastColumn="0" w:oddVBand="0" w:evenVBand="0" w:oddHBand="0" w:evenHBand="0" w:firstRowFirstColumn="0" w:firstRowLastColumn="0" w:lastRowFirstColumn="0" w:lastRowLastColumn="0"/>
          <w:trHeight w:val="11"/>
        </w:trPr>
        <w:tc>
          <w:tcPr>
            <w:cnfStyle w:val="001000000000" w:firstRow="0" w:lastRow="0" w:firstColumn="1" w:lastColumn="0" w:oddVBand="0" w:evenVBand="0" w:oddHBand="0" w:evenHBand="0" w:firstRowFirstColumn="0" w:firstRowLastColumn="0" w:lastRowFirstColumn="0" w:lastRowLastColumn="0"/>
            <w:tcW w:w="5000" w:type="pct"/>
            <w:shd w:val="clear" w:color="auto" w:fill="0070C0"/>
          </w:tcPr>
          <w:p w14:paraId="619029CE" w14:textId="77777777" w:rsidR="000852F2" w:rsidRPr="00A46648" w:rsidRDefault="000852F2" w:rsidP="000852F2">
            <w:pPr>
              <w:jc w:val="both"/>
              <w:rPr>
                <w:rFonts w:ascii="Book Antiqua" w:hAnsi="Book Antiqua" w:cs="Times New Roman"/>
                <w:sz w:val="24"/>
                <w:szCs w:val="24"/>
              </w:rPr>
            </w:pPr>
          </w:p>
        </w:tc>
      </w:tr>
      <w:tr w:rsidR="000852F2" w:rsidRPr="00A46648" w14:paraId="4B5D5507" w14:textId="77777777" w:rsidTr="000852F2">
        <w:trPr>
          <w:cnfStyle w:val="010000000000" w:firstRow="0" w:lastRow="1" w:firstColumn="0" w:lastColumn="0" w:oddVBand="0" w:evenVBand="0" w:oddHBand="0"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5000" w:type="pct"/>
            <w:shd w:val="clear" w:color="auto" w:fill="ED7D31" w:themeFill="accent2"/>
          </w:tcPr>
          <w:p w14:paraId="1A79BD3C" w14:textId="77777777" w:rsidR="000852F2" w:rsidRPr="00A46648" w:rsidRDefault="000852F2" w:rsidP="000852F2">
            <w:pPr>
              <w:shd w:val="clear" w:color="auto" w:fill="DBDBDB" w:themeFill="accent3" w:themeFillTint="66"/>
              <w:jc w:val="center"/>
              <w:rPr>
                <w:rFonts w:ascii="Book Antiqua" w:hAnsi="Book Antiqua" w:cs="Times New Roman"/>
                <w:b w:val="0"/>
                <w:sz w:val="24"/>
                <w:szCs w:val="24"/>
              </w:rPr>
            </w:pPr>
            <w:r w:rsidRPr="00A46648">
              <w:rPr>
                <w:rFonts w:ascii="Book Antiqua" w:hAnsi="Book Antiqua" w:cs="Times New Roman"/>
                <w:b w:val="0"/>
                <w:sz w:val="24"/>
                <w:szCs w:val="24"/>
              </w:rPr>
              <w:t>EVALUATION DU NIVEAU DE CONNAISSANCE DES ENFANTS EN LECTURE ET EN CALCUL</w:t>
            </w:r>
          </w:p>
        </w:tc>
      </w:tr>
    </w:tbl>
    <w:p w14:paraId="2229E7F3" w14:textId="77777777" w:rsidR="000852F2" w:rsidRPr="00A46648" w:rsidRDefault="000852F2" w:rsidP="00456C34">
      <w:pPr>
        <w:jc w:val="both"/>
        <w:rPr>
          <w:rFonts w:ascii="Book Antiqua" w:hAnsi="Book Antiqua" w:cs="Times New Roman"/>
          <w:b/>
          <w:sz w:val="24"/>
          <w:szCs w:val="24"/>
          <w:u w:val="single"/>
          <w:lang w:val="fr-CI"/>
        </w:rPr>
      </w:pPr>
    </w:p>
    <w:p w14:paraId="7E38C4F3" w14:textId="77777777" w:rsidR="00E02911" w:rsidRPr="00A46648" w:rsidRDefault="00E02911" w:rsidP="00456C34">
      <w:pPr>
        <w:jc w:val="both"/>
        <w:rPr>
          <w:rFonts w:ascii="Book Antiqua" w:hAnsi="Book Antiqua" w:cs="Times New Roman"/>
          <w:b/>
          <w:sz w:val="24"/>
          <w:szCs w:val="24"/>
          <w:u w:val="single"/>
        </w:rPr>
      </w:pPr>
    </w:p>
    <w:p w14:paraId="14BD4D50" w14:textId="2C1F50A8" w:rsidR="00707E2A" w:rsidRPr="00A46648" w:rsidRDefault="00707E2A" w:rsidP="00456C34">
      <w:pPr>
        <w:shd w:val="clear" w:color="auto" w:fill="FFFFFF" w:themeFill="background1"/>
        <w:spacing w:line="240" w:lineRule="auto"/>
        <w:jc w:val="both"/>
        <w:rPr>
          <w:rFonts w:ascii="Book Antiqua" w:hAnsi="Book Antiqua"/>
          <w:b/>
          <w:bCs/>
          <w:i/>
          <w:color w:val="000000" w:themeColor="text1"/>
          <w:sz w:val="24"/>
          <w:szCs w:val="24"/>
          <w:u w:val="single"/>
        </w:rPr>
      </w:pPr>
    </w:p>
    <w:p w14:paraId="4866191E" w14:textId="349ACEE2" w:rsidR="00707E2A" w:rsidRDefault="00707E2A" w:rsidP="00456C34">
      <w:pPr>
        <w:shd w:val="clear" w:color="auto" w:fill="FFFFFF" w:themeFill="background1"/>
        <w:spacing w:line="240" w:lineRule="auto"/>
        <w:jc w:val="both"/>
        <w:rPr>
          <w:rFonts w:ascii="Book Antiqua" w:hAnsi="Book Antiqua"/>
          <w:b/>
          <w:bCs/>
          <w:i/>
          <w:color w:val="000000" w:themeColor="text1"/>
          <w:sz w:val="24"/>
          <w:szCs w:val="24"/>
          <w:u w:val="single"/>
        </w:rPr>
      </w:pPr>
    </w:p>
    <w:p w14:paraId="31FF9403" w14:textId="34DDFDC0" w:rsidR="000852F2" w:rsidRDefault="000852F2" w:rsidP="00456C34">
      <w:pPr>
        <w:shd w:val="clear" w:color="auto" w:fill="FFFFFF" w:themeFill="background1"/>
        <w:spacing w:line="240" w:lineRule="auto"/>
        <w:jc w:val="both"/>
        <w:rPr>
          <w:rFonts w:ascii="Book Antiqua" w:hAnsi="Book Antiqua"/>
          <w:b/>
          <w:bCs/>
          <w:i/>
          <w:color w:val="000000" w:themeColor="text1"/>
          <w:sz w:val="24"/>
          <w:szCs w:val="24"/>
          <w:u w:val="single"/>
        </w:rPr>
      </w:pPr>
    </w:p>
    <w:p w14:paraId="435C6D3E" w14:textId="4BD7A9BB" w:rsidR="000852F2" w:rsidRDefault="000852F2" w:rsidP="00456C34">
      <w:pPr>
        <w:shd w:val="clear" w:color="auto" w:fill="FFFFFF" w:themeFill="background1"/>
        <w:spacing w:line="240" w:lineRule="auto"/>
        <w:jc w:val="both"/>
        <w:rPr>
          <w:rFonts w:ascii="Book Antiqua" w:hAnsi="Book Antiqua"/>
          <w:b/>
          <w:bCs/>
          <w:i/>
          <w:color w:val="000000" w:themeColor="text1"/>
          <w:sz w:val="24"/>
          <w:szCs w:val="24"/>
          <w:u w:val="single"/>
        </w:rPr>
      </w:pPr>
    </w:p>
    <w:p w14:paraId="2B974C58" w14:textId="77777777" w:rsidR="000852F2" w:rsidRPr="00A46648" w:rsidRDefault="000852F2" w:rsidP="00456C34">
      <w:pPr>
        <w:shd w:val="clear" w:color="auto" w:fill="FFFFFF" w:themeFill="background1"/>
        <w:spacing w:line="240" w:lineRule="auto"/>
        <w:jc w:val="both"/>
        <w:rPr>
          <w:rFonts w:ascii="Book Antiqua" w:hAnsi="Book Antiqua"/>
          <w:b/>
          <w:bCs/>
          <w:i/>
          <w:color w:val="000000" w:themeColor="text1"/>
          <w:sz w:val="24"/>
          <w:szCs w:val="24"/>
          <w:u w:val="single"/>
        </w:rPr>
      </w:pPr>
    </w:p>
    <w:p w14:paraId="73D22743" w14:textId="77777777" w:rsidR="00D676A3" w:rsidRPr="000A01A7" w:rsidRDefault="00D676A3" w:rsidP="00D676A3">
      <w:pPr>
        <w:shd w:val="clear" w:color="auto" w:fill="FFFFFF" w:themeFill="background1"/>
        <w:spacing w:line="240" w:lineRule="auto"/>
        <w:jc w:val="both"/>
        <w:rPr>
          <w:rFonts w:ascii="Book Antiqua" w:hAnsi="Book Antiqua"/>
          <w:b/>
          <w:bCs/>
          <w:i/>
          <w:color w:val="000000" w:themeColor="text1"/>
          <w:sz w:val="24"/>
          <w:szCs w:val="24"/>
        </w:rPr>
      </w:pPr>
    </w:p>
    <w:p w14:paraId="60391852" w14:textId="77777777" w:rsidR="00D676A3" w:rsidRPr="000A01A7" w:rsidRDefault="00D676A3" w:rsidP="00D676A3">
      <w:pPr>
        <w:shd w:val="clear" w:color="auto" w:fill="FFFFFF" w:themeFill="background1"/>
        <w:spacing w:line="240" w:lineRule="auto"/>
        <w:jc w:val="center"/>
        <w:rPr>
          <w:rFonts w:ascii="Book Antiqua" w:hAnsi="Book Antiqua"/>
          <w:b/>
          <w:bCs/>
          <w:color w:val="000000" w:themeColor="text1"/>
          <w:sz w:val="24"/>
          <w:szCs w:val="24"/>
        </w:rPr>
      </w:pPr>
      <w:r w:rsidRPr="000A01A7">
        <w:rPr>
          <w:rFonts w:ascii="Book Antiqua" w:hAnsi="Book Antiqua"/>
          <w:b/>
          <w:bCs/>
          <w:color w:val="000000" w:themeColor="text1"/>
          <w:sz w:val="24"/>
          <w:szCs w:val="24"/>
        </w:rPr>
        <w:t xml:space="preserve">RESULTAT DE L’EVALUATION : </w:t>
      </w:r>
    </w:p>
    <w:p w14:paraId="0966D9AF" w14:textId="4CD077D0" w:rsidR="00D676A3" w:rsidRPr="000A01A7" w:rsidRDefault="00D676A3" w:rsidP="00D676A3">
      <w:pPr>
        <w:shd w:val="clear" w:color="auto" w:fill="FFFFFF" w:themeFill="background1"/>
        <w:spacing w:line="240" w:lineRule="auto"/>
        <w:jc w:val="center"/>
        <w:rPr>
          <w:rFonts w:ascii="Book Antiqua" w:hAnsi="Book Antiqua"/>
          <w:b/>
          <w:bCs/>
          <w:color w:val="000000" w:themeColor="text1"/>
          <w:sz w:val="24"/>
          <w:szCs w:val="24"/>
        </w:rPr>
      </w:pPr>
      <w:r w:rsidRPr="000A01A7">
        <w:rPr>
          <w:rFonts w:ascii="Book Antiqua" w:hAnsi="Book Antiqua"/>
          <w:b/>
          <w:bCs/>
          <w:color w:val="000000" w:themeColor="text1"/>
          <w:sz w:val="24"/>
          <w:szCs w:val="24"/>
        </w:rPr>
        <w:t xml:space="preserve">ZONE DE </w:t>
      </w:r>
      <w:r>
        <w:rPr>
          <w:rFonts w:ascii="Book Antiqua" w:hAnsi="Book Antiqua"/>
          <w:b/>
          <w:bCs/>
          <w:color w:val="00B050"/>
          <w:sz w:val="24"/>
          <w:szCs w:val="24"/>
        </w:rPr>
        <w:t>BUYO</w:t>
      </w:r>
    </w:p>
    <w:p w14:paraId="0FB8D628" w14:textId="77777777" w:rsidR="00E02911" w:rsidRPr="00D676A3" w:rsidRDefault="00E02911" w:rsidP="00456C34">
      <w:pPr>
        <w:jc w:val="both"/>
        <w:rPr>
          <w:rFonts w:ascii="Book Antiqua" w:hAnsi="Book Antiqua" w:cs="Times New Roman"/>
          <w:b/>
          <w:sz w:val="24"/>
          <w:szCs w:val="24"/>
          <w:u w:val="single"/>
        </w:rPr>
      </w:pPr>
    </w:p>
    <w:p w14:paraId="40FC7D6B" w14:textId="77777777" w:rsidR="00E02911" w:rsidRPr="00A46648" w:rsidRDefault="00E02911" w:rsidP="00456C34">
      <w:pPr>
        <w:jc w:val="both"/>
        <w:rPr>
          <w:rFonts w:ascii="Book Antiqua" w:hAnsi="Book Antiqua" w:cs="Times New Roman"/>
          <w:b/>
          <w:sz w:val="24"/>
          <w:szCs w:val="24"/>
          <w:u w:val="single"/>
          <w:lang w:val="fr-CI"/>
        </w:rPr>
      </w:pPr>
    </w:p>
    <w:p w14:paraId="0A9F0FF0" w14:textId="77777777" w:rsidR="00E02911" w:rsidRPr="00A46648" w:rsidRDefault="00E02911" w:rsidP="00456C34">
      <w:pPr>
        <w:jc w:val="both"/>
        <w:rPr>
          <w:rFonts w:ascii="Book Antiqua" w:hAnsi="Book Antiqua" w:cs="Times New Roman"/>
          <w:b/>
          <w:sz w:val="24"/>
          <w:szCs w:val="24"/>
          <w:u w:val="single"/>
          <w:lang w:val="fr-CI"/>
        </w:rPr>
      </w:pPr>
    </w:p>
    <w:p w14:paraId="13332575" w14:textId="77777777" w:rsidR="00E02911" w:rsidRPr="00A46648" w:rsidRDefault="00E02911" w:rsidP="00456C34">
      <w:pPr>
        <w:jc w:val="both"/>
        <w:rPr>
          <w:rFonts w:ascii="Book Antiqua" w:hAnsi="Book Antiqua" w:cs="Times New Roman"/>
          <w:b/>
          <w:sz w:val="24"/>
          <w:szCs w:val="24"/>
          <w:u w:val="single"/>
          <w:lang w:val="fr-CI"/>
        </w:rPr>
      </w:pPr>
    </w:p>
    <w:p w14:paraId="4627F1DE" w14:textId="77777777" w:rsidR="00707E2A" w:rsidRPr="00A46648" w:rsidRDefault="00707E2A" w:rsidP="00456C34">
      <w:pPr>
        <w:jc w:val="both"/>
        <w:rPr>
          <w:rFonts w:ascii="Book Antiqua" w:hAnsi="Book Antiqua" w:cs="Times New Roman"/>
          <w:b/>
          <w:sz w:val="24"/>
          <w:szCs w:val="24"/>
          <w:u w:val="single"/>
          <w:lang w:val="fr-CI"/>
        </w:rPr>
      </w:pPr>
    </w:p>
    <w:p w14:paraId="341F31C6" w14:textId="77777777" w:rsidR="00707E2A" w:rsidRPr="00A46648" w:rsidRDefault="00707E2A" w:rsidP="00456C34">
      <w:pPr>
        <w:jc w:val="both"/>
        <w:rPr>
          <w:rFonts w:ascii="Book Antiqua" w:hAnsi="Book Antiqua" w:cs="Times New Roman"/>
          <w:b/>
          <w:sz w:val="24"/>
          <w:szCs w:val="24"/>
          <w:u w:val="single"/>
          <w:lang w:val="fr-CI"/>
        </w:rPr>
      </w:pPr>
    </w:p>
    <w:p w14:paraId="4A61741F" w14:textId="77777777" w:rsidR="00707E2A" w:rsidRPr="00A46648" w:rsidRDefault="00707E2A" w:rsidP="00456C34">
      <w:pPr>
        <w:jc w:val="both"/>
        <w:rPr>
          <w:rFonts w:ascii="Book Antiqua" w:hAnsi="Book Antiqua" w:cs="Times New Roman"/>
          <w:b/>
          <w:sz w:val="24"/>
          <w:szCs w:val="24"/>
          <w:u w:val="single"/>
          <w:lang w:val="fr-CI"/>
        </w:rPr>
      </w:pPr>
    </w:p>
    <w:p w14:paraId="6C8B03D7" w14:textId="77777777" w:rsidR="00707E2A" w:rsidRPr="00A46648" w:rsidRDefault="00707E2A" w:rsidP="00456C34">
      <w:pPr>
        <w:jc w:val="both"/>
        <w:rPr>
          <w:rFonts w:ascii="Book Antiqua" w:hAnsi="Book Antiqua" w:cs="Times New Roman"/>
          <w:b/>
          <w:sz w:val="24"/>
          <w:szCs w:val="24"/>
          <w:u w:val="single"/>
          <w:lang w:val="fr-CI"/>
        </w:rPr>
      </w:pPr>
    </w:p>
    <w:p w14:paraId="2BE03C4C" w14:textId="2808E357" w:rsidR="00520532" w:rsidRPr="000852F2" w:rsidRDefault="00E02911" w:rsidP="000852F2">
      <w:pPr>
        <w:jc w:val="both"/>
        <w:rPr>
          <w:rFonts w:ascii="Book Antiqua" w:hAnsi="Book Antiqua" w:cs="Times New Roman"/>
          <w:sz w:val="24"/>
          <w:szCs w:val="24"/>
          <w:lang w:val="fr-CI"/>
        </w:rPr>
      </w:pPr>
      <w:r w:rsidRPr="00A46648">
        <w:rPr>
          <w:rFonts w:ascii="Book Antiqua" w:hAnsi="Book Antiqua" w:cs="Times New Roman"/>
          <w:b/>
          <w:sz w:val="24"/>
          <w:szCs w:val="24"/>
          <w:u w:val="single"/>
          <w:lang w:val="fr-CI"/>
        </w:rPr>
        <w:t>Rédigé par</w:t>
      </w:r>
      <w:r w:rsidRPr="00A46648">
        <w:rPr>
          <w:rFonts w:ascii="Book Antiqua" w:hAnsi="Book Antiqua" w:cs="Times New Roman"/>
          <w:sz w:val="24"/>
          <w:szCs w:val="24"/>
          <w:lang w:val="fr-CI"/>
        </w:rPr>
        <w:t xml:space="preserve"> : MEITE Anliou, </w:t>
      </w:r>
      <w:r w:rsidR="004D0314">
        <w:rPr>
          <w:rFonts w:ascii="Book Antiqua" w:hAnsi="Book Antiqua" w:cs="Times New Roman"/>
          <w:sz w:val="24"/>
          <w:szCs w:val="24"/>
          <w:lang w:val="fr-CI"/>
        </w:rPr>
        <w:t>Consultant</w:t>
      </w:r>
      <w:r w:rsidR="005E3D8F">
        <w:rPr>
          <w:rFonts w:ascii="Book Antiqua" w:hAnsi="Book Antiqua" w:cs="Times New Roman"/>
          <w:sz w:val="24"/>
          <w:szCs w:val="24"/>
          <w:lang w:val="fr-CI"/>
        </w:rPr>
        <w:t xml:space="preserve"> </w:t>
      </w:r>
      <w:r w:rsidR="00734753" w:rsidRPr="00A46648">
        <w:rPr>
          <w:rFonts w:ascii="Book Antiqua" w:hAnsi="Book Antiqua" w:cs="Times New Roman"/>
          <w:sz w:val="24"/>
          <w:szCs w:val="24"/>
          <w:lang w:val="fr-CI"/>
        </w:rPr>
        <w:t xml:space="preserve">MEAL </w:t>
      </w:r>
      <w:r w:rsidR="00734753">
        <w:rPr>
          <w:rFonts w:ascii="Book Antiqua" w:hAnsi="Book Antiqua" w:cs="Times New Roman"/>
          <w:sz w:val="24"/>
          <w:szCs w:val="24"/>
          <w:lang w:val="fr-CI"/>
        </w:rPr>
        <w:t>SCI</w:t>
      </w:r>
    </w:p>
    <w:bookmarkEnd w:id="0"/>
    <w:p w14:paraId="2BC90F74" w14:textId="29C10888" w:rsidR="006021C1" w:rsidRPr="00A46648" w:rsidRDefault="006021C1" w:rsidP="00456C34">
      <w:pPr>
        <w:jc w:val="both"/>
        <w:rPr>
          <w:rFonts w:ascii="Book Antiqua" w:hAnsi="Book Antiqua"/>
          <w:color w:val="000000" w:themeColor="text1"/>
          <w:sz w:val="24"/>
          <w:szCs w:val="24"/>
        </w:rPr>
      </w:pPr>
      <w:r w:rsidRPr="00A46648">
        <w:rPr>
          <w:rFonts w:ascii="Book Antiqua" w:hAnsi="Book Antiqua"/>
          <w:color w:val="000000" w:themeColor="text1"/>
          <w:sz w:val="24"/>
          <w:szCs w:val="24"/>
        </w:rPr>
        <w:br w:type="page"/>
      </w:r>
    </w:p>
    <w:p w14:paraId="4DE1F45C" w14:textId="0F05D5AB" w:rsidR="007B1E5C" w:rsidRPr="003721AF" w:rsidRDefault="00D1445B" w:rsidP="00D676A3">
      <w:pPr>
        <w:jc w:val="center"/>
        <w:rPr>
          <w:rFonts w:ascii="Book Antiqua" w:hAnsi="Book Antiqua"/>
          <w:b/>
          <w:bCs/>
          <w:i/>
          <w:iCs/>
          <w:color w:val="385623" w:themeColor="accent6" w:themeShade="80"/>
          <w:sz w:val="24"/>
          <w:szCs w:val="24"/>
          <w:u w:val="single"/>
        </w:rPr>
      </w:pPr>
      <w:r w:rsidRPr="003721AF">
        <w:rPr>
          <w:rFonts w:ascii="Book Antiqua" w:hAnsi="Book Antiqua"/>
          <w:b/>
          <w:bCs/>
          <w:i/>
          <w:iCs/>
          <w:color w:val="385623" w:themeColor="accent6" w:themeShade="80"/>
          <w:sz w:val="24"/>
          <w:szCs w:val="24"/>
          <w:u w:val="single"/>
        </w:rPr>
        <w:lastRenderedPageBreak/>
        <w:t>TABLE DES MATIERES</w:t>
      </w:r>
    </w:p>
    <w:p w14:paraId="47A06F0F" w14:textId="71B6433D" w:rsidR="00D676A3" w:rsidRPr="003721AF" w:rsidRDefault="00D1445B" w:rsidP="000603D3">
      <w:pPr>
        <w:pStyle w:val="TM1"/>
        <w:tabs>
          <w:tab w:val="left" w:pos="0"/>
          <w:tab w:val="right" w:leader="dot" w:pos="9498"/>
        </w:tabs>
        <w:ind w:left="-567"/>
        <w:rPr>
          <w:rFonts w:eastAsiaTheme="minorEastAsia"/>
          <w:noProof/>
          <w:sz w:val="24"/>
          <w:szCs w:val="24"/>
          <w:lang w:val="fr-CI" w:eastAsia="fr-CI"/>
        </w:rPr>
      </w:pPr>
      <w:r w:rsidRPr="003721AF">
        <w:rPr>
          <w:rFonts w:ascii="Book Antiqua" w:hAnsi="Book Antiqua"/>
          <w:color w:val="000000" w:themeColor="text1"/>
          <w:sz w:val="24"/>
          <w:szCs w:val="24"/>
        </w:rPr>
        <w:fldChar w:fldCharType="begin"/>
      </w:r>
      <w:r w:rsidRPr="003721AF">
        <w:rPr>
          <w:rFonts w:ascii="Book Antiqua" w:hAnsi="Book Antiqua"/>
          <w:color w:val="000000" w:themeColor="text1"/>
          <w:sz w:val="24"/>
          <w:szCs w:val="24"/>
        </w:rPr>
        <w:instrText xml:space="preserve"> TOC \o "1-3" \h \z \u </w:instrText>
      </w:r>
      <w:r w:rsidRPr="003721AF">
        <w:rPr>
          <w:rFonts w:ascii="Book Antiqua" w:hAnsi="Book Antiqua"/>
          <w:color w:val="000000" w:themeColor="text1"/>
          <w:sz w:val="24"/>
          <w:szCs w:val="24"/>
        </w:rPr>
        <w:fldChar w:fldCharType="separate"/>
      </w:r>
      <w:hyperlink w:anchor="_Toc124283908" w:history="1">
        <w:r w:rsidR="00D676A3" w:rsidRPr="003721AF">
          <w:rPr>
            <w:rStyle w:val="Lienhypertexte"/>
            <w:rFonts w:ascii="Book Antiqua" w:hAnsi="Book Antiqua"/>
            <w:noProof/>
            <w:sz w:val="24"/>
            <w:szCs w:val="24"/>
          </w:rPr>
          <w:t>I.</w:t>
        </w:r>
        <w:r w:rsidR="00D676A3" w:rsidRPr="003721AF">
          <w:rPr>
            <w:rFonts w:eastAsiaTheme="minorEastAsia"/>
            <w:noProof/>
            <w:sz w:val="24"/>
            <w:szCs w:val="24"/>
            <w:lang w:val="fr-CI" w:eastAsia="fr-CI"/>
          </w:rPr>
          <w:tab/>
        </w:r>
        <w:r w:rsidR="00D676A3" w:rsidRPr="003721AF">
          <w:rPr>
            <w:rStyle w:val="Lienhypertexte"/>
            <w:rFonts w:ascii="Book Antiqua" w:hAnsi="Book Antiqua"/>
            <w:noProof/>
            <w:sz w:val="24"/>
            <w:szCs w:val="24"/>
          </w:rPr>
          <w:t>CADRE THEORIQUE</w:t>
        </w:r>
        <w:r w:rsidR="00D676A3" w:rsidRPr="003721AF">
          <w:rPr>
            <w:noProof/>
            <w:webHidden/>
            <w:sz w:val="24"/>
            <w:szCs w:val="24"/>
          </w:rPr>
          <w:tab/>
        </w:r>
        <w:r w:rsidR="00D676A3" w:rsidRPr="003721AF">
          <w:rPr>
            <w:noProof/>
            <w:webHidden/>
            <w:sz w:val="24"/>
            <w:szCs w:val="24"/>
          </w:rPr>
          <w:fldChar w:fldCharType="begin"/>
        </w:r>
        <w:r w:rsidR="00D676A3" w:rsidRPr="003721AF">
          <w:rPr>
            <w:noProof/>
            <w:webHidden/>
            <w:sz w:val="24"/>
            <w:szCs w:val="24"/>
          </w:rPr>
          <w:instrText xml:space="preserve"> PAGEREF _Toc124283908 \h </w:instrText>
        </w:r>
        <w:r w:rsidR="00D676A3" w:rsidRPr="003721AF">
          <w:rPr>
            <w:noProof/>
            <w:webHidden/>
            <w:sz w:val="24"/>
            <w:szCs w:val="24"/>
          </w:rPr>
        </w:r>
        <w:r w:rsidR="00D676A3" w:rsidRPr="003721AF">
          <w:rPr>
            <w:noProof/>
            <w:webHidden/>
            <w:sz w:val="24"/>
            <w:szCs w:val="24"/>
          </w:rPr>
          <w:fldChar w:fldCharType="separate"/>
        </w:r>
        <w:r w:rsidR="00D676A3" w:rsidRPr="003721AF">
          <w:rPr>
            <w:noProof/>
            <w:webHidden/>
            <w:sz w:val="24"/>
            <w:szCs w:val="24"/>
          </w:rPr>
          <w:t>4</w:t>
        </w:r>
        <w:r w:rsidR="00D676A3" w:rsidRPr="003721AF">
          <w:rPr>
            <w:noProof/>
            <w:webHidden/>
            <w:sz w:val="24"/>
            <w:szCs w:val="24"/>
          </w:rPr>
          <w:fldChar w:fldCharType="end"/>
        </w:r>
      </w:hyperlink>
    </w:p>
    <w:p w14:paraId="70D170C8" w14:textId="72B1B250" w:rsidR="00D676A3" w:rsidRPr="003721AF" w:rsidRDefault="00000000" w:rsidP="000603D3">
      <w:pPr>
        <w:pStyle w:val="TM2"/>
        <w:tabs>
          <w:tab w:val="left" w:pos="0"/>
          <w:tab w:val="left" w:pos="880"/>
          <w:tab w:val="right" w:leader="dot" w:pos="9498"/>
        </w:tabs>
        <w:ind w:left="-567"/>
        <w:rPr>
          <w:rFonts w:eastAsiaTheme="minorEastAsia"/>
          <w:noProof/>
          <w:sz w:val="24"/>
          <w:szCs w:val="24"/>
          <w:lang w:val="fr-CI" w:eastAsia="fr-CI"/>
        </w:rPr>
      </w:pPr>
      <w:hyperlink w:anchor="_Toc124283909" w:history="1">
        <w:r w:rsidR="00D676A3" w:rsidRPr="003721AF">
          <w:rPr>
            <w:rStyle w:val="Lienhypertexte"/>
            <w:rFonts w:ascii="Book Antiqua" w:hAnsi="Book Antiqua"/>
            <w:noProof/>
            <w:sz w:val="24"/>
            <w:szCs w:val="24"/>
          </w:rPr>
          <w:t>I.1</w:t>
        </w:r>
        <w:r w:rsidR="00D676A3" w:rsidRPr="003721AF">
          <w:rPr>
            <w:rFonts w:eastAsiaTheme="minorEastAsia"/>
            <w:noProof/>
            <w:sz w:val="24"/>
            <w:szCs w:val="24"/>
            <w:lang w:val="fr-CI" w:eastAsia="fr-CI"/>
          </w:rPr>
          <w:tab/>
        </w:r>
        <w:r w:rsidR="00D676A3" w:rsidRPr="003721AF">
          <w:rPr>
            <w:rStyle w:val="Lienhypertexte"/>
            <w:rFonts w:ascii="Book Antiqua" w:hAnsi="Book Antiqua"/>
            <w:noProof/>
            <w:sz w:val="24"/>
            <w:szCs w:val="24"/>
          </w:rPr>
          <w:t>Objectifs contexte et justification</w:t>
        </w:r>
        <w:r w:rsidR="00D676A3" w:rsidRPr="003721AF">
          <w:rPr>
            <w:noProof/>
            <w:webHidden/>
            <w:sz w:val="24"/>
            <w:szCs w:val="24"/>
          </w:rPr>
          <w:tab/>
        </w:r>
        <w:r w:rsidR="00D676A3" w:rsidRPr="003721AF">
          <w:rPr>
            <w:noProof/>
            <w:webHidden/>
            <w:sz w:val="24"/>
            <w:szCs w:val="24"/>
          </w:rPr>
          <w:fldChar w:fldCharType="begin"/>
        </w:r>
        <w:r w:rsidR="00D676A3" w:rsidRPr="003721AF">
          <w:rPr>
            <w:noProof/>
            <w:webHidden/>
            <w:sz w:val="24"/>
            <w:szCs w:val="24"/>
          </w:rPr>
          <w:instrText xml:space="preserve"> PAGEREF _Toc124283909 \h </w:instrText>
        </w:r>
        <w:r w:rsidR="00D676A3" w:rsidRPr="003721AF">
          <w:rPr>
            <w:noProof/>
            <w:webHidden/>
            <w:sz w:val="24"/>
            <w:szCs w:val="24"/>
          </w:rPr>
        </w:r>
        <w:r w:rsidR="00D676A3" w:rsidRPr="003721AF">
          <w:rPr>
            <w:noProof/>
            <w:webHidden/>
            <w:sz w:val="24"/>
            <w:szCs w:val="24"/>
          </w:rPr>
          <w:fldChar w:fldCharType="separate"/>
        </w:r>
        <w:r w:rsidR="00D676A3" w:rsidRPr="003721AF">
          <w:rPr>
            <w:noProof/>
            <w:webHidden/>
            <w:sz w:val="24"/>
            <w:szCs w:val="24"/>
          </w:rPr>
          <w:t>4</w:t>
        </w:r>
        <w:r w:rsidR="00D676A3" w:rsidRPr="003721AF">
          <w:rPr>
            <w:noProof/>
            <w:webHidden/>
            <w:sz w:val="24"/>
            <w:szCs w:val="24"/>
          </w:rPr>
          <w:fldChar w:fldCharType="end"/>
        </w:r>
      </w:hyperlink>
    </w:p>
    <w:p w14:paraId="2DE09CCC" w14:textId="29D6DADC" w:rsidR="00D676A3" w:rsidRPr="003721AF" w:rsidRDefault="00000000" w:rsidP="000603D3">
      <w:pPr>
        <w:pStyle w:val="TM2"/>
        <w:tabs>
          <w:tab w:val="left" w:pos="0"/>
          <w:tab w:val="left" w:pos="880"/>
          <w:tab w:val="right" w:leader="dot" w:pos="9498"/>
        </w:tabs>
        <w:ind w:left="-567"/>
        <w:rPr>
          <w:rFonts w:eastAsiaTheme="minorEastAsia"/>
          <w:noProof/>
          <w:sz w:val="24"/>
          <w:szCs w:val="24"/>
          <w:lang w:val="fr-CI" w:eastAsia="fr-CI"/>
        </w:rPr>
      </w:pPr>
      <w:hyperlink w:anchor="_Toc124283910" w:history="1">
        <w:r w:rsidR="00D676A3" w:rsidRPr="003721AF">
          <w:rPr>
            <w:rStyle w:val="Lienhypertexte"/>
            <w:rFonts w:ascii="Book Antiqua" w:hAnsi="Book Antiqua"/>
            <w:noProof/>
            <w:sz w:val="24"/>
            <w:szCs w:val="24"/>
          </w:rPr>
          <w:t>I.2</w:t>
        </w:r>
        <w:r w:rsidR="00D676A3" w:rsidRPr="003721AF">
          <w:rPr>
            <w:rFonts w:eastAsiaTheme="minorEastAsia"/>
            <w:noProof/>
            <w:sz w:val="24"/>
            <w:szCs w:val="24"/>
            <w:lang w:val="fr-CI" w:eastAsia="fr-CI"/>
          </w:rPr>
          <w:tab/>
        </w:r>
        <w:r w:rsidR="00D676A3" w:rsidRPr="003721AF">
          <w:rPr>
            <w:rStyle w:val="Lienhypertexte"/>
            <w:rFonts w:ascii="Book Antiqua" w:hAnsi="Book Antiqua"/>
            <w:noProof/>
            <w:sz w:val="24"/>
            <w:szCs w:val="24"/>
          </w:rPr>
          <w:t>Objectif</w:t>
        </w:r>
        <w:r w:rsidR="00D676A3" w:rsidRPr="003721AF">
          <w:rPr>
            <w:noProof/>
            <w:webHidden/>
            <w:sz w:val="24"/>
            <w:szCs w:val="24"/>
          </w:rPr>
          <w:tab/>
        </w:r>
        <w:r w:rsidR="00D676A3" w:rsidRPr="003721AF">
          <w:rPr>
            <w:noProof/>
            <w:webHidden/>
            <w:sz w:val="24"/>
            <w:szCs w:val="24"/>
          </w:rPr>
          <w:fldChar w:fldCharType="begin"/>
        </w:r>
        <w:r w:rsidR="00D676A3" w:rsidRPr="003721AF">
          <w:rPr>
            <w:noProof/>
            <w:webHidden/>
            <w:sz w:val="24"/>
            <w:szCs w:val="24"/>
          </w:rPr>
          <w:instrText xml:space="preserve"> PAGEREF _Toc124283910 \h </w:instrText>
        </w:r>
        <w:r w:rsidR="00D676A3" w:rsidRPr="003721AF">
          <w:rPr>
            <w:noProof/>
            <w:webHidden/>
            <w:sz w:val="24"/>
            <w:szCs w:val="24"/>
          </w:rPr>
        </w:r>
        <w:r w:rsidR="00D676A3" w:rsidRPr="003721AF">
          <w:rPr>
            <w:noProof/>
            <w:webHidden/>
            <w:sz w:val="24"/>
            <w:szCs w:val="24"/>
          </w:rPr>
          <w:fldChar w:fldCharType="separate"/>
        </w:r>
        <w:r w:rsidR="00D676A3" w:rsidRPr="003721AF">
          <w:rPr>
            <w:noProof/>
            <w:webHidden/>
            <w:sz w:val="24"/>
            <w:szCs w:val="24"/>
          </w:rPr>
          <w:t>6</w:t>
        </w:r>
        <w:r w:rsidR="00D676A3" w:rsidRPr="003721AF">
          <w:rPr>
            <w:noProof/>
            <w:webHidden/>
            <w:sz w:val="24"/>
            <w:szCs w:val="24"/>
          </w:rPr>
          <w:fldChar w:fldCharType="end"/>
        </w:r>
      </w:hyperlink>
    </w:p>
    <w:p w14:paraId="1CEC0691" w14:textId="4F048843" w:rsidR="00D676A3" w:rsidRPr="003721AF" w:rsidRDefault="00000000" w:rsidP="000603D3">
      <w:pPr>
        <w:pStyle w:val="TM2"/>
        <w:tabs>
          <w:tab w:val="left" w:pos="0"/>
          <w:tab w:val="left" w:pos="880"/>
          <w:tab w:val="right" w:leader="dot" w:pos="9498"/>
        </w:tabs>
        <w:ind w:left="-567"/>
        <w:rPr>
          <w:rFonts w:eastAsiaTheme="minorEastAsia"/>
          <w:noProof/>
          <w:sz w:val="24"/>
          <w:szCs w:val="24"/>
          <w:lang w:val="fr-CI" w:eastAsia="fr-CI"/>
        </w:rPr>
      </w:pPr>
      <w:hyperlink w:anchor="_Toc124283911" w:history="1">
        <w:r w:rsidR="00D676A3" w:rsidRPr="003721AF">
          <w:rPr>
            <w:rStyle w:val="Lienhypertexte"/>
            <w:rFonts w:ascii="Book Antiqua" w:hAnsi="Book Antiqua"/>
            <w:noProof/>
            <w:sz w:val="24"/>
            <w:szCs w:val="24"/>
          </w:rPr>
          <w:t>I.3</w:t>
        </w:r>
        <w:r w:rsidR="00D676A3" w:rsidRPr="003721AF">
          <w:rPr>
            <w:rFonts w:eastAsiaTheme="minorEastAsia"/>
            <w:noProof/>
            <w:sz w:val="24"/>
            <w:szCs w:val="24"/>
            <w:lang w:val="fr-CI" w:eastAsia="fr-CI"/>
          </w:rPr>
          <w:tab/>
        </w:r>
        <w:r w:rsidR="00D676A3" w:rsidRPr="003721AF">
          <w:rPr>
            <w:rStyle w:val="Lienhypertexte"/>
            <w:rFonts w:ascii="Book Antiqua" w:hAnsi="Book Antiqua"/>
            <w:noProof/>
            <w:sz w:val="24"/>
            <w:szCs w:val="24"/>
          </w:rPr>
          <w:t>Méthodologie</w:t>
        </w:r>
        <w:r w:rsidR="00D676A3" w:rsidRPr="003721AF">
          <w:rPr>
            <w:noProof/>
            <w:webHidden/>
            <w:sz w:val="24"/>
            <w:szCs w:val="24"/>
          </w:rPr>
          <w:tab/>
        </w:r>
        <w:r w:rsidR="00D676A3" w:rsidRPr="003721AF">
          <w:rPr>
            <w:noProof/>
            <w:webHidden/>
            <w:sz w:val="24"/>
            <w:szCs w:val="24"/>
          </w:rPr>
          <w:fldChar w:fldCharType="begin"/>
        </w:r>
        <w:r w:rsidR="00D676A3" w:rsidRPr="003721AF">
          <w:rPr>
            <w:noProof/>
            <w:webHidden/>
            <w:sz w:val="24"/>
            <w:szCs w:val="24"/>
          </w:rPr>
          <w:instrText xml:space="preserve"> PAGEREF _Toc124283911 \h </w:instrText>
        </w:r>
        <w:r w:rsidR="00D676A3" w:rsidRPr="003721AF">
          <w:rPr>
            <w:noProof/>
            <w:webHidden/>
            <w:sz w:val="24"/>
            <w:szCs w:val="24"/>
          </w:rPr>
        </w:r>
        <w:r w:rsidR="00D676A3" w:rsidRPr="003721AF">
          <w:rPr>
            <w:noProof/>
            <w:webHidden/>
            <w:sz w:val="24"/>
            <w:szCs w:val="24"/>
          </w:rPr>
          <w:fldChar w:fldCharType="separate"/>
        </w:r>
        <w:r w:rsidR="00D676A3" w:rsidRPr="003721AF">
          <w:rPr>
            <w:noProof/>
            <w:webHidden/>
            <w:sz w:val="24"/>
            <w:szCs w:val="24"/>
          </w:rPr>
          <w:t>6</w:t>
        </w:r>
        <w:r w:rsidR="00D676A3" w:rsidRPr="003721AF">
          <w:rPr>
            <w:noProof/>
            <w:webHidden/>
            <w:sz w:val="24"/>
            <w:szCs w:val="24"/>
          </w:rPr>
          <w:fldChar w:fldCharType="end"/>
        </w:r>
      </w:hyperlink>
    </w:p>
    <w:p w14:paraId="25C4B4F4" w14:textId="490C876D" w:rsidR="00D676A3" w:rsidRPr="003721AF" w:rsidRDefault="00000000" w:rsidP="000603D3">
      <w:pPr>
        <w:pStyle w:val="TM3"/>
        <w:tabs>
          <w:tab w:val="left" w:pos="0"/>
          <w:tab w:val="left" w:pos="1100"/>
          <w:tab w:val="right" w:leader="dot" w:pos="9498"/>
        </w:tabs>
        <w:ind w:left="-567"/>
        <w:rPr>
          <w:rFonts w:eastAsiaTheme="minorEastAsia"/>
          <w:noProof/>
          <w:sz w:val="24"/>
          <w:szCs w:val="24"/>
          <w:lang w:val="fr-CI" w:eastAsia="fr-CI"/>
        </w:rPr>
      </w:pPr>
      <w:hyperlink w:anchor="_Toc124283912" w:history="1">
        <w:r w:rsidR="00D676A3" w:rsidRPr="003721AF">
          <w:rPr>
            <w:rStyle w:val="Lienhypertexte"/>
            <w:rFonts w:ascii="Book Antiqua" w:hAnsi="Book Antiqua"/>
            <w:noProof/>
            <w:sz w:val="24"/>
            <w:szCs w:val="24"/>
          </w:rPr>
          <w:t>I.3.1</w:t>
        </w:r>
        <w:r w:rsidR="00D676A3" w:rsidRPr="003721AF">
          <w:rPr>
            <w:rFonts w:eastAsiaTheme="minorEastAsia"/>
            <w:noProof/>
            <w:sz w:val="24"/>
            <w:szCs w:val="24"/>
            <w:lang w:val="fr-CI" w:eastAsia="fr-CI"/>
          </w:rPr>
          <w:tab/>
        </w:r>
        <w:r w:rsidR="00D676A3" w:rsidRPr="003721AF">
          <w:rPr>
            <w:rStyle w:val="Lienhypertexte"/>
            <w:rFonts w:ascii="Book Antiqua" w:hAnsi="Book Antiqua"/>
            <w:noProof/>
            <w:sz w:val="24"/>
            <w:szCs w:val="24"/>
          </w:rPr>
          <w:t>Procédure d’échantillonnage et collecte de données sur le terrain</w:t>
        </w:r>
        <w:r w:rsidR="00D676A3" w:rsidRPr="003721AF">
          <w:rPr>
            <w:noProof/>
            <w:webHidden/>
            <w:sz w:val="24"/>
            <w:szCs w:val="24"/>
          </w:rPr>
          <w:tab/>
        </w:r>
        <w:r w:rsidR="00D676A3" w:rsidRPr="003721AF">
          <w:rPr>
            <w:noProof/>
            <w:webHidden/>
            <w:sz w:val="24"/>
            <w:szCs w:val="24"/>
          </w:rPr>
          <w:fldChar w:fldCharType="begin"/>
        </w:r>
        <w:r w:rsidR="00D676A3" w:rsidRPr="003721AF">
          <w:rPr>
            <w:noProof/>
            <w:webHidden/>
            <w:sz w:val="24"/>
            <w:szCs w:val="24"/>
          </w:rPr>
          <w:instrText xml:space="preserve"> PAGEREF _Toc124283912 \h </w:instrText>
        </w:r>
        <w:r w:rsidR="00D676A3" w:rsidRPr="003721AF">
          <w:rPr>
            <w:noProof/>
            <w:webHidden/>
            <w:sz w:val="24"/>
            <w:szCs w:val="24"/>
          </w:rPr>
        </w:r>
        <w:r w:rsidR="00D676A3" w:rsidRPr="003721AF">
          <w:rPr>
            <w:noProof/>
            <w:webHidden/>
            <w:sz w:val="24"/>
            <w:szCs w:val="24"/>
          </w:rPr>
          <w:fldChar w:fldCharType="separate"/>
        </w:r>
        <w:r w:rsidR="00D676A3" w:rsidRPr="003721AF">
          <w:rPr>
            <w:noProof/>
            <w:webHidden/>
            <w:sz w:val="24"/>
            <w:szCs w:val="24"/>
          </w:rPr>
          <w:t>6</w:t>
        </w:r>
        <w:r w:rsidR="00D676A3" w:rsidRPr="003721AF">
          <w:rPr>
            <w:noProof/>
            <w:webHidden/>
            <w:sz w:val="24"/>
            <w:szCs w:val="24"/>
          </w:rPr>
          <w:fldChar w:fldCharType="end"/>
        </w:r>
      </w:hyperlink>
    </w:p>
    <w:p w14:paraId="065ECB09" w14:textId="559E7F64" w:rsidR="00D676A3" w:rsidRPr="003721AF" w:rsidRDefault="00000000" w:rsidP="000603D3">
      <w:pPr>
        <w:pStyle w:val="TM1"/>
        <w:tabs>
          <w:tab w:val="left" w:pos="0"/>
          <w:tab w:val="right" w:leader="dot" w:pos="9498"/>
        </w:tabs>
        <w:ind w:left="-567"/>
        <w:rPr>
          <w:rFonts w:eastAsiaTheme="minorEastAsia"/>
          <w:noProof/>
          <w:sz w:val="24"/>
          <w:szCs w:val="24"/>
          <w:lang w:val="fr-CI" w:eastAsia="fr-CI"/>
        </w:rPr>
      </w:pPr>
      <w:hyperlink w:anchor="_Toc124283913" w:history="1">
        <w:r w:rsidR="00D676A3" w:rsidRPr="003721AF">
          <w:rPr>
            <w:rStyle w:val="Lienhypertexte"/>
            <w:rFonts w:ascii="Book Antiqua" w:hAnsi="Book Antiqua"/>
            <w:noProof/>
            <w:sz w:val="24"/>
            <w:szCs w:val="24"/>
            <w:lang w:eastAsia="fr-FR"/>
          </w:rPr>
          <w:t>II.</w:t>
        </w:r>
        <w:r w:rsidR="00D676A3" w:rsidRPr="003721AF">
          <w:rPr>
            <w:rFonts w:eastAsiaTheme="minorEastAsia"/>
            <w:noProof/>
            <w:sz w:val="24"/>
            <w:szCs w:val="24"/>
            <w:lang w:val="fr-CI" w:eastAsia="fr-CI"/>
          </w:rPr>
          <w:tab/>
        </w:r>
        <w:r w:rsidR="00D676A3" w:rsidRPr="003721AF">
          <w:rPr>
            <w:rStyle w:val="Lienhypertexte"/>
            <w:rFonts w:ascii="Book Antiqua" w:hAnsi="Book Antiqua"/>
            <w:noProof/>
            <w:sz w:val="24"/>
            <w:szCs w:val="24"/>
            <w:lang w:eastAsia="fr-FR"/>
          </w:rPr>
          <w:t>EVALUATION DANS LA ZONE DE BUYO</w:t>
        </w:r>
        <w:r w:rsidR="00D676A3" w:rsidRPr="003721AF">
          <w:rPr>
            <w:noProof/>
            <w:webHidden/>
            <w:sz w:val="24"/>
            <w:szCs w:val="24"/>
          </w:rPr>
          <w:tab/>
        </w:r>
        <w:r w:rsidR="00D676A3" w:rsidRPr="003721AF">
          <w:rPr>
            <w:noProof/>
            <w:webHidden/>
            <w:sz w:val="24"/>
            <w:szCs w:val="24"/>
          </w:rPr>
          <w:fldChar w:fldCharType="begin"/>
        </w:r>
        <w:r w:rsidR="00D676A3" w:rsidRPr="003721AF">
          <w:rPr>
            <w:noProof/>
            <w:webHidden/>
            <w:sz w:val="24"/>
            <w:szCs w:val="24"/>
          </w:rPr>
          <w:instrText xml:space="preserve"> PAGEREF _Toc124283913 \h </w:instrText>
        </w:r>
        <w:r w:rsidR="00D676A3" w:rsidRPr="003721AF">
          <w:rPr>
            <w:noProof/>
            <w:webHidden/>
            <w:sz w:val="24"/>
            <w:szCs w:val="24"/>
          </w:rPr>
        </w:r>
        <w:r w:rsidR="00D676A3" w:rsidRPr="003721AF">
          <w:rPr>
            <w:noProof/>
            <w:webHidden/>
            <w:sz w:val="24"/>
            <w:szCs w:val="24"/>
          </w:rPr>
          <w:fldChar w:fldCharType="separate"/>
        </w:r>
        <w:r w:rsidR="00D676A3" w:rsidRPr="003721AF">
          <w:rPr>
            <w:noProof/>
            <w:webHidden/>
            <w:sz w:val="24"/>
            <w:szCs w:val="24"/>
          </w:rPr>
          <w:t>8</w:t>
        </w:r>
        <w:r w:rsidR="00D676A3" w:rsidRPr="003721AF">
          <w:rPr>
            <w:noProof/>
            <w:webHidden/>
            <w:sz w:val="24"/>
            <w:szCs w:val="24"/>
          </w:rPr>
          <w:fldChar w:fldCharType="end"/>
        </w:r>
      </w:hyperlink>
    </w:p>
    <w:p w14:paraId="7D9FDC4D" w14:textId="53ABA2A1" w:rsidR="00D676A3" w:rsidRPr="003721AF" w:rsidRDefault="00000000" w:rsidP="000603D3">
      <w:pPr>
        <w:pStyle w:val="TM2"/>
        <w:tabs>
          <w:tab w:val="left" w:pos="0"/>
          <w:tab w:val="left" w:pos="880"/>
          <w:tab w:val="right" w:leader="dot" w:pos="9498"/>
        </w:tabs>
        <w:ind w:left="-567"/>
        <w:rPr>
          <w:rFonts w:eastAsiaTheme="minorEastAsia"/>
          <w:noProof/>
          <w:sz w:val="24"/>
          <w:szCs w:val="24"/>
          <w:lang w:val="fr-CI" w:eastAsia="fr-CI"/>
        </w:rPr>
      </w:pPr>
      <w:hyperlink w:anchor="_Toc124283914" w:history="1">
        <w:r w:rsidR="00D676A3" w:rsidRPr="003721AF">
          <w:rPr>
            <w:rStyle w:val="Lienhypertexte"/>
            <w:rFonts w:ascii="Book Antiqua" w:hAnsi="Book Antiqua"/>
            <w:noProof/>
            <w:sz w:val="24"/>
            <w:szCs w:val="24"/>
            <w:lang w:eastAsia="fr-FR"/>
          </w:rPr>
          <w:t>II.1</w:t>
        </w:r>
        <w:r w:rsidR="00D676A3" w:rsidRPr="003721AF">
          <w:rPr>
            <w:rFonts w:eastAsiaTheme="minorEastAsia"/>
            <w:noProof/>
            <w:sz w:val="24"/>
            <w:szCs w:val="24"/>
            <w:lang w:val="fr-CI" w:eastAsia="fr-CI"/>
          </w:rPr>
          <w:tab/>
        </w:r>
        <w:r w:rsidR="00D676A3" w:rsidRPr="003721AF">
          <w:rPr>
            <w:rStyle w:val="Lienhypertexte"/>
            <w:rFonts w:ascii="Book Antiqua" w:hAnsi="Book Antiqua"/>
            <w:noProof/>
            <w:sz w:val="24"/>
            <w:szCs w:val="24"/>
            <w:lang w:eastAsia="fr-FR"/>
          </w:rPr>
          <w:t>INFORMATIONS SUR L’ENFANT ET TUTEUR LEGAL</w:t>
        </w:r>
        <w:r w:rsidR="00D676A3" w:rsidRPr="003721AF">
          <w:rPr>
            <w:noProof/>
            <w:webHidden/>
            <w:sz w:val="24"/>
            <w:szCs w:val="24"/>
          </w:rPr>
          <w:tab/>
        </w:r>
        <w:r w:rsidR="00D676A3" w:rsidRPr="003721AF">
          <w:rPr>
            <w:noProof/>
            <w:webHidden/>
            <w:sz w:val="24"/>
            <w:szCs w:val="24"/>
          </w:rPr>
          <w:fldChar w:fldCharType="begin"/>
        </w:r>
        <w:r w:rsidR="00D676A3" w:rsidRPr="003721AF">
          <w:rPr>
            <w:noProof/>
            <w:webHidden/>
            <w:sz w:val="24"/>
            <w:szCs w:val="24"/>
          </w:rPr>
          <w:instrText xml:space="preserve"> PAGEREF _Toc124283914 \h </w:instrText>
        </w:r>
        <w:r w:rsidR="00D676A3" w:rsidRPr="003721AF">
          <w:rPr>
            <w:noProof/>
            <w:webHidden/>
            <w:sz w:val="24"/>
            <w:szCs w:val="24"/>
          </w:rPr>
        </w:r>
        <w:r w:rsidR="00D676A3" w:rsidRPr="003721AF">
          <w:rPr>
            <w:noProof/>
            <w:webHidden/>
            <w:sz w:val="24"/>
            <w:szCs w:val="24"/>
          </w:rPr>
          <w:fldChar w:fldCharType="separate"/>
        </w:r>
        <w:r w:rsidR="00D676A3" w:rsidRPr="003721AF">
          <w:rPr>
            <w:noProof/>
            <w:webHidden/>
            <w:sz w:val="24"/>
            <w:szCs w:val="24"/>
          </w:rPr>
          <w:t>8</w:t>
        </w:r>
        <w:r w:rsidR="00D676A3" w:rsidRPr="003721AF">
          <w:rPr>
            <w:noProof/>
            <w:webHidden/>
            <w:sz w:val="24"/>
            <w:szCs w:val="24"/>
          </w:rPr>
          <w:fldChar w:fldCharType="end"/>
        </w:r>
      </w:hyperlink>
    </w:p>
    <w:p w14:paraId="78D37379" w14:textId="7AFB3A21" w:rsidR="00D676A3" w:rsidRPr="003721AF" w:rsidRDefault="00000000" w:rsidP="000603D3">
      <w:pPr>
        <w:pStyle w:val="TM3"/>
        <w:tabs>
          <w:tab w:val="left" w:pos="0"/>
          <w:tab w:val="left" w:pos="1320"/>
          <w:tab w:val="right" w:leader="dot" w:pos="9498"/>
        </w:tabs>
        <w:ind w:left="-567"/>
        <w:rPr>
          <w:rFonts w:eastAsiaTheme="minorEastAsia"/>
          <w:noProof/>
          <w:sz w:val="24"/>
          <w:szCs w:val="24"/>
          <w:lang w:val="fr-CI" w:eastAsia="fr-CI"/>
        </w:rPr>
      </w:pPr>
      <w:hyperlink w:anchor="_Toc124283915" w:history="1">
        <w:r w:rsidR="00D676A3" w:rsidRPr="003721AF">
          <w:rPr>
            <w:rStyle w:val="Lienhypertexte"/>
            <w:rFonts w:ascii="Book Antiqua" w:hAnsi="Book Antiqua"/>
            <w:noProof/>
            <w:sz w:val="24"/>
            <w:szCs w:val="24"/>
            <w:lang w:eastAsia="fr-FR"/>
          </w:rPr>
          <w:t>II.1.1</w:t>
        </w:r>
        <w:r w:rsidR="00D676A3" w:rsidRPr="003721AF">
          <w:rPr>
            <w:rFonts w:eastAsiaTheme="minorEastAsia"/>
            <w:noProof/>
            <w:sz w:val="24"/>
            <w:szCs w:val="24"/>
            <w:lang w:val="fr-CI" w:eastAsia="fr-CI"/>
          </w:rPr>
          <w:tab/>
        </w:r>
        <w:r w:rsidR="00D676A3" w:rsidRPr="003721AF">
          <w:rPr>
            <w:rStyle w:val="Lienhypertexte"/>
            <w:rFonts w:ascii="Book Antiqua" w:hAnsi="Book Antiqua"/>
            <w:noProof/>
            <w:sz w:val="24"/>
            <w:szCs w:val="24"/>
            <w:lang w:eastAsia="fr-FR"/>
          </w:rPr>
          <w:t>Information sur les enfants enquêtés</w:t>
        </w:r>
        <w:r w:rsidR="00D676A3" w:rsidRPr="003721AF">
          <w:rPr>
            <w:noProof/>
            <w:webHidden/>
            <w:sz w:val="24"/>
            <w:szCs w:val="24"/>
          </w:rPr>
          <w:tab/>
        </w:r>
        <w:r w:rsidR="00D676A3" w:rsidRPr="003721AF">
          <w:rPr>
            <w:noProof/>
            <w:webHidden/>
            <w:sz w:val="24"/>
            <w:szCs w:val="24"/>
          </w:rPr>
          <w:fldChar w:fldCharType="begin"/>
        </w:r>
        <w:r w:rsidR="00D676A3" w:rsidRPr="003721AF">
          <w:rPr>
            <w:noProof/>
            <w:webHidden/>
            <w:sz w:val="24"/>
            <w:szCs w:val="24"/>
          </w:rPr>
          <w:instrText xml:space="preserve"> PAGEREF _Toc124283915 \h </w:instrText>
        </w:r>
        <w:r w:rsidR="00D676A3" w:rsidRPr="003721AF">
          <w:rPr>
            <w:noProof/>
            <w:webHidden/>
            <w:sz w:val="24"/>
            <w:szCs w:val="24"/>
          </w:rPr>
        </w:r>
        <w:r w:rsidR="00D676A3" w:rsidRPr="003721AF">
          <w:rPr>
            <w:noProof/>
            <w:webHidden/>
            <w:sz w:val="24"/>
            <w:szCs w:val="24"/>
          </w:rPr>
          <w:fldChar w:fldCharType="separate"/>
        </w:r>
        <w:r w:rsidR="00D676A3" w:rsidRPr="003721AF">
          <w:rPr>
            <w:noProof/>
            <w:webHidden/>
            <w:sz w:val="24"/>
            <w:szCs w:val="24"/>
          </w:rPr>
          <w:t>8</w:t>
        </w:r>
        <w:r w:rsidR="00D676A3" w:rsidRPr="003721AF">
          <w:rPr>
            <w:noProof/>
            <w:webHidden/>
            <w:sz w:val="24"/>
            <w:szCs w:val="24"/>
          </w:rPr>
          <w:fldChar w:fldCharType="end"/>
        </w:r>
      </w:hyperlink>
    </w:p>
    <w:p w14:paraId="6301F2C0" w14:textId="33DEE74B" w:rsidR="00D676A3" w:rsidRPr="003721AF" w:rsidRDefault="00000000" w:rsidP="000603D3">
      <w:pPr>
        <w:pStyle w:val="TM3"/>
        <w:tabs>
          <w:tab w:val="left" w:pos="0"/>
          <w:tab w:val="left" w:pos="1320"/>
          <w:tab w:val="right" w:leader="dot" w:pos="9498"/>
        </w:tabs>
        <w:ind w:left="-567"/>
        <w:rPr>
          <w:rFonts w:eastAsiaTheme="minorEastAsia"/>
          <w:noProof/>
          <w:sz w:val="24"/>
          <w:szCs w:val="24"/>
          <w:lang w:val="fr-CI" w:eastAsia="fr-CI"/>
        </w:rPr>
      </w:pPr>
      <w:hyperlink w:anchor="_Toc124283916" w:history="1">
        <w:r w:rsidR="00D676A3" w:rsidRPr="003721AF">
          <w:rPr>
            <w:rStyle w:val="Lienhypertexte"/>
            <w:rFonts w:ascii="Book Antiqua" w:hAnsi="Book Antiqua"/>
            <w:noProof/>
            <w:sz w:val="24"/>
            <w:szCs w:val="24"/>
            <w:lang w:eastAsia="fr-FR"/>
          </w:rPr>
          <w:t>II.1.2</w:t>
        </w:r>
        <w:r w:rsidR="00D676A3" w:rsidRPr="003721AF">
          <w:rPr>
            <w:rFonts w:eastAsiaTheme="minorEastAsia"/>
            <w:noProof/>
            <w:sz w:val="24"/>
            <w:szCs w:val="24"/>
            <w:lang w:val="fr-CI" w:eastAsia="fr-CI"/>
          </w:rPr>
          <w:tab/>
        </w:r>
        <w:r w:rsidR="00D676A3" w:rsidRPr="003721AF">
          <w:rPr>
            <w:rStyle w:val="Lienhypertexte"/>
            <w:rFonts w:ascii="Book Antiqua" w:hAnsi="Book Antiqua"/>
            <w:noProof/>
            <w:sz w:val="24"/>
            <w:szCs w:val="24"/>
            <w:lang w:eastAsia="fr-FR"/>
          </w:rPr>
          <w:t>Information sur les tuteurs légaux des enfants</w:t>
        </w:r>
        <w:r w:rsidR="00D676A3" w:rsidRPr="003721AF">
          <w:rPr>
            <w:noProof/>
            <w:webHidden/>
            <w:sz w:val="24"/>
            <w:szCs w:val="24"/>
          </w:rPr>
          <w:tab/>
        </w:r>
        <w:r w:rsidR="00D676A3" w:rsidRPr="003721AF">
          <w:rPr>
            <w:noProof/>
            <w:webHidden/>
            <w:sz w:val="24"/>
            <w:szCs w:val="24"/>
          </w:rPr>
          <w:fldChar w:fldCharType="begin"/>
        </w:r>
        <w:r w:rsidR="00D676A3" w:rsidRPr="003721AF">
          <w:rPr>
            <w:noProof/>
            <w:webHidden/>
            <w:sz w:val="24"/>
            <w:szCs w:val="24"/>
          </w:rPr>
          <w:instrText xml:space="preserve"> PAGEREF _Toc124283916 \h </w:instrText>
        </w:r>
        <w:r w:rsidR="00D676A3" w:rsidRPr="003721AF">
          <w:rPr>
            <w:noProof/>
            <w:webHidden/>
            <w:sz w:val="24"/>
            <w:szCs w:val="24"/>
          </w:rPr>
        </w:r>
        <w:r w:rsidR="00D676A3" w:rsidRPr="003721AF">
          <w:rPr>
            <w:noProof/>
            <w:webHidden/>
            <w:sz w:val="24"/>
            <w:szCs w:val="24"/>
          </w:rPr>
          <w:fldChar w:fldCharType="separate"/>
        </w:r>
        <w:r w:rsidR="00D676A3" w:rsidRPr="003721AF">
          <w:rPr>
            <w:noProof/>
            <w:webHidden/>
            <w:sz w:val="24"/>
            <w:szCs w:val="24"/>
          </w:rPr>
          <w:t>9</w:t>
        </w:r>
        <w:r w:rsidR="00D676A3" w:rsidRPr="003721AF">
          <w:rPr>
            <w:noProof/>
            <w:webHidden/>
            <w:sz w:val="24"/>
            <w:szCs w:val="24"/>
          </w:rPr>
          <w:fldChar w:fldCharType="end"/>
        </w:r>
      </w:hyperlink>
    </w:p>
    <w:p w14:paraId="5CCA8B16" w14:textId="16E14FDF" w:rsidR="00D676A3" w:rsidRPr="003721AF" w:rsidRDefault="00000000" w:rsidP="000603D3">
      <w:pPr>
        <w:pStyle w:val="TM2"/>
        <w:tabs>
          <w:tab w:val="left" w:pos="0"/>
          <w:tab w:val="left" w:pos="880"/>
          <w:tab w:val="right" w:leader="dot" w:pos="9498"/>
        </w:tabs>
        <w:ind w:left="-567"/>
        <w:rPr>
          <w:rFonts w:eastAsiaTheme="minorEastAsia"/>
          <w:noProof/>
          <w:sz w:val="24"/>
          <w:szCs w:val="24"/>
          <w:lang w:val="fr-CI" w:eastAsia="fr-CI"/>
        </w:rPr>
      </w:pPr>
      <w:hyperlink w:anchor="_Toc124283917" w:history="1">
        <w:r w:rsidR="00D676A3" w:rsidRPr="003721AF">
          <w:rPr>
            <w:rStyle w:val="Lienhypertexte"/>
            <w:rFonts w:ascii="Book Antiqua" w:hAnsi="Book Antiqua"/>
            <w:noProof/>
            <w:sz w:val="24"/>
            <w:szCs w:val="24"/>
            <w:lang w:eastAsia="fr-FR"/>
          </w:rPr>
          <w:t>II.2</w:t>
        </w:r>
        <w:r w:rsidR="00D676A3" w:rsidRPr="003721AF">
          <w:rPr>
            <w:rFonts w:eastAsiaTheme="minorEastAsia"/>
            <w:noProof/>
            <w:sz w:val="24"/>
            <w:szCs w:val="24"/>
            <w:lang w:val="fr-CI" w:eastAsia="fr-CI"/>
          </w:rPr>
          <w:tab/>
        </w:r>
        <w:r w:rsidR="00D676A3" w:rsidRPr="003721AF">
          <w:rPr>
            <w:rStyle w:val="Lienhypertexte"/>
            <w:rFonts w:ascii="Book Antiqua" w:hAnsi="Book Antiqua"/>
            <w:noProof/>
            <w:sz w:val="24"/>
            <w:szCs w:val="24"/>
            <w:lang w:eastAsia="fr-FR"/>
          </w:rPr>
          <w:t>ÉVALUATION DU NIVEAU DE LETTRISME</w:t>
        </w:r>
        <w:r w:rsidR="00D676A3" w:rsidRPr="003721AF">
          <w:rPr>
            <w:noProof/>
            <w:webHidden/>
            <w:sz w:val="24"/>
            <w:szCs w:val="24"/>
          </w:rPr>
          <w:tab/>
        </w:r>
        <w:r w:rsidR="00D676A3" w:rsidRPr="003721AF">
          <w:rPr>
            <w:noProof/>
            <w:webHidden/>
            <w:sz w:val="24"/>
            <w:szCs w:val="24"/>
          </w:rPr>
          <w:fldChar w:fldCharType="begin"/>
        </w:r>
        <w:r w:rsidR="00D676A3" w:rsidRPr="003721AF">
          <w:rPr>
            <w:noProof/>
            <w:webHidden/>
            <w:sz w:val="24"/>
            <w:szCs w:val="24"/>
          </w:rPr>
          <w:instrText xml:space="preserve"> PAGEREF _Toc124283917 \h </w:instrText>
        </w:r>
        <w:r w:rsidR="00D676A3" w:rsidRPr="003721AF">
          <w:rPr>
            <w:noProof/>
            <w:webHidden/>
            <w:sz w:val="24"/>
            <w:szCs w:val="24"/>
          </w:rPr>
        </w:r>
        <w:r w:rsidR="00D676A3" w:rsidRPr="003721AF">
          <w:rPr>
            <w:noProof/>
            <w:webHidden/>
            <w:sz w:val="24"/>
            <w:szCs w:val="24"/>
          </w:rPr>
          <w:fldChar w:fldCharType="separate"/>
        </w:r>
        <w:r w:rsidR="00D676A3" w:rsidRPr="003721AF">
          <w:rPr>
            <w:noProof/>
            <w:webHidden/>
            <w:sz w:val="24"/>
            <w:szCs w:val="24"/>
          </w:rPr>
          <w:t>10</w:t>
        </w:r>
        <w:r w:rsidR="00D676A3" w:rsidRPr="003721AF">
          <w:rPr>
            <w:noProof/>
            <w:webHidden/>
            <w:sz w:val="24"/>
            <w:szCs w:val="24"/>
          </w:rPr>
          <w:fldChar w:fldCharType="end"/>
        </w:r>
      </w:hyperlink>
    </w:p>
    <w:p w14:paraId="6146B4F0" w14:textId="2F929C94" w:rsidR="00D676A3" w:rsidRPr="003721AF" w:rsidRDefault="00000000" w:rsidP="000603D3">
      <w:pPr>
        <w:pStyle w:val="TM3"/>
        <w:tabs>
          <w:tab w:val="left" w:pos="0"/>
          <w:tab w:val="left" w:pos="1320"/>
          <w:tab w:val="right" w:leader="dot" w:pos="9498"/>
        </w:tabs>
        <w:ind w:left="-567"/>
        <w:rPr>
          <w:rFonts w:eastAsiaTheme="minorEastAsia"/>
          <w:noProof/>
          <w:sz w:val="24"/>
          <w:szCs w:val="24"/>
          <w:lang w:val="fr-CI" w:eastAsia="fr-CI"/>
        </w:rPr>
      </w:pPr>
      <w:hyperlink w:anchor="_Toc124283918" w:history="1">
        <w:r w:rsidR="00D676A3" w:rsidRPr="003721AF">
          <w:rPr>
            <w:rStyle w:val="Lienhypertexte"/>
            <w:rFonts w:ascii="Book Antiqua" w:hAnsi="Book Antiqua"/>
            <w:noProof/>
            <w:sz w:val="24"/>
            <w:szCs w:val="24"/>
          </w:rPr>
          <w:t>II.2.1</w:t>
        </w:r>
        <w:r w:rsidR="00D676A3" w:rsidRPr="003721AF">
          <w:rPr>
            <w:rFonts w:eastAsiaTheme="minorEastAsia"/>
            <w:noProof/>
            <w:sz w:val="24"/>
            <w:szCs w:val="24"/>
            <w:lang w:val="fr-CI" w:eastAsia="fr-CI"/>
          </w:rPr>
          <w:tab/>
        </w:r>
        <w:r w:rsidR="00D676A3" w:rsidRPr="003721AF">
          <w:rPr>
            <w:rStyle w:val="Lienhypertexte"/>
            <w:rFonts w:ascii="Book Antiqua" w:hAnsi="Book Antiqua"/>
            <w:noProof/>
            <w:sz w:val="24"/>
            <w:szCs w:val="24"/>
          </w:rPr>
          <w:t>Environnement d'apprentissage dans la maison</w:t>
        </w:r>
        <w:r w:rsidR="00D676A3" w:rsidRPr="003721AF">
          <w:rPr>
            <w:noProof/>
            <w:webHidden/>
            <w:sz w:val="24"/>
            <w:szCs w:val="24"/>
          </w:rPr>
          <w:tab/>
        </w:r>
        <w:r w:rsidR="00D676A3" w:rsidRPr="003721AF">
          <w:rPr>
            <w:noProof/>
            <w:webHidden/>
            <w:sz w:val="24"/>
            <w:szCs w:val="24"/>
          </w:rPr>
          <w:fldChar w:fldCharType="begin"/>
        </w:r>
        <w:r w:rsidR="00D676A3" w:rsidRPr="003721AF">
          <w:rPr>
            <w:noProof/>
            <w:webHidden/>
            <w:sz w:val="24"/>
            <w:szCs w:val="24"/>
          </w:rPr>
          <w:instrText xml:space="preserve"> PAGEREF _Toc124283918 \h </w:instrText>
        </w:r>
        <w:r w:rsidR="00D676A3" w:rsidRPr="003721AF">
          <w:rPr>
            <w:noProof/>
            <w:webHidden/>
            <w:sz w:val="24"/>
            <w:szCs w:val="24"/>
          </w:rPr>
        </w:r>
        <w:r w:rsidR="00D676A3" w:rsidRPr="003721AF">
          <w:rPr>
            <w:noProof/>
            <w:webHidden/>
            <w:sz w:val="24"/>
            <w:szCs w:val="24"/>
          </w:rPr>
          <w:fldChar w:fldCharType="separate"/>
        </w:r>
        <w:r w:rsidR="00D676A3" w:rsidRPr="003721AF">
          <w:rPr>
            <w:noProof/>
            <w:webHidden/>
            <w:sz w:val="24"/>
            <w:szCs w:val="24"/>
          </w:rPr>
          <w:t>10</w:t>
        </w:r>
        <w:r w:rsidR="00D676A3" w:rsidRPr="003721AF">
          <w:rPr>
            <w:noProof/>
            <w:webHidden/>
            <w:sz w:val="24"/>
            <w:szCs w:val="24"/>
          </w:rPr>
          <w:fldChar w:fldCharType="end"/>
        </w:r>
      </w:hyperlink>
    </w:p>
    <w:p w14:paraId="7098553E" w14:textId="486D0542" w:rsidR="00D676A3" w:rsidRPr="003721AF" w:rsidRDefault="00000000" w:rsidP="000603D3">
      <w:pPr>
        <w:pStyle w:val="TM3"/>
        <w:tabs>
          <w:tab w:val="left" w:pos="0"/>
          <w:tab w:val="left" w:pos="1320"/>
          <w:tab w:val="right" w:leader="dot" w:pos="9498"/>
        </w:tabs>
        <w:ind w:left="-567"/>
        <w:rPr>
          <w:rFonts w:eastAsiaTheme="minorEastAsia"/>
          <w:noProof/>
          <w:sz w:val="24"/>
          <w:szCs w:val="24"/>
          <w:lang w:val="fr-CI" w:eastAsia="fr-CI"/>
        </w:rPr>
      </w:pPr>
      <w:hyperlink w:anchor="_Toc124283919" w:history="1">
        <w:r w:rsidR="00D676A3" w:rsidRPr="003721AF">
          <w:rPr>
            <w:rStyle w:val="Lienhypertexte"/>
            <w:rFonts w:ascii="Book Antiqua" w:hAnsi="Book Antiqua"/>
            <w:noProof/>
            <w:sz w:val="24"/>
            <w:szCs w:val="24"/>
          </w:rPr>
          <w:t>II.2.2</w:t>
        </w:r>
        <w:r w:rsidR="00D676A3" w:rsidRPr="003721AF">
          <w:rPr>
            <w:rFonts w:eastAsiaTheme="minorEastAsia"/>
            <w:noProof/>
            <w:sz w:val="24"/>
            <w:szCs w:val="24"/>
            <w:lang w:val="fr-CI" w:eastAsia="fr-CI"/>
          </w:rPr>
          <w:tab/>
        </w:r>
        <w:r w:rsidR="00D676A3" w:rsidRPr="003721AF">
          <w:rPr>
            <w:rStyle w:val="Lienhypertexte"/>
            <w:rFonts w:ascii="Book Antiqua" w:hAnsi="Book Antiqua"/>
            <w:noProof/>
            <w:sz w:val="24"/>
            <w:szCs w:val="24"/>
          </w:rPr>
          <w:t>Environnement d'apprentissage communautaire</w:t>
        </w:r>
        <w:r w:rsidR="00D676A3" w:rsidRPr="003721AF">
          <w:rPr>
            <w:noProof/>
            <w:webHidden/>
            <w:sz w:val="24"/>
            <w:szCs w:val="24"/>
          </w:rPr>
          <w:tab/>
        </w:r>
        <w:r w:rsidR="00D676A3" w:rsidRPr="003721AF">
          <w:rPr>
            <w:noProof/>
            <w:webHidden/>
            <w:sz w:val="24"/>
            <w:szCs w:val="24"/>
          </w:rPr>
          <w:fldChar w:fldCharType="begin"/>
        </w:r>
        <w:r w:rsidR="00D676A3" w:rsidRPr="003721AF">
          <w:rPr>
            <w:noProof/>
            <w:webHidden/>
            <w:sz w:val="24"/>
            <w:szCs w:val="24"/>
          </w:rPr>
          <w:instrText xml:space="preserve"> PAGEREF _Toc124283919 \h </w:instrText>
        </w:r>
        <w:r w:rsidR="00D676A3" w:rsidRPr="003721AF">
          <w:rPr>
            <w:noProof/>
            <w:webHidden/>
            <w:sz w:val="24"/>
            <w:szCs w:val="24"/>
          </w:rPr>
        </w:r>
        <w:r w:rsidR="00D676A3" w:rsidRPr="003721AF">
          <w:rPr>
            <w:noProof/>
            <w:webHidden/>
            <w:sz w:val="24"/>
            <w:szCs w:val="24"/>
          </w:rPr>
          <w:fldChar w:fldCharType="separate"/>
        </w:r>
        <w:r w:rsidR="00D676A3" w:rsidRPr="003721AF">
          <w:rPr>
            <w:noProof/>
            <w:webHidden/>
            <w:sz w:val="24"/>
            <w:szCs w:val="24"/>
          </w:rPr>
          <w:t>11</w:t>
        </w:r>
        <w:r w:rsidR="00D676A3" w:rsidRPr="003721AF">
          <w:rPr>
            <w:noProof/>
            <w:webHidden/>
            <w:sz w:val="24"/>
            <w:szCs w:val="24"/>
          </w:rPr>
          <w:fldChar w:fldCharType="end"/>
        </w:r>
      </w:hyperlink>
    </w:p>
    <w:p w14:paraId="1F0B279B" w14:textId="3E74BE5B" w:rsidR="00D676A3" w:rsidRPr="003721AF" w:rsidRDefault="00000000" w:rsidP="000603D3">
      <w:pPr>
        <w:pStyle w:val="TM3"/>
        <w:tabs>
          <w:tab w:val="left" w:pos="0"/>
          <w:tab w:val="left" w:pos="1320"/>
          <w:tab w:val="right" w:leader="dot" w:pos="9498"/>
        </w:tabs>
        <w:ind w:left="-567"/>
        <w:rPr>
          <w:rFonts w:eastAsiaTheme="minorEastAsia"/>
          <w:noProof/>
          <w:sz w:val="24"/>
          <w:szCs w:val="24"/>
          <w:lang w:val="fr-CI" w:eastAsia="fr-CI"/>
        </w:rPr>
      </w:pPr>
      <w:hyperlink w:anchor="_Toc124283920" w:history="1">
        <w:r w:rsidR="00D676A3" w:rsidRPr="003721AF">
          <w:rPr>
            <w:rStyle w:val="Lienhypertexte"/>
            <w:rFonts w:ascii="Book Antiqua" w:hAnsi="Book Antiqua"/>
            <w:noProof/>
            <w:sz w:val="24"/>
            <w:szCs w:val="24"/>
          </w:rPr>
          <w:t>II.2.3</w:t>
        </w:r>
        <w:r w:rsidR="00D676A3" w:rsidRPr="003721AF">
          <w:rPr>
            <w:rFonts w:eastAsiaTheme="minorEastAsia"/>
            <w:noProof/>
            <w:sz w:val="24"/>
            <w:szCs w:val="24"/>
            <w:lang w:val="fr-CI" w:eastAsia="fr-CI"/>
          </w:rPr>
          <w:tab/>
        </w:r>
        <w:r w:rsidR="00D676A3" w:rsidRPr="003721AF">
          <w:rPr>
            <w:rStyle w:val="Lienhypertexte"/>
            <w:rFonts w:ascii="Book Antiqua" w:hAnsi="Book Antiqua"/>
            <w:noProof/>
            <w:sz w:val="24"/>
            <w:szCs w:val="24"/>
          </w:rPr>
          <w:t>Exercice de reconnaissance des lettres/ des mots/ des phrases/ du texte</w:t>
        </w:r>
        <w:r w:rsidR="00D676A3" w:rsidRPr="003721AF">
          <w:rPr>
            <w:noProof/>
            <w:webHidden/>
            <w:sz w:val="24"/>
            <w:szCs w:val="24"/>
          </w:rPr>
          <w:tab/>
        </w:r>
        <w:r w:rsidR="00D676A3" w:rsidRPr="003721AF">
          <w:rPr>
            <w:noProof/>
            <w:webHidden/>
            <w:sz w:val="24"/>
            <w:szCs w:val="24"/>
          </w:rPr>
          <w:fldChar w:fldCharType="begin"/>
        </w:r>
        <w:r w:rsidR="00D676A3" w:rsidRPr="003721AF">
          <w:rPr>
            <w:noProof/>
            <w:webHidden/>
            <w:sz w:val="24"/>
            <w:szCs w:val="24"/>
          </w:rPr>
          <w:instrText xml:space="preserve"> PAGEREF _Toc124283920 \h </w:instrText>
        </w:r>
        <w:r w:rsidR="00D676A3" w:rsidRPr="003721AF">
          <w:rPr>
            <w:noProof/>
            <w:webHidden/>
            <w:sz w:val="24"/>
            <w:szCs w:val="24"/>
          </w:rPr>
        </w:r>
        <w:r w:rsidR="00D676A3" w:rsidRPr="003721AF">
          <w:rPr>
            <w:noProof/>
            <w:webHidden/>
            <w:sz w:val="24"/>
            <w:szCs w:val="24"/>
          </w:rPr>
          <w:fldChar w:fldCharType="separate"/>
        </w:r>
        <w:r w:rsidR="00D676A3" w:rsidRPr="003721AF">
          <w:rPr>
            <w:noProof/>
            <w:webHidden/>
            <w:sz w:val="24"/>
            <w:szCs w:val="24"/>
          </w:rPr>
          <w:t>12</w:t>
        </w:r>
        <w:r w:rsidR="00D676A3" w:rsidRPr="003721AF">
          <w:rPr>
            <w:noProof/>
            <w:webHidden/>
            <w:sz w:val="24"/>
            <w:szCs w:val="24"/>
          </w:rPr>
          <w:fldChar w:fldCharType="end"/>
        </w:r>
      </w:hyperlink>
    </w:p>
    <w:p w14:paraId="09FB375C" w14:textId="687E605B" w:rsidR="00D676A3" w:rsidRPr="003721AF" w:rsidRDefault="00000000" w:rsidP="000603D3">
      <w:pPr>
        <w:pStyle w:val="TM2"/>
        <w:tabs>
          <w:tab w:val="left" w:pos="0"/>
          <w:tab w:val="left" w:pos="880"/>
          <w:tab w:val="right" w:leader="dot" w:pos="9498"/>
        </w:tabs>
        <w:ind w:left="-567"/>
        <w:rPr>
          <w:rFonts w:eastAsiaTheme="minorEastAsia"/>
          <w:noProof/>
          <w:sz w:val="24"/>
          <w:szCs w:val="24"/>
          <w:lang w:val="fr-CI" w:eastAsia="fr-CI"/>
        </w:rPr>
      </w:pPr>
      <w:hyperlink w:anchor="_Toc124283921" w:history="1">
        <w:r w:rsidR="00D676A3" w:rsidRPr="003721AF">
          <w:rPr>
            <w:rStyle w:val="Lienhypertexte"/>
            <w:rFonts w:ascii="Book Antiqua" w:hAnsi="Book Antiqua"/>
            <w:noProof/>
            <w:sz w:val="24"/>
            <w:szCs w:val="24"/>
            <w:lang w:eastAsia="fr-FR"/>
          </w:rPr>
          <w:t>II.3</w:t>
        </w:r>
        <w:r w:rsidR="00D676A3" w:rsidRPr="003721AF">
          <w:rPr>
            <w:rFonts w:eastAsiaTheme="minorEastAsia"/>
            <w:noProof/>
            <w:sz w:val="24"/>
            <w:szCs w:val="24"/>
            <w:lang w:val="fr-CI" w:eastAsia="fr-CI"/>
          </w:rPr>
          <w:tab/>
        </w:r>
        <w:r w:rsidR="00D676A3" w:rsidRPr="003721AF">
          <w:rPr>
            <w:rStyle w:val="Lienhypertexte"/>
            <w:rFonts w:ascii="Book Antiqua" w:hAnsi="Book Antiqua"/>
            <w:noProof/>
            <w:sz w:val="24"/>
            <w:szCs w:val="24"/>
            <w:lang w:eastAsia="fr-FR"/>
          </w:rPr>
          <w:t>ÉVALUATION DU NIVEAU EN CALCUL</w:t>
        </w:r>
        <w:r w:rsidR="00D676A3" w:rsidRPr="003721AF">
          <w:rPr>
            <w:noProof/>
            <w:webHidden/>
            <w:sz w:val="24"/>
            <w:szCs w:val="24"/>
          </w:rPr>
          <w:tab/>
        </w:r>
        <w:r w:rsidR="00D676A3" w:rsidRPr="003721AF">
          <w:rPr>
            <w:noProof/>
            <w:webHidden/>
            <w:sz w:val="24"/>
            <w:szCs w:val="24"/>
          </w:rPr>
          <w:fldChar w:fldCharType="begin"/>
        </w:r>
        <w:r w:rsidR="00D676A3" w:rsidRPr="003721AF">
          <w:rPr>
            <w:noProof/>
            <w:webHidden/>
            <w:sz w:val="24"/>
            <w:szCs w:val="24"/>
          </w:rPr>
          <w:instrText xml:space="preserve"> PAGEREF _Toc124283921 \h </w:instrText>
        </w:r>
        <w:r w:rsidR="00D676A3" w:rsidRPr="003721AF">
          <w:rPr>
            <w:noProof/>
            <w:webHidden/>
            <w:sz w:val="24"/>
            <w:szCs w:val="24"/>
          </w:rPr>
        </w:r>
        <w:r w:rsidR="00D676A3" w:rsidRPr="003721AF">
          <w:rPr>
            <w:noProof/>
            <w:webHidden/>
            <w:sz w:val="24"/>
            <w:szCs w:val="24"/>
          </w:rPr>
          <w:fldChar w:fldCharType="separate"/>
        </w:r>
        <w:r w:rsidR="00D676A3" w:rsidRPr="003721AF">
          <w:rPr>
            <w:noProof/>
            <w:webHidden/>
            <w:sz w:val="24"/>
            <w:szCs w:val="24"/>
          </w:rPr>
          <w:t>16</w:t>
        </w:r>
        <w:r w:rsidR="00D676A3" w:rsidRPr="003721AF">
          <w:rPr>
            <w:noProof/>
            <w:webHidden/>
            <w:sz w:val="24"/>
            <w:szCs w:val="24"/>
          </w:rPr>
          <w:fldChar w:fldCharType="end"/>
        </w:r>
      </w:hyperlink>
    </w:p>
    <w:p w14:paraId="058773EE" w14:textId="4A70C0F3" w:rsidR="00D676A3" w:rsidRPr="003721AF" w:rsidRDefault="00000000" w:rsidP="000603D3">
      <w:pPr>
        <w:pStyle w:val="TM3"/>
        <w:tabs>
          <w:tab w:val="left" w:pos="0"/>
          <w:tab w:val="left" w:pos="1320"/>
          <w:tab w:val="right" w:leader="dot" w:pos="9498"/>
        </w:tabs>
        <w:ind w:left="-567"/>
        <w:rPr>
          <w:rFonts w:eastAsiaTheme="minorEastAsia"/>
          <w:noProof/>
          <w:sz w:val="24"/>
          <w:szCs w:val="24"/>
          <w:lang w:val="fr-CI" w:eastAsia="fr-CI"/>
        </w:rPr>
      </w:pPr>
      <w:hyperlink w:anchor="_Toc124283922" w:history="1">
        <w:r w:rsidR="00D676A3" w:rsidRPr="003721AF">
          <w:rPr>
            <w:rStyle w:val="Lienhypertexte"/>
            <w:rFonts w:ascii="Book Antiqua" w:hAnsi="Book Antiqua"/>
            <w:noProof/>
            <w:sz w:val="24"/>
            <w:szCs w:val="24"/>
          </w:rPr>
          <w:t>II.3.1</w:t>
        </w:r>
        <w:r w:rsidR="00D676A3" w:rsidRPr="003721AF">
          <w:rPr>
            <w:rFonts w:eastAsiaTheme="minorEastAsia"/>
            <w:noProof/>
            <w:sz w:val="24"/>
            <w:szCs w:val="24"/>
            <w:lang w:val="fr-CI" w:eastAsia="fr-CI"/>
          </w:rPr>
          <w:tab/>
        </w:r>
        <w:r w:rsidR="00D676A3" w:rsidRPr="003721AF">
          <w:rPr>
            <w:rStyle w:val="Lienhypertexte"/>
            <w:rFonts w:ascii="Book Antiqua" w:hAnsi="Book Antiqua"/>
            <w:noProof/>
            <w:sz w:val="24"/>
            <w:szCs w:val="24"/>
          </w:rPr>
          <w:t>Identification des nombres et chiffres</w:t>
        </w:r>
        <w:r w:rsidR="00D676A3" w:rsidRPr="003721AF">
          <w:rPr>
            <w:noProof/>
            <w:webHidden/>
            <w:sz w:val="24"/>
            <w:szCs w:val="24"/>
          </w:rPr>
          <w:tab/>
        </w:r>
        <w:r w:rsidR="00D676A3" w:rsidRPr="003721AF">
          <w:rPr>
            <w:noProof/>
            <w:webHidden/>
            <w:sz w:val="24"/>
            <w:szCs w:val="24"/>
          </w:rPr>
          <w:fldChar w:fldCharType="begin"/>
        </w:r>
        <w:r w:rsidR="00D676A3" w:rsidRPr="003721AF">
          <w:rPr>
            <w:noProof/>
            <w:webHidden/>
            <w:sz w:val="24"/>
            <w:szCs w:val="24"/>
          </w:rPr>
          <w:instrText xml:space="preserve"> PAGEREF _Toc124283922 \h </w:instrText>
        </w:r>
        <w:r w:rsidR="00D676A3" w:rsidRPr="003721AF">
          <w:rPr>
            <w:noProof/>
            <w:webHidden/>
            <w:sz w:val="24"/>
            <w:szCs w:val="24"/>
          </w:rPr>
        </w:r>
        <w:r w:rsidR="00D676A3" w:rsidRPr="003721AF">
          <w:rPr>
            <w:noProof/>
            <w:webHidden/>
            <w:sz w:val="24"/>
            <w:szCs w:val="24"/>
          </w:rPr>
          <w:fldChar w:fldCharType="separate"/>
        </w:r>
        <w:r w:rsidR="00D676A3" w:rsidRPr="003721AF">
          <w:rPr>
            <w:noProof/>
            <w:webHidden/>
            <w:sz w:val="24"/>
            <w:szCs w:val="24"/>
          </w:rPr>
          <w:t>16</w:t>
        </w:r>
        <w:r w:rsidR="00D676A3" w:rsidRPr="003721AF">
          <w:rPr>
            <w:noProof/>
            <w:webHidden/>
            <w:sz w:val="24"/>
            <w:szCs w:val="24"/>
          </w:rPr>
          <w:fldChar w:fldCharType="end"/>
        </w:r>
      </w:hyperlink>
    </w:p>
    <w:p w14:paraId="38772B15" w14:textId="299754CF" w:rsidR="00D676A3" w:rsidRPr="003721AF" w:rsidRDefault="00000000" w:rsidP="000603D3">
      <w:pPr>
        <w:pStyle w:val="TM3"/>
        <w:tabs>
          <w:tab w:val="left" w:pos="0"/>
          <w:tab w:val="left" w:pos="1320"/>
          <w:tab w:val="right" w:leader="dot" w:pos="9498"/>
        </w:tabs>
        <w:ind w:left="-567"/>
        <w:rPr>
          <w:rFonts w:eastAsiaTheme="minorEastAsia"/>
          <w:noProof/>
          <w:sz w:val="24"/>
          <w:szCs w:val="24"/>
          <w:lang w:val="fr-CI" w:eastAsia="fr-CI"/>
        </w:rPr>
      </w:pPr>
      <w:hyperlink w:anchor="_Toc124283923" w:history="1">
        <w:r w:rsidR="00D676A3" w:rsidRPr="003721AF">
          <w:rPr>
            <w:rStyle w:val="Lienhypertexte"/>
            <w:rFonts w:ascii="Book Antiqua" w:hAnsi="Book Antiqua"/>
            <w:noProof/>
            <w:sz w:val="24"/>
            <w:szCs w:val="24"/>
          </w:rPr>
          <w:t>II.3.2</w:t>
        </w:r>
        <w:r w:rsidR="00D676A3" w:rsidRPr="003721AF">
          <w:rPr>
            <w:rFonts w:eastAsiaTheme="minorEastAsia"/>
            <w:noProof/>
            <w:sz w:val="24"/>
            <w:szCs w:val="24"/>
            <w:lang w:val="fr-CI" w:eastAsia="fr-CI"/>
          </w:rPr>
          <w:tab/>
        </w:r>
        <w:r w:rsidR="00D676A3" w:rsidRPr="003721AF">
          <w:rPr>
            <w:rStyle w:val="Lienhypertexte"/>
            <w:rFonts w:ascii="Book Antiqua" w:hAnsi="Book Antiqua"/>
            <w:noProof/>
            <w:sz w:val="24"/>
            <w:szCs w:val="24"/>
          </w:rPr>
          <w:t>Résolution de problèmes</w:t>
        </w:r>
        <w:r w:rsidR="00D676A3" w:rsidRPr="003721AF">
          <w:rPr>
            <w:noProof/>
            <w:webHidden/>
            <w:sz w:val="24"/>
            <w:szCs w:val="24"/>
          </w:rPr>
          <w:tab/>
        </w:r>
        <w:r w:rsidR="00D676A3" w:rsidRPr="003721AF">
          <w:rPr>
            <w:noProof/>
            <w:webHidden/>
            <w:sz w:val="24"/>
            <w:szCs w:val="24"/>
          </w:rPr>
          <w:fldChar w:fldCharType="begin"/>
        </w:r>
        <w:r w:rsidR="00D676A3" w:rsidRPr="003721AF">
          <w:rPr>
            <w:noProof/>
            <w:webHidden/>
            <w:sz w:val="24"/>
            <w:szCs w:val="24"/>
          </w:rPr>
          <w:instrText xml:space="preserve"> PAGEREF _Toc124283923 \h </w:instrText>
        </w:r>
        <w:r w:rsidR="00D676A3" w:rsidRPr="003721AF">
          <w:rPr>
            <w:noProof/>
            <w:webHidden/>
            <w:sz w:val="24"/>
            <w:szCs w:val="24"/>
          </w:rPr>
        </w:r>
        <w:r w:rsidR="00D676A3" w:rsidRPr="003721AF">
          <w:rPr>
            <w:noProof/>
            <w:webHidden/>
            <w:sz w:val="24"/>
            <w:szCs w:val="24"/>
          </w:rPr>
          <w:fldChar w:fldCharType="separate"/>
        </w:r>
        <w:r w:rsidR="00D676A3" w:rsidRPr="003721AF">
          <w:rPr>
            <w:noProof/>
            <w:webHidden/>
            <w:sz w:val="24"/>
            <w:szCs w:val="24"/>
          </w:rPr>
          <w:t>17</w:t>
        </w:r>
        <w:r w:rsidR="00D676A3" w:rsidRPr="003721AF">
          <w:rPr>
            <w:noProof/>
            <w:webHidden/>
            <w:sz w:val="24"/>
            <w:szCs w:val="24"/>
          </w:rPr>
          <w:fldChar w:fldCharType="end"/>
        </w:r>
      </w:hyperlink>
    </w:p>
    <w:p w14:paraId="2A4D605C" w14:textId="4EBC9241" w:rsidR="006021C1" w:rsidRPr="00A46648" w:rsidRDefault="00D1445B" w:rsidP="003B0005">
      <w:pPr>
        <w:jc w:val="both"/>
        <w:rPr>
          <w:rFonts w:ascii="Book Antiqua" w:hAnsi="Book Antiqua"/>
          <w:color w:val="000000" w:themeColor="text1"/>
          <w:sz w:val="24"/>
          <w:szCs w:val="24"/>
        </w:rPr>
      </w:pPr>
      <w:r w:rsidRPr="003721AF">
        <w:rPr>
          <w:rFonts w:ascii="Book Antiqua" w:hAnsi="Book Antiqua"/>
          <w:color w:val="000000" w:themeColor="text1"/>
          <w:sz w:val="24"/>
          <w:szCs w:val="24"/>
        </w:rPr>
        <w:fldChar w:fldCharType="end"/>
      </w:r>
      <w:r w:rsidR="00786977" w:rsidRPr="00A46648">
        <w:rPr>
          <w:rFonts w:ascii="Book Antiqua" w:hAnsi="Book Antiqua"/>
          <w:color w:val="000000" w:themeColor="text1"/>
          <w:sz w:val="24"/>
          <w:szCs w:val="24"/>
        </w:rPr>
        <w:br w:type="page"/>
      </w:r>
    </w:p>
    <w:p w14:paraId="1D157E36" w14:textId="77777777" w:rsidR="00F64FB9" w:rsidRPr="00A46648" w:rsidRDefault="00F64FB9">
      <w:pPr>
        <w:rPr>
          <w:rFonts w:ascii="Book Antiqua" w:hAnsi="Book Antiqua"/>
          <w:color w:val="000000" w:themeColor="text1"/>
          <w:sz w:val="24"/>
          <w:szCs w:val="24"/>
        </w:rPr>
      </w:pPr>
    </w:p>
    <w:p w14:paraId="3F77C271" w14:textId="4950AD62" w:rsidR="00F64FB9" w:rsidRPr="00D676A3" w:rsidRDefault="00F64FB9" w:rsidP="00D676A3">
      <w:pPr>
        <w:jc w:val="center"/>
        <w:rPr>
          <w:rFonts w:ascii="Book Antiqua" w:hAnsi="Book Antiqua"/>
          <w:b/>
          <w:bCs/>
          <w:i/>
          <w:iCs/>
          <w:color w:val="385623" w:themeColor="accent6" w:themeShade="80"/>
          <w:sz w:val="24"/>
          <w:szCs w:val="24"/>
          <w:u w:val="single"/>
        </w:rPr>
      </w:pPr>
      <w:r w:rsidRPr="00D676A3">
        <w:rPr>
          <w:rFonts w:ascii="Book Antiqua" w:hAnsi="Book Antiqua"/>
          <w:b/>
          <w:bCs/>
          <w:i/>
          <w:iCs/>
          <w:color w:val="385623" w:themeColor="accent6" w:themeShade="80"/>
          <w:sz w:val="24"/>
          <w:szCs w:val="24"/>
          <w:u w:val="single"/>
        </w:rPr>
        <w:t>LISTE DES TABLEAUX</w:t>
      </w:r>
    </w:p>
    <w:p w14:paraId="23CC5707" w14:textId="03823DBA" w:rsidR="00F64FB9" w:rsidRPr="00A46648" w:rsidRDefault="00F64FB9" w:rsidP="000603D3">
      <w:pPr>
        <w:pStyle w:val="Tabledesillustrations"/>
        <w:tabs>
          <w:tab w:val="right" w:leader="dot" w:pos="9781"/>
        </w:tabs>
        <w:ind w:left="-993"/>
        <w:rPr>
          <w:noProof/>
          <w:sz w:val="24"/>
          <w:szCs w:val="24"/>
        </w:rPr>
      </w:pPr>
      <w:r w:rsidRPr="00A46648">
        <w:rPr>
          <w:rFonts w:ascii="Book Antiqua" w:hAnsi="Book Antiqua"/>
          <w:color w:val="000000" w:themeColor="text1"/>
          <w:sz w:val="24"/>
          <w:szCs w:val="24"/>
        </w:rPr>
        <w:fldChar w:fldCharType="begin"/>
      </w:r>
      <w:r w:rsidRPr="00A46648">
        <w:rPr>
          <w:rFonts w:ascii="Book Antiqua" w:hAnsi="Book Antiqua"/>
          <w:color w:val="000000" w:themeColor="text1"/>
          <w:sz w:val="24"/>
          <w:szCs w:val="24"/>
        </w:rPr>
        <w:instrText xml:space="preserve"> TOC \h \z \c "Tableau" </w:instrText>
      </w:r>
      <w:r w:rsidRPr="00A46648">
        <w:rPr>
          <w:rFonts w:ascii="Book Antiqua" w:hAnsi="Book Antiqua"/>
          <w:color w:val="000000" w:themeColor="text1"/>
          <w:sz w:val="24"/>
          <w:szCs w:val="24"/>
        </w:rPr>
        <w:fldChar w:fldCharType="separate"/>
      </w:r>
      <w:hyperlink w:anchor="_Toc124108640" w:history="1">
        <w:r w:rsidRPr="00A46648">
          <w:rPr>
            <w:rStyle w:val="Lienhypertexte"/>
            <w:rFonts w:ascii="Book Antiqua" w:hAnsi="Book Antiqua"/>
            <w:noProof/>
            <w:sz w:val="24"/>
            <w:szCs w:val="24"/>
          </w:rPr>
          <w:t>Tableau 1</w:t>
        </w:r>
        <w:r w:rsidRPr="00A46648">
          <w:rPr>
            <w:rStyle w:val="Lienhypertexte"/>
            <w:rFonts w:ascii="Book Antiqua" w:hAnsi="Book Antiqua"/>
            <w:noProof/>
            <w:sz w:val="24"/>
            <w:szCs w:val="24"/>
            <w:lang w:val="fr-CI"/>
          </w:rPr>
          <w:t>:Répartition (en %) des élèves enquêtés selon le sexe, la zone et tranche d’âge.</w:t>
        </w:r>
        <w:r w:rsidRPr="00A46648">
          <w:rPr>
            <w:noProof/>
            <w:webHidden/>
            <w:sz w:val="24"/>
            <w:szCs w:val="24"/>
          </w:rPr>
          <w:tab/>
        </w:r>
        <w:r w:rsidRPr="00A46648">
          <w:rPr>
            <w:noProof/>
            <w:webHidden/>
            <w:sz w:val="24"/>
            <w:szCs w:val="24"/>
          </w:rPr>
          <w:fldChar w:fldCharType="begin"/>
        </w:r>
        <w:r w:rsidRPr="00A46648">
          <w:rPr>
            <w:noProof/>
            <w:webHidden/>
            <w:sz w:val="24"/>
            <w:szCs w:val="24"/>
          </w:rPr>
          <w:instrText xml:space="preserve"> PAGEREF _Toc124108640 \h </w:instrText>
        </w:r>
        <w:r w:rsidRPr="00A46648">
          <w:rPr>
            <w:noProof/>
            <w:webHidden/>
            <w:sz w:val="24"/>
            <w:szCs w:val="24"/>
          </w:rPr>
        </w:r>
        <w:r w:rsidRPr="00A46648">
          <w:rPr>
            <w:noProof/>
            <w:webHidden/>
            <w:sz w:val="24"/>
            <w:szCs w:val="24"/>
          </w:rPr>
          <w:fldChar w:fldCharType="separate"/>
        </w:r>
        <w:r w:rsidRPr="00A46648">
          <w:rPr>
            <w:noProof/>
            <w:webHidden/>
            <w:sz w:val="24"/>
            <w:szCs w:val="24"/>
          </w:rPr>
          <w:t>9</w:t>
        </w:r>
        <w:r w:rsidRPr="00A46648">
          <w:rPr>
            <w:noProof/>
            <w:webHidden/>
            <w:sz w:val="24"/>
            <w:szCs w:val="24"/>
          </w:rPr>
          <w:fldChar w:fldCharType="end"/>
        </w:r>
      </w:hyperlink>
    </w:p>
    <w:p w14:paraId="71337AA3" w14:textId="173704EF" w:rsidR="00F64FB9" w:rsidRPr="00A46648" w:rsidRDefault="00000000" w:rsidP="000603D3">
      <w:pPr>
        <w:pStyle w:val="Tabledesillustrations"/>
        <w:tabs>
          <w:tab w:val="right" w:leader="dot" w:pos="9781"/>
        </w:tabs>
        <w:ind w:left="-993"/>
        <w:rPr>
          <w:noProof/>
          <w:sz w:val="24"/>
          <w:szCs w:val="24"/>
        </w:rPr>
      </w:pPr>
      <w:hyperlink w:anchor="_Toc124108641" w:history="1">
        <w:r w:rsidR="00F64FB9" w:rsidRPr="00A46648">
          <w:rPr>
            <w:rStyle w:val="Lienhypertexte"/>
            <w:rFonts w:ascii="Book Antiqua" w:hAnsi="Book Antiqua"/>
            <w:noProof/>
            <w:sz w:val="24"/>
            <w:szCs w:val="24"/>
            <w:lang w:val="fr-CI"/>
          </w:rPr>
          <w:t>Tableau 2: Informations (en %) sur l'environnement d'apprentissage des élèves</w:t>
        </w:r>
        <w:r w:rsidR="00F64FB9" w:rsidRPr="00A46648">
          <w:rPr>
            <w:noProof/>
            <w:webHidden/>
            <w:sz w:val="24"/>
            <w:szCs w:val="24"/>
          </w:rPr>
          <w:tab/>
        </w:r>
        <w:r w:rsidR="00F64FB9" w:rsidRPr="00A46648">
          <w:rPr>
            <w:noProof/>
            <w:webHidden/>
            <w:sz w:val="24"/>
            <w:szCs w:val="24"/>
          </w:rPr>
          <w:fldChar w:fldCharType="begin"/>
        </w:r>
        <w:r w:rsidR="00F64FB9" w:rsidRPr="00A46648">
          <w:rPr>
            <w:noProof/>
            <w:webHidden/>
            <w:sz w:val="24"/>
            <w:szCs w:val="24"/>
          </w:rPr>
          <w:instrText xml:space="preserve"> PAGEREF _Toc124108641 \h </w:instrText>
        </w:r>
        <w:r w:rsidR="00F64FB9" w:rsidRPr="00A46648">
          <w:rPr>
            <w:noProof/>
            <w:webHidden/>
            <w:sz w:val="24"/>
            <w:szCs w:val="24"/>
          </w:rPr>
        </w:r>
        <w:r w:rsidR="00F64FB9" w:rsidRPr="00A46648">
          <w:rPr>
            <w:noProof/>
            <w:webHidden/>
            <w:sz w:val="24"/>
            <w:szCs w:val="24"/>
          </w:rPr>
          <w:fldChar w:fldCharType="separate"/>
        </w:r>
        <w:r w:rsidR="00F64FB9" w:rsidRPr="00A46648">
          <w:rPr>
            <w:noProof/>
            <w:webHidden/>
            <w:sz w:val="24"/>
            <w:szCs w:val="24"/>
          </w:rPr>
          <w:t>9</w:t>
        </w:r>
        <w:r w:rsidR="00F64FB9" w:rsidRPr="00A46648">
          <w:rPr>
            <w:noProof/>
            <w:webHidden/>
            <w:sz w:val="24"/>
            <w:szCs w:val="24"/>
          </w:rPr>
          <w:fldChar w:fldCharType="end"/>
        </w:r>
      </w:hyperlink>
    </w:p>
    <w:p w14:paraId="5EF4A9E9" w14:textId="314BE84D" w:rsidR="00F64FB9" w:rsidRPr="00A46648" w:rsidRDefault="00000000" w:rsidP="000603D3">
      <w:pPr>
        <w:pStyle w:val="Tabledesillustrations"/>
        <w:tabs>
          <w:tab w:val="right" w:leader="dot" w:pos="9781"/>
        </w:tabs>
        <w:ind w:left="-993"/>
        <w:rPr>
          <w:noProof/>
          <w:sz w:val="24"/>
          <w:szCs w:val="24"/>
        </w:rPr>
      </w:pPr>
      <w:hyperlink w:anchor="_Toc124108642" w:history="1">
        <w:r w:rsidR="00F64FB9" w:rsidRPr="00A46648">
          <w:rPr>
            <w:rStyle w:val="Lienhypertexte"/>
            <w:rFonts w:ascii="Book Antiqua" w:hAnsi="Book Antiqua"/>
            <w:noProof/>
            <w:sz w:val="24"/>
            <w:szCs w:val="24"/>
            <w:lang w:val="fr-CI"/>
          </w:rPr>
          <w:t>Tableau 3: Répartition(en%) des différents tuteurs des enfants enquêtés</w:t>
        </w:r>
        <w:r w:rsidR="00F64FB9" w:rsidRPr="00A46648">
          <w:rPr>
            <w:noProof/>
            <w:webHidden/>
            <w:sz w:val="24"/>
            <w:szCs w:val="24"/>
          </w:rPr>
          <w:tab/>
        </w:r>
        <w:r w:rsidR="00F64FB9" w:rsidRPr="00A46648">
          <w:rPr>
            <w:noProof/>
            <w:webHidden/>
            <w:sz w:val="24"/>
            <w:szCs w:val="24"/>
          </w:rPr>
          <w:fldChar w:fldCharType="begin"/>
        </w:r>
        <w:r w:rsidR="00F64FB9" w:rsidRPr="00A46648">
          <w:rPr>
            <w:noProof/>
            <w:webHidden/>
            <w:sz w:val="24"/>
            <w:szCs w:val="24"/>
          </w:rPr>
          <w:instrText xml:space="preserve"> PAGEREF _Toc124108642 \h </w:instrText>
        </w:r>
        <w:r w:rsidR="00F64FB9" w:rsidRPr="00A46648">
          <w:rPr>
            <w:noProof/>
            <w:webHidden/>
            <w:sz w:val="24"/>
            <w:szCs w:val="24"/>
          </w:rPr>
        </w:r>
        <w:r w:rsidR="00F64FB9" w:rsidRPr="00A46648">
          <w:rPr>
            <w:noProof/>
            <w:webHidden/>
            <w:sz w:val="24"/>
            <w:szCs w:val="24"/>
          </w:rPr>
          <w:fldChar w:fldCharType="separate"/>
        </w:r>
        <w:r w:rsidR="00F64FB9" w:rsidRPr="00A46648">
          <w:rPr>
            <w:noProof/>
            <w:webHidden/>
            <w:sz w:val="24"/>
            <w:szCs w:val="24"/>
          </w:rPr>
          <w:t>10</w:t>
        </w:r>
        <w:r w:rsidR="00F64FB9" w:rsidRPr="00A46648">
          <w:rPr>
            <w:noProof/>
            <w:webHidden/>
            <w:sz w:val="24"/>
            <w:szCs w:val="24"/>
          </w:rPr>
          <w:fldChar w:fldCharType="end"/>
        </w:r>
      </w:hyperlink>
    </w:p>
    <w:p w14:paraId="6B2742A8" w14:textId="1BA62446" w:rsidR="00F64FB9" w:rsidRPr="00A46648" w:rsidRDefault="00000000" w:rsidP="000603D3">
      <w:pPr>
        <w:pStyle w:val="Tabledesillustrations"/>
        <w:tabs>
          <w:tab w:val="right" w:leader="dot" w:pos="9781"/>
        </w:tabs>
        <w:ind w:left="-993"/>
        <w:rPr>
          <w:noProof/>
          <w:sz w:val="24"/>
          <w:szCs w:val="24"/>
        </w:rPr>
      </w:pPr>
      <w:hyperlink w:anchor="_Toc124108643" w:history="1">
        <w:r w:rsidR="00F64FB9" w:rsidRPr="00A46648">
          <w:rPr>
            <w:rStyle w:val="Lienhypertexte"/>
            <w:rFonts w:ascii="Book Antiqua" w:hAnsi="Book Antiqua"/>
            <w:noProof/>
            <w:sz w:val="24"/>
            <w:szCs w:val="24"/>
            <w:lang w:val="fr-CI"/>
          </w:rPr>
          <w:t>Tableau 4: Les Professions des personnes en charges des enfants.</w:t>
        </w:r>
        <w:r w:rsidR="00F64FB9" w:rsidRPr="00A46648">
          <w:rPr>
            <w:noProof/>
            <w:webHidden/>
            <w:sz w:val="24"/>
            <w:szCs w:val="24"/>
          </w:rPr>
          <w:tab/>
        </w:r>
        <w:r w:rsidR="00F64FB9" w:rsidRPr="00A46648">
          <w:rPr>
            <w:noProof/>
            <w:webHidden/>
            <w:sz w:val="24"/>
            <w:szCs w:val="24"/>
          </w:rPr>
          <w:fldChar w:fldCharType="begin"/>
        </w:r>
        <w:r w:rsidR="00F64FB9" w:rsidRPr="00A46648">
          <w:rPr>
            <w:noProof/>
            <w:webHidden/>
            <w:sz w:val="24"/>
            <w:szCs w:val="24"/>
          </w:rPr>
          <w:instrText xml:space="preserve"> PAGEREF _Toc124108643 \h </w:instrText>
        </w:r>
        <w:r w:rsidR="00F64FB9" w:rsidRPr="00A46648">
          <w:rPr>
            <w:noProof/>
            <w:webHidden/>
            <w:sz w:val="24"/>
            <w:szCs w:val="24"/>
          </w:rPr>
        </w:r>
        <w:r w:rsidR="00F64FB9" w:rsidRPr="00A46648">
          <w:rPr>
            <w:noProof/>
            <w:webHidden/>
            <w:sz w:val="24"/>
            <w:szCs w:val="24"/>
          </w:rPr>
          <w:fldChar w:fldCharType="separate"/>
        </w:r>
        <w:r w:rsidR="00F64FB9" w:rsidRPr="00A46648">
          <w:rPr>
            <w:noProof/>
            <w:webHidden/>
            <w:sz w:val="24"/>
            <w:szCs w:val="24"/>
          </w:rPr>
          <w:t>10</w:t>
        </w:r>
        <w:r w:rsidR="00F64FB9" w:rsidRPr="00A46648">
          <w:rPr>
            <w:noProof/>
            <w:webHidden/>
            <w:sz w:val="24"/>
            <w:szCs w:val="24"/>
          </w:rPr>
          <w:fldChar w:fldCharType="end"/>
        </w:r>
      </w:hyperlink>
    </w:p>
    <w:p w14:paraId="5C352044" w14:textId="318B02C6" w:rsidR="00F64FB9" w:rsidRPr="00A46648" w:rsidRDefault="00000000" w:rsidP="000603D3">
      <w:pPr>
        <w:pStyle w:val="Tabledesillustrations"/>
        <w:tabs>
          <w:tab w:val="right" w:leader="dot" w:pos="9781"/>
        </w:tabs>
        <w:ind w:left="-993"/>
        <w:rPr>
          <w:noProof/>
          <w:sz w:val="24"/>
          <w:szCs w:val="24"/>
        </w:rPr>
      </w:pPr>
      <w:hyperlink w:anchor="_Toc124108644" w:history="1">
        <w:r w:rsidR="00F64FB9" w:rsidRPr="00A46648">
          <w:rPr>
            <w:rStyle w:val="Lienhypertexte"/>
            <w:rFonts w:ascii="Book Antiqua" w:hAnsi="Book Antiqua"/>
            <w:i/>
            <w:iCs/>
            <w:noProof/>
            <w:sz w:val="24"/>
            <w:szCs w:val="24"/>
            <w:lang w:val="fr-CI"/>
          </w:rPr>
          <w:t>Tableau 5: Le niveau d'étude des personnes en charge des enfants</w:t>
        </w:r>
        <w:r w:rsidR="00F64FB9" w:rsidRPr="00A46648">
          <w:rPr>
            <w:noProof/>
            <w:webHidden/>
            <w:sz w:val="24"/>
            <w:szCs w:val="24"/>
          </w:rPr>
          <w:tab/>
        </w:r>
        <w:r w:rsidR="00F64FB9" w:rsidRPr="00A46648">
          <w:rPr>
            <w:noProof/>
            <w:webHidden/>
            <w:sz w:val="24"/>
            <w:szCs w:val="24"/>
          </w:rPr>
          <w:fldChar w:fldCharType="begin"/>
        </w:r>
        <w:r w:rsidR="00F64FB9" w:rsidRPr="00A46648">
          <w:rPr>
            <w:noProof/>
            <w:webHidden/>
            <w:sz w:val="24"/>
            <w:szCs w:val="24"/>
          </w:rPr>
          <w:instrText xml:space="preserve"> PAGEREF _Toc124108644 \h </w:instrText>
        </w:r>
        <w:r w:rsidR="00F64FB9" w:rsidRPr="00A46648">
          <w:rPr>
            <w:noProof/>
            <w:webHidden/>
            <w:sz w:val="24"/>
            <w:szCs w:val="24"/>
          </w:rPr>
        </w:r>
        <w:r w:rsidR="00F64FB9" w:rsidRPr="00A46648">
          <w:rPr>
            <w:noProof/>
            <w:webHidden/>
            <w:sz w:val="24"/>
            <w:szCs w:val="24"/>
          </w:rPr>
          <w:fldChar w:fldCharType="separate"/>
        </w:r>
        <w:r w:rsidR="00F64FB9" w:rsidRPr="00A46648">
          <w:rPr>
            <w:noProof/>
            <w:webHidden/>
            <w:sz w:val="24"/>
            <w:szCs w:val="24"/>
          </w:rPr>
          <w:t>11</w:t>
        </w:r>
        <w:r w:rsidR="00F64FB9" w:rsidRPr="00A46648">
          <w:rPr>
            <w:noProof/>
            <w:webHidden/>
            <w:sz w:val="24"/>
            <w:szCs w:val="24"/>
          </w:rPr>
          <w:fldChar w:fldCharType="end"/>
        </w:r>
      </w:hyperlink>
    </w:p>
    <w:p w14:paraId="7D23A6A4" w14:textId="3E9DC529" w:rsidR="00F64FB9" w:rsidRPr="00A46648" w:rsidRDefault="00000000" w:rsidP="000603D3">
      <w:pPr>
        <w:pStyle w:val="Tabledesillustrations"/>
        <w:tabs>
          <w:tab w:val="right" w:leader="dot" w:pos="9781"/>
        </w:tabs>
        <w:ind w:left="-993"/>
        <w:rPr>
          <w:noProof/>
          <w:sz w:val="24"/>
          <w:szCs w:val="24"/>
        </w:rPr>
      </w:pPr>
      <w:hyperlink w:anchor="_Toc124108645" w:history="1">
        <w:r w:rsidR="00F64FB9" w:rsidRPr="00A46648">
          <w:rPr>
            <w:rStyle w:val="Lienhypertexte"/>
            <w:rFonts w:ascii="Book Antiqua" w:hAnsi="Book Antiqua"/>
            <w:noProof/>
            <w:sz w:val="24"/>
            <w:szCs w:val="24"/>
          </w:rPr>
          <w:t>Tableau 6</w:t>
        </w:r>
        <w:r w:rsidR="00F64FB9" w:rsidRPr="00A46648">
          <w:rPr>
            <w:rStyle w:val="Lienhypertexte"/>
            <w:rFonts w:ascii="Book Antiqua" w:hAnsi="Book Antiqua"/>
            <w:noProof/>
            <w:sz w:val="24"/>
            <w:szCs w:val="24"/>
            <w:lang w:val="fr-CI"/>
          </w:rPr>
          <w:t>: Environnement d'apprentissage des enfants à la maison</w:t>
        </w:r>
        <w:r w:rsidR="00F64FB9" w:rsidRPr="00A46648">
          <w:rPr>
            <w:noProof/>
            <w:webHidden/>
            <w:sz w:val="24"/>
            <w:szCs w:val="24"/>
          </w:rPr>
          <w:tab/>
        </w:r>
        <w:r w:rsidR="00F64FB9" w:rsidRPr="00A46648">
          <w:rPr>
            <w:noProof/>
            <w:webHidden/>
            <w:sz w:val="24"/>
            <w:szCs w:val="24"/>
          </w:rPr>
          <w:fldChar w:fldCharType="begin"/>
        </w:r>
        <w:r w:rsidR="00F64FB9" w:rsidRPr="00A46648">
          <w:rPr>
            <w:noProof/>
            <w:webHidden/>
            <w:sz w:val="24"/>
            <w:szCs w:val="24"/>
          </w:rPr>
          <w:instrText xml:space="preserve"> PAGEREF _Toc124108645 \h </w:instrText>
        </w:r>
        <w:r w:rsidR="00F64FB9" w:rsidRPr="00A46648">
          <w:rPr>
            <w:noProof/>
            <w:webHidden/>
            <w:sz w:val="24"/>
            <w:szCs w:val="24"/>
          </w:rPr>
        </w:r>
        <w:r w:rsidR="00F64FB9" w:rsidRPr="00A46648">
          <w:rPr>
            <w:noProof/>
            <w:webHidden/>
            <w:sz w:val="24"/>
            <w:szCs w:val="24"/>
          </w:rPr>
          <w:fldChar w:fldCharType="separate"/>
        </w:r>
        <w:r w:rsidR="00F64FB9" w:rsidRPr="00A46648">
          <w:rPr>
            <w:noProof/>
            <w:webHidden/>
            <w:sz w:val="24"/>
            <w:szCs w:val="24"/>
          </w:rPr>
          <w:t>11</w:t>
        </w:r>
        <w:r w:rsidR="00F64FB9" w:rsidRPr="00A46648">
          <w:rPr>
            <w:noProof/>
            <w:webHidden/>
            <w:sz w:val="24"/>
            <w:szCs w:val="24"/>
          </w:rPr>
          <w:fldChar w:fldCharType="end"/>
        </w:r>
      </w:hyperlink>
    </w:p>
    <w:p w14:paraId="5BBCEEE4" w14:textId="37A5C292" w:rsidR="00F64FB9" w:rsidRPr="00A46648" w:rsidRDefault="00000000" w:rsidP="000603D3">
      <w:pPr>
        <w:pStyle w:val="Tabledesillustrations"/>
        <w:tabs>
          <w:tab w:val="right" w:leader="dot" w:pos="9781"/>
        </w:tabs>
        <w:ind w:left="-993"/>
        <w:rPr>
          <w:noProof/>
          <w:sz w:val="24"/>
          <w:szCs w:val="24"/>
        </w:rPr>
      </w:pPr>
      <w:hyperlink w:anchor="_Toc124108646" w:history="1">
        <w:r w:rsidR="00F64FB9" w:rsidRPr="00A46648">
          <w:rPr>
            <w:rStyle w:val="Lienhypertexte"/>
            <w:rFonts w:ascii="Book Antiqua" w:hAnsi="Book Antiqua"/>
            <w:noProof/>
            <w:sz w:val="24"/>
            <w:szCs w:val="24"/>
          </w:rPr>
          <w:t>Tableau 7</w:t>
        </w:r>
        <w:r w:rsidR="00F64FB9" w:rsidRPr="00A46648">
          <w:rPr>
            <w:rStyle w:val="Lienhypertexte"/>
            <w:rFonts w:ascii="Book Antiqua" w:hAnsi="Book Antiqua"/>
            <w:noProof/>
            <w:sz w:val="24"/>
            <w:szCs w:val="24"/>
            <w:lang w:val="fr-CI"/>
          </w:rPr>
          <w:t>:Environnement d'apprentissage des enfants dans la communauté</w:t>
        </w:r>
        <w:r w:rsidR="00F64FB9" w:rsidRPr="00A46648">
          <w:rPr>
            <w:noProof/>
            <w:webHidden/>
            <w:sz w:val="24"/>
            <w:szCs w:val="24"/>
          </w:rPr>
          <w:tab/>
        </w:r>
        <w:r w:rsidR="00F64FB9" w:rsidRPr="00A46648">
          <w:rPr>
            <w:noProof/>
            <w:webHidden/>
            <w:sz w:val="24"/>
            <w:szCs w:val="24"/>
          </w:rPr>
          <w:fldChar w:fldCharType="begin"/>
        </w:r>
        <w:r w:rsidR="00F64FB9" w:rsidRPr="00A46648">
          <w:rPr>
            <w:noProof/>
            <w:webHidden/>
            <w:sz w:val="24"/>
            <w:szCs w:val="24"/>
          </w:rPr>
          <w:instrText xml:space="preserve"> PAGEREF _Toc124108646 \h </w:instrText>
        </w:r>
        <w:r w:rsidR="00F64FB9" w:rsidRPr="00A46648">
          <w:rPr>
            <w:noProof/>
            <w:webHidden/>
            <w:sz w:val="24"/>
            <w:szCs w:val="24"/>
          </w:rPr>
        </w:r>
        <w:r w:rsidR="00F64FB9" w:rsidRPr="00A46648">
          <w:rPr>
            <w:noProof/>
            <w:webHidden/>
            <w:sz w:val="24"/>
            <w:szCs w:val="24"/>
          </w:rPr>
          <w:fldChar w:fldCharType="separate"/>
        </w:r>
        <w:r w:rsidR="00F64FB9" w:rsidRPr="00A46648">
          <w:rPr>
            <w:noProof/>
            <w:webHidden/>
            <w:sz w:val="24"/>
            <w:szCs w:val="24"/>
          </w:rPr>
          <w:t>12</w:t>
        </w:r>
        <w:r w:rsidR="00F64FB9" w:rsidRPr="00A46648">
          <w:rPr>
            <w:noProof/>
            <w:webHidden/>
            <w:sz w:val="24"/>
            <w:szCs w:val="24"/>
          </w:rPr>
          <w:fldChar w:fldCharType="end"/>
        </w:r>
      </w:hyperlink>
    </w:p>
    <w:p w14:paraId="7A2590D8" w14:textId="545F4CDD" w:rsidR="00F64FB9" w:rsidRPr="00A46648" w:rsidRDefault="00000000" w:rsidP="000603D3">
      <w:pPr>
        <w:pStyle w:val="Tabledesillustrations"/>
        <w:tabs>
          <w:tab w:val="right" w:leader="dot" w:pos="9781"/>
        </w:tabs>
        <w:ind w:left="-993"/>
        <w:rPr>
          <w:noProof/>
          <w:sz w:val="24"/>
          <w:szCs w:val="24"/>
        </w:rPr>
      </w:pPr>
      <w:hyperlink w:anchor="_Toc124108647" w:history="1">
        <w:r w:rsidR="00F64FB9" w:rsidRPr="00A46648">
          <w:rPr>
            <w:rStyle w:val="Lienhypertexte"/>
            <w:rFonts w:ascii="Book Antiqua" w:hAnsi="Book Antiqua"/>
            <w:noProof/>
            <w:sz w:val="24"/>
            <w:szCs w:val="24"/>
          </w:rPr>
          <w:t>Tableau 8</w:t>
        </w:r>
        <w:r w:rsidR="00F64FB9" w:rsidRPr="00A46648">
          <w:rPr>
            <w:rStyle w:val="Lienhypertexte"/>
            <w:rFonts w:ascii="Book Antiqua" w:hAnsi="Book Antiqua"/>
            <w:noProof/>
            <w:sz w:val="24"/>
            <w:szCs w:val="24"/>
            <w:lang w:val="fr-CI"/>
          </w:rPr>
          <w:t>: Le niveau des élèves enquêtés au niveau lettrisme</w:t>
        </w:r>
        <w:r w:rsidR="00F64FB9" w:rsidRPr="00A46648">
          <w:rPr>
            <w:noProof/>
            <w:webHidden/>
            <w:sz w:val="24"/>
            <w:szCs w:val="24"/>
          </w:rPr>
          <w:tab/>
        </w:r>
        <w:r w:rsidR="00F64FB9" w:rsidRPr="00A46648">
          <w:rPr>
            <w:noProof/>
            <w:webHidden/>
            <w:sz w:val="24"/>
            <w:szCs w:val="24"/>
          </w:rPr>
          <w:fldChar w:fldCharType="begin"/>
        </w:r>
        <w:r w:rsidR="00F64FB9" w:rsidRPr="00A46648">
          <w:rPr>
            <w:noProof/>
            <w:webHidden/>
            <w:sz w:val="24"/>
            <w:szCs w:val="24"/>
          </w:rPr>
          <w:instrText xml:space="preserve"> PAGEREF _Toc124108647 \h </w:instrText>
        </w:r>
        <w:r w:rsidR="00F64FB9" w:rsidRPr="00A46648">
          <w:rPr>
            <w:noProof/>
            <w:webHidden/>
            <w:sz w:val="24"/>
            <w:szCs w:val="24"/>
          </w:rPr>
        </w:r>
        <w:r w:rsidR="00F64FB9" w:rsidRPr="00A46648">
          <w:rPr>
            <w:noProof/>
            <w:webHidden/>
            <w:sz w:val="24"/>
            <w:szCs w:val="24"/>
          </w:rPr>
          <w:fldChar w:fldCharType="separate"/>
        </w:r>
        <w:r w:rsidR="00F64FB9" w:rsidRPr="00A46648">
          <w:rPr>
            <w:noProof/>
            <w:webHidden/>
            <w:sz w:val="24"/>
            <w:szCs w:val="24"/>
          </w:rPr>
          <w:t>14</w:t>
        </w:r>
        <w:r w:rsidR="00F64FB9" w:rsidRPr="00A46648">
          <w:rPr>
            <w:noProof/>
            <w:webHidden/>
            <w:sz w:val="24"/>
            <w:szCs w:val="24"/>
          </w:rPr>
          <w:fldChar w:fldCharType="end"/>
        </w:r>
      </w:hyperlink>
    </w:p>
    <w:p w14:paraId="0E329D84" w14:textId="3D1014AF" w:rsidR="00F64FB9" w:rsidRPr="00A46648" w:rsidRDefault="00000000" w:rsidP="000603D3">
      <w:pPr>
        <w:pStyle w:val="Tabledesillustrations"/>
        <w:tabs>
          <w:tab w:val="right" w:leader="dot" w:pos="9781"/>
        </w:tabs>
        <w:ind w:left="-993"/>
        <w:rPr>
          <w:noProof/>
          <w:sz w:val="24"/>
          <w:szCs w:val="24"/>
        </w:rPr>
      </w:pPr>
      <w:hyperlink w:anchor="_Toc124108648" w:history="1">
        <w:r w:rsidR="00F64FB9" w:rsidRPr="00A46648">
          <w:rPr>
            <w:rStyle w:val="Lienhypertexte"/>
            <w:rFonts w:ascii="Book Antiqua" w:hAnsi="Book Antiqua"/>
            <w:noProof/>
            <w:sz w:val="24"/>
            <w:szCs w:val="24"/>
          </w:rPr>
          <w:t>Tableau 9</w:t>
        </w:r>
        <w:r w:rsidR="00F64FB9" w:rsidRPr="00A46648">
          <w:rPr>
            <w:rStyle w:val="Lienhypertexte"/>
            <w:rFonts w:ascii="Book Antiqua" w:hAnsi="Book Antiqua"/>
            <w:noProof/>
            <w:sz w:val="24"/>
            <w:szCs w:val="24"/>
            <w:lang w:val="fr-CI"/>
          </w:rPr>
          <w:t>: Le niveau d'identification des chiffres par les enquêtés</w:t>
        </w:r>
        <w:r w:rsidR="00F64FB9" w:rsidRPr="00A46648">
          <w:rPr>
            <w:noProof/>
            <w:webHidden/>
            <w:sz w:val="24"/>
            <w:szCs w:val="24"/>
          </w:rPr>
          <w:tab/>
        </w:r>
        <w:r w:rsidR="00F64FB9" w:rsidRPr="00A46648">
          <w:rPr>
            <w:noProof/>
            <w:webHidden/>
            <w:sz w:val="24"/>
            <w:szCs w:val="24"/>
          </w:rPr>
          <w:fldChar w:fldCharType="begin"/>
        </w:r>
        <w:r w:rsidR="00F64FB9" w:rsidRPr="00A46648">
          <w:rPr>
            <w:noProof/>
            <w:webHidden/>
            <w:sz w:val="24"/>
            <w:szCs w:val="24"/>
          </w:rPr>
          <w:instrText xml:space="preserve"> PAGEREF _Toc124108648 \h </w:instrText>
        </w:r>
        <w:r w:rsidR="00F64FB9" w:rsidRPr="00A46648">
          <w:rPr>
            <w:noProof/>
            <w:webHidden/>
            <w:sz w:val="24"/>
            <w:szCs w:val="24"/>
          </w:rPr>
        </w:r>
        <w:r w:rsidR="00F64FB9" w:rsidRPr="00A46648">
          <w:rPr>
            <w:noProof/>
            <w:webHidden/>
            <w:sz w:val="24"/>
            <w:szCs w:val="24"/>
          </w:rPr>
          <w:fldChar w:fldCharType="separate"/>
        </w:r>
        <w:r w:rsidR="00F64FB9" w:rsidRPr="00A46648">
          <w:rPr>
            <w:noProof/>
            <w:webHidden/>
            <w:sz w:val="24"/>
            <w:szCs w:val="24"/>
          </w:rPr>
          <w:t>16</w:t>
        </w:r>
        <w:r w:rsidR="00F64FB9" w:rsidRPr="00A46648">
          <w:rPr>
            <w:noProof/>
            <w:webHidden/>
            <w:sz w:val="24"/>
            <w:szCs w:val="24"/>
          </w:rPr>
          <w:fldChar w:fldCharType="end"/>
        </w:r>
      </w:hyperlink>
    </w:p>
    <w:p w14:paraId="46D18BEC" w14:textId="0EF7016A" w:rsidR="00F64FB9" w:rsidRPr="00A46648" w:rsidRDefault="00000000" w:rsidP="000603D3">
      <w:pPr>
        <w:pStyle w:val="Tabledesillustrations"/>
        <w:tabs>
          <w:tab w:val="right" w:leader="dot" w:pos="9781"/>
        </w:tabs>
        <w:ind w:left="-993"/>
        <w:rPr>
          <w:noProof/>
          <w:sz w:val="24"/>
          <w:szCs w:val="24"/>
        </w:rPr>
      </w:pPr>
      <w:hyperlink w:anchor="_Toc124108649" w:history="1">
        <w:r w:rsidR="00F64FB9" w:rsidRPr="00A46648">
          <w:rPr>
            <w:rStyle w:val="Lienhypertexte"/>
            <w:rFonts w:ascii="Book Antiqua" w:hAnsi="Book Antiqua"/>
            <w:noProof/>
            <w:sz w:val="24"/>
            <w:szCs w:val="24"/>
          </w:rPr>
          <w:t>Tableau 10</w:t>
        </w:r>
        <w:r w:rsidR="00F64FB9" w:rsidRPr="00A46648">
          <w:rPr>
            <w:rStyle w:val="Lienhypertexte"/>
            <w:rFonts w:ascii="Book Antiqua" w:hAnsi="Book Antiqua"/>
            <w:noProof/>
            <w:sz w:val="24"/>
            <w:szCs w:val="24"/>
            <w:lang w:val="fr-CI"/>
          </w:rPr>
          <w:t xml:space="preserve"> : Capacité de résolution des problèmes par les élèves enquêtés</w:t>
        </w:r>
        <w:r w:rsidR="00F64FB9" w:rsidRPr="00A46648">
          <w:rPr>
            <w:noProof/>
            <w:webHidden/>
            <w:sz w:val="24"/>
            <w:szCs w:val="24"/>
          </w:rPr>
          <w:tab/>
        </w:r>
        <w:r w:rsidR="00F64FB9" w:rsidRPr="00A46648">
          <w:rPr>
            <w:noProof/>
            <w:webHidden/>
            <w:sz w:val="24"/>
            <w:szCs w:val="24"/>
          </w:rPr>
          <w:fldChar w:fldCharType="begin"/>
        </w:r>
        <w:r w:rsidR="00F64FB9" w:rsidRPr="00A46648">
          <w:rPr>
            <w:noProof/>
            <w:webHidden/>
            <w:sz w:val="24"/>
            <w:szCs w:val="24"/>
          </w:rPr>
          <w:instrText xml:space="preserve"> PAGEREF _Toc124108649 \h </w:instrText>
        </w:r>
        <w:r w:rsidR="00F64FB9" w:rsidRPr="00A46648">
          <w:rPr>
            <w:noProof/>
            <w:webHidden/>
            <w:sz w:val="24"/>
            <w:szCs w:val="24"/>
          </w:rPr>
        </w:r>
        <w:r w:rsidR="00F64FB9" w:rsidRPr="00A46648">
          <w:rPr>
            <w:noProof/>
            <w:webHidden/>
            <w:sz w:val="24"/>
            <w:szCs w:val="24"/>
          </w:rPr>
          <w:fldChar w:fldCharType="separate"/>
        </w:r>
        <w:r w:rsidR="00F64FB9" w:rsidRPr="00A46648">
          <w:rPr>
            <w:noProof/>
            <w:webHidden/>
            <w:sz w:val="24"/>
            <w:szCs w:val="24"/>
          </w:rPr>
          <w:t>17</w:t>
        </w:r>
        <w:r w:rsidR="00F64FB9" w:rsidRPr="00A46648">
          <w:rPr>
            <w:noProof/>
            <w:webHidden/>
            <w:sz w:val="24"/>
            <w:szCs w:val="24"/>
          </w:rPr>
          <w:fldChar w:fldCharType="end"/>
        </w:r>
      </w:hyperlink>
    </w:p>
    <w:p w14:paraId="37187360" w14:textId="6FF1B4B3" w:rsidR="00F64FB9" w:rsidRPr="00A46648" w:rsidRDefault="00F64FB9">
      <w:pPr>
        <w:rPr>
          <w:rFonts w:ascii="Book Antiqua" w:hAnsi="Book Antiqua"/>
          <w:color w:val="000000" w:themeColor="text1"/>
          <w:sz w:val="24"/>
          <w:szCs w:val="24"/>
        </w:rPr>
      </w:pPr>
      <w:r w:rsidRPr="00A46648">
        <w:rPr>
          <w:rFonts w:ascii="Book Antiqua" w:hAnsi="Book Antiqua"/>
          <w:color w:val="000000" w:themeColor="text1"/>
          <w:sz w:val="24"/>
          <w:szCs w:val="24"/>
        </w:rPr>
        <w:fldChar w:fldCharType="end"/>
      </w:r>
    </w:p>
    <w:p w14:paraId="5B9091EA" w14:textId="77777777" w:rsidR="00F64FB9" w:rsidRPr="00A46648" w:rsidRDefault="00F64FB9">
      <w:pPr>
        <w:rPr>
          <w:rFonts w:ascii="Book Antiqua" w:hAnsi="Book Antiqua"/>
          <w:color w:val="000000" w:themeColor="text1"/>
          <w:sz w:val="24"/>
          <w:szCs w:val="24"/>
        </w:rPr>
      </w:pPr>
    </w:p>
    <w:p w14:paraId="6B46FECE" w14:textId="77777777" w:rsidR="00F64FB9" w:rsidRPr="00A46648" w:rsidRDefault="00F64FB9">
      <w:pPr>
        <w:rPr>
          <w:rFonts w:ascii="Book Antiqua" w:hAnsi="Book Antiqua"/>
          <w:color w:val="000000" w:themeColor="text1"/>
          <w:sz w:val="24"/>
          <w:szCs w:val="24"/>
        </w:rPr>
      </w:pPr>
    </w:p>
    <w:p w14:paraId="22A98A66" w14:textId="77777777" w:rsidR="00F64FB9" w:rsidRPr="00A46648" w:rsidRDefault="00F64FB9">
      <w:pPr>
        <w:rPr>
          <w:rFonts w:ascii="Book Antiqua" w:hAnsi="Book Antiqua"/>
          <w:color w:val="000000" w:themeColor="text1"/>
          <w:sz w:val="24"/>
          <w:szCs w:val="24"/>
        </w:rPr>
      </w:pPr>
    </w:p>
    <w:p w14:paraId="7878C21D" w14:textId="77777777" w:rsidR="00F64FB9" w:rsidRPr="00A46648" w:rsidRDefault="00F64FB9">
      <w:pPr>
        <w:rPr>
          <w:rFonts w:ascii="Book Antiqua" w:hAnsi="Book Antiqua"/>
          <w:color w:val="000000" w:themeColor="text1"/>
          <w:sz w:val="24"/>
          <w:szCs w:val="24"/>
        </w:rPr>
      </w:pPr>
    </w:p>
    <w:p w14:paraId="7BBC3A94" w14:textId="77777777" w:rsidR="00F64FB9" w:rsidRPr="00A46648" w:rsidRDefault="00F64FB9">
      <w:pPr>
        <w:rPr>
          <w:rFonts w:ascii="Book Antiqua" w:hAnsi="Book Antiqua"/>
          <w:color w:val="000000" w:themeColor="text1"/>
          <w:sz w:val="24"/>
          <w:szCs w:val="24"/>
        </w:rPr>
      </w:pPr>
    </w:p>
    <w:p w14:paraId="13290015" w14:textId="77777777" w:rsidR="00F64FB9" w:rsidRPr="00A46648" w:rsidRDefault="00F64FB9">
      <w:pPr>
        <w:rPr>
          <w:rFonts w:ascii="Book Antiqua" w:hAnsi="Book Antiqua"/>
          <w:color w:val="000000" w:themeColor="text1"/>
          <w:sz w:val="24"/>
          <w:szCs w:val="24"/>
        </w:rPr>
      </w:pPr>
    </w:p>
    <w:p w14:paraId="1C111D46" w14:textId="77777777" w:rsidR="00F64FB9" w:rsidRPr="00A46648" w:rsidRDefault="00F64FB9">
      <w:pPr>
        <w:rPr>
          <w:rFonts w:ascii="Book Antiqua" w:hAnsi="Book Antiqua"/>
          <w:color w:val="000000" w:themeColor="text1"/>
          <w:sz w:val="24"/>
          <w:szCs w:val="24"/>
        </w:rPr>
      </w:pPr>
    </w:p>
    <w:p w14:paraId="34B6F262" w14:textId="77777777" w:rsidR="00F64FB9" w:rsidRPr="00A46648" w:rsidRDefault="00F64FB9">
      <w:pPr>
        <w:rPr>
          <w:rFonts w:ascii="Book Antiqua" w:hAnsi="Book Antiqua"/>
          <w:color w:val="000000" w:themeColor="text1"/>
          <w:sz w:val="24"/>
          <w:szCs w:val="24"/>
        </w:rPr>
      </w:pPr>
    </w:p>
    <w:p w14:paraId="14E2D6BD" w14:textId="46564CC2" w:rsidR="004B361A" w:rsidRPr="00A46648" w:rsidRDefault="00F64FB9" w:rsidP="00FD7898">
      <w:pPr>
        <w:rPr>
          <w:rFonts w:ascii="Book Antiqua" w:hAnsi="Book Antiqua"/>
          <w:color w:val="000000" w:themeColor="text1"/>
          <w:sz w:val="24"/>
          <w:szCs w:val="24"/>
        </w:rPr>
      </w:pPr>
      <w:r w:rsidRPr="00A46648">
        <w:rPr>
          <w:rFonts w:ascii="Book Antiqua" w:hAnsi="Book Antiqua"/>
          <w:color w:val="000000" w:themeColor="text1"/>
          <w:sz w:val="24"/>
          <w:szCs w:val="24"/>
        </w:rPr>
        <w:br w:type="page"/>
      </w:r>
    </w:p>
    <w:p w14:paraId="06EB80B7" w14:textId="77777777" w:rsidR="006021C1" w:rsidRPr="00A46648" w:rsidRDefault="006021C1" w:rsidP="00456C34">
      <w:pPr>
        <w:pStyle w:val="Titre1"/>
        <w:jc w:val="both"/>
        <w:rPr>
          <w:rFonts w:ascii="Book Antiqua" w:hAnsi="Book Antiqua"/>
          <w:sz w:val="24"/>
          <w:szCs w:val="24"/>
        </w:rPr>
      </w:pPr>
      <w:bookmarkStart w:id="1" w:name="_Toc69232890"/>
      <w:bookmarkStart w:id="2" w:name="_Toc124283908"/>
      <w:r w:rsidRPr="00A46648">
        <w:rPr>
          <w:rFonts w:ascii="Book Antiqua" w:hAnsi="Book Antiqua"/>
          <w:sz w:val="24"/>
          <w:szCs w:val="24"/>
        </w:rPr>
        <w:t>CADRE THEORIQUE</w:t>
      </w:r>
      <w:bookmarkEnd w:id="1"/>
      <w:bookmarkEnd w:id="2"/>
      <w:r w:rsidRPr="00A46648">
        <w:rPr>
          <w:rFonts w:ascii="Book Antiqua" w:hAnsi="Book Antiqua"/>
          <w:sz w:val="24"/>
          <w:szCs w:val="24"/>
        </w:rPr>
        <w:t xml:space="preserve">  </w:t>
      </w:r>
    </w:p>
    <w:p w14:paraId="13B59000" w14:textId="77777777" w:rsidR="006021C1" w:rsidRPr="00A46648" w:rsidRDefault="006021C1" w:rsidP="00456C34">
      <w:pPr>
        <w:ind w:left="-142" w:hanging="142"/>
        <w:jc w:val="both"/>
        <w:rPr>
          <w:rFonts w:ascii="Book Antiqua" w:hAnsi="Book Antiqua"/>
          <w:b/>
          <w:sz w:val="24"/>
          <w:szCs w:val="24"/>
        </w:rPr>
      </w:pPr>
    </w:p>
    <w:p w14:paraId="5B628ED6" w14:textId="6C24C8DC" w:rsidR="006021C1" w:rsidRPr="00A46648" w:rsidRDefault="00707E2A" w:rsidP="00456C34">
      <w:pPr>
        <w:pStyle w:val="Titre2"/>
        <w:jc w:val="both"/>
        <w:rPr>
          <w:rFonts w:ascii="Book Antiqua" w:hAnsi="Book Antiqua"/>
          <w:sz w:val="24"/>
          <w:szCs w:val="24"/>
        </w:rPr>
      </w:pPr>
      <w:bookmarkStart w:id="3" w:name="_Toc124283909"/>
      <w:r w:rsidRPr="00A46648">
        <w:rPr>
          <w:rFonts w:ascii="Book Antiqua" w:hAnsi="Book Antiqua"/>
          <w:sz w:val="24"/>
          <w:szCs w:val="24"/>
        </w:rPr>
        <w:t>Objectifs contexte et justification</w:t>
      </w:r>
      <w:bookmarkEnd w:id="3"/>
    </w:p>
    <w:p w14:paraId="6F0E7C55" w14:textId="77777777" w:rsidR="006021C1" w:rsidRPr="00A46648" w:rsidRDefault="006021C1" w:rsidP="00456C34">
      <w:pPr>
        <w:spacing w:after="0" w:line="240" w:lineRule="auto"/>
        <w:jc w:val="both"/>
        <w:rPr>
          <w:rFonts w:ascii="Book Antiqua" w:hAnsi="Book Antiqua"/>
          <w:sz w:val="24"/>
          <w:szCs w:val="24"/>
        </w:rPr>
      </w:pPr>
      <w:bookmarkStart w:id="4" w:name="_Hlk118386488"/>
      <w:r w:rsidRPr="00A46648">
        <w:rPr>
          <w:rFonts w:ascii="Book Antiqua" w:hAnsi="Book Antiqua"/>
          <w:bCs/>
          <w:sz w:val="24"/>
          <w:szCs w:val="24"/>
        </w:rPr>
        <w:t xml:space="preserve">Save the </w:t>
      </w:r>
      <w:proofErr w:type="spellStart"/>
      <w:r w:rsidRPr="00A46648">
        <w:rPr>
          <w:rFonts w:ascii="Book Antiqua" w:hAnsi="Book Antiqua"/>
          <w:bCs/>
          <w:sz w:val="24"/>
          <w:szCs w:val="24"/>
        </w:rPr>
        <w:t>Children</w:t>
      </w:r>
      <w:proofErr w:type="spellEnd"/>
      <w:r w:rsidRPr="00A46648">
        <w:rPr>
          <w:rFonts w:ascii="Book Antiqua" w:hAnsi="Book Antiqua"/>
          <w:bCs/>
          <w:sz w:val="24"/>
          <w:szCs w:val="24"/>
        </w:rPr>
        <w:t xml:space="preserve"> International (SCI) est une organisation indépendante, leader de la promotion et la protection des droits de l’enfant dans le monde, créée en 1919 et présente en Côte d’ivoire depuis 1996. Ell</w:t>
      </w:r>
      <w:r w:rsidRPr="00A46648">
        <w:rPr>
          <w:rFonts w:ascii="Book Antiqua" w:hAnsi="Book Antiqua"/>
          <w:bCs/>
          <w:strike/>
          <w:sz w:val="24"/>
          <w:szCs w:val="24"/>
        </w:rPr>
        <w:t>e</w:t>
      </w:r>
      <w:r w:rsidRPr="00A46648">
        <w:rPr>
          <w:rFonts w:ascii="Book Antiqua" w:hAnsi="Book Antiqua"/>
          <w:bCs/>
          <w:sz w:val="24"/>
          <w:szCs w:val="24"/>
        </w:rPr>
        <w:t xml:space="preserve"> œuvre pour Inspirer de vrais changements immédiats et durables dans la vie des enfants, mais également dans la manière dont le monde les traite.</w:t>
      </w:r>
      <w:r w:rsidRPr="00A46648">
        <w:rPr>
          <w:rFonts w:ascii="Book Antiqua" w:hAnsi="Book Antiqua"/>
          <w:sz w:val="24"/>
          <w:szCs w:val="24"/>
        </w:rPr>
        <w:t xml:space="preserve"> </w:t>
      </w:r>
    </w:p>
    <w:p w14:paraId="19C4CBDB" w14:textId="77777777" w:rsidR="006021C1" w:rsidRPr="00A46648" w:rsidRDefault="006021C1" w:rsidP="00456C34">
      <w:pPr>
        <w:spacing w:after="0" w:line="240" w:lineRule="auto"/>
        <w:jc w:val="both"/>
        <w:rPr>
          <w:rFonts w:ascii="Book Antiqua" w:hAnsi="Book Antiqua"/>
          <w:bCs/>
          <w:sz w:val="24"/>
          <w:szCs w:val="24"/>
          <w:lang w:val="fr-CI"/>
        </w:rPr>
      </w:pPr>
      <w:r w:rsidRPr="00A46648">
        <w:rPr>
          <w:rFonts w:ascii="Book Antiqua" w:hAnsi="Book Antiqua"/>
          <w:sz w:val="24"/>
          <w:szCs w:val="24"/>
        </w:rPr>
        <w:t xml:space="preserve">La question du travail de l’enfant est un sujet </w:t>
      </w:r>
      <w:r w:rsidRPr="00A46648">
        <w:rPr>
          <w:rFonts w:ascii="Book Antiqua" w:hAnsi="Book Antiqua"/>
          <w:bCs/>
          <w:sz w:val="24"/>
          <w:szCs w:val="24"/>
          <w:lang w:val="fr-CI"/>
        </w:rPr>
        <w:t>complexe qui retient l’attention de tous les pays, des organisations internationales et locales de protection des droits de l’homme et de l’enfant, des acteurs du secteur privé, des communautés et des enfants eux-mêmes.</w:t>
      </w:r>
      <w:r w:rsidRPr="00A46648">
        <w:rPr>
          <w:rFonts w:ascii="Book Antiqua" w:hAnsi="Book Antiqua"/>
          <w:sz w:val="24"/>
          <w:szCs w:val="24"/>
        </w:rPr>
        <w:t xml:space="preserve"> Aujourd’hui encore, p</w:t>
      </w:r>
      <w:proofErr w:type="spellStart"/>
      <w:r w:rsidRPr="00A46648">
        <w:rPr>
          <w:rFonts w:ascii="Book Antiqua" w:hAnsi="Book Antiqua"/>
          <w:bCs/>
          <w:sz w:val="24"/>
          <w:szCs w:val="24"/>
          <w:lang w:val="fr-CI"/>
        </w:rPr>
        <w:t>rès</w:t>
      </w:r>
      <w:proofErr w:type="spellEnd"/>
      <w:r w:rsidRPr="00A46648">
        <w:rPr>
          <w:rFonts w:ascii="Book Antiqua" w:hAnsi="Book Antiqua"/>
          <w:bCs/>
          <w:sz w:val="24"/>
          <w:szCs w:val="24"/>
          <w:lang w:val="fr-CI"/>
        </w:rPr>
        <w:t xml:space="preserve"> d'un enfant sur dix entre 5 et 17 ans est impliqué dans le travail des enfants.</w:t>
      </w:r>
    </w:p>
    <w:p w14:paraId="2DCD5784" w14:textId="77777777" w:rsidR="006021C1" w:rsidRPr="00A46648" w:rsidRDefault="006021C1" w:rsidP="00456C34">
      <w:pPr>
        <w:spacing w:after="0"/>
        <w:jc w:val="both"/>
        <w:rPr>
          <w:rFonts w:ascii="Book Antiqua" w:hAnsi="Book Antiqua"/>
          <w:bCs/>
          <w:sz w:val="24"/>
          <w:szCs w:val="24"/>
          <w:lang w:val="fr-CI"/>
        </w:rPr>
      </w:pPr>
    </w:p>
    <w:p w14:paraId="39A33D51" w14:textId="77777777" w:rsidR="006021C1" w:rsidRPr="00A46648" w:rsidRDefault="006021C1" w:rsidP="00456C34">
      <w:pPr>
        <w:spacing w:after="0" w:line="240" w:lineRule="auto"/>
        <w:jc w:val="both"/>
        <w:rPr>
          <w:rFonts w:ascii="Book Antiqua" w:hAnsi="Book Antiqua"/>
          <w:sz w:val="24"/>
          <w:szCs w:val="24"/>
        </w:rPr>
      </w:pPr>
      <w:r w:rsidRPr="00A46648">
        <w:rPr>
          <w:rFonts w:ascii="Book Antiqua" w:hAnsi="Book Antiqua"/>
          <w:sz w:val="24"/>
          <w:szCs w:val="24"/>
        </w:rPr>
        <w:t>Dans la volonté d’accompagner les efforts de l’Etat ivoirien pour lutter contre ce phénomène, SCI met en œuvre depuis 2019, un Programme quinquennal dénommé « </w:t>
      </w:r>
      <w:r w:rsidRPr="00A46648">
        <w:rPr>
          <w:rFonts w:ascii="Book Antiqua" w:hAnsi="Book Antiqua"/>
          <w:i/>
          <w:sz w:val="24"/>
          <w:szCs w:val="24"/>
        </w:rPr>
        <w:t>Work : No Child Business 2019-2024</w:t>
      </w:r>
      <w:r w:rsidRPr="00A46648">
        <w:rPr>
          <w:rFonts w:ascii="Book Antiqua" w:hAnsi="Book Antiqua"/>
          <w:sz w:val="24"/>
          <w:szCs w:val="24"/>
        </w:rPr>
        <w:t> », financé par le Ministère des affaires étrangères du Pays Bas. Ce projet, exécuté dans la région de la Nawa (Soubré), a pour objectif de contribuer à ce que les enfants et les jeunes soient libres de tout travail de l’enfant et exercent leurs droits à une éducation de qualité et à un (futur) emploi décent, contribuant ainsi à l’ODD 8.7.</w:t>
      </w:r>
    </w:p>
    <w:p w14:paraId="46742883" w14:textId="77777777" w:rsidR="006021C1" w:rsidRPr="00A46648" w:rsidRDefault="006021C1" w:rsidP="00456C34">
      <w:pPr>
        <w:spacing w:after="0" w:line="240" w:lineRule="auto"/>
        <w:jc w:val="both"/>
        <w:rPr>
          <w:rFonts w:ascii="Book Antiqua" w:hAnsi="Book Antiqua"/>
          <w:bCs/>
          <w:sz w:val="24"/>
          <w:szCs w:val="24"/>
        </w:rPr>
      </w:pPr>
      <w:r w:rsidRPr="00A46648">
        <w:rPr>
          <w:rFonts w:ascii="Book Antiqua" w:hAnsi="Book Antiqua"/>
          <w:bCs/>
          <w:sz w:val="24"/>
          <w:szCs w:val="24"/>
        </w:rPr>
        <w:t>Mise en œuvre en Côte d’Ivoire par une Alliance composée de UNICEF, de SCI et du SYNADEEPCI ce programme vise trois principaux effets, caractérisés respectivement, à faire en sorte que :</w:t>
      </w:r>
    </w:p>
    <w:p w14:paraId="71430C7E" w14:textId="77777777" w:rsidR="006021C1" w:rsidRPr="00A46648" w:rsidRDefault="006021C1" w:rsidP="00456C34">
      <w:pPr>
        <w:spacing w:after="0" w:line="240" w:lineRule="auto"/>
        <w:jc w:val="both"/>
        <w:rPr>
          <w:rFonts w:ascii="Book Antiqua" w:hAnsi="Book Antiqua"/>
          <w:bCs/>
          <w:sz w:val="24"/>
          <w:szCs w:val="24"/>
        </w:rPr>
      </w:pPr>
    </w:p>
    <w:tbl>
      <w:tblPr>
        <w:tblStyle w:val="Tableausimple2"/>
        <w:tblW w:w="10174" w:type="dxa"/>
        <w:tblInd w:w="-284" w:type="dxa"/>
        <w:tblLook w:val="04A0" w:firstRow="1" w:lastRow="0" w:firstColumn="1" w:lastColumn="0" w:noHBand="0" w:noVBand="1"/>
      </w:tblPr>
      <w:tblGrid>
        <w:gridCol w:w="10174"/>
      </w:tblGrid>
      <w:tr w:rsidR="006021C1" w:rsidRPr="00A46648" w14:paraId="11548117" w14:textId="77777777" w:rsidTr="00AA10E2">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10174" w:type="dxa"/>
            <w:vAlign w:val="center"/>
          </w:tcPr>
          <w:p w14:paraId="344334FC" w14:textId="77777777" w:rsidR="006021C1" w:rsidRPr="00A46648" w:rsidRDefault="006021C1" w:rsidP="00456C34">
            <w:pPr>
              <w:pStyle w:val="Paragraphedeliste"/>
              <w:numPr>
                <w:ilvl w:val="0"/>
                <w:numId w:val="1"/>
              </w:numPr>
              <w:spacing w:after="0" w:line="240" w:lineRule="auto"/>
              <w:jc w:val="both"/>
              <w:rPr>
                <w:rFonts w:ascii="Book Antiqua" w:hAnsi="Book Antiqua"/>
                <w:iCs/>
                <w:sz w:val="24"/>
                <w:szCs w:val="24"/>
              </w:rPr>
            </w:pPr>
            <w:r w:rsidRPr="00A46648">
              <w:rPr>
                <w:rFonts w:ascii="Book Antiqua" w:hAnsi="Book Antiqua"/>
                <w:i/>
                <w:sz w:val="24"/>
                <w:szCs w:val="24"/>
                <w:u w:val="single"/>
              </w:rPr>
              <w:t>Effet 1</w:t>
            </w:r>
            <w:r w:rsidRPr="00A46648">
              <w:rPr>
                <w:rFonts w:ascii="Book Antiqua" w:hAnsi="Book Antiqua"/>
                <w:iCs/>
                <w:sz w:val="24"/>
                <w:szCs w:val="24"/>
              </w:rPr>
              <w:t> : Les enfants aient un plus grand contrôle sur leur vie ainsi qu’un accès amélioré à une éducation (de qualité), à un enseignement de transition, ainsi qu’à l’emploi des jeunes décent dans un environnement familial et communautaire favorable ;</w:t>
            </w:r>
          </w:p>
        </w:tc>
      </w:tr>
      <w:tr w:rsidR="006021C1" w:rsidRPr="00A46648" w14:paraId="1377930B" w14:textId="77777777" w:rsidTr="00AA10E2">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0174" w:type="dxa"/>
            <w:vAlign w:val="center"/>
          </w:tcPr>
          <w:p w14:paraId="71E90527" w14:textId="77777777" w:rsidR="006021C1" w:rsidRPr="00A46648" w:rsidRDefault="006021C1" w:rsidP="00456C34">
            <w:pPr>
              <w:pStyle w:val="Paragraphedeliste"/>
              <w:numPr>
                <w:ilvl w:val="0"/>
                <w:numId w:val="1"/>
              </w:numPr>
              <w:spacing w:after="0" w:line="240" w:lineRule="auto"/>
              <w:jc w:val="both"/>
              <w:rPr>
                <w:rFonts w:ascii="Book Antiqua" w:hAnsi="Book Antiqua"/>
                <w:sz w:val="24"/>
                <w:szCs w:val="24"/>
              </w:rPr>
            </w:pPr>
            <w:r w:rsidRPr="00A46648">
              <w:rPr>
                <w:rFonts w:ascii="Book Antiqua" w:hAnsi="Book Antiqua"/>
                <w:i/>
                <w:sz w:val="24"/>
                <w:szCs w:val="24"/>
                <w:u w:val="single"/>
              </w:rPr>
              <w:t xml:space="preserve">Effet 2 : </w:t>
            </w:r>
            <w:r w:rsidRPr="00A46648">
              <w:rPr>
                <w:rFonts w:ascii="Book Antiqua" w:hAnsi="Book Antiqua"/>
                <w:sz w:val="24"/>
                <w:szCs w:val="24"/>
              </w:rPr>
              <w:t>Les gouvernements appliquent des législations pertinentes sur les droits de l’enfant et mettent en œuvre des politiques sur le travail des enfants, l’éducation, l’autonomisation économique des jeunes et la sécurité sociale ;</w:t>
            </w:r>
          </w:p>
        </w:tc>
      </w:tr>
      <w:tr w:rsidR="006021C1" w:rsidRPr="00A46648" w14:paraId="51C047EA" w14:textId="77777777" w:rsidTr="00AA10E2">
        <w:trPr>
          <w:trHeight w:val="459"/>
        </w:trPr>
        <w:tc>
          <w:tcPr>
            <w:cnfStyle w:val="001000000000" w:firstRow="0" w:lastRow="0" w:firstColumn="1" w:lastColumn="0" w:oddVBand="0" w:evenVBand="0" w:oddHBand="0" w:evenHBand="0" w:firstRowFirstColumn="0" w:firstRowLastColumn="0" w:lastRowFirstColumn="0" w:lastRowLastColumn="0"/>
            <w:tcW w:w="10174" w:type="dxa"/>
            <w:vAlign w:val="center"/>
          </w:tcPr>
          <w:p w14:paraId="6D50D9CC" w14:textId="77777777" w:rsidR="006021C1" w:rsidRPr="00A46648" w:rsidRDefault="006021C1" w:rsidP="00456C34">
            <w:pPr>
              <w:pStyle w:val="Paragraphedeliste"/>
              <w:numPr>
                <w:ilvl w:val="0"/>
                <w:numId w:val="1"/>
              </w:numPr>
              <w:spacing w:after="0" w:line="240" w:lineRule="auto"/>
              <w:jc w:val="both"/>
              <w:rPr>
                <w:rFonts w:ascii="Book Antiqua" w:hAnsi="Book Antiqua"/>
                <w:sz w:val="24"/>
                <w:szCs w:val="24"/>
              </w:rPr>
            </w:pPr>
            <w:r w:rsidRPr="00A46648">
              <w:rPr>
                <w:rFonts w:ascii="Book Antiqua" w:hAnsi="Book Antiqua"/>
                <w:i/>
                <w:sz w:val="24"/>
                <w:szCs w:val="24"/>
                <w:u w:val="single"/>
              </w:rPr>
              <w:t>Effet 3</w:t>
            </w:r>
            <w:r w:rsidRPr="00A46648">
              <w:rPr>
                <w:rFonts w:ascii="Book Antiqua" w:hAnsi="Book Antiqua"/>
                <w:i/>
                <w:sz w:val="24"/>
                <w:szCs w:val="24"/>
              </w:rPr>
              <w:t xml:space="preserve"> : Le</w:t>
            </w:r>
            <w:r w:rsidRPr="00A46648">
              <w:rPr>
                <w:rFonts w:ascii="Book Antiqua" w:hAnsi="Book Antiqua"/>
                <w:sz w:val="24"/>
                <w:szCs w:val="24"/>
              </w:rPr>
              <w:t xml:space="preserve"> secteur privé assume l’entière responsabilité de la prévention et de la lutte contre le travail des enfants.</w:t>
            </w:r>
          </w:p>
        </w:tc>
      </w:tr>
    </w:tbl>
    <w:bookmarkEnd w:id="4"/>
    <w:p w14:paraId="5893CFEC" w14:textId="77777777" w:rsidR="006021C1" w:rsidRPr="00A46648" w:rsidRDefault="006021C1" w:rsidP="00456C34">
      <w:pPr>
        <w:spacing w:after="0" w:line="240" w:lineRule="auto"/>
        <w:jc w:val="both"/>
        <w:rPr>
          <w:rFonts w:ascii="Book Antiqua" w:hAnsi="Book Antiqua"/>
          <w:sz w:val="24"/>
          <w:szCs w:val="24"/>
        </w:rPr>
      </w:pPr>
      <w:r w:rsidRPr="00A46648">
        <w:rPr>
          <w:rFonts w:ascii="Book Antiqua" w:hAnsi="Book Antiqua"/>
          <w:sz w:val="24"/>
          <w:szCs w:val="24"/>
        </w:rPr>
        <w:t xml:space="preserve">Dans la pratique, la section du programme confiée à SCI, est mise en œuvre à travers un ensemble d’activités en lien avec les thématiques </w:t>
      </w:r>
      <w:r w:rsidRPr="00A46648">
        <w:rPr>
          <w:rFonts w:ascii="Book Antiqua" w:hAnsi="Book Antiqua"/>
          <w:b/>
          <w:i/>
          <w:sz w:val="24"/>
          <w:szCs w:val="24"/>
        </w:rPr>
        <w:t>Education, Protection, Renforcement économique des ménages et Droits de l’enfants dans le secteur privé</w:t>
      </w:r>
      <w:r w:rsidRPr="00A46648">
        <w:rPr>
          <w:rFonts w:ascii="Book Antiqua" w:hAnsi="Book Antiqua"/>
          <w:sz w:val="24"/>
          <w:szCs w:val="24"/>
        </w:rPr>
        <w:t>.</w:t>
      </w:r>
    </w:p>
    <w:p w14:paraId="399C6A80" w14:textId="77777777" w:rsidR="006021C1" w:rsidRPr="00A46648" w:rsidRDefault="006021C1" w:rsidP="00456C34">
      <w:pPr>
        <w:spacing w:after="0"/>
        <w:jc w:val="both"/>
        <w:rPr>
          <w:rFonts w:ascii="Book Antiqua" w:hAnsi="Book Antiqua"/>
          <w:sz w:val="24"/>
          <w:szCs w:val="24"/>
        </w:rPr>
      </w:pPr>
      <w:r w:rsidRPr="00A46648">
        <w:rPr>
          <w:rFonts w:ascii="Book Antiqua" w:hAnsi="Book Antiqua"/>
          <w:sz w:val="24"/>
          <w:szCs w:val="24"/>
        </w:rPr>
        <w:t xml:space="preserve">Au niveau de l’aspect </w:t>
      </w:r>
      <w:r w:rsidRPr="00A46648">
        <w:rPr>
          <w:rFonts w:ascii="Book Antiqua" w:hAnsi="Book Antiqua"/>
          <w:b/>
          <w:bCs/>
          <w:sz w:val="24"/>
          <w:szCs w:val="24"/>
        </w:rPr>
        <w:t>Education</w:t>
      </w:r>
      <w:r w:rsidRPr="00A46648">
        <w:rPr>
          <w:rFonts w:ascii="Book Antiqua" w:hAnsi="Book Antiqua"/>
          <w:sz w:val="24"/>
          <w:szCs w:val="24"/>
        </w:rPr>
        <w:t xml:space="preserve">, dans le but </w:t>
      </w:r>
      <w:r w:rsidRPr="00A46648">
        <w:rPr>
          <w:rFonts w:ascii="Book Antiqua" w:hAnsi="Book Antiqua"/>
          <w:i/>
          <w:iCs/>
          <w:sz w:val="24"/>
          <w:szCs w:val="24"/>
          <w:u w:val="single"/>
        </w:rPr>
        <w:t>d’offrir aux enfants déscolarisés de la région de la NAWA, un accès amélioré à une éducation de transition, afin de les réintégrer à l’école formelle</w:t>
      </w:r>
      <w:r w:rsidRPr="00A46648">
        <w:rPr>
          <w:rFonts w:ascii="Book Antiqua" w:hAnsi="Book Antiqua"/>
          <w:sz w:val="24"/>
          <w:szCs w:val="24"/>
          <w:u w:val="single"/>
        </w:rPr>
        <w:t>,</w:t>
      </w:r>
      <w:r w:rsidRPr="00A46648">
        <w:rPr>
          <w:rFonts w:ascii="Book Antiqua" w:hAnsi="Book Antiqua"/>
          <w:sz w:val="24"/>
          <w:szCs w:val="24"/>
        </w:rPr>
        <w:t xml:space="preserve"> le Programme WNCB a met en place des classes passerelles.</w:t>
      </w:r>
    </w:p>
    <w:p w14:paraId="779703F2" w14:textId="77777777" w:rsidR="00A46648" w:rsidRPr="00A46648" w:rsidRDefault="00A46648" w:rsidP="00A46648">
      <w:pPr>
        <w:spacing w:after="0"/>
        <w:jc w:val="both"/>
        <w:rPr>
          <w:rFonts w:ascii="Book Antiqua" w:hAnsi="Book Antiqua"/>
          <w:sz w:val="24"/>
          <w:szCs w:val="24"/>
        </w:rPr>
      </w:pPr>
      <w:r w:rsidRPr="00A46648">
        <w:rPr>
          <w:rFonts w:ascii="Book Antiqua" w:hAnsi="Book Antiqua"/>
          <w:sz w:val="24"/>
          <w:szCs w:val="24"/>
        </w:rPr>
        <w:t xml:space="preserve">Comme prévu dans son cadre logique, le programme WNCB vise également le déploiement de l’approche LB et NB dans ses zones d’intervention, afin d’améliorer les compétences en lecture et en calcul des enfants de ces localités. Thématique subtile au contenus cohérents et bien agencés, cette approche, pour son déploiement a exigé une évaluation préalable des compétences en calcule et en lecture des apprenants. Elle permettra d’apprécier les améliorations prochaines que produira la mise en œuvre de l’approche. </w:t>
      </w:r>
    </w:p>
    <w:p w14:paraId="777F557E" w14:textId="77777777" w:rsidR="00A46648" w:rsidRPr="00A46648" w:rsidRDefault="00A46648" w:rsidP="00A46648">
      <w:pPr>
        <w:spacing w:before="60" w:afterLines="60" w:after="144" w:line="276" w:lineRule="auto"/>
        <w:jc w:val="both"/>
        <w:rPr>
          <w:rFonts w:ascii="Book Antiqua" w:hAnsi="Book Antiqua"/>
          <w:sz w:val="24"/>
          <w:szCs w:val="24"/>
        </w:rPr>
      </w:pPr>
      <w:r w:rsidRPr="00A46648">
        <w:rPr>
          <w:rFonts w:ascii="Book Antiqua" w:hAnsi="Book Antiqua"/>
          <w:sz w:val="24"/>
          <w:szCs w:val="24"/>
        </w:rPr>
        <w:t>Dans la pratique, le programme WNCB a outillé l</w:t>
      </w:r>
      <w:bookmarkStart w:id="5" w:name="_Hlk118448321"/>
      <w:r w:rsidRPr="00A46648">
        <w:rPr>
          <w:rFonts w:ascii="Book Antiqua" w:hAnsi="Book Antiqua"/>
          <w:sz w:val="24"/>
          <w:szCs w:val="24"/>
        </w:rPr>
        <w:t xml:space="preserve">es conseillers en alphabétisation </w:t>
      </w:r>
      <w:bookmarkEnd w:id="5"/>
      <w:r w:rsidRPr="00A46648">
        <w:rPr>
          <w:rFonts w:ascii="Book Antiqua" w:hAnsi="Book Antiqua"/>
          <w:sz w:val="24"/>
          <w:szCs w:val="24"/>
        </w:rPr>
        <w:t xml:space="preserve">dans le processus en compétences techniques en ce qui concerne la manipulation des outils numériques pour l’évaluation. A cet effet, dans la mise en pratique de l’approche, dans chacune des zones il a été question de considérer deux écoles à savoir une école de traitement et une témoin. </w:t>
      </w:r>
    </w:p>
    <w:p w14:paraId="6AFFC944" w14:textId="77777777" w:rsidR="00A46648" w:rsidRPr="00A46648" w:rsidRDefault="00A46648" w:rsidP="00A46648">
      <w:pPr>
        <w:spacing w:before="60" w:afterLines="60" w:after="144" w:line="276" w:lineRule="auto"/>
        <w:jc w:val="both"/>
        <w:rPr>
          <w:rFonts w:ascii="Book Antiqua" w:hAnsi="Book Antiqua"/>
          <w:sz w:val="24"/>
          <w:szCs w:val="24"/>
        </w:rPr>
      </w:pPr>
      <w:r w:rsidRPr="00A46648">
        <w:rPr>
          <w:rFonts w:ascii="Book Antiqua" w:hAnsi="Book Antiqua"/>
          <w:sz w:val="24"/>
          <w:szCs w:val="24"/>
        </w:rPr>
        <w:t>Les écoles de traitement ont été les écoles formelles ou le projet a eu intégrer les apprenants des classes passerelles à savoir dans les classes de CE1 et celles-ci seront les écoles ou le projet va appliquer l’approche LB/NB. Concernant les écoles témoins, celles-ci serviront à comparer les élèves de l’école de traitement en calcul et en lecture au début et à la fin du processus afin de voir l’impact de l’approche sur les apprenants des élèves de CE1 des écoles de traitement.</w:t>
      </w:r>
    </w:p>
    <w:p w14:paraId="71D937B3" w14:textId="40EB132F" w:rsidR="00A46648" w:rsidRPr="00A46648" w:rsidRDefault="00A46648" w:rsidP="00A46648">
      <w:pPr>
        <w:spacing w:before="60" w:afterLines="60" w:after="144" w:line="276" w:lineRule="auto"/>
        <w:jc w:val="both"/>
        <w:rPr>
          <w:rFonts w:ascii="Book Antiqua" w:eastAsia="Calibri" w:hAnsi="Book Antiqua"/>
          <w:bCs/>
          <w:sz w:val="24"/>
          <w:szCs w:val="24"/>
        </w:rPr>
      </w:pPr>
      <w:r w:rsidRPr="00A46648">
        <w:rPr>
          <w:rFonts w:ascii="Book Antiqua" w:hAnsi="Book Antiqua"/>
          <w:sz w:val="24"/>
          <w:szCs w:val="24"/>
        </w:rPr>
        <w:t>Ainsi, ce présent rapport va présenter principalement les résultats de l’évaluation LB/NB dans la zone de BUYO.</w:t>
      </w:r>
    </w:p>
    <w:p w14:paraId="1056D6AA" w14:textId="5A3A8AD8" w:rsidR="00707E2A" w:rsidRPr="00A46648" w:rsidRDefault="00707E2A" w:rsidP="00456C34">
      <w:pPr>
        <w:jc w:val="both"/>
        <w:rPr>
          <w:rFonts w:ascii="Book Antiqua" w:hAnsi="Book Antiqua"/>
          <w:sz w:val="24"/>
          <w:szCs w:val="24"/>
        </w:rPr>
      </w:pPr>
      <w:r w:rsidRPr="00A46648">
        <w:rPr>
          <w:rFonts w:ascii="Book Antiqua" w:hAnsi="Book Antiqua"/>
          <w:sz w:val="24"/>
          <w:szCs w:val="24"/>
        </w:rPr>
        <w:br w:type="page"/>
      </w:r>
    </w:p>
    <w:p w14:paraId="7C7FE265" w14:textId="75FC45E1" w:rsidR="006F2054" w:rsidRPr="00A46648" w:rsidRDefault="00707E2A" w:rsidP="00456C34">
      <w:pPr>
        <w:pStyle w:val="Titre2"/>
        <w:jc w:val="both"/>
        <w:rPr>
          <w:rFonts w:ascii="Book Antiqua" w:hAnsi="Book Antiqua"/>
          <w:sz w:val="24"/>
          <w:szCs w:val="24"/>
        </w:rPr>
      </w:pPr>
      <w:bookmarkStart w:id="6" w:name="_Toc69232892"/>
      <w:bookmarkStart w:id="7" w:name="_Toc124283910"/>
      <w:r w:rsidRPr="00A46648">
        <w:rPr>
          <w:rFonts w:ascii="Book Antiqua" w:hAnsi="Book Antiqua"/>
          <w:sz w:val="24"/>
          <w:szCs w:val="24"/>
        </w:rPr>
        <w:t>Objectif</w:t>
      </w:r>
      <w:bookmarkEnd w:id="6"/>
      <w:bookmarkEnd w:id="7"/>
      <w:r w:rsidRPr="00A46648">
        <w:rPr>
          <w:rFonts w:ascii="Book Antiqua" w:hAnsi="Book Antiqua"/>
          <w:sz w:val="24"/>
          <w:szCs w:val="24"/>
        </w:rPr>
        <w:t xml:space="preserve"> </w:t>
      </w:r>
    </w:p>
    <w:p w14:paraId="0174E0A4" w14:textId="13022020" w:rsidR="00692A06" w:rsidRPr="00A46648" w:rsidRDefault="00707E2A" w:rsidP="00456C34">
      <w:pPr>
        <w:ind w:left="-284"/>
        <w:jc w:val="both"/>
        <w:rPr>
          <w:rFonts w:ascii="Book Antiqua" w:eastAsia="Times New Roman" w:hAnsi="Book Antiqua" w:cs="Times New Roman"/>
          <w:sz w:val="24"/>
          <w:szCs w:val="24"/>
          <w:lang w:eastAsia="fr-FR"/>
        </w:rPr>
      </w:pPr>
      <w:r w:rsidRPr="00A46648">
        <w:rPr>
          <w:rFonts w:ascii="Book Antiqua" w:eastAsia="Times New Roman" w:hAnsi="Book Antiqua" w:cs="Times New Roman"/>
          <w:sz w:val="24"/>
          <w:szCs w:val="24"/>
          <w:lang w:eastAsia="fr-FR"/>
        </w:rPr>
        <w:t xml:space="preserve">L’objectif général de cette étude est </w:t>
      </w:r>
      <w:r w:rsidR="006F2054" w:rsidRPr="00A46648">
        <w:rPr>
          <w:rFonts w:ascii="Book Antiqua" w:eastAsia="Times New Roman" w:hAnsi="Book Antiqua" w:cs="Times New Roman"/>
          <w:sz w:val="24"/>
          <w:szCs w:val="24"/>
          <w:lang w:eastAsia="fr-FR"/>
        </w:rPr>
        <w:t>d’</w:t>
      </w:r>
      <w:r w:rsidR="00692A06" w:rsidRPr="00A46648">
        <w:rPr>
          <w:rFonts w:ascii="Book Antiqua" w:eastAsia="Times New Roman" w:hAnsi="Book Antiqua" w:cs="Times New Roman"/>
          <w:sz w:val="24"/>
          <w:szCs w:val="24"/>
          <w:lang w:eastAsia="fr-FR"/>
        </w:rPr>
        <w:t>o</w:t>
      </w:r>
      <w:r w:rsidR="006F2054" w:rsidRPr="00A46648">
        <w:rPr>
          <w:rFonts w:ascii="Book Antiqua" w:eastAsia="Times New Roman" w:hAnsi="Book Antiqua" w:cs="Times New Roman"/>
          <w:sz w:val="24"/>
          <w:szCs w:val="24"/>
          <w:lang w:eastAsia="fr-FR"/>
        </w:rPr>
        <w:t>uvrir des espaces communautaires de lecture dans les zones d'intervention du projet WNCB dans les départements de Buyo, Gueyo et Grand</w:t>
      </w:r>
      <w:r w:rsidR="00F7262D" w:rsidRPr="00A46648">
        <w:rPr>
          <w:rFonts w:ascii="Book Antiqua" w:eastAsia="Times New Roman" w:hAnsi="Book Antiqua" w:cs="Times New Roman"/>
          <w:sz w:val="24"/>
          <w:szCs w:val="24"/>
          <w:lang w:eastAsia="fr-FR"/>
        </w:rPr>
        <w:t>-</w:t>
      </w:r>
      <w:r w:rsidR="006F2054" w:rsidRPr="00A46648">
        <w:rPr>
          <w:rFonts w:ascii="Book Antiqua" w:eastAsia="Times New Roman" w:hAnsi="Book Antiqua" w:cs="Times New Roman"/>
          <w:sz w:val="24"/>
          <w:szCs w:val="24"/>
          <w:lang w:eastAsia="fr-FR"/>
        </w:rPr>
        <w:t>Zattry.</w:t>
      </w:r>
      <w:r w:rsidRPr="00A46648">
        <w:rPr>
          <w:rFonts w:ascii="Book Antiqua" w:eastAsia="Times New Roman" w:hAnsi="Book Antiqua" w:cs="Times New Roman"/>
          <w:sz w:val="24"/>
          <w:szCs w:val="24"/>
          <w:lang w:eastAsia="fr-FR"/>
        </w:rPr>
        <w:t xml:space="preserve"> De façon spécifique l’étude vise à :</w:t>
      </w:r>
    </w:p>
    <w:p w14:paraId="4392C2C5" w14:textId="77777777" w:rsidR="00A46648" w:rsidRPr="00A46648" w:rsidRDefault="00A46648" w:rsidP="00A46648">
      <w:pPr>
        <w:pStyle w:val="Paragraphedeliste"/>
        <w:numPr>
          <w:ilvl w:val="0"/>
          <w:numId w:val="5"/>
        </w:numPr>
        <w:jc w:val="both"/>
        <w:rPr>
          <w:rFonts w:ascii="Book Antiqua" w:eastAsia="Times New Roman" w:hAnsi="Book Antiqua" w:cs="Times New Roman"/>
          <w:sz w:val="24"/>
          <w:szCs w:val="24"/>
          <w:lang w:eastAsia="fr-FR"/>
        </w:rPr>
      </w:pPr>
      <w:bookmarkStart w:id="8" w:name="_Toc69232893"/>
      <w:r w:rsidRPr="00A46648">
        <w:rPr>
          <w:rFonts w:ascii="Book Antiqua" w:eastAsia="Times New Roman" w:hAnsi="Book Antiqua" w:cs="Times New Roman"/>
          <w:sz w:val="24"/>
          <w:szCs w:val="24"/>
          <w:lang w:eastAsia="fr-FR"/>
        </w:rPr>
        <w:t>Identifier les compétences des filles et des garçons en lecture et en calcul.</w:t>
      </w:r>
    </w:p>
    <w:p w14:paraId="7046CCE4" w14:textId="77777777" w:rsidR="00A46648" w:rsidRPr="00A46648" w:rsidRDefault="00A46648" w:rsidP="00A46648">
      <w:pPr>
        <w:pStyle w:val="Paragraphedeliste"/>
        <w:numPr>
          <w:ilvl w:val="0"/>
          <w:numId w:val="5"/>
        </w:numPr>
        <w:spacing w:after="160" w:line="259" w:lineRule="auto"/>
        <w:jc w:val="both"/>
        <w:rPr>
          <w:rFonts w:ascii="Book Antiqua" w:eastAsia="Times New Roman" w:hAnsi="Book Antiqua" w:cs="Times New Roman"/>
          <w:sz w:val="24"/>
          <w:szCs w:val="24"/>
          <w:lang w:eastAsia="fr-FR"/>
        </w:rPr>
      </w:pPr>
      <w:r w:rsidRPr="00A46648">
        <w:rPr>
          <w:rFonts w:ascii="Book Antiqua" w:eastAsia="Times New Roman" w:hAnsi="Book Antiqua" w:cs="Times New Roman"/>
          <w:sz w:val="24"/>
          <w:szCs w:val="24"/>
          <w:lang w:eastAsia="fr-FR"/>
        </w:rPr>
        <w:t>Connaitre l’environnement d’apprentissage des filles et des garçons à la maison et dans la communauté.</w:t>
      </w:r>
    </w:p>
    <w:p w14:paraId="4F10848E" w14:textId="77777777" w:rsidR="00707E2A" w:rsidRPr="00A46648" w:rsidRDefault="00707E2A" w:rsidP="00456C34">
      <w:pPr>
        <w:pStyle w:val="Titre2"/>
        <w:jc w:val="both"/>
        <w:rPr>
          <w:rFonts w:ascii="Book Antiqua" w:hAnsi="Book Antiqua"/>
          <w:sz w:val="24"/>
          <w:szCs w:val="24"/>
        </w:rPr>
      </w:pPr>
      <w:bookmarkStart w:id="9" w:name="_Toc124283911"/>
      <w:r w:rsidRPr="00A46648">
        <w:rPr>
          <w:rFonts w:ascii="Book Antiqua" w:hAnsi="Book Antiqua"/>
          <w:sz w:val="24"/>
          <w:szCs w:val="24"/>
        </w:rPr>
        <w:t>Méthodologie</w:t>
      </w:r>
      <w:bookmarkEnd w:id="8"/>
      <w:bookmarkEnd w:id="9"/>
      <w:r w:rsidRPr="00A46648">
        <w:rPr>
          <w:rFonts w:ascii="Book Antiqua" w:hAnsi="Book Antiqua"/>
          <w:sz w:val="24"/>
          <w:szCs w:val="24"/>
        </w:rPr>
        <w:t xml:space="preserve"> </w:t>
      </w:r>
    </w:p>
    <w:p w14:paraId="51001F8E" w14:textId="0A284D1D" w:rsidR="004669A4" w:rsidRPr="00A46648" w:rsidRDefault="00707E2A" w:rsidP="00456C34">
      <w:pPr>
        <w:pStyle w:val="Titre3"/>
        <w:jc w:val="both"/>
        <w:rPr>
          <w:rFonts w:ascii="Book Antiqua" w:hAnsi="Book Antiqua"/>
          <w:sz w:val="24"/>
          <w:szCs w:val="24"/>
        </w:rPr>
      </w:pPr>
      <w:bookmarkStart w:id="10" w:name="_Toc69232894"/>
      <w:bookmarkStart w:id="11" w:name="_Toc124283912"/>
      <w:r w:rsidRPr="00A46648">
        <w:rPr>
          <w:rFonts w:ascii="Book Antiqua" w:hAnsi="Book Antiqua"/>
          <w:sz w:val="24"/>
          <w:szCs w:val="24"/>
        </w:rPr>
        <w:t>Procédure d’échantillonnage et collecte de données sur le terrain</w:t>
      </w:r>
      <w:bookmarkEnd w:id="10"/>
      <w:bookmarkEnd w:id="11"/>
      <w:r w:rsidRPr="00A46648">
        <w:rPr>
          <w:rFonts w:ascii="Book Antiqua" w:hAnsi="Book Antiqua"/>
          <w:sz w:val="24"/>
          <w:szCs w:val="24"/>
        </w:rPr>
        <w:t xml:space="preserve"> </w:t>
      </w:r>
    </w:p>
    <w:p w14:paraId="0CC76481" w14:textId="77777777" w:rsidR="004669A4" w:rsidRPr="00A46648" w:rsidRDefault="004669A4" w:rsidP="00456C34">
      <w:pPr>
        <w:pStyle w:val="Titre4"/>
        <w:jc w:val="both"/>
        <w:rPr>
          <w:rFonts w:ascii="Book Antiqua" w:hAnsi="Book Antiqua"/>
          <w:sz w:val="24"/>
          <w:szCs w:val="24"/>
        </w:rPr>
      </w:pPr>
      <w:r w:rsidRPr="00A46648">
        <w:rPr>
          <w:rFonts w:ascii="Book Antiqua" w:hAnsi="Book Antiqua"/>
          <w:sz w:val="24"/>
          <w:szCs w:val="24"/>
        </w:rPr>
        <w:t xml:space="preserve">Population cible </w:t>
      </w:r>
    </w:p>
    <w:p w14:paraId="48BA7D03" w14:textId="77777777" w:rsidR="00A46648" w:rsidRPr="000A01A7" w:rsidRDefault="00A46648" w:rsidP="00A46648">
      <w:pPr>
        <w:ind w:left="-284"/>
        <w:jc w:val="both"/>
        <w:rPr>
          <w:rFonts w:ascii="Book Antiqua" w:eastAsia="Times New Roman" w:hAnsi="Book Antiqua" w:cs="Times New Roman"/>
          <w:sz w:val="24"/>
          <w:szCs w:val="24"/>
          <w:lang w:eastAsia="fr-FR"/>
        </w:rPr>
      </w:pPr>
      <w:bookmarkStart w:id="12" w:name="_Hlk124284634"/>
      <w:r w:rsidRPr="000A01A7">
        <w:rPr>
          <w:rFonts w:ascii="Book Antiqua" w:eastAsia="Times New Roman" w:hAnsi="Book Antiqua" w:cs="Times New Roman"/>
          <w:sz w:val="24"/>
          <w:szCs w:val="24"/>
          <w:lang w:eastAsia="fr-FR"/>
        </w:rPr>
        <w:t xml:space="preserve">Les données sont recueillies dans certaines écoles cibles du projet et d’autres écoles ou le projet n’intervient pas. Ont été interrogé les élèves de CE1 de ces écoles concernées. L’étude a considéré trois zones du projet dont 6 écoles, voir tableau ci-dessous : </w:t>
      </w:r>
    </w:p>
    <w:tbl>
      <w:tblPr>
        <w:tblW w:w="10367" w:type="dxa"/>
        <w:tblInd w:w="-352" w:type="dxa"/>
        <w:tblCellMar>
          <w:left w:w="70" w:type="dxa"/>
          <w:right w:w="70" w:type="dxa"/>
        </w:tblCellMar>
        <w:tblLook w:val="04A0" w:firstRow="1" w:lastRow="0" w:firstColumn="1" w:lastColumn="0" w:noHBand="0" w:noVBand="1"/>
      </w:tblPr>
      <w:tblGrid>
        <w:gridCol w:w="1715"/>
        <w:gridCol w:w="1729"/>
        <w:gridCol w:w="1541"/>
        <w:gridCol w:w="940"/>
        <w:gridCol w:w="940"/>
        <w:gridCol w:w="942"/>
        <w:gridCol w:w="939"/>
        <w:gridCol w:w="939"/>
        <w:gridCol w:w="713"/>
      </w:tblGrid>
      <w:tr w:rsidR="00405E43" w:rsidRPr="00A46648" w14:paraId="38FAFB0D" w14:textId="77777777" w:rsidTr="00FF3622">
        <w:trPr>
          <w:trHeight w:val="211"/>
        </w:trPr>
        <w:tc>
          <w:tcPr>
            <w:tcW w:w="1704"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bookmarkEnd w:id="12"/>
          <w:p w14:paraId="4E0940FE" w14:textId="77777777" w:rsidR="00405E43" w:rsidRPr="00A46648"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Zones d'Intervention</w:t>
            </w:r>
          </w:p>
        </w:tc>
        <w:tc>
          <w:tcPr>
            <w:tcW w:w="3250" w:type="dxa"/>
            <w:gridSpan w:val="2"/>
            <w:vMerge w:val="restart"/>
            <w:tcBorders>
              <w:top w:val="single" w:sz="4" w:space="0" w:color="auto"/>
              <w:left w:val="single" w:sz="4" w:space="0" w:color="auto"/>
              <w:bottom w:val="single" w:sz="4" w:space="0" w:color="000000"/>
              <w:right w:val="single" w:sz="4" w:space="0" w:color="000000"/>
            </w:tcBorders>
            <w:shd w:val="clear" w:color="000000" w:fill="DDEBF7"/>
            <w:noWrap/>
            <w:vAlign w:val="center"/>
            <w:hideMark/>
          </w:tcPr>
          <w:p w14:paraId="540F31D4" w14:textId="77777777" w:rsidR="00405E43" w:rsidRPr="00A46648"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LOCALITES</w:t>
            </w:r>
          </w:p>
        </w:tc>
        <w:tc>
          <w:tcPr>
            <w:tcW w:w="2822" w:type="dxa"/>
            <w:gridSpan w:val="3"/>
            <w:tcBorders>
              <w:top w:val="single" w:sz="4" w:space="0" w:color="auto"/>
              <w:left w:val="nil"/>
              <w:bottom w:val="single" w:sz="4" w:space="0" w:color="auto"/>
              <w:right w:val="single" w:sz="4" w:space="0" w:color="auto"/>
            </w:tcBorders>
            <w:shd w:val="clear" w:color="000000" w:fill="DDEBF7"/>
            <w:noWrap/>
            <w:vAlign w:val="center"/>
            <w:hideMark/>
          </w:tcPr>
          <w:p w14:paraId="65F77EE2" w14:textId="77777777" w:rsidR="00405E43" w:rsidRPr="00A46648"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Effectifs par localités</w:t>
            </w:r>
          </w:p>
        </w:tc>
        <w:tc>
          <w:tcPr>
            <w:tcW w:w="2591" w:type="dxa"/>
            <w:gridSpan w:val="3"/>
            <w:tcBorders>
              <w:top w:val="single" w:sz="4" w:space="0" w:color="auto"/>
              <w:left w:val="nil"/>
              <w:bottom w:val="single" w:sz="4" w:space="0" w:color="auto"/>
              <w:right w:val="single" w:sz="4" w:space="0" w:color="auto"/>
            </w:tcBorders>
            <w:shd w:val="clear" w:color="000000" w:fill="FCE4D6"/>
            <w:noWrap/>
            <w:vAlign w:val="bottom"/>
            <w:hideMark/>
          </w:tcPr>
          <w:p w14:paraId="62CBA161" w14:textId="77777777" w:rsidR="00405E43" w:rsidRPr="00A46648"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w:t>
            </w:r>
          </w:p>
        </w:tc>
      </w:tr>
      <w:tr w:rsidR="00405E43" w:rsidRPr="00A46648" w14:paraId="069D4099" w14:textId="77777777" w:rsidTr="00FF3622">
        <w:trPr>
          <w:trHeight w:val="211"/>
        </w:trPr>
        <w:tc>
          <w:tcPr>
            <w:tcW w:w="1704" w:type="dxa"/>
            <w:vMerge/>
            <w:tcBorders>
              <w:top w:val="single" w:sz="4" w:space="0" w:color="auto"/>
              <w:left w:val="single" w:sz="4" w:space="0" w:color="auto"/>
              <w:bottom w:val="single" w:sz="4" w:space="0" w:color="auto"/>
              <w:right w:val="single" w:sz="4" w:space="0" w:color="auto"/>
            </w:tcBorders>
            <w:vAlign w:val="center"/>
            <w:hideMark/>
          </w:tcPr>
          <w:p w14:paraId="0F7E0262" w14:textId="77777777" w:rsidR="00405E43" w:rsidRPr="00A46648" w:rsidRDefault="00405E43" w:rsidP="00456C34">
            <w:pPr>
              <w:spacing w:after="0" w:line="240" w:lineRule="auto"/>
              <w:jc w:val="both"/>
              <w:rPr>
                <w:rFonts w:ascii="Book Antiqua" w:eastAsia="Times New Roman" w:hAnsi="Book Antiqua" w:cs="Calibri"/>
                <w:b/>
                <w:bCs/>
                <w:color w:val="000000"/>
                <w:sz w:val="24"/>
                <w:szCs w:val="24"/>
                <w:lang w:val="fr-CI" w:eastAsia="fr-CI"/>
              </w:rPr>
            </w:pPr>
          </w:p>
        </w:tc>
        <w:tc>
          <w:tcPr>
            <w:tcW w:w="3250" w:type="dxa"/>
            <w:gridSpan w:val="2"/>
            <w:vMerge/>
            <w:tcBorders>
              <w:top w:val="single" w:sz="4" w:space="0" w:color="auto"/>
              <w:left w:val="single" w:sz="4" w:space="0" w:color="auto"/>
              <w:bottom w:val="single" w:sz="4" w:space="0" w:color="000000"/>
              <w:right w:val="single" w:sz="4" w:space="0" w:color="000000"/>
            </w:tcBorders>
            <w:vAlign w:val="center"/>
            <w:hideMark/>
          </w:tcPr>
          <w:p w14:paraId="702E2937" w14:textId="77777777" w:rsidR="00405E43" w:rsidRPr="00A46648" w:rsidRDefault="00405E43" w:rsidP="00456C34">
            <w:pPr>
              <w:spacing w:after="0" w:line="240" w:lineRule="auto"/>
              <w:jc w:val="both"/>
              <w:rPr>
                <w:rFonts w:ascii="Book Antiqua" w:eastAsia="Times New Roman" w:hAnsi="Book Antiqua" w:cs="Calibri"/>
                <w:b/>
                <w:bCs/>
                <w:color w:val="000000"/>
                <w:sz w:val="24"/>
                <w:szCs w:val="24"/>
                <w:lang w:val="fr-CI" w:eastAsia="fr-CI"/>
              </w:rPr>
            </w:pPr>
          </w:p>
        </w:tc>
        <w:tc>
          <w:tcPr>
            <w:tcW w:w="940" w:type="dxa"/>
            <w:tcBorders>
              <w:top w:val="nil"/>
              <w:left w:val="nil"/>
              <w:bottom w:val="single" w:sz="4" w:space="0" w:color="auto"/>
              <w:right w:val="single" w:sz="4" w:space="0" w:color="auto"/>
            </w:tcBorders>
            <w:shd w:val="clear" w:color="000000" w:fill="DDEBF7"/>
            <w:noWrap/>
            <w:vAlign w:val="center"/>
            <w:hideMark/>
          </w:tcPr>
          <w:p w14:paraId="35F004FD" w14:textId="77777777" w:rsidR="00405E43" w:rsidRPr="00A46648"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Fi</w:t>
            </w:r>
          </w:p>
        </w:tc>
        <w:tc>
          <w:tcPr>
            <w:tcW w:w="940" w:type="dxa"/>
            <w:tcBorders>
              <w:top w:val="nil"/>
              <w:left w:val="nil"/>
              <w:bottom w:val="single" w:sz="4" w:space="0" w:color="auto"/>
              <w:right w:val="single" w:sz="4" w:space="0" w:color="auto"/>
            </w:tcBorders>
            <w:shd w:val="clear" w:color="000000" w:fill="DDEBF7"/>
            <w:noWrap/>
            <w:vAlign w:val="center"/>
            <w:hideMark/>
          </w:tcPr>
          <w:p w14:paraId="53FC27DD" w14:textId="77777777" w:rsidR="00405E43" w:rsidRPr="00A46648"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G</w:t>
            </w:r>
          </w:p>
        </w:tc>
        <w:tc>
          <w:tcPr>
            <w:tcW w:w="941" w:type="dxa"/>
            <w:tcBorders>
              <w:top w:val="nil"/>
              <w:left w:val="nil"/>
              <w:bottom w:val="single" w:sz="4" w:space="0" w:color="auto"/>
              <w:right w:val="single" w:sz="4" w:space="0" w:color="auto"/>
            </w:tcBorders>
            <w:shd w:val="clear" w:color="000000" w:fill="DDEBF7"/>
            <w:noWrap/>
            <w:vAlign w:val="center"/>
            <w:hideMark/>
          </w:tcPr>
          <w:p w14:paraId="0B922DD8" w14:textId="77777777" w:rsidR="00405E43" w:rsidRPr="00A46648"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T</w:t>
            </w:r>
          </w:p>
        </w:tc>
        <w:tc>
          <w:tcPr>
            <w:tcW w:w="939" w:type="dxa"/>
            <w:tcBorders>
              <w:top w:val="nil"/>
              <w:left w:val="nil"/>
              <w:bottom w:val="single" w:sz="4" w:space="0" w:color="auto"/>
              <w:right w:val="single" w:sz="4" w:space="0" w:color="auto"/>
            </w:tcBorders>
            <w:shd w:val="clear" w:color="000000" w:fill="FCE4D6"/>
            <w:noWrap/>
            <w:vAlign w:val="center"/>
            <w:hideMark/>
          </w:tcPr>
          <w:p w14:paraId="01F561CF" w14:textId="77777777" w:rsidR="00405E43" w:rsidRPr="00A46648"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Fi</w:t>
            </w:r>
          </w:p>
        </w:tc>
        <w:tc>
          <w:tcPr>
            <w:tcW w:w="939" w:type="dxa"/>
            <w:tcBorders>
              <w:top w:val="nil"/>
              <w:left w:val="nil"/>
              <w:bottom w:val="single" w:sz="4" w:space="0" w:color="auto"/>
              <w:right w:val="single" w:sz="4" w:space="0" w:color="auto"/>
            </w:tcBorders>
            <w:shd w:val="clear" w:color="000000" w:fill="FCE4D6"/>
            <w:noWrap/>
            <w:vAlign w:val="center"/>
            <w:hideMark/>
          </w:tcPr>
          <w:p w14:paraId="3DB5E75D" w14:textId="77777777" w:rsidR="00405E43" w:rsidRPr="00A46648"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G</w:t>
            </w:r>
          </w:p>
        </w:tc>
        <w:tc>
          <w:tcPr>
            <w:tcW w:w="712" w:type="dxa"/>
            <w:tcBorders>
              <w:top w:val="nil"/>
              <w:left w:val="nil"/>
              <w:bottom w:val="single" w:sz="4" w:space="0" w:color="auto"/>
              <w:right w:val="single" w:sz="4" w:space="0" w:color="auto"/>
            </w:tcBorders>
            <w:shd w:val="clear" w:color="000000" w:fill="FCE4D6"/>
            <w:noWrap/>
            <w:vAlign w:val="center"/>
            <w:hideMark/>
          </w:tcPr>
          <w:p w14:paraId="0679B83A" w14:textId="77777777" w:rsidR="00405E43" w:rsidRPr="00A46648" w:rsidRDefault="00405E43" w:rsidP="00456C34">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T</w:t>
            </w:r>
          </w:p>
        </w:tc>
      </w:tr>
      <w:tr w:rsidR="00747D1A" w:rsidRPr="00A46648" w14:paraId="67F50D7F" w14:textId="77777777" w:rsidTr="00FF3622">
        <w:trPr>
          <w:trHeight w:val="225"/>
        </w:trPr>
        <w:tc>
          <w:tcPr>
            <w:tcW w:w="1704" w:type="dxa"/>
            <w:vMerge w:val="restart"/>
            <w:tcBorders>
              <w:top w:val="nil"/>
              <w:left w:val="single" w:sz="4" w:space="0" w:color="auto"/>
              <w:bottom w:val="single" w:sz="4" w:space="0" w:color="auto"/>
              <w:right w:val="single" w:sz="4" w:space="0" w:color="auto"/>
            </w:tcBorders>
            <w:shd w:val="clear" w:color="000000" w:fill="E2EFDA"/>
            <w:noWrap/>
            <w:vAlign w:val="center"/>
            <w:hideMark/>
          </w:tcPr>
          <w:p w14:paraId="59C3D18C"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GZ</w:t>
            </w:r>
          </w:p>
        </w:tc>
        <w:tc>
          <w:tcPr>
            <w:tcW w:w="1718" w:type="dxa"/>
            <w:tcBorders>
              <w:top w:val="nil"/>
              <w:left w:val="nil"/>
              <w:bottom w:val="single" w:sz="4" w:space="0" w:color="auto"/>
              <w:right w:val="single" w:sz="4" w:space="0" w:color="auto"/>
            </w:tcBorders>
            <w:shd w:val="clear" w:color="000000" w:fill="E2EFDA"/>
            <w:noWrap/>
            <w:vAlign w:val="center"/>
            <w:hideMark/>
          </w:tcPr>
          <w:p w14:paraId="484AC8E4"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TRAITEMENT</w:t>
            </w:r>
          </w:p>
        </w:tc>
        <w:tc>
          <w:tcPr>
            <w:tcW w:w="1531" w:type="dxa"/>
            <w:tcBorders>
              <w:top w:val="nil"/>
              <w:left w:val="nil"/>
              <w:bottom w:val="single" w:sz="4" w:space="0" w:color="auto"/>
              <w:right w:val="single" w:sz="4" w:space="0" w:color="auto"/>
            </w:tcBorders>
            <w:shd w:val="clear" w:color="auto" w:fill="auto"/>
            <w:noWrap/>
            <w:vAlign w:val="center"/>
            <w:hideMark/>
          </w:tcPr>
          <w:p w14:paraId="7809B548" w14:textId="23D944BD"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Gbaleoua 1</w:t>
            </w:r>
          </w:p>
        </w:tc>
        <w:tc>
          <w:tcPr>
            <w:tcW w:w="940" w:type="dxa"/>
            <w:tcBorders>
              <w:top w:val="nil"/>
              <w:left w:val="nil"/>
              <w:bottom w:val="single" w:sz="4" w:space="0" w:color="auto"/>
              <w:right w:val="single" w:sz="4" w:space="0" w:color="auto"/>
            </w:tcBorders>
            <w:shd w:val="clear" w:color="auto" w:fill="auto"/>
            <w:noWrap/>
            <w:vAlign w:val="center"/>
            <w:hideMark/>
          </w:tcPr>
          <w:p w14:paraId="277C7EEC"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20</w:t>
            </w:r>
          </w:p>
        </w:tc>
        <w:tc>
          <w:tcPr>
            <w:tcW w:w="940" w:type="dxa"/>
            <w:tcBorders>
              <w:top w:val="nil"/>
              <w:left w:val="nil"/>
              <w:bottom w:val="single" w:sz="4" w:space="0" w:color="auto"/>
              <w:right w:val="single" w:sz="4" w:space="0" w:color="auto"/>
            </w:tcBorders>
            <w:shd w:val="clear" w:color="auto" w:fill="auto"/>
            <w:noWrap/>
            <w:vAlign w:val="center"/>
            <w:hideMark/>
          </w:tcPr>
          <w:p w14:paraId="6E1DEFA2"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26</w:t>
            </w:r>
          </w:p>
        </w:tc>
        <w:tc>
          <w:tcPr>
            <w:tcW w:w="941" w:type="dxa"/>
            <w:tcBorders>
              <w:top w:val="nil"/>
              <w:left w:val="nil"/>
              <w:bottom w:val="single" w:sz="4" w:space="0" w:color="auto"/>
              <w:right w:val="single" w:sz="4" w:space="0" w:color="auto"/>
            </w:tcBorders>
            <w:shd w:val="clear" w:color="auto" w:fill="auto"/>
            <w:noWrap/>
            <w:vAlign w:val="center"/>
            <w:hideMark/>
          </w:tcPr>
          <w:p w14:paraId="0D7F1A22"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46</w:t>
            </w:r>
          </w:p>
        </w:tc>
        <w:tc>
          <w:tcPr>
            <w:tcW w:w="939" w:type="dxa"/>
            <w:tcBorders>
              <w:top w:val="nil"/>
              <w:left w:val="nil"/>
              <w:bottom w:val="single" w:sz="4" w:space="0" w:color="auto"/>
              <w:right w:val="single" w:sz="4" w:space="0" w:color="auto"/>
            </w:tcBorders>
            <w:shd w:val="clear" w:color="auto" w:fill="auto"/>
            <w:noWrap/>
            <w:vAlign w:val="bottom"/>
            <w:hideMark/>
          </w:tcPr>
          <w:p w14:paraId="601A3CA0"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43,48%</w:t>
            </w:r>
          </w:p>
        </w:tc>
        <w:tc>
          <w:tcPr>
            <w:tcW w:w="939" w:type="dxa"/>
            <w:tcBorders>
              <w:top w:val="nil"/>
              <w:left w:val="nil"/>
              <w:bottom w:val="single" w:sz="4" w:space="0" w:color="auto"/>
              <w:right w:val="single" w:sz="4" w:space="0" w:color="auto"/>
            </w:tcBorders>
            <w:shd w:val="clear" w:color="auto" w:fill="auto"/>
            <w:noWrap/>
            <w:vAlign w:val="bottom"/>
            <w:hideMark/>
          </w:tcPr>
          <w:p w14:paraId="6994C1C1"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56,52%</w:t>
            </w:r>
          </w:p>
        </w:tc>
        <w:tc>
          <w:tcPr>
            <w:tcW w:w="712" w:type="dxa"/>
            <w:tcBorders>
              <w:top w:val="nil"/>
              <w:left w:val="nil"/>
              <w:bottom w:val="single" w:sz="4" w:space="0" w:color="auto"/>
              <w:right w:val="single" w:sz="4" w:space="0" w:color="auto"/>
            </w:tcBorders>
            <w:shd w:val="clear" w:color="auto" w:fill="auto"/>
            <w:noWrap/>
            <w:vAlign w:val="bottom"/>
            <w:hideMark/>
          </w:tcPr>
          <w:p w14:paraId="0AD9FE14"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w:t>
            </w:r>
          </w:p>
        </w:tc>
      </w:tr>
      <w:tr w:rsidR="00747D1A" w:rsidRPr="00A46648" w14:paraId="6531FEDF" w14:textId="77777777" w:rsidTr="00FF3622">
        <w:trPr>
          <w:trHeight w:val="225"/>
        </w:trPr>
        <w:tc>
          <w:tcPr>
            <w:tcW w:w="1704" w:type="dxa"/>
            <w:vMerge/>
            <w:tcBorders>
              <w:top w:val="nil"/>
              <w:left w:val="single" w:sz="4" w:space="0" w:color="auto"/>
              <w:bottom w:val="single" w:sz="4" w:space="0" w:color="auto"/>
              <w:right w:val="single" w:sz="4" w:space="0" w:color="auto"/>
            </w:tcBorders>
            <w:vAlign w:val="center"/>
            <w:hideMark/>
          </w:tcPr>
          <w:p w14:paraId="3F139EDF"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p>
        </w:tc>
        <w:tc>
          <w:tcPr>
            <w:tcW w:w="1718" w:type="dxa"/>
            <w:tcBorders>
              <w:top w:val="nil"/>
              <w:left w:val="nil"/>
              <w:bottom w:val="single" w:sz="4" w:space="0" w:color="auto"/>
              <w:right w:val="single" w:sz="4" w:space="0" w:color="auto"/>
            </w:tcBorders>
            <w:shd w:val="clear" w:color="000000" w:fill="E2EFDA"/>
            <w:noWrap/>
            <w:vAlign w:val="center"/>
            <w:hideMark/>
          </w:tcPr>
          <w:p w14:paraId="6EC2B3C4"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TEMOIN</w:t>
            </w:r>
          </w:p>
        </w:tc>
        <w:tc>
          <w:tcPr>
            <w:tcW w:w="1531" w:type="dxa"/>
            <w:tcBorders>
              <w:top w:val="nil"/>
              <w:left w:val="nil"/>
              <w:bottom w:val="single" w:sz="4" w:space="0" w:color="auto"/>
              <w:right w:val="single" w:sz="4" w:space="0" w:color="auto"/>
            </w:tcBorders>
            <w:shd w:val="clear" w:color="auto" w:fill="auto"/>
            <w:noWrap/>
            <w:vAlign w:val="center"/>
            <w:hideMark/>
          </w:tcPr>
          <w:p w14:paraId="3E774F7A" w14:textId="5A1D5193"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Gadago</w:t>
            </w:r>
          </w:p>
        </w:tc>
        <w:tc>
          <w:tcPr>
            <w:tcW w:w="940" w:type="dxa"/>
            <w:tcBorders>
              <w:top w:val="nil"/>
              <w:left w:val="nil"/>
              <w:bottom w:val="single" w:sz="4" w:space="0" w:color="auto"/>
              <w:right w:val="single" w:sz="4" w:space="0" w:color="auto"/>
            </w:tcBorders>
            <w:shd w:val="clear" w:color="auto" w:fill="auto"/>
            <w:noWrap/>
            <w:vAlign w:val="center"/>
            <w:hideMark/>
          </w:tcPr>
          <w:p w14:paraId="0230DD1B"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12</w:t>
            </w:r>
          </w:p>
        </w:tc>
        <w:tc>
          <w:tcPr>
            <w:tcW w:w="940" w:type="dxa"/>
            <w:tcBorders>
              <w:top w:val="nil"/>
              <w:left w:val="nil"/>
              <w:bottom w:val="single" w:sz="4" w:space="0" w:color="auto"/>
              <w:right w:val="single" w:sz="4" w:space="0" w:color="auto"/>
            </w:tcBorders>
            <w:shd w:val="clear" w:color="auto" w:fill="auto"/>
            <w:noWrap/>
            <w:vAlign w:val="center"/>
            <w:hideMark/>
          </w:tcPr>
          <w:p w14:paraId="279F09DC"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15</w:t>
            </w:r>
          </w:p>
        </w:tc>
        <w:tc>
          <w:tcPr>
            <w:tcW w:w="941" w:type="dxa"/>
            <w:tcBorders>
              <w:top w:val="nil"/>
              <w:left w:val="nil"/>
              <w:bottom w:val="single" w:sz="4" w:space="0" w:color="auto"/>
              <w:right w:val="single" w:sz="4" w:space="0" w:color="auto"/>
            </w:tcBorders>
            <w:shd w:val="clear" w:color="auto" w:fill="auto"/>
            <w:noWrap/>
            <w:vAlign w:val="center"/>
            <w:hideMark/>
          </w:tcPr>
          <w:p w14:paraId="1B4A077B"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27</w:t>
            </w:r>
          </w:p>
        </w:tc>
        <w:tc>
          <w:tcPr>
            <w:tcW w:w="939" w:type="dxa"/>
            <w:tcBorders>
              <w:top w:val="nil"/>
              <w:left w:val="nil"/>
              <w:bottom w:val="single" w:sz="4" w:space="0" w:color="auto"/>
              <w:right w:val="single" w:sz="4" w:space="0" w:color="auto"/>
            </w:tcBorders>
            <w:shd w:val="clear" w:color="auto" w:fill="auto"/>
            <w:noWrap/>
            <w:vAlign w:val="bottom"/>
            <w:hideMark/>
          </w:tcPr>
          <w:p w14:paraId="020DB9E7"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44,44%</w:t>
            </w:r>
          </w:p>
        </w:tc>
        <w:tc>
          <w:tcPr>
            <w:tcW w:w="939" w:type="dxa"/>
            <w:tcBorders>
              <w:top w:val="nil"/>
              <w:left w:val="nil"/>
              <w:bottom w:val="single" w:sz="4" w:space="0" w:color="auto"/>
              <w:right w:val="single" w:sz="4" w:space="0" w:color="auto"/>
            </w:tcBorders>
            <w:shd w:val="clear" w:color="auto" w:fill="auto"/>
            <w:noWrap/>
            <w:vAlign w:val="bottom"/>
            <w:hideMark/>
          </w:tcPr>
          <w:p w14:paraId="63A17994"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55,56%</w:t>
            </w:r>
          </w:p>
        </w:tc>
        <w:tc>
          <w:tcPr>
            <w:tcW w:w="712" w:type="dxa"/>
            <w:tcBorders>
              <w:top w:val="nil"/>
              <w:left w:val="nil"/>
              <w:bottom w:val="single" w:sz="4" w:space="0" w:color="auto"/>
              <w:right w:val="single" w:sz="4" w:space="0" w:color="auto"/>
            </w:tcBorders>
            <w:shd w:val="clear" w:color="auto" w:fill="auto"/>
            <w:noWrap/>
            <w:vAlign w:val="bottom"/>
            <w:hideMark/>
          </w:tcPr>
          <w:p w14:paraId="44C2187B"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w:t>
            </w:r>
          </w:p>
        </w:tc>
      </w:tr>
      <w:tr w:rsidR="00747D1A" w:rsidRPr="00A46648" w14:paraId="13175DDE" w14:textId="77777777" w:rsidTr="00FF3622">
        <w:trPr>
          <w:trHeight w:val="225"/>
        </w:trPr>
        <w:tc>
          <w:tcPr>
            <w:tcW w:w="1704" w:type="dxa"/>
            <w:vMerge w:val="restart"/>
            <w:tcBorders>
              <w:top w:val="nil"/>
              <w:left w:val="single" w:sz="4" w:space="0" w:color="auto"/>
              <w:bottom w:val="single" w:sz="4" w:space="0" w:color="auto"/>
              <w:right w:val="single" w:sz="4" w:space="0" w:color="auto"/>
            </w:tcBorders>
            <w:shd w:val="clear" w:color="000000" w:fill="E2EFDA"/>
            <w:noWrap/>
            <w:vAlign w:val="center"/>
            <w:hideMark/>
          </w:tcPr>
          <w:p w14:paraId="4A0BA932"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proofErr w:type="spellStart"/>
            <w:r w:rsidRPr="00A46648">
              <w:rPr>
                <w:rFonts w:ascii="Book Antiqua" w:eastAsia="Times New Roman" w:hAnsi="Book Antiqua" w:cs="Calibri"/>
                <w:color w:val="000000"/>
                <w:sz w:val="24"/>
                <w:szCs w:val="24"/>
                <w:lang w:val="fr-CI" w:eastAsia="fr-CI"/>
              </w:rPr>
              <w:t>Buyo</w:t>
            </w:r>
            <w:proofErr w:type="spellEnd"/>
          </w:p>
        </w:tc>
        <w:tc>
          <w:tcPr>
            <w:tcW w:w="1718" w:type="dxa"/>
            <w:tcBorders>
              <w:top w:val="nil"/>
              <w:left w:val="nil"/>
              <w:bottom w:val="single" w:sz="4" w:space="0" w:color="auto"/>
              <w:right w:val="single" w:sz="4" w:space="0" w:color="auto"/>
            </w:tcBorders>
            <w:shd w:val="clear" w:color="000000" w:fill="E2EFDA"/>
            <w:noWrap/>
            <w:vAlign w:val="center"/>
            <w:hideMark/>
          </w:tcPr>
          <w:p w14:paraId="3C66CA7E"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TRAITEMENT</w:t>
            </w:r>
          </w:p>
        </w:tc>
        <w:tc>
          <w:tcPr>
            <w:tcW w:w="1531" w:type="dxa"/>
            <w:tcBorders>
              <w:top w:val="nil"/>
              <w:left w:val="nil"/>
              <w:bottom w:val="single" w:sz="4" w:space="0" w:color="auto"/>
              <w:right w:val="single" w:sz="4" w:space="0" w:color="auto"/>
            </w:tcBorders>
            <w:shd w:val="clear" w:color="auto" w:fill="auto"/>
            <w:noWrap/>
            <w:vAlign w:val="center"/>
            <w:hideMark/>
          </w:tcPr>
          <w:p w14:paraId="4E7309C2" w14:textId="791BF0A4"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Okabo</w:t>
            </w:r>
          </w:p>
        </w:tc>
        <w:tc>
          <w:tcPr>
            <w:tcW w:w="940" w:type="dxa"/>
            <w:tcBorders>
              <w:top w:val="nil"/>
              <w:left w:val="nil"/>
              <w:bottom w:val="single" w:sz="4" w:space="0" w:color="auto"/>
              <w:right w:val="single" w:sz="4" w:space="0" w:color="auto"/>
            </w:tcBorders>
            <w:shd w:val="clear" w:color="auto" w:fill="auto"/>
            <w:noWrap/>
            <w:vAlign w:val="center"/>
            <w:hideMark/>
          </w:tcPr>
          <w:p w14:paraId="2E4A23FB"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12</w:t>
            </w:r>
          </w:p>
        </w:tc>
        <w:tc>
          <w:tcPr>
            <w:tcW w:w="940" w:type="dxa"/>
            <w:tcBorders>
              <w:top w:val="nil"/>
              <w:left w:val="nil"/>
              <w:bottom w:val="single" w:sz="4" w:space="0" w:color="auto"/>
              <w:right w:val="single" w:sz="4" w:space="0" w:color="auto"/>
            </w:tcBorders>
            <w:shd w:val="clear" w:color="auto" w:fill="auto"/>
            <w:noWrap/>
            <w:vAlign w:val="center"/>
            <w:hideMark/>
          </w:tcPr>
          <w:p w14:paraId="6D53191D"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17</w:t>
            </w:r>
          </w:p>
        </w:tc>
        <w:tc>
          <w:tcPr>
            <w:tcW w:w="941" w:type="dxa"/>
            <w:tcBorders>
              <w:top w:val="nil"/>
              <w:left w:val="nil"/>
              <w:bottom w:val="single" w:sz="4" w:space="0" w:color="auto"/>
              <w:right w:val="single" w:sz="4" w:space="0" w:color="auto"/>
            </w:tcBorders>
            <w:shd w:val="clear" w:color="auto" w:fill="auto"/>
            <w:noWrap/>
            <w:vAlign w:val="center"/>
            <w:hideMark/>
          </w:tcPr>
          <w:p w14:paraId="27F771EF"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29</w:t>
            </w:r>
          </w:p>
        </w:tc>
        <w:tc>
          <w:tcPr>
            <w:tcW w:w="939" w:type="dxa"/>
            <w:tcBorders>
              <w:top w:val="nil"/>
              <w:left w:val="nil"/>
              <w:bottom w:val="single" w:sz="4" w:space="0" w:color="auto"/>
              <w:right w:val="single" w:sz="4" w:space="0" w:color="auto"/>
            </w:tcBorders>
            <w:shd w:val="clear" w:color="auto" w:fill="auto"/>
            <w:noWrap/>
            <w:vAlign w:val="bottom"/>
            <w:hideMark/>
          </w:tcPr>
          <w:p w14:paraId="5ADAB62A"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41,38%</w:t>
            </w:r>
          </w:p>
        </w:tc>
        <w:tc>
          <w:tcPr>
            <w:tcW w:w="939" w:type="dxa"/>
            <w:tcBorders>
              <w:top w:val="nil"/>
              <w:left w:val="nil"/>
              <w:bottom w:val="single" w:sz="4" w:space="0" w:color="auto"/>
              <w:right w:val="single" w:sz="4" w:space="0" w:color="auto"/>
            </w:tcBorders>
            <w:shd w:val="clear" w:color="auto" w:fill="auto"/>
            <w:noWrap/>
            <w:vAlign w:val="bottom"/>
            <w:hideMark/>
          </w:tcPr>
          <w:p w14:paraId="138B4905"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58,62%</w:t>
            </w:r>
          </w:p>
        </w:tc>
        <w:tc>
          <w:tcPr>
            <w:tcW w:w="712" w:type="dxa"/>
            <w:tcBorders>
              <w:top w:val="nil"/>
              <w:left w:val="nil"/>
              <w:bottom w:val="single" w:sz="4" w:space="0" w:color="auto"/>
              <w:right w:val="single" w:sz="4" w:space="0" w:color="auto"/>
            </w:tcBorders>
            <w:shd w:val="clear" w:color="auto" w:fill="auto"/>
            <w:noWrap/>
            <w:vAlign w:val="bottom"/>
            <w:hideMark/>
          </w:tcPr>
          <w:p w14:paraId="617CFD89"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w:t>
            </w:r>
          </w:p>
        </w:tc>
      </w:tr>
      <w:tr w:rsidR="00747D1A" w:rsidRPr="00A46648" w14:paraId="1F53718F" w14:textId="77777777" w:rsidTr="00FF3622">
        <w:trPr>
          <w:trHeight w:val="225"/>
        </w:trPr>
        <w:tc>
          <w:tcPr>
            <w:tcW w:w="1704" w:type="dxa"/>
            <w:vMerge/>
            <w:tcBorders>
              <w:top w:val="nil"/>
              <w:left w:val="single" w:sz="4" w:space="0" w:color="auto"/>
              <w:bottom w:val="single" w:sz="4" w:space="0" w:color="auto"/>
              <w:right w:val="single" w:sz="4" w:space="0" w:color="auto"/>
            </w:tcBorders>
            <w:vAlign w:val="center"/>
            <w:hideMark/>
          </w:tcPr>
          <w:p w14:paraId="0278D31C"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p>
        </w:tc>
        <w:tc>
          <w:tcPr>
            <w:tcW w:w="1718" w:type="dxa"/>
            <w:tcBorders>
              <w:top w:val="nil"/>
              <w:left w:val="nil"/>
              <w:bottom w:val="single" w:sz="4" w:space="0" w:color="auto"/>
              <w:right w:val="single" w:sz="4" w:space="0" w:color="auto"/>
            </w:tcBorders>
            <w:shd w:val="clear" w:color="000000" w:fill="E2EFDA"/>
            <w:noWrap/>
            <w:vAlign w:val="center"/>
            <w:hideMark/>
          </w:tcPr>
          <w:p w14:paraId="70479B42"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TEMOIN</w:t>
            </w:r>
          </w:p>
        </w:tc>
        <w:tc>
          <w:tcPr>
            <w:tcW w:w="1531" w:type="dxa"/>
            <w:tcBorders>
              <w:top w:val="nil"/>
              <w:left w:val="nil"/>
              <w:bottom w:val="single" w:sz="4" w:space="0" w:color="auto"/>
              <w:right w:val="single" w:sz="4" w:space="0" w:color="auto"/>
            </w:tcBorders>
            <w:shd w:val="clear" w:color="auto" w:fill="auto"/>
            <w:noWrap/>
            <w:vAlign w:val="center"/>
            <w:hideMark/>
          </w:tcPr>
          <w:p w14:paraId="061C14C4" w14:textId="5107F552"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Coulibalykro</w:t>
            </w:r>
          </w:p>
        </w:tc>
        <w:tc>
          <w:tcPr>
            <w:tcW w:w="940" w:type="dxa"/>
            <w:tcBorders>
              <w:top w:val="nil"/>
              <w:left w:val="nil"/>
              <w:bottom w:val="single" w:sz="4" w:space="0" w:color="auto"/>
              <w:right w:val="single" w:sz="4" w:space="0" w:color="auto"/>
            </w:tcBorders>
            <w:shd w:val="clear" w:color="auto" w:fill="auto"/>
            <w:noWrap/>
            <w:vAlign w:val="center"/>
            <w:hideMark/>
          </w:tcPr>
          <w:p w14:paraId="7E5548E3"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19</w:t>
            </w:r>
          </w:p>
        </w:tc>
        <w:tc>
          <w:tcPr>
            <w:tcW w:w="940" w:type="dxa"/>
            <w:tcBorders>
              <w:top w:val="nil"/>
              <w:left w:val="nil"/>
              <w:bottom w:val="single" w:sz="4" w:space="0" w:color="auto"/>
              <w:right w:val="single" w:sz="4" w:space="0" w:color="auto"/>
            </w:tcBorders>
            <w:shd w:val="clear" w:color="auto" w:fill="auto"/>
            <w:noWrap/>
            <w:vAlign w:val="center"/>
            <w:hideMark/>
          </w:tcPr>
          <w:p w14:paraId="28DA3AAE"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16</w:t>
            </w:r>
          </w:p>
        </w:tc>
        <w:tc>
          <w:tcPr>
            <w:tcW w:w="941" w:type="dxa"/>
            <w:tcBorders>
              <w:top w:val="nil"/>
              <w:left w:val="nil"/>
              <w:bottom w:val="single" w:sz="4" w:space="0" w:color="auto"/>
              <w:right w:val="single" w:sz="4" w:space="0" w:color="auto"/>
            </w:tcBorders>
            <w:shd w:val="clear" w:color="auto" w:fill="auto"/>
            <w:noWrap/>
            <w:vAlign w:val="center"/>
            <w:hideMark/>
          </w:tcPr>
          <w:p w14:paraId="5709F5C2"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35</w:t>
            </w:r>
          </w:p>
        </w:tc>
        <w:tc>
          <w:tcPr>
            <w:tcW w:w="939" w:type="dxa"/>
            <w:tcBorders>
              <w:top w:val="nil"/>
              <w:left w:val="nil"/>
              <w:bottom w:val="single" w:sz="4" w:space="0" w:color="auto"/>
              <w:right w:val="single" w:sz="4" w:space="0" w:color="auto"/>
            </w:tcBorders>
            <w:shd w:val="clear" w:color="auto" w:fill="auto"/>
            <w:noWrap/>
            <w:vAlign w:val="bottom"/>
            <w:hideMark/>
          </w:tcPr>
          <w:p w14:paraId="3425F76F"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54,29%</w:t>
            </w:r>
          </w:p>
        </w:tc>
        <w:tc>
          <w:tcPr>
            <w:tcW w:w="939" w:type="dxa"/>
            <w:tcBorders>
              <w:top w:val="nil"/>
              <w:left w:val="nil"/>
              <w:bottom w:val="single" w:sz="4" w:space="0" w:color="auto"/>
              <w:right w:val="single" w:sz="4" w:space="0" w:color="auto"/>
            </w:tcBorders>
            <w:shd w:val="clear" w:color="auto" w:fill="auto"/>
            <w:noWrap/>
            <w:vAlign w:val="bottom"/>
            <w:hideMark/>
          </w:tcPr>
          <w:p w14:paraId="2F921CA4"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45,71%</w:t>
            </w:r>
          </w:p>
        </w:tc>
        <w:tc>
          <w:tcPr>
            <w:tcW w:w="712" w:type="dxa"/>
            <w:tcBorders>
              <w:top w:val="nil"/>
              <w:left w:val="nil"/>
              <w:bottom w:val="single" w:sz="4" w:space="0" w:color="auto"/>
              <w:right w:val="single" w:sz="4" w:space="0" w:color="auto"/>
            </w:tcBorders>
            <w:shd w:val="clear" w:color="auto" w:fill="auto"/>
            <w:noWrap/>
            <w:vAlign w:val="bottom"/>
            <w:hideMark/>
          </w:tcPr>
          <w:p w14:paraId="136185B7"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w:t>
            </w:r>
          </w:p>
        </w:tc>
      </w:tr>
      <w:tr w:rsidR="00747D1A" w:rsidRPr="00A46648" w14:paraId="5827F65F" w14:textId="77777777" w:rsidTr="00FF3622">
        <w:trPr>
          <w:trHeight w:val="225"/>
        </w:trPr>
        <w:tc>
          <w:tcPr>
            <w:tcW w:w="1704" w:type="dxa"/>
            <w:vMerge w:val="restart"/>
            <w:tcBorders>
              <w:top w:val="nil"/>
              <w:left w:val="single" w:sz="4" w:space="0" w:color="auto"/>
              <w:bottom w:val="single" w:sz="4" w:space="0" w:color="000000"/>
              <w:right w:val="single" w:sz="4" w:space="0" w:color="auto"/>
            </w:tcBorders>
            <w:shd w:val="clear" w:color="000000" w:fill="E2EFDA"/>
            <w:noWrap/>
            <w:vAlign w:val="center"/>
            <w:hideMark/>
          </w:tcPr>
          <w:p w14:paraId="5F3837A4"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GUEYO</w:t>
            </w:r>
          </w:p>
        </w:tc>
        <w:tc>
          <w:tcPr>
            <w:tcW w:w="1718" w:type="dxa"/>
            <w:tcBorders>
              <w:top w:val="nil"/>
              <w:left w:val="nil"/>
              <w:bottom w:val="single" w:sz="4" w:space="0" w:color="auto"/>
              <w:right w:val="single" w:sz="4" w:space="0" w:color="auto"/>
            </w:tcBorders>
            <w:shd w:val="clear" w:color="000000" w:fill="E2EFDA"/>
            <w:noWrap/>
            <w:vAlign w:val="center"/>
            <w:hideMark/>
          </w:tcPr>
          <w:p w14:paraId="0ABB6D5E"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TRAITEMENT</w:t>
            </w:r>
          </w:p>
        </w:tc>
        <w:tc>
          <w:tcPr>
            <w:tcW w:w="1531" w:type="dxa"/>
            <w:tcBorders>
              <w:top w:val="nil"/>
              <w:left w:val="nil"/>
              <w:bottom w:val="single" w:sz="4" w:space="0" w:color="auto"/>
              <w:right w:val="single" w:sz="4" w:space="0" w:color="auto"/>
            </w:tcBorders>
            <w:shd w:val="clear" w:color="auto" w:fill="auto"/>
            <w:noWrap/>
            <w:vAlign w:val="center"/>
            <w:hideMark/>
          </w:tcPr>
          <w:p w14:paraId="535F5A02" w14:textId="76F2792B"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Dabouyo 3B</w:t>
            </w:r>
          </w:p>
        </w:tc>
        <w:tc>
          <w:tcPr>
            <w:tcW w:w="940" w:type="dxa"/>
            <w:tcBorders>
              <w:top w:val="nil"/>
              <w:left w:val="nil"/>
              <w:bottom w:val="single" w:sz="4" w:space="0" w:color="auto"/>
              <w:right w:val="single" w:sz="4" w:space="0" w:color="auto"/>
            </w:tcBorders>
            <w:shd w:val="clear" w:color="auto" w:fill="auto"/>
            <w:noWrap/>
            <w:vAlign w:val="center"/>
            <w:hideMark/>
          </w:tcPr>
          <w:p w14:paraId="0C0CD4AC"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36</w:t>
            </w:r>
          </w:p>
        </w:tc>
        <w:tc>
          <w:tcPr>
            <w:tcW w:w="940" w:type="dxa"/>
            <w:tcBorders>
              <w:top w:val="nil"/>
              <w:left w:val="nil"/>
              <w:bottom w:val="single" w:sz="4" w:space="0" w:color="auto"/>
              <w:right w:val="single" w:sz="4" w:space="0" w:color="auto"/>
            </w:tcBorders>
            <w:shd w:val="clear" w:color="auto" w:fill="auto"/>
            <w:noWrap/>
            <w:vAlign w:val="center"/>
            <w:hideMark/>
          </w:tcPr>
          <w:p w14:paraId="63478B12"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22</w:t>
            </w:r>
          </w:p>
        </w:tc>
        <w:tc>
          <w:tcPr>
            <w:tcW w:w="941" w:type="dxa"/>
            <w:tcBorders>
              <w:top w:val="nil"/>
              <w:left w:val="nil"/>
              <w:bottom w:val="single" w:sz="4" w:space="0" w:color="auto"/>
              <w:right w:val="single" w:sz="4" w:space="0" w:color="auto"/>
            </w:tcBorders>
            <w:shd w:val="clear" w:color="auto" w:fill="auto"/>
            <w:noWrap/>
            <w:vAlign w:val="center"/>
            <w:hideMark/>
          </w:tcPr>
          <w:p w14:paraId="4AAF2168"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58</w:t>
            </w:r>
          </w:p>
        </w:tc>
        <w:tc>
          <w:tcPr>
            <w:tcW w:w="939" w:type="dxa"/>
            <w:tcBorders>
              <w:top w:val="nil"/>
              <w:left w:val="nil"/>
              <w:bottom w:val="single" w:sz="4" w:space="0" w:color="auto"/>
              <w:right w:val="single" w:sz="4" w:space="0" w:color="auto"/>
            </w:tcBorders>
            <w:shd w:val="clear" w:color="auto" w:fill="auto"/>
            <w:noWrap/>
            <w:vAlign w:val="bottom"/>
            <w:hideMark/>
          </w:tcPr>
          <w:p w14:paraId="3BA173E4"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62,07%</w:t>
            </w:r>
          </w:p>
        </w:tc>
        <w:tc>
          <w:tcPr>
            <w:tcW w:w="939" w:type="dxa"/>
            <w:tcBorders>
              <w:top w:val="nil"/>
              <w:left w:val="nil"/>
              <w:bottom w:val="single" w:sz="4" w:space="0" w:color="auto"/>
              <w:right w:val="single" w:sz="4" w:space="0" w:color="auto"/>
            </w:tcBorders>
            <w:shd w:val="clear" w:color="auto" w:fill="auto"/>
            <w:noWrap/>
            <w:vAlign w:val="bottom"/>
            <w:hideMark/>
          </w:tcPr>
          <w:p w14:paraId="3BE7B4E4"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37,93%</w:t>
            </w:r>
          </w:p>
        </w:tc>
        <w:tc>
          <w:tcPr>
            <w:tcW w:w="712" w:type="dxa"/>
            <w:tcBorders>
              <w:top w:val="nil"/>
              <w:left w:val="nil"/>
              <w:bottom w:val="single" w:sz="4" w:space="0" w:color="auto"/>
              <w:right w:val="single" w:sz="4" w:space="0" w:color="auto"/>
            </w:tcBorders>
            <w:shd w:val="clear" w:color="auto" w:fill="auto"/>
            <w:noWrap/>
            <w:vAlign w:val="bottom"/>
            <w:hideMark/>
          </w:tcPr>
          <w:p w14:paraId="4313581C"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w:t>
            </w:r>
          </w:p>
        </w:tc>
      </w:tr>
      <w:tr w:rsidR="00747D1A" w:rsidRPr="00A46648" w14:paraId="718E8498" w14:textId="77777777" w:rsidTr="00FF3622">
        <w:trPr>
          <w:trHeight w:val="225"/>
        </w:trPr>
        <w:tc>
          <w:tcPr>
            <w:tcW w:w="1704" w:type="dxa"/>
            <w:vMerge/>
            <w:tcBorders>
              <w:top w:val="nil"/>
              <w:left w:val="single" w:sz="4" w:space="0" w:color="auto"/>
              <w:bottom w:val="single" w:sz="4" w:space="0" w:color="000000"/>
              <w:right w:val="single" w:sz="4" w:space="0" w:color="auto"/>
            </w:tcBorders>
            <w:vAlign w:val="center"/>
            <w:hideMark/>
          </w:tcPr>
          <w:p w14:paraId="1023904D"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p>
        </w:tc>
        <w:tc>
          <w:tcPr>
            <w:tcW w:w="1718" w:type="dxa"/>
            <w:tcBorders>
              <w:top w:val="nil"/>
              <w:left w:val="nil"/>
              <w:bottom w:val="single" w:sz="4" w:space="0" w:color="auto"/>
              <w:right w:val="single" w:sz="4" w:space="0" w:color="auto"/>
            </w:tcBorders>
            <w:shd w:val="clear" w:color="000000" w:fill="E2EFDA"/>
            <w:noWrap/>
            <w:vAlign w:val="center"/>
            <w:hideMark/>
          </w:tcPr>
          <w:p w14:paraId="3F63A221"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TEMOIN</w:t>
            </w:r>
          </w:p>
        </w:tc>
        <w:tc>
          <w:tcPr>
            <w:tcW w:w="1531" w:type="dxa"/>
            <w:tcBorders>
              <w:top w:val="nil"/>
              <w:left w:val="nil"/>
              <w:bottom w:val="single" w:sz="4" w:space="0" w:color="auto"/>
              <w:right w:val="single" w:sz="4" w:space="0" w:color="auto"/>
            </w:tcBorders>
            <w:shd w:val="clear" w:color="auto" w:fill="auto"/>
            <w:noWrap/>
            <w:vAlign w:val="center"/>
            <w:hideMark/>
          </w:tcPr>
          <w:p w14:paraId="6C4FA2C1" w14:textId="0173AD18"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Dabouyo 1</w:t>
            </w:r>
          </w:p>
        </w:tc>
        <w:tc>
          <w:tcPr>
            <w:tcW w:w="940" w:type="dxa"/>
            <w:tcBorders>
              <w:top w:val="nil"/>
              <w:left w:val="nil"/>
              <w:bottom w:val="single" w:sz="4" w:space="0" w:color="auto"/>
              <w:right w:val="single" w:sz="4" w:space="0" w:color="auto"/>
            </w:tcBorders>
            <w:shd w:val="clear" w:color="auto" w:fill="auto"/>
            <w:noWrap/>
            <w:vAlign w:val="center"/>
            <w:hideMark/>
          </w:tcPr>
          <w:p w14:paraId="4623ACFD"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w:t>
            </w:r>
          </w:p>
        </w:tc>
        <w:tc>
          <w:tcPr>
            <w:tcW w:w="940" w:type="dxa"/>
            <w:tcBorders>
              <w:top w:val="nil"/>
              <w:left w:val="nil"/>
              <w:bottom w:val="single" w:sz="4" w:space="0" w:color="auto"/>
              <w:right w:val="single" w:sz="4" w:space="0" w:color="auto"/>
            </w:tcBorders>
            <w:shd w:val="clear" w:color="auto" w:fill="auto"/>
            <w:noWrap/>
            <w:vAlign w:val="center"/>
            <w:hideMark/>
          </w:tcPr>
          <w:p w14:paraId="61B04EE2"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7</w:t>
            </w:r>
          </w:p>
        </w:tc>
        <w:tc>
          <w:tcPr>
            <w:tcW w:w="941" w:type="dxa"/>
            <w:tcBorders>
              <w:top w:val="nil"/>
              <w:left w:val="nil"/>
              <w:bottom w:val="single" w:sz="4" w:space="0" w:color="auto"/>
              <w:right w:val="single" w:sz="4" w:space="0" w:color="auto"/>
            </w:tcBorders>
            <w:shd w:val="clear" w:color="auto" w:fill="auto"/>
            <w:noWrap/>
            <w:vAlign w:val="center"/>
            <w:hideMark/>
          </w:tcPr>
          <w:p w14:paraId="43CF204C"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17</w:t>
            </w:r>
          </w:p>
        </w:tc>
        <w:tc>
          <w:tcPr>
            <w:tcW w:w="939" w:type="dxa"/>
            <w:tcBorders>
              <w:top w:val="nil"/>
              <w:left w:val="nil"/>
              <w:bottom w:val="single" w:sz="4" w:space="0" w:color="auto"/>
              <w:right w:val="single" w:sz="4" w:space="0" w:color="auto"/>
            </w:tcBorders>
            <w:shd w:val="clear" w:color="auto" w:fill="auto"/>
            <w:noWrap/>
            <w:vAlign w:val="bottom"/>
            <w:hideMark/>
          </w:tcPr>
          <w:p w14:paraId="7C16E889"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58,82%</w:t>
            </w:r>
          </w:p>
        </w:tc>
        <w:tc>
          <w:tcPr>
            <w:tcW w:w="939" w:type="dxa"/>
            <w:tcBorders>
              <w:top w:val="nil"/>
              <w:left w:val="nil"/>
              <w:bottom w:val="single" w:sz="4" w:space="0" w:color="auto"/>
              <w:right w:val="single" w:sz="4" w:space="0" w:color="auto"/>
            </w:tcBorders>
            <w:shd w:val="clear" w:color="auto" w:fill="auto"/>
            <w:noWrap/>
            <w:vAlign w:val="bottom"/>
            <w:hideMark/>
          </w:tcPr>
          <w:p w14:paraId="15E3C350"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41,18%</w:t>
            </w:r>
          </w:p>
        </w:tc>
        <w:tc>
          <w:tcPr>
            <w:tcW w:w="712" w:type="dxa"/>
            <w:tcBorders>
              <w:top w:val="nil"/>
              <w:left w:val="nil"/>
              <w:bottom w:val="single" w:sz="4" w:space="0" w:color="auto"/>
              <w:right w:val="single" w:sz="4" w:space="0" w:color="auto"/>
            </w:tcBorders>
            <w:shd w:val="clear" w:color="auto" w:fill="auto"/>
            <w:noWrap/>
            <w:vAlign w:val="bottom"/>
            <w:hideMark/>
          </w:tcPr>
          <w:p w14:paraId="5DC88B22"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w:t>
            </w:r>
          </w:p>
        </w:tc>
      </w:tr>
    </w:tbl>
    <w:p w14:paraId="51F065DD" w14:textId="77777777" w:rsidR="00F80E1D" w:rsidRPr="00A46648" w:rsidRDefault="00F80E1D" w:rsidP="00456C34">
      <w:pPr>
        <w:shd w:val="clear" w:color="auto" w:fill="FFFFFF" w:themeFill="background1"/>
        <w:spacing w:line="240" w:lineRule="auto"/>
        <w:jc w:val="both"/>
        <w:rPr>
          <w:rFonts w:ascii="Book Antiqua" w:eastAsia="Times New Roman" w:hAnsi="Book Antiqua" w:cs="Times New Roman"/>
          <w:b/>
          <w:sz w:val="24"/>
          <w:szCs w:val="24"/>
          <w:lang w:eastAsia="fr-FR"/>
        </w:rPr>
      </w:pPr>
    </w:p>
    <w:p w14:paraId="41AAA9EF" w14:textId="77777777" w:rsidR="004669A4" w:rsidRPr="00A46648" w:rsidRDefault="004669A4" w:rsidP="00456C34">
      <w:pPr>
        <w:pStyle w:val="Titre4"/>
        <w:jc w:val="both"/>
        <w:rPr>
          <w:rFonts w:ascii="Book Antiqua" w:hAnsi="Book Antiqua"/>
          <w:sz w:val="24"/>
          <w:szCs w:val="24"/>
        </w:rPr>
      </w:pPr>
      <w:r w:rsidRPr="00A46648">
        <w:rPr>
          <w:rFonts w:ascii="Book Antiqua" w:hAnsi="Book Antiqua"/>
          <w:sz w:val="24"/>
          <w:szCs w:val="24"/>
        </w:rPr>
        <w:t>Taille des échantillons, procédure d’échantillonnage et zone d’enquête</w:t>
      </w:r>
    </w:p>
    <w:p w14:paraId="62110B81" w14:textId="77777777" w:rsidR="002F0756" w:rsidRPr="00A46648" w:rsidRDefault="002F0756" w:rsidP="00456C34">
      <w:pPr>
        <w:shd w:val="clear" w:color="auto" w:fill="FFFFFF" w:themeFill="background1"/>
        <w:spacing w:line="240" w:lineRule="auto"/>
        <w:jc w:val="both"/>
        <w:rPr>
          <w:rFonts w:ascii="Book Antiqua" w:hAnsi="Book Antiqua"/>
          <w:sz w:val="24"/>
          <w:szCs w:val="24"/>
        </w:rPr>
      </w:pPr>
    </w:p>
    <w:p w14:paraId="56155EE7" w14:textId="58AC38EF" w:rsidR="0040306B" w:rsidRPr="00A46648" w:rsidRDefault="005E6BD2" w:rsidP="00456C34">
      <w:pPr>
        <w:shd w:val="clear" w:color="auto" w:fill="FFFFFF" w:themeFill="background1"/>
        <w:spacing w:line="240" w:lineRule="auto"/>
        <w:jc w:val="both"/>
        <w:rPr>
          <w:rFonts w:ascii="Book Antiqua" w:eastAsia="Times New Roman" w:hAnsi="Book Antiqua" w:cs="Times New Roman"/>
          <w:sz w:val="24"/>
          <w:szCs w:val="24"/>
          <w:lang w:eastAsia="fr-FR"/>
        </w:rPr>
      </w:pPr>
      <w:r w:rsidRPr="00A46648">
        <w:rPr>
          <w:rFonts w:ascii="Book Antiqua" w:eastAsia="Times New Roman" w:hAnsi="Book Antiqua" w:cs="Times New Roman"/>
          <w:sz w:val="24"/>
          <w:szCs w:val="24"/>
          <w:lang w:eastAsia="fr-FR"/>
        </w:rPr>
        <w:t xml:space="preserve">Le temps consacré à l’évaluation d’un enfant </w:t>
      </w:r>
      <w:r w:rsidR="0040306B" w:rsidRPr="00A46648">
        <w:rPr>
          <w:rFonts w:ascii="Book Antiqua" w:eastAsia="Times New Roman" w:hAnsi="Book Antiqua" w:cs="Times New Roman"/>
          <w:sz w:val="24"/>
          <w:szCs w:val="24"/>
          <w:lang w:eastAsia="fr-FR"/>
        </w:rPr>
        <w:t>étant</w:t>
      </w:r>
      <w:r w:rsidRPr="00A46648">
        <w:rPr>
          <w:rFonts w:ascii="Book Antiqua" w:eastAsia="Times New Roman" w:hAnsi="Book Antiqua" w:cs="Times New Roman"/>
          <w:sz w:val="24"/>
          <w:szCs w:val="24"/>
          <w:lang w:eastAsia="fr-FR"/>
        </w:rPr>
        <w:t xml:space="preserve"> important et vu l</w:t>
      </w:r>
      <w:r w:rsidR="004669A4" w:rsidRPr="00A46648">
        <w:rPr>
          <w:rFonts w:ascii="Book Antiqua" w:eastAsia="Times New Roman" w:hAnsi="Book Antiqua" w:cs="Times New Roman"/>
          <w:sz w:val="24"/>
          <w:szCs w:val="24"/>
          <w:lang w:eastAsia="fr-FR"/>
        </w:rPr>
        <w:t xml:space="preserve">a taille de la population </w:t>
      </w:r>
      <w:r w:rsidRPr="00A46648">
        <w:rPr>
          <w:rFonts w:ascii="Book Antiqua" w:eastAsia="Times New Roman" w:hAnsi="Book Antiqua" w:cs="Times New Roman"/>
          <w:sz w:val="24"/>
          <w:szCs w:val="24"/>
          <w:lang w:eastAsia="fr-FR"/>
        </w:rPr>
        <w:t xml:space="preserve">dans chaque </w:t>
      </w:r>
      <w:r w:rsidR="0040306B" w:rsidRPr="00A46648">
        <w:rPr>
          <w:rFonts w:ascii="Book Antiqua" w:eastAsia="Times New Roman" w:hAnsi="Book Antiqua" w:cs="Times New Roman"/>
          <w:sz w:val="24"/>
          <w:szCs w:val="24"/>
          <w:lang w:eastAsia="fr-FR"/>
        </w:rPr>
        <w:t>localité</w:t>
      </w:r>
      <w:r w:rsidRPr="00A46648">
        <w:rPr>
          <w:rFonts w:ascii="Book Antiqua" w:eastAsia="Times New Roman" w:hAnsi="Book Antiqua" w:cs="Times New Roman"/>
          <w:sz w:val="24"/>
          <w:szCs w:val="24"/>
          <w:lang w:eastAsia="fr-FR"/>
        </w:rPr>
        <w:t xml:space="preserve">, il a été </w:t>
      </w:r>
      <w:r w:rsidR="0040306B" w:rsidRPr="00A46648">
        <w:rPr>
          <w:rFonts w:ascii="Book Antiqua" w:eastAsia="Times New Roman" w:hAnsi="Book Antiqua" w:cs="Times New Roman"/>
          <w:sz w:val="24"/>
          <w:szCs w:val="24"/>
          <w:lang w:eastAsia="fr-FR"/>
        </w:rPr>
        <w:t>important de</w:t>
      </w:r>
      <w:r w:rsidRPr="00A46648">
        <w:rPr>
          <w:rFonts w:ascii="Book Antiqua" w:eastAsia="Times New Roman" w:hAnsi="Book Antiqua" w:cs="Times New Roman"/>
          <w:sz w:val="24"/>
          <w:szCs w:val="24"/>
          <w:lang w:eastAsia="fr-FR"/>
        </w:rPr>
        <w:t xml:space="preserve"> </w:t>
      </w:r>
      <w:r w:rsidR="004669A4" w:rsidRPr="00A46648">
        <w:rPr>
          <w:rFonts w:ascii="Book Antiqua" w:eastAsia="Times New Roman" w:hAnsi="Book Antiqua" w:cs="Times New Roman"/>
          <w:sz w:val="24"/>
          <w:szCs w:val="24"/>
          <w:lang w:eastAsia="fr-FR"/>
        </w:rPr>
        <w:t>tir</w:t>
      </w:r>
      <w:r w:rsidRPr="00A46648">
        <w:rPr>
          <w:rFonts w:ascii="Book Antiqua" w:eastAsia="Times New Roman" w:hAnsi="Book Antiqua" w:cs="Times New Roman"/>
          <w:sz w:val="24"/>
          <w:szCs w:val="24"/>
          <w:lang w:eastAsia="fr-FR"/>
        </w:rPr>
        <w:t>er</w:t>
      </w:r>
      <w:r w:rsidR="004669A4" w:rsidRPr="00A46648">
        <w:rPr>
          <w:rFonts w:ascii="Book Antiqua" w:eastAsia="Times New Roman" w:hAnsi="Book Antiqua" w:cs="Times New Roman"/>
          <w:sz w:val="24"/>
          <w:szCs w:val="24"/>
          <w:lang w:eastAsia="fr-FR"/>
        </w:rPr>
        <w:t xml:space="preserve"> </w:t>
      </w:r>
      <w:r w:rsidRPr="00A46648">
        <w:rPr>
          <w:rFonts w:ascii="Book Antiqua" w:eastAsia="Times New Roman" w:hAnsi="Book Antiqua" w:cs="Times New Roman"/>
          <w:sz w:val="24"/>
          <w:szCs w:val="24"/>
          <w:lang w:eastAsia="fr-FR"/>
        </w:rPr>
        <w:t xml:space="preserve">des </w:t>
      </w:r>
      <w:r w:rsidR="004669A4" w:rsidRPr="00A46648">
        <w:rPr>
          <w:rFonts w:ascii="Book Antiqua" w:eastAsia="Times New Roman" w:hAnsi="Book Antiqua" w:cs="Times New Roman"/>
          <w:sz w:val="24"/>
          <w:szCs w:val="24"/>
          <w:lang w:eastAsia="fr-FR"/>
        </w:rPr>
        <w:t>échantillon</w:t>
      </w:r>
      <w:r w:rsidR="0040306B" w:rsidRPr="00A46648">
        <w:rPr>
          <w:rFonts w:ascii="Book Antiqua" w:eastAsia="Times New Roman" w:hAnsi="Book Antiqua" w:cs="Times New Roman"/>
          <w:sz w:val="24"/>
          <w:szCs w:val="24"/>
          <w:lang w:eastAsia="fr-FR"/>
        </w:rPr>
        <w:t>s dans chaque effectif de classe</w:t>
      </w:r>
    </w:p>
    <w:p w14:paraId="6E0B3424" w14:textId="77777777" w:rsidR="0040306B" w:rsidRPr="00A46648" w:rsidRDefault="0040306B" w:rsidP="00456C34">
      <w:pPr>
        <w:shd w:val="clear" w:color="auto" w:fill="FFFFFF" w:themeFill="background1"/>
        <w:spacing w:line="240" w:lineRule="auto"/>
        <w:jc w:val="both"/>
        <w:rPr>
          <w:rFonts w:ascii="Book Antiqua" w:eastAsia="Times New Roman" w:hAnsi="Book Antiqua" w:cs="Times New Roman"/>
          <w:sz w:val="24"/>
          <w:szCs w:val="24"/>
          <w:lang w:eastAsia="fr-FR"/>
        </w:rPr>
      </w:pPr>
      <w:r w:rsidRPr="00A46648">
        <w:rPr>
          <w:rFonts w:ascii="Book Antiqua" w:eastAsia="Times New Roman" w:hAnsi="Book Antiqua" w:cs="Times New Roman"/>
          <w:sz w:val="24"/>
          <w:szCs w:val="24"/>
          <w:lang w:eastAsia="fr-FR"/>
        </w:rPr>
        <w:t xml:space="preserve"> Dans la pratique, la taille de l’échantillon dépend de plusieurs facteurs à savoir :   </w:t>
      </w:r>
    </w:p>
    <w:p w14:paraId="3EDC4682" w14:textId="77777777" w:rsidR="0040306B" w:rsidRPr="00A46648" w:rsidRDefault="0040306B" w:rsidP="00456C34">
      <w:pPr>
        <w:shd w:val="clear" w:color="auto" w:fill="FFFFFF" w:themeFill="background1"/>
        <w:spacing w:line="240" w:lineRule="auto"/>
        <w:jc w:val="both"/>
        <w:rPr>
          <w:rFonts w:ascii="Book Antiqua" w:eastAsia="Times New Roman" w:hAnsi="Book Antiqua" w:cs="Times New Roman"/>
          <w:sz w:val="24"/>
          <w:szCs w:val="24"/>
          <w:lang w:eastAsia="fr-FR"/>
        </w:rPr>
      </w:pPr>
      <w:r w:rsidRPr="00A46648">
        <w:rPr>
          <w:rFonts w:ascii="Book Antiqua" w:eastAsia="Times New Roman" w:hAnsi="Book Antiqua" w:cs="Times New Roman"/>
          <w:sz w:val="24"/>
          <w:szCs w:val="24"/>
          <w:lang w:eastAsia="fr-FR"/>
        </w:rPr>
        <w:t>•</w:t>
      </w:r>
      <w:r w:rsidRPr="00A46648">
        <w:rPr>
          <w:rFonts w:ascii="Book Antiqua" w:eastAsia="Times New Roman" w:hAnsi="Book Antiqua" w:cs="Times New Roman"/>
          <w:sz w:val="24"/>
          <w:szCs w:val="24"/>
          <w:lang w:eastAsia="fr-FR"/>
        </w:rPr>
        <w:tab/>
        <w:t>La taille de l’échantillon, notée n</w:t>
      </w:r>
    </w:p>
    <w:p w14:paraId="2389C5C4" w14:textId="77777777" w:rsidR="0040306B" w:rsidRPr="00A46648" w:rsidRDefault="0040306B" w:rsidP="00456C34">
      <w:pPr>
        <w:shd w:val="clear" w:color="auto" w:fill="FFFFFF" w:themeFill="background1"/>
        <w:spacing w:line="240" w:lineRule="auto"/>
        <w:jc w:val="both"/>
        <w:rPr>
          <w:rFonts w:ascii="Book Antiqua" w:eastAsia="Times New Roman" w:hAnsi="Book Antiqua" w:cs="Times New Roman"/>
          <w:sz w:val="24"/>
          <w:szCs w:val="24"/>
          <w:lang w:eastAsia="fr-FR"/>
        </w:rPr>
      </w:pPr>
      <w:r w:rsidRPr="00A46648">
        <w:rPr>
          <w:rFonts w:ascii="Book Antiqua" w:eastAsia="Times New Roman" w:hAnsi="Book Antiqua" w:cs="Times New Roman"/>
          <w:sz w:val="24"/>
          <w:szCs w:val="24"/>
          <w:lang w:eastAsia="fr-FR"/>
        </w:rPr>
        <w:t>•</w:t>
      </w:r>
      <w:r w:rsidRPr="00A46648">
        <w:rPr>
          <w:rFonts w:ascii="Book Antiqua" w:eastAsia="Times New Roman" w:hAnsi="Book Antiqua" w:cs="Times New Roman"/>
          <w:sz w:val="24"/>
          <w:szCs w:val="24"/>
          <w:lang w:eastAsia="fr-FR"/>
        </w:rPr>
        <w:tab/>
        <w:t>La valeur de l’intervalle de confiance, notée Z</w:t>
      </w:r>
    </w:p>
    <w:p w14:paraId="7774B030" w14:textId="77777777" w:rsidR="0040306B" w:rsidRPr="00A46648" w:rsidRDefault="0040306B" w:rsidP="00456C34">
      <w:pPr>
        <w:shd w:val="clear" w:color="auto" w:fill="FFFFFF" w:themeFill="background1"/>
        <w:spacing w:line="240" w:lineRule="auto"/>
        <w:jc w:val="both"/>
        <w:rPr>
          <w:rFonts w:ascii="Book Antiqua" w:eastAsia="Times New Roman" w:hAnsi="Book Antiqua" w:cs="Times New Roman"/>
          <w:sz w:val="24"/>
          <w:szCs w:val="24"/>
          <w:lang w:eastAsia="fr-FR"/>
        </w:rPr>
      </w:pPr>
      <w:r w:rsidRPr="00A46648">
        <w:rPr>
          <w:rFonts w:ascii="Book Antiqua" w:eastAsia="Times New Roman" w:hAnsi="Book Antiqua" w:cs="Times New Roman"/>
          <w:sz w:val="24"/>
          <w:szCs w:val="24"/>
          <w:lang w:eastAsia="fr-FR"/>
        </w:rPr>
        <w:t>•</w:t>
      </w:r>
      <w:r w:rsidRPr="00A46648">
        <w:rPr>
          <w:rFonts w:ascii="Book Antiqua" w:eastAsia="Times New Roman" w:hAnsi="Book Antiqua" w:cs="Times New Roman"/>
          <w:sz w:val="24"/>
          <w:szCs w:val="24"/>
          <w:lang w:eastAsia="fr-FR"/>
        </w:rPr>
        <w:tab/>
        <w:t>La taille de population, notée N</w:t>
      </w:r>
    </w:p>
    <w:p w14:paraId="52982649" w14:textId="77777777" w:rsidR="0040306B" w:rsidRPr="00A46648" w:rsidRDefault="0040306B" w:rsidP="00456C34">
      <w:pPr>
        <w:shd w:val="clear" w:color="auto" w:fill="FFFFFF" w:themeFill="background1"/>
        <w:spacing w:line="240" w:lineRule="auto"/>
        <w:jc w:val="both"/>
        <w:rPr>
          <w:rFonts w:ascii="Book Antiqua" w:eastAsia="Times New Roman" w:hAnsi="Book Antiqua" w:cs="Times New Roman"/>
          <w:sz w:val="24"/>
          <w:szCs w:val="24"/>
          <w:lang w:eastAsia="fr-FR"/>
        </w:rPr>
      </w:pPr>
      <w:r w:rsidRPr="00A46648">
        <w:rPr>
          <w:rFonts w:ascii="Book Antiqua" w:eastAsia="Times New Roman" w:hAnsi="Book Antiqua" w:cs="Times New Roman"/>
          <w:sz w:val="24"/>
          <w:szCs w:val="24"/>
          <w:lang w:eastAsia="fr-FR"/>
        </w:rPr>
        <w:t>•</w:t>
      </w:r>
      <w:r w:rsidRPr="00A46648">
        <w:rPr>
          <w:rFonts w:ascii="Book Antiqua" w:eastAsia="Times New Roman" w:hAnsi="Book Antiqua" w:cs="Times New Roman"/>
          <w:sz w:val="24"/>
          <w:szCs w:val="24"/>
          <w:lang w:eastAsia="fr-FR"/>
        </w:rPr>
        <w:tab/>
        <w:t xml:space="preserve">La marge d’erreur, notée e </w:t>
      </w:r>
    </w:p>
    <w:p w14:paraId="32019A4F" w14:textId="1DD464EC" w:rsidR="0040306B" w:rsidRPr="00A46648" w:rsidRDefault="0040306B" w:rsidP="00456C34">
      <w:pPr>
        <w:shd w:val="clear" w:color="auto" w:fill="FFFFFF" w:themeFill="background1"/>
        <w:spacing w:line="240" w:lineRule="auto"/>
        <w:jc w:val="both"/>
        <w:rPr>
          <w:rFonts w:ascii="Book Antiqua" w:eastAsia="Times New Roman" w:hAnsi="Book Antiqua" w:cs="Times New Roman"/>
          <w:sz w:val="24"/>
          <w:szCs w:val="24"/>
          <w:lang w:eastAsia="fr-FR"/>
        </w:rPr>
      </w:pPr>
      <w:r w:rsidRPr="00A46648">
        <w:rPr>
          <w:rFonts w:ascii="Book Antiqua" w:eastAsia="Times New Roman" w:hAnsi="Book Antiqua" w:cs="Times New Roman"/>
          <w:sz w:val="24"/>
          <w:szCs w:val="24"/>
          <w:lang w:eastAsia="fr-FR"/>
        </w:rPr>
        <w:t xml:space="preserve">Dans l’étude, nous avons considéré l’intervalle de confiance de 90% dont la valeur est égale 1,65, la marge d’erreur de 10% et avec une proportion représentative de l’échantillon qui est p=0,5. </w:t>
      </w:r>
      <w:r w:rsidR="00CB6E08" w:rsidRPr="00A46648">
        <w:rPr>
          <w:rFonts w:ascii="Book Antiqua" w:eastAsia="Times New Roman" w:hAnsi="Book Antiqua" w:cs="Times New Roman"/>
          <w:sz w:val="24"/>
          <w:szCs w:val="24"/>
          <w:lang w:eastAsia="fr-FR"/>
        </w:rPr>
        <w:t>La formule à appliquer est la suivante :</w:t>
      </w:r>
    </w:p>
    <w:p w14:paraId="57303CD2" w14:textId="02898FBC" w:rsidR="004669A4" w:rsidRPr="00A46648" w:rsidRDefault="004669A4" w:rsidP="00456C34">
      <w:pPr>
        <w:shd w:val="clear" w:color="auto" w:fill="FFFFFF" w:themeFill="background1"/>
        <w:spacing w:line="240" w:lineRule="auto"/>
        <w:jc w:val="both"/>
        <w:rPr>
          <w:rFonts w:ascii="Book Antiqua" w:eastAsia="Times New Roman" w:hAnsi="Book Antiqua" w:cs="Times New Roman"/>
          <w:sz w:val="24"/>
          <w:szCs w:val="24"/>
          <w:lang w:eastAsia="fr-FR"/>
        </w:rPr>
      </w:pPr>
    </w:p>
    <w:p w14:paraId="709A270B" w14:textId="09B9862E" w:rsidR="004669A4" w:rsidRPr="00A46648" w:rsidRDefault="004669A4" w:rsidP="00456C34">
      <w:pPr>
        <w:shd w:val="clear" w:color="auto" w:fill="FFFFFF" w:themeFill="background1"/>
        <w:spacing w:line="240" w:lineRule="auto"/>
        <w:jc w:val="both"/>
        <w:rPr>
          <w:rFonts w:ascii="Book Antiqua" w:eastAsia="Times New Roman" w:hAnsi="Book Antiqua" w:cs="Times New Roman"/>
          <w:sz w:val="24"/>
          <w:szCs w:val="24"/>
          <w:lang w:val="fr-CI" w:eastAsia="fr-FR"/>
        </w:rPr>
      </w:pPr>
      <w:r w:rsidRPr="00A46648">
        <w:rPr>
          <w:rFonts w:ascii="Book Antiqua" w:eastAsia="Times New Roman" w:hAnsi="Book Antiqua" w:cs="Times New Roman"/>
          <w:sz w:val="24"/>
          <w:szCs w:val="24"/>
          <w:lang w:eastAsia="fr-FR"/>
        </w:rPr>
        <w:tab/>
      </w:r>
      <w:r w:rsidRPr="00A46648">
        <w:rPr>
          <w:rFonts w:ascii="Book Antiqua" w:eastAsia="Times New Roman" w:hAnsi="Book Antiqua" w:cs="Times New Roman"/>
          <w:sz w:val="24"/>
          <w:szCs w:val="24"/>
          <w:lang w:eastAsia="fr-FR"/>
        </w:rPr>
        <w:tab/>
      </w:r>
      <w:r w:rsidRPr="00A46648">
        <w:rPr>
          <w:rFonts w:ascii="Book Antiqua" w:eastAsia="Times New Roman" w:hAnsi="Book Antiqua" w:cs="Times New Roman"/>
          <w:sz w:val="24"/>
          <w:szCs w:val="24"/>
          <w:lang w:eastAsia="fr-FR"/>
        </w:rPr>
        <w:tab/>
      </w:r>
      <w:r w:rsidR="0040306B" w:rsidRPr="00A46648">
        <w:rPr>
          <w:rFonts w:ascii="Book Antiqua" w:hAnsi="Book Antiqua" w:cs="Cambria Math"/>
          <w:i/>
          <w:sz w:val="24"/>
          <w:szCs w:val="24"/>
        </w:rPr>
        <w:br/>
      </w:r>
      <m:oMathPara>
        <m:oMath>
          <m:r>
            <w:rPr>
              <w:rFonts w:ascii="Cambria Math" w:hAnsi="Cambria Math" w:cs="Cambria Math"/>
              <w:sz w:val="24"/>
              <w:szCs w:val="24"/>
            </w:rPr>
            <m:t>n</m:t>
          </m:r>
          <m:r>
            <m:rPr>
              <m:sty m:val="p"/>
            </m:rPr>
            <w:rPr>
              <w:rFonts w:ascii="Cambria Math" w:hAnsi="Cambria Math" w:cs="Cambria Math"/>
              <w:sz w:val="24"/>
              <w:szCs w:val="24"/>
            </w:rPr>
            <m:t>=</m:t>
          </m:r>
          <m:f>
            <m:fPr>
              <m:ctrlPr>
                <w:rPr>
                  <w:rFonts w:ascii="Cambria Math" w:hAnsi="Cambria Math"/>
                  <w:sz w:val="24"/>
                  <w:szCs w:val="24"/>
                </w:rPr>
              </m:ctrlPr>
            </m:fPr>
            <m:num>
              <m:f>
                <m:fPr>
                  <m:ctrlPr>
                    <w:rPr>
                      <w:rFonts w:ascii="Cambria Math" w:hAnsi="Cambria Math" w:cs="Cambria Math"/>
                      <w:sz w:val="24"/>
                      <w:szCs w:val="24"/>
                      <w:lang w:val="fr-CI"/>
                    </w:rPr>
                  </m:ctrlPr>
                </m:fPr>
                <m:num>
                  <m:sSup>
                    <m:sSupPr>
                      <m:ctrlPr>
                        <w:rPr>
                          <w:rFonts w:ascii="Cambria Math" w:hAnsi="Cambria Math" w:cs="Cambria Math"/>
                          <w:sz w:val="24"/>
                          <w:szCs w:val="24"/>
                        </w:rPr>
                      </m:ctrlPr>
                    </m:sSupPr>
                    <m:e>
                      <m:r>
                        <m:rPr>
                          <m:sty m:val="p"/>
                        </m:rPr>
                        <w:rPr>
                          <w:rFonts w:ascii="Cambria Math" w:hAnsi="Cambria Math" w:cs="Cambria Math"/>
                          <w:sz w:val="24"/>
                          <w:szCs w:val="24"/>
                        </w:rPr>
                        <m:t>Z</m:t>
                      </m:r>
                    </m:e>
                    <m:sup>
                      <m:r>
                        <m:rPr>
                          <m:sty m:val="p"/>
                        </m:rPr>
                        <w:rPr>
                          <w:rFonts w:ascii="Cambria Math" w:hAnsi="Cambria Math" w:cs="Cambria Math"/>
                          <w:sz w:val="24"/>
                          <w:szCs w:val="24"/>
                        </w:rPr>
                        <m:t>2</m:t>
                      </m:r>
                    </m:sup>
                  </m:sSup>
                  <m:r>
                    <m:rPr>
                      <m:sty m:val="p"/>
                    </m:rPr>
                    <w:rPr>
                      <w:rFonts w:ascii="Cambria Math" w:hAnsi="Cambria Math" w:cs="Cambria Math"/>
                      <w:sz w:val="24"/>
                      <w:szCs w:val="24"/>
                    </w:rPr>
                    <m:t>*p</m:t>
                  </m:r>
                  <m:d>
                    <m:dPr>
                      <m:ctrlPr>
                        <w:rPr>
                          <w:rFonts w:ascii="Cambria Math" w:hAnsi="Cambria Math" w:cs="Cambria Math"/>
                          <w:sz w:val="24"/>
                          <w:szCs w:val="24"/>
                        </w:rPr>
                      </m:ctrlPr>
                    </m:dPr>
                    <m:e>
                      <m:r>
                        <m:rPr>
                          <m:sty m:val="p"/>
                        </m:rPr>
                        <w:rPr>
                          <w:rFonts w:ascii="Cambria Math" w:hAnsi="Cambria Math" w:cs="Cambria Math"/>
                          <w:sz w:val="24"/>
                          <w:szCs w:val="24"/>
                        </w:rPr>
                        <m:t>1-p</m:t>
                      </m:r>
                    </m:e>
                  </m:d>
                </m:num>
                <m:den>
                  <m:r>
                    <m:rPr>
                      <m:sty m:val="p"/>
                    </m:rPr>
                    <w:rPr>
                      <w:rFonts w:ascii="Cambria Math" w:hAnsi="Cambria Math" w:cs="Cambria Math"/>
                      <w:sz w:val="24"/>
                      <w:szCs w:val="24"/>
                    </w:rPr>
                    <m:t>e²</m:t>
                  </m:r>
                </m:den>
              </m:f>
            </m:num>
            <m:den>
              <m:r>
                <m:rPr>
                  <m:sty m:val="p"/>
                </m:rPr>
                <w:rPr>
                  <w:rFonts w:ascii="Cambria Math" w:hAnsi="Cambria Math" w:cs="Cambria Math"/>
                  <w:sz w:val="24"/>
                  <w:szCs w:val="24"/>
                </w:rPr>
                <m:t>1+</m:t>
              </m:r>
              <m:f>
                <m:fPr>
                  <m:ctrlPr>
                    <w:rPr>
                      <w:rFonts w:ascii="Cambria Math" w:hAnsi="Cambria Math" w:cs="Cambria Math"/>
                      <w:sz w:val="24"/>
                      <w:szCs w:val="24"/>
                      <w:lang w:val="fr-CI"/>
                    </w:rPr>
                  </m:ctrlPr>
                </m:fPr>
                <m:num>
                  <m:sSup>
                    <m:sSupPr>
                      <m:ctrlPr>
                        <w:rPr>
                          <w:rFonts w:ascii="Cambria Math" w:hAnsi="Cambria Math" w:cs="Cambria Math"/>
                          <w:sz w:val="24"/>
                          <w:szCs w:val="24"/>
                        </w:rPr>
                      </m:ctrlPr>
                    </m:sSupPr>
                    <m:e>
                      <m:r>
                        <m:rPr>
                          <m:sty m:val="p"/>
                        </m:rPr>
                        <w:rPr>
                          <w:rFonts w:ascii="Cambria Math" w:hAnsi="Cambria Math" w:cs="Cambria Math"/>
                          <w:sz w:val="24"/>
                          <w:szCs w:val="24"/>
                        </w:rPr>
                        <m:t>Z</m:t>
                      </m:r>
                    </m:e>
                    <m:sup>
                      <m:r>
                        <m:rPr>
                          <m:sty m:val="p"/>
                        </m:rPr>
                        <w:rPr>
                          <w:rFonts w:ascii="Cambria Math" w:hAnsi="Cambria Math" w:cs="Cambria Math"/>
                          <w:sz w:val="24"/>
                          <w:szCs w:val="24"/>
                        </w:rPr>
                        <m:t>2</m:t>
                      </m:r>
                    </m:sup>
                  </m:sSup>
                  <m:r>
                    <m:rPr>
                      <m:sty m:val="p"/>
                    </m:rPr>
                    <w:rPr>
                      <w:rFonts w:ascii="Cambria Math" w:hAnsi="Cambria Math" w:cs="Cambria Math"/>
                      <w:sz w:val="24"/>
                      <w:szCs w:val="24"/>
                    </w:rPr>
                    <m:t>*p</m:t>
                  </m:r>
                  <m:d>
                    <m:dPr>
                      <m:ctrlPr>
                        <w:rPr>
                          <w:rFonts w:ascii="Cambria Math" w:hAnsi="Cambria Math" w:cs="Cambria Math"/>
                          <w:sz w:val="24"/>
                          <w:szCs w:val="24"/>
                        </w:rPr>
                      </m:ctrlPr>
                    </m:dPr>
                    <m:e>
                      <m:r>
                        <m:rPr>
                          <m:sty m:val="p"/>
                        </m:rPr>
                        <w:rPr>
                          <w:rFonts w:ascii="Cambria Math" w:hAnsi="Cambria Math" w:cs="Cambria Math"/>
                          <w:sz w:val="24"/>
                          <w:szCs w:val="24"/>
                        </w:rPr>
                        <m:t>1-p</m:t>
                      </m:r>
                    </m:e>
                  </m:d>
                </m:num>
                <m:den>
                  <m:r>
                    <m:rPr>
                      <m:sty m:val="p"/>
                    </m:rPr>
                    <w:rPr>
                      <w:rFonts w:ascii="Cambria Math" w:hAnsi="Cambria Math" w:cs="Cambria Math"/>
                      <w:sz w:val="24"/>
                      <w:szCs w:val="24"/>
                    </w:rPr>
                    <m:t>e²N</m:t>
                  </m:r>
                </m:den>
              </m:f>
            </m:den>
          </m:f>
        </m:oMath>
      </m:oMathPara>
    </w:p>
    <w:p w14:paraId="27E927DC" w14:textId="2888BDC9" w:rsidR="00405E43" w:rsidRPr="00A46648" w:rsidRDefault="00405E43" w:rsidP="00456C34">
      <w:pPr>
        <w:shd w:val="clear" w:color="auto" w:fill="FFFFFF" w:themeFill="background1"/>
        <w:spacing w:line="240" w:lineRule="auto"/>
        <w:jc w:val="both"/>
        <w:rPr>
          <w:rFonts w:ascii="Book Antiqua" w:eastAsia="Times New Roman" w:hAnsi="Book Antiqua" w:cs="Times New Roman"/>
          <w:sz w:val="24"/>
          <w:szCs w:val="24"/>
          <w:lang w:eastAsia="fr-FR"/>
        </w:rPr>
      </w:pPr>
      <w:r w:rsidRPr="00A46648">
        <w:rPr>
          <w:rFonts w:ascii="Book Antiqua" w:eastAsia="Times New Roman" w:hAnsi="Book Antiqua" w:cs="Times New Roman"/>
          <w:sz w:val="24"/>
          <w:szCs w:val="24"/>
          <w:lang w:eastAsia="fr-FR"/>
        </w:rPr>
        <w:t>Cette formule a été appliquée à tous les effectifs des écoles considérée</w:t>
      </w:r>
      <w:r w:rsidR="00A97CEA" w:rsidRPr="00A46648">
        <w:rPr>
          <w:rFonts w:ascii="Book Antiqua" w:eastAsia="Times New Roman" w:hAnsi="Book Antiqua" w:cs="Times New Roman"/>
          <w:sz w:val="24"/>
          <w:szCs w:val="24"/>
          <w:lang w:eastAsia="fr-FR"/>
        </w:rPr>
        <w:t>s</w:t>
      </w:r>
      <w:r w:rsidRPr="00A46648">
        <w:rPr>
          <w:rFonts w:ascii="Book Antiqua" w:eastAsia="Times New Roman" w:hAnsi="Book Antiqua" w:cs="Times New Roman"/>
          <w:sz w:val="24"/>
          <w:szCs w:val="24"/>
          <w:lang w:eastAsia="fr-FR"/>
        </w:rPr>
        <w:t xml:space="preserve">, </w:t>
      </w:r>
      <w:r w:rsidR="00441375" w:rsidRPr="00A46648">
        <w:rPr>
          <w:rFonts w:ascii="Book Antiqua" w:eastAsia="Times New Roman" w:hAnsi="Book Antiqua" w:cs="Times New Roman"/>
          <w:sz w:val="24"/>
          <w:szCs w:val="24"/>
          <w:lang w:eastAsia="fr-FR"/>
        </w:rPr>
        <w:t>tout en considérant l’application de la représentativité genrée des effectifs</w:t>
      </w:r>
      <w:r w:rsidR="002F0756" w:rsidRPr="00A46648">
        <w:rPr>
          <w:rFonts w:ascii="Book Antiqua" w:eastAsia="Times New Roman" w:hAnsi="Book Antiqua" w:cs="Times New Roman"/>
          <w:sz w:val="24"/>
          <w:szCs w:val="24"/>
          <w:lang w:eastAsia="fr-FR"/>
        </w:rPr>
        <w:t>, l’</w:t>
      </w:r>
      <w:r w:rsidR="00441375" w:rsidRPr="00A46648">
        <w:rPr>
          <w:rFonts w:ascii="Book Antiqua" w:eastAsia="Times New Roman" w:hAnsi="Book Antiqua" w:cs="Times New Roman"/>
          <w:sz w:val="24"/>
          <w:szCs w:val="24"/>
          <w:lang w:eastAsia="fr-FR"/>
        </w:rPr>
        <w:t>échantillonnage aboutit à la répartition suivante :</w:t>
      </w:r>
    </w:p>
    <w:tbl>
      <w:tblPr>
        <w:tblW w:w="10063" w:type="dxa"/>
        <w:tblInd w:w="-504" w:type="dxa"/>
        <w:tblCellMar>
          <w:left w:w="70" w:type="dxa"/>
          <w:right w:w="70" w:type="dxa"/>
        </w:tblCellMar>
        <w:tblLook w:val="04A0" w:firstRow="1" w:lastRow="0" w:firstColumn="1" w:lastColumn="0" w:noHBand="0" w:noVBand="1"/>
      </w:tblPr>
      <w:tblGrid>
        <w:gridCol w:w="1831"/>
        <w:gridCol w:w="1729"/>
        <w:gridCol w:w="1582"/>
        <w:gridCol w:w="1751"/>
        <w:gridCol w:w="1623"/>
        <w:gridCol w:w="1624"/>
      </w:tblGrid>
      <w:tr w:rsidR="002F0756" w:rsidRPr="00A46648" w14:paraId="4019BF60" w14:textId="77777777" w:rsidTr="00C97846">
        <w:trPr>
          <w:trHeight w:val="239"/>
        </w:trPr>
        <w:tc>
          <w:tcPr>
            <w:tcW w:w="1831"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5705F102" w14:textId="77777777" w:rsidR="002F0756" w:rsidRPr="00A46648" w:rsidRDefault="002F0756" w:rsidP="00456C34">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Zones d'Intervention</w:t>
            </w:r>
          </w:p>
        </w:tc>
        <w:tc>
          <w:tcPr>
            <w:tcW w:w="3234" w:type="dxa"/>
            <w:gridSpan w:val="2"/>
            <w:vMerge w:val="restart"/>
            <w:tcBorders>
              <w:top w:val="single" w:sz="4" w:space="0" w:color="auto"/>
              <w:left w:val="single" w:sz="4" w:space="0" w:color="auto"/>
              <w:bottom w:val="single" w:sz="4" w:space="0" w:color="000000"/>
              <w:right w:val="single" w:sz="4" w:space="0" w:color="000000"/>
            </w:tcBorders>
            <w:shd w:val="clear" w:color="000000" w:fill="DDEBF7"/>
            <w:noWrap/>
            <w:vAlign w:val="center"/>
            <w:hideMark/>
          </w:tcPr>
          <w:p w14:paraId="19FBCA6C" w14:textId="77777777" w:rsidR="002F0756" w:rsidRPr="00A46648" w:rsidRDefault="002F0756" w:rsidP="00456C34">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LOCALITES</w:t>
            </w:r>
          </w:p>
        </w:tc>
        <w:tc>
          <w:tcPr>
            <w:tcW w:w="4998" w:type="dxa"/>
            <w:gridSpan w:val="3"/>
            <w:tcBorders>
              <w:top w:val="single" w:sz="4" w:space="0" w:color="auto"/>
              <w:left w:val="nil"/>
              <w:bottom w:val="single" w:sz="4" w:space="0" w:color="auto"/>
              <w:right w:val="single" w:sz="4" w:space="0" w:color="auto"/>
            </w:tcBorders>
            <w:shd w:val="clear" w:color="000000" w:fill="FFF2CC"/>
            <w:noWrap/>
            <w:vAlign w:val="bottom"/>
            <w:hideMark/>
          </w:tcPr>
          <w:p w14:paraId="6B914BE7" w14:textId="77777777" w:rsidR="002F0756" w:rsidRPr="00A46648" w:rsidRDefault="002F0756" w:rsidP="00456C34">
            <w:pPr>
              <w:spacing w:after="0" w:line="240" w:lineRule="auto"/>
              <w:jc w:val="both"/>
              <w:rPr>
                <w:rFonts w:ascii="Book Antiqua" w:eastAsia="Times New Roman" w:hAnsi="Book Antiqua" w:cs="Calibri"/>
                <w:b/>
                <w:bCs/>
                <w:i/>
                <w:iCs/>
                <w:color w:val="FF0000"/>
                <w:sz w:val="24"/>
                <w:szCs w:val="24"/>
                <w:lang w:val="fr-CI" w:eastAsia="fr-CI"/>
              </w:rPr>
            </w:pPr>
            <w:r w:rsidRPr="00A46648">
              <w:rPr>
                <w:rFonts w:ascii="Book Antiqua" w:eastAsia="Times New Roman" w:hAnsi="Book Antiqua" w:cs="Calibri"/>
                <w:b/>
                <w:bCs/>
                <w:i/>
                <w:iCs/>
                <w:color w:val="FF0000"/>
                <w:sz w:val="24"/>
                <w:szCs w:val="24"/>
                <w:lang w:val="fr-CI" w:eastAsia="fr-CI"/>
              </w:rPr>
              <w:t>Echantillon par localité (Après calcul)</w:t>
            </w:r>
          </w:p>
        </w:tc>
      </w:tr>
      <w:tr w:rsidR="002F0756" w:rsidRPr="00A46648" w14:paraId="38BC58C4" w14:textId="77777777" w:rsidTr="00C97846">
        <w:trPr>
          <w:trHeight w:val="239"/>
        </w:trPr>
        <w:tc>
          <w:tcPr>
            <w:tcW w:w="1831" w:type="dxa"/>
            <w:vMerge/>
            <w:tcBorders>
              <w:top w:val="single" w:sz="4" w:space="0" w:color="auto"/>
              <w:left w:val="single" w:sz="4" w:space="0" w:color="auto"/>
              <w:bottom w:val="single" w:sz="4" w:space="0" w:color="auto"/>
              <w:right w:val="single" w:sz="4" w:space="0" w:color="auto"/>
            </w:tcBorders>
            <w:vAlign w:val="center"/>
            <w:hideMark/>
          </w:tcPr>
          <w:p w14:paraId="36CF936D" w14:textId="77777777" w:rsidR="002F0756" w:rsidRPr="00A46648" w:rsidRDefault="002F0756" w:rsidP="00456C34">
            <w:pPr>
              <w:spacing w:after="0" w:line="240" w:lineRule="auto"/>
              <w:jc w:val="both"/>
              <w:rPr>
                <w:rFonts w:ascii="Book Antiqua" w:eastAsia="Times New Roman" w:hAnsi="Book Antiqua" w:cs="Calibri"/>
                <w:b/>
                <w:bCs/>
                <w:color w:val="000000"/>
                <w:sz w:val="24"/>
                <w:szCs w:val="24"/>
                <w:lang w:val="fr-CI" w:eastAsia="fr-CI"/>
              </w:rPr>
            </w:pPr>
          </w:p>
        </w:tc>
        <w:tc>
          <w:tcPr>
            <w:tcW w:w="3234" w:type="dxa"/>
            <w:gridSpan w:val="2"/>
            <w:vMerge/>
            <w:tcBorders>
              <w:top w:val="single" w:sz="4" w:space="0" w:color="auto"/>
              <w:left w:val="single" w:sz="4" w:space="0" w:color="auto"/>
              <w:bottom w:val="single" w:sz="4" w:space="0" w:color="000000"/>
              <w:right w:val="single" w:sz="4" w:space="0" w:color="000000"/>
            </w:tcBorders>
            <w:vAlign w:val="center"/>
            <w:hideMark/>
          </w:tcPr>
          <w:p w14:paraId="5457965C" w14:textId="77777777" w:rsidR="002F0756" w:rsidRPr="00A46648" w:rsidRDefault="002F0756" w:rsidP="00456C34">
            <w:pPr>
              <w:spacing w:after="0" w:line="240" w:lineRule="auto"/>
              <w:jc w:val="both"/>
              <w:rPr>
                <w:rFonts w:ascii="Book Antiqua" w:eastAsia="Times New Roman" w:hAnsi="Book Antiqua" w:cs="Calibri"/>
                <w:b/>
                <w:bCs/>
                <w:color w:val="000000"/>
                <w:sz w:val="24"/>
                <w:szCs w:val="24"/>
                <w:lang w:val="fr-CI" w:eastAsia="fr-CI"/>
              </w:rPr>
            </w:pPr>
          </w:p>
        </w:tc>
        <w:tc>
          <w:tcPr>
            <w:tcW w:w="1751" w:type="dxa"/>
            <w:tcBorders>
              <w:top w:val="nil"/>
              <w:left w:val="nil"/>
              <w:bottom w:val="single" w:sz="4" w:space="0" w:color="auto"/>
              <w:right w:val="single" w:sz="4" w:space="0" w:color="auto"/>
            </w:tcBorders>
            <w:shd w:val="clear" w:color="000000" w:fill="FFF2CC"/>
            <w:noWrap/>
            <w:vAlign w:val="center"/>
            <w:hideMark/>
          </w:tcPr>
          <w:p w14:paraId="3F30387D" w14:textId="77777777" w:rsidR="002F0756" w:rsidRPr="00A46648" w:rsidRDefault="002F0756" w:rsidP="001F7A1F">
            <w:pPr>
              <w:spacing w:after="0" w:line="240" w:lineRule="auto"/>
              <w:jc w:val="center"/>
              <w:rPr>
                <w:rFonts w:ascii="Book Antiqua" w:eastAsia="Times New Roman" w:hAnsi="Book Antiqua" w:cs="Calibri"/>
                <w:b/>
                <w:bCs/>
                <w:i/>
                <w:iCs/>
                <w:color w:val="FF0000"/>
                <w:sz w:val="24"/>
                <w:szCs w:val="24"/>
                <w:lang w:val="fr-CI" w:eastAsia="fr-CI"/>
              </w:rPr>
            </w:pPr>
            <w:r w:rsidRPr="00A46648">
              <w:rPr>
                <w:rFonts w:ascii="Book Antiqua" w:eastAsia="Times New Roman" w:hAnsi="Book Antiqua" w:cs="Calibri"/>
                <w:b/>
                <w:bCs/>
                <w:i/>
                <w:iCs/>
                <w:color w:val="FF0000"/>
                <w:sz w:val="24"/>
                <w:szCs w:val="24"/>
                <w:lang w:val="fr-CI" w:eastAsia="fr-CI"/>
              </w:rPr>
              <w:t>T</w:t>
            </w:r>
          </w:p>
        </w:tc>
        <w:tc>
          <w:tcPr>
            <w:tcW w:w="1623" w:type="dxa"/>
            <w:tcBorders>
              <w:top w:val="nil"/>
              <w:left w:val="nil"/>
              <w:bottom w:val="single" w:sz="4" w:space="0" w:color="auto"/>
              <w:right w:val="single" w:sz="4" w:space="0" w:color="auto"/>
            </w:tcBorders>
            <w:shd w:val="clear" w:color="000000" w:fill="FFF2CC"/>
            <w:noWrap/>
            <w:vAlign w:val="center"/>
            <w:hideMark/>
          </w:tcPr>
          <w:p w14:paraId="37F3F0EC" w14:textId="77777777" w:rsidR="002F0756" w:rsidRPr="00A46648" w:rsidRDefault="002F0756" w:rsidP="001F7A1F">
            <w:pPr>
              <w:spacing w:after="0" w:line="240" w:lineRule="auto"/>
              <w:jc w:val="center"/>
              <w:rPr>
                <w:rFonts w:ascii="Book Antiqua" w:eastAsia="Times New Roman" w:hAnsi="Book Antiqua" w:cs="Calibri"/>
                <w:b/>
                <w:bCs/>
                <w:i/>
                <w:iCs/>
                <w:color w:val="FF0000"/>
                <w:sz w:val="24"/>
                <w:szCs w:val="24"/>
                <w:lang w:val="fr-CI" w:eastAsia="fr-CI"/>
              </w:rPr>
            </w:pPr>
            <w:r w:rsidRPr="00A46648">
              <w:rPr>
                <w:rFonts w:ascii="Book Antiqua" w:eastAsia="Times New Roman" w:hAnsi="Book Antiqua" w:cs="Calibri"/>
                <w:b/>
                <w:bCs/>
                <w:i/>
                <w:iCs/>
                <w:color w:val="FF0000"/>
                <w:sz w:val="24"/>
                <w:szCs w:val="24"/>
                <w:lang w:val="fr-CI" w:eastAsia="fr-CI"/>
              </w:rPr>
              <w:t>Fi</w:t>
            </w:r>
          </w:p>
        </w:tc>
        <w:tc>
          <w:tcPr>
            <w:tcW w:w="1624" w:type="dxa"/>
            <w:tcBorders>
              <w:top w:val="nil"/>
              <w:left w:val="nil"/>
              <w:bottom w:val="single" w:sz="4" w:space="0" w:color="auto"/>
              <w:right w:val="single" w:sz="4" w:space="0" w:color="auto"/>
            </w:tcBorders>
            <w:shd w:val="clear" w:color="000000" w:fill="FFF2CC"/>
            <w:noWrap/>
            <w:vAlign w:val="center"/>
            <w:hideMark/>
          </w:tcPr>
          <w:p w14:paraId="246E5B96" w14:textId="77777777" w:rsidR="002F0756" w:rsidRPr="00A46648" w:rsidRDefault="002F0756" w:rsidP="001F7A1F">
            <w:pPr>
              <w:spacing w:after="0" w:line="240" w:lineRule="auto"/>
              <w:jc w:val="center"/>
              <w:rPr>
                <w:rFonts w:ascii="Book Antiqua" w:eastAsia="Times New Roman" w:hAnsi="Book Antiqua" w:cs="Calibri"/>
                <w:b/>
                <w:bCs/>
                <w:i/>
                <w:iCs/>
                <w:color w:val="FF0000"/>
                <w:sz w:val="24"/>
                <w:szCs w:val="24"/>
                <w:lang w:val="fr-CI" w:eastAsia="fr-CI"/>
              </w:rPr>
            </w:pPr>
            <w:r w:rsidRPr="00A46648">
              <w:rPr>
                <w:rFonts w:ascii="Book Antiqua" w:eastAsia="Times New Roman" w:hAnsi="Book Antiqua" w:cs="Calibri"/>
                <w:b/>
                <w:bCs/>
                <w:i/>
                <w:iCs/>
                <w:color w:val="FF0000"/>
                <w:sz w:val="24"/>
                <w:szCs w:val="24"/>
                <w:lang w:val="fr-CI" w:eastAsia="fr-CI"/>
              </w:rPr>
              <w:t>G</w:t>
            </w:r>
          </w:p>
        </w:tc>
      </w:tr>
      <w:tr w:rsidR="00747D1A" w:rsidRPr="00A46648" w14:paraId="1735A080" w14:textId="77777777" w:rsidTr="00C97846">
        <w:trPr>
          <w:trHeight w:val="256"/>
        </w:trPr>
        <w:tc>
          <w:tcPr>
            <w:tcW w:w="1831" w:type="dxa"/>
            <w:vMerge w:val="restart"/>
            <w:tcBorders>
              <w:top w:val="nil"/>
              <w:left w:val="single" w:sz="4" w:space="0" w:color="auto"/>
              <w:bottom w:val="single" w:sz="4" w:space="0" w:color="auto"/>
              <w:right w:val="single" w:sz="4" w:space="0" w:color="auto"/>
            </w:tcBorders>
            <w:shd w:val="clear" w:color="000000" w:fill="E2EFDA"/>
            <w:noWrap/>
            <w:vAlign w:val="center"/>
            <w:hideMark/>
          </w:tcPr>
          <w:p w14:paraId="2CA637CA"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GZ</w:t>
            </w:r>
          </w:p>
        </w:tc>
        <w:tc>
          <w:tcPr>
            <w:tcW w:w="1652" w:type="dxa"/>
            <w:tcBorders>
              <w:top w:val="nil"/>
              <w:left w:val="nil"/>
              <w:bottom w:val="single" w:sz="4" w:space="0" w:color="auto"/>
              <w:right w:val="single" w:sz="4" w:space="0" w:color="auto"/>
            </w:tcBorders>
            <w:shd w:val="clear" w:color="000000" w:fill="E2EFDA"/>
            <w:noWrap/>
            <w:vAlign w:val="center"/>
            <w:hideMark/>
          </w:tcPr>
          <w:p w14:paraId="7FB6F906"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TRAITEMENT</w:t>
            </w:r>
          </w:p>
        </w:tc>
        <w:tc>
          <w:tcPr>
            <w:tcW w:w="1582" w:type="dxa"/>
            <w:tcBorders>
              <w:top w:val="nil"/>
              <w:left w:val="nil"/>
              <w:bottom w:val="single" w:sz="4" w:space="0" w:color="auto"/>
              <w:right w:val="single" w:sz="4" w:space="0" w:color="auto"/>
            </w:tcBorders>
            <w:shd w:val="clear" w:color="auto" w:fill="auto"/>
            <w:noWrap/>
            <w:vAlign w:val="center"/>
            <w:hideMark/>
          </w:tcPr>
          <w:p w14:paraId="297C67AC" w14:textId="301E71D2"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Gbaleoua 1</w:t>
            </w:r>
          </w:p>
        </w:tc>
        <w:tc>
          <w:tcPr>
            <w:tcW w:w="1751" w:type="dxa"/>
            <w:tcBorders>
              <w:top w:val="nil"/>
              <w:left w:val="nil"/>
              <w:bottom w:val="single" w:sz="4" w:space="0" w:color="auto"/>
              <w:right w:val="single" w:sz="4" w:space="0" w:color="auto"/>
            </w:tcBorders>
            <w:shd w:val="clear" w:color="auto" w:fill="auto"/>
            <w:noWrap/>
            <w:vAlign w:val="bottom"/>
            <w:hideMark/>
          </w:tcPr>
          <w:p w14:paraId="24A1FB24" w14:textId="23099768" w:rsidR="00747D1A" w:rsidRPr="00A46648" w:rsidRDefault="00747D1A" w:rsidP="00747D1A">
            <w:pPr>
              <w:spacing w:after="0" w:line="240" w:lineRule="auto"/>
              <w:jc w:val="center"/>
              <w:rPr>
                <w:rFonts w:ascii="Book Antiqua" w:eastAsia="Times New Roman" w:hAnsi="Book Antiqua" w:cs="Calibri"/>
                <w:b/>
                <w:bCs/>
                <w:i/>
                <w:iCs/>
                <w:color w:val="C00000"/>
                <w:sz w:val="24"/>
                <w:szCs w:val="24"/>
                <w:lang w:val="fr-CI" w:eastAsia="fr-CI"/>
              </w:rPr>
            </w:pPr>
            <w:r w:rsidRPr="00A46648">
              <w:rPr>
                <w:rFonts w:ascii="Book Antiqua" w:eastAsia="Times New Roman" w:hAnsi="Book Antiqua" w:cs="Calibri"/>
                <w:b/>
                <w:bCs/>
                <w:i/>
                <w:iCs/>
                <w:color w:val="C00000"/>
                <w:sz w:val="24"/>
                <w:szCs w:val="24"/>
                <w:lang w:val="fr-CI" w:eastAsia="fr-CI"/>
              </w:rPr>
              <w:t>28</w:t>
            </w:r>
          </w:p>
        </w:tc>
        <w:tc>
          <w:tcPr>
            <w:tcW w:w="1623" w:type="dxa"/>
            <w:tcBorders>
              <w:top w:val="nil"/>
              <w:left w:val="nil"/>
              <w:bottom w:val="single" w:sz="4" w:space="0" w:color="auto"/>
              <w:right w:val="single" w:sz="4" w:space="0" w:color="auto"/>
            </w:tcBorders>
            <w:shd w:val="clear" w:color="auto" w:fill="auto"/>
            <w:noWrap/>
            <w:vAlign w:val="bottom"/>
            <w:hideMark/>
          </w:tcPr>
          <w:p w14:paraId="752C5CC1" w14:textId="77777777" w:rsidR="00747D1A" w:rsidRPr="00A46648" w:rsidRDefault="00747D1A" w:rsidP="00747D1A">
            <w:pPr>
              <w:spacing w:after="0" w:line="240" w:lineRule="auto"/>
              <w:jc w:val="center"/>
              <w:rPr>
                <w:rFonts w:ascii="Book Antiqua" w:eastAsia="Times New Roman" w:hAnsi="Book Antiqua" w:cs="Calibri"/>
                <w:b/>
                <w:bCs/>
                <w:i/>
                <w:iCs/>
                <w:color w:val="7030A0"/>
                <w:sz w:val="24"/>
                <w:szCs w:val="24"/>
                <w:lang w:val="fr-CI" w:eastAsia="fr-CI"/>
              </w:rPr>
            </w:pPr>
            <w:r w:rsidRPr="00A46648">
              <w:rPr>
                <w:rFonts w:ascii="Book Antiqua" w:eastAsia="Times New Roman" w:hAnsi="Book Antiqua" w:cs="Calibri"/>
                <w:b/>
                <w:bCs/>
                <w:i/>
                <w:iCs/>
                <w:color w:val="7030A0"/>
                <w:sz w:val="24"/>
                <w:szCs w:val="24"/>
                <w:lang w:val="fr-CI" w:eastAsia="fr-CI"/>
              </w:rPr>
              <w:t>12</w:t>
            </w:r>
          </w:p>
        </w:tc>
        <w:tc>
          <w:tcPr>
            <w:tcW w:w="1624" w:type="dxa"/>
            <w:tcBorders>
              <w:top w:val="nil"/>
              <w:left w:val="nil"/>
              <w:bottom w:val="single" w:sz="4" w:space="0" w:color="auto"/>
              <w:right w:val="single" w:sz="4" w:space="0" w:color="auto"/>
            </w:tcBorders>
            <w:shd w:val="clear" w:color="auto" w:fill="auto"/>
            <w:noWrap/>
            <w:vAlign w:val="bottom"/>
            <w:hideMark/>
          </w:tcPr>
          <w:p w14:paraId="41EF5FA9" w14:textId="77777777" w:rsidR="00747D1A" w:rsidRPr="00A46648" w:rsidRDefault="00747D1A" w:rsidP="00747D1A">
            <w:pPr>
              <w:spacing w:after="0" w:line="240" w:lineRule="auto"/>
              <w:jc w:val="center"/>
              <w:rPr>
                <w:rFonts w:ascii="Book Antiqua" w:eastAsia="Times New Roman" w:hAnsi="Book Antiqua" w:cs="Calibri"/>
                <w:b/>
                <w:bCs/>
                <w:i/>
                <w:iCs/>
                <w:color w:val="7030A0"/>
                <w:sz w:val="24"/>
                <w:szCs w:val="24"/>
                <w:lang w:val="fr-CI" w:eastAsia="fr-CI"/>
              </w:rPr>
            </w:pPr>
            <w:r w:rsidRPr="00A46648">
              <w:rPr>
                <w:rFonts w:ascii="Book Antiqua" w:eastAsia="Times New Roman" w:hAnsi="Book Antiqua" w:cs="Calibri"/>
                <w:b/>
                <w:bCs/>
                <w:i/>
                <w:iCs/>
                <w:color w:val="7030A0"/>
                <w:sz w:val="24"/>
                <w:szCs w:val="24"/>
                <w:lang w:val="fr-CI" w:eastAsia="fr-CI"/>
              </w:rPr>
              <w:t>16</w:t>
            </w:r>
          </w:p>
        </w:tc>
      </w:tr>
      <w:tr w:rsidR="00747D1A" w:rsidRPr="00A46648" w14:paraId="007F3ADA" w14:textId="77777777" w:rsidTr="00C97846">
        <w:trPr>
          <w:trHeight w:val="256"/>
        </w:trPr>
        <w:tc>
          <w:tcPr>
            <w:tcW w:w="1831" w:type="dxa"/>
            <w:vMerge/>
            <w:tcBorders>
              <w:top w:val="nil"/>
              <w:left w:val="single" w:sz="4" w:space="0" w:color="auto"/>
              <w:bottom w:val="single" w:sz="4" w:space="0" w:color="auto"/>
              <w:right w:val="single" w:sz="4" w:space="0" w:color="auto"/>
            </w:tcBorders>
            <w:vAlign w:val="center"/>
            <w:hideMark/>
          </w:tcPr>
          <w:p w14:paraId="7F5B1AA0"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p>
        </w:tc>
        <w:tc>
          <w:tcPr>
            <w:tcW w:w="1652" w:type="dxa"/>
            <w:tcBorders>
              <w:top w:val="nil"/>
              <w:left w:val="nil"/>
              <w:bottom w:val="single" w:sz="4" w:space="0" w:color="auto"/>
              <w:right w:val="single" w:sz="4" w:space="0" w:color="auto"/>
            </w:tcBorders>
            <w:shd w:val="clear" w:color="000000" w:fill="E2EFDA"/>
            <w:noWrap/>
            <w:vAlign w:val="center"/>
            <w:hideMark/>
          </w:tcPr>
          <w:p w14:paraId="65195AF1"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TEMOIN</w:t>
            </w:r>
          </w:p>
        </w:tc>
        <w:tc>
          <w:tcPr>
            <w:tcW w:w="1582" w:type="dxa"/>
            <w:tcBorders>
              <w:top w:val="nil"/>
              <w:left w:val="nil"/>
              <w:bottom w:val="single" w:sz="4" w:space="0" w:color="auto"/>
              <w:right w:val="single" w:sz="4" w:space="0" w:color="auto"/>
            </w:tcBorders>
            <w:shd w:val="clear" w:color="auto" w:fill="auto"/>
            <w:noWrap/>
            <w:vAlign w:val="center"/>
            <w:hideMark/>
          </w:tcPr>
          <w:p w14:paraId="18C2C245" w14:textId="1C5281B1"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Gadago</w:t>
            </w:r>
          </w:p>
        </w:tc>
        <w:tc>
          <w:tcPr>
            <w:tcW w:w="1751" w:type="dxa"/>
            <w:tcBorders>
              <w:top w:val="nil"/>
              <w:left w:val="nil"/>
              <w:bottom w:val="single" w:sz="4" w:space="0" w:color="auto"/>
              <w:right w:val="single" w:sz="4" w:space="0" w:color="auto"/>
            </w:tcBorders>
            <w:shd w:val="clear" w:color="auto" w:fill="auto"/>
            <w:noWrap/>
            <w:vAlign w:val="bottom"/>
            <w:hideMark/>
          </w:tcPr>
          <w:p w14:paraId="02A38811" w14:textId="106A63EB" w:rsidR="00747D1A" w:rsidRPr="00A46648" w:rsidRDefault="00747D1A" w:rsidP="00747D1A">
            <w:pPr>
              <w:spacing w:after="0" w:line="240" w:lineRule="auto"/>
              <w:jc w:val="center"/>
              <w:rPr>
                <w:rFonts w:ascii="Book Antiqua" w:eastAsia="Times New Roman" w:hAnsi="Book Antiqua" w:cs="Calibri"/>
                <w:b/>
                <w:bCs/>
                <w:i/>
                <w:iCs/>
                <w:color w:val="C00000"/>
                <w:sz w:val="24"/>
                <w:szCs w:val="24"/>
                <w:lang w:val="fr-CI" w:eastAsia="fr-CI"/>
              </w:rPr>
            </w:pPr>
            <w:r w:rsidRPr="00A46648">
              <w:rPr>
                <w:rFonts w:ascii="Book Antiqua" w:eastAsia="Times New Roman" w:hAnsi="Book Antiqua" w:cs="Calibri"/>
                <w:b/>
                <w:bCs/>
                <w:i/>
                <w:iCs/>
                <w:color w:val="C00000"/>
                <w:sz w:val="24"/>
                <w:szCs w:val="24"/>
                <w:lang w:val="fr-CI" w:eastAsia="fr-CI"/>
              </w:rPr>
              <w:t>20</w:t>
            </w:r>
          </w:p>
        </w:tc>
        <w:tc>
          <w:tcPr>
            <w:tcW w:w="1623" w:type="dxa"/>
            <w:tcBorders>
              <w:top w:val="nil"/>
              <w:left w:val="nil"/>
              <w:bottom w:val="single" w:sz="4" w:space="0" w:color="auto"/>
              <w:right w:val="single" w:sz="4" w:space="0" w:color="auto"/>
            </w:tcBorders>
            <w:shd w:val="clear" w:color="auto" w:fill="auto"/>
            <w:noWrap/>
            <w:vAlign w:val="bottom"/>
            <w:hideMark/>
          </w:tcPr>
          <w:p w14:paraId="56A7B417" w14:textId="77777777" w:rsidR="00747D1A" w:rsidRPr="00A46648" w:rsidRDefault="00747D1A" w:rsidP="00747D1A">
            <w:pPr>
              <w:spacing w:after="0" w:line="240" w:lineRule="auto"/>
              <w:jc w:val="center"/>
              <w:rPr>
                <w:rFonts w:ascii="Book Antiqua" w:eastAsia="Times New Roman" w:hAnsi="Book Antiqua" w:cs="Calibri"/>
                <w:b/>
                <w:bCs/>
                <w:i/>
                <w:iCs/>
                <w:color w:val="7030A0"/>
                <w:sz w:val="24"/>
                <w:szCs w:val="24"/>
                <w:lang w:val="fr-CI" w:eastAsia="fr-CI"/>
              </w:rPr>
            </w:pPr>
            <w:r w:rsidRPr="00A46648">
              <w:rPr>
                <w:rFonts w:ascii="Book Antiqua" w:eastAsia="Times New Roman" w:hAnsi="Book Antiqua" w:cs="Calibri"/>
                <w:b/>
                <w:bCs/>
                <w:i/>
                <w:iCs/>
                <w:color w:val="7030A0"/>
                <w:sz w:val="24"/>
                <w:szCs w:val="24"/>
                <w:lang w:val="fr-CI" w:eastAsia="fr-CI"/>
              </w:rPr>
              <w:t>9</w:t>
            </w:r>
          </w:p>
        </w:tc>
        <w:tc>
          <w:tcPr>
            <w:tcW w:w="1624" w:type="dxa"/>
            <w:tcBorders>
              <w:top w:val="nil"/>
              <w:left w:val="nil"/>
              <w:bottom w:val="single" w:sz="4" w:space="0" w:color="auto"/>
              <w:right w:val="single" w:sz="4" w:space="0" w:color="auto"/>
            </w:tcBorders>
            <w:shd w:val="clear" w:color="auto" w:fill="auto"/>
            <w:noWrap/>
            <w:vAlign w:val="bottom"/>
            <w:hideMark/>
          </w:tcPr>
          <w:p w14:paraId="7AB4ADDF" w14:textId="77777777" w:rsidR="00747D1A" w:rsidRPr="00A46648" w:rsidRDefault="00747D1A" w:rsidP="00747D1A">
            <w:pPr>
              <w:spacing w:after="0" w:line="240" w:lineRule="auto"/>
              <w:jc w:val="center"/>
              <w:rPr>
                <w:rFonts w:ascii="Book Antiqua" w:eastAsia="Times New Roman" w:hAnsi="Book Antiqua" w:cs="Calibri"/>
                <w:b/>
                <w:bCs/>
                <w:i/>
                <w:iCs/>
                <w:color w:val="7030A0"/>
                <w:sz w:val="24"/>
                <w:szCs w:val="24"/>
                <w:lang w:val="fr-CI" w:eastAsia="fr-CI"/>
              </w:rPr>
            </w:pPr>
            <w:r w:rsidRPr="00A46648">
              <w:rPr>
                <w:rFonts w:ascii="Book Antiqua" w:eastAsia="Times New Roman" w:hAnsi="Book Antiqua" w:cs="Calibri"/>
                <w:b/>
                <w:bCs/>
                <w:i/>
                <w:iCs/>
                <w:color w:val="7030A0"/>
                <w:sz w:val="24"/>
                <w:szCs w:val="24"/>
                <w:lang w:val="fr-CI" w:eastAsia="fr-CI"/>
              </w:rPr>
              <w:t>11</w:t>
            </w:r>
          </w:p>
        </w:tc>
      </w:tr>
      <w:tr w:rsidR="00747D1A" w:rsidRPr="00A46648" w14:paraId="1F871B3C" w14:textId="77777777" w:rsidTr="00C97846">
        <w:trPr>
          <w:trHeight w:val="256"/>
        </w:trPr>
        <w:tc>
          <w:tcPr>
            <w:tcW w:w="1831" w:type="dxa"/>
            <w:vMerge w:val="restart"/>
            <w:tcBorders>
              <w:top w:val="nil"/>
              <w:left w:val="single" w:sz="4" w:space="0" w:color="auto"/>
              <w:bottom w:val="single" w:sz="4" w:space="0" w:color="auto"/>
              <w:right w:val="single" w:sz="4" w:space="0" w:color="auto"/>
            </w:tcBorders>
            <w:shd w:val="clear" w:color="000000" w:fill="E2EFDA"/>
            <w:noWrap/>
            <w:vAlign w:val="center"/>
            <w:hideMark/>
          </w:tcPr>
          <w:p w14:paraId="2C0173F8" w14:textId="38A8184A"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BUYO</w:t>
            </w:r>
          </w:p>
        </w:tc>
        <w:tc>
          <w:tcPr>
            <w:tcW w:w="1652" w:type="dxa"/>
            <w:tcBorders>
              <w:top w:val="nil"/>
              <w:left w:val="nil"/>
              <w:bottom w:val="single" w:sz="4" w:space="0" w:color="auto"/>
              <w:right w:val="single" w:sz="4" w:space="0" w:color="auto"/>
            </w:tcBorders>
            <w:shd w:val="clear" w:color="000000" w:fill="E2EFDA"/>
            <w:noWrap/>
            <w:vAlign w:val="center"/>
            <w:hideMark/>
          </w:tcPr>
          <w:p w14:paraId="4ECAC277"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TRAITEMENT</w:t>
            </w:r>
          </w:p>
        </w:tc>
        <w:tc>
          <w:tcPr>
            <w:tcW w:w="1582" w:type="dxa"/>
            <w:tcBorders>
              <w:top w:val="nil"/>
              <w:left w:val="nil"/>
              <w:bottom w:val="single" w:sz="4" w:space="0" w:color="auto"/>
              <w:right w:val="single" w:sz="4" w:space="0" w:color="auto"/>
            </w:tcBorders>
            <w:shd w:val="clear" w:color="auto" w:fill="auto"/>
            <w:noWrap/>
            <w:vAlign w:val="center"/>
            <w:hideMark/>
          </w:tcPr>
          <w:p w14:paraId="53933E9C" w14:textId="326B64DE"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Okabo</w:t>
            </w:r>
          </w:p>
        </w:tc>
        <w:tc>
          <w:tcPr>
            <w:tcW w:w="1751" w:type="dxa"/>
            <w:tcBorders>
              <w:top w:val="nil"/>
              <w:left w:val="nil"/>
              <w:bottom w:val="single" w:sz="4" w:space="0" w:color="auto"/>
              <w:right w:val="single" w:sz="4" w:space="0" w:color="auto"/>
            </w:tcBorders>
            <w:shd w:val="clear" w:color="auto" w:fill="auto"/>
            <w:noWrap/>
            <w:vAlign w:val="bottom"/>
            <w:hideMark/>
          </w:tcPr>
          <w:p w14:paraId="52D5D411" w14:textId="77777777" w:rsidR="00747D1A" w:rsidRPr="00A46648" w:rsidRDefault="00747D1A" w:rsidP="00747D1A">
            <w:pPr>
              <w:spacing w:after="0" w:line="240" w:lineRule="auto"/>
              <w:jc w:val="center"/>
              <w:rPr>
                <w:rFonts w:ascii="Book Antiqua" w:eastAsia="Times New Roman" w:hAnsi="Book Antiqua" w:cs="Calibri"/>
                <w:b/>
                <w:bCs/>
                <w:i/>
                <w:iCs/>
                <w:color w:val="C00000"/>
                <w:sz w:val="24"/>
                <w:szCs w:val="24"/>
                <w:lang w:val="fr-CI" w:eastAsia="fr-CI"/>
              </w:rPr>
            </w:pPr>
            <w:r w:rsidRPr="00A46648">
              <w:rPr>
                <w:rFonts w:ascii="Book Antiqua" w:eastAsia="Times New Roman" w:hAnsi="Book Antiqua" w:cs="Calibri"/>
                <w:b/>
                <w:bCs/>
                <w:i/>
                <w:iCs/>
                <w:color w:val="C00000"/>
                <w:sz w:val="24"/>
                <w:szCs w:val="24"/>
                <w:lang w:val="fr-CI" w:eastAsia="fr-CI"/>
              </w:rPr>
              <w:t>20</w:t>
            </w:r>
          </w:p>
        </w:tc>
        <w:tc>
          <w:tcPr>
            <w:tcW w:w="1623" w:type="dxa"/>
            <w:tcBorders>
              <w:top w:val="nil"/>
              <w:left w:val="nil"/>
              <w:bottom w:val="single" w:sz="4" w:space="0" w:color="auto"/>
              <w:right w:val="single" w:sz="4" w:space="0" w:color="auto"/>
            </w:tcBorders>
            <w:shd w:val="clear" w:color="auto" w:fill="auto"/>
            <w:noWrap/>
            <w:vAlign w:val="bottom"/>
            <w:hideMark/>
          </w:tcPr>
          <w:p w14:paraId="70357181" w14:textId="77777777" w:rsidR="00747D1A" w:rsidRPr="00A46648" w:rsidRDefault="00747D1A" w:rsidP="00747D1A">
            <w:pPr>
              <w:spacing w:after="0" w:line="240" w:lineRule="auto"/>
              <w:jc w:val="center"/>
              <w:rPr>
                <w:rFonts w:ascii="Book Antiqua" w:eastAsia="Times New Roman" w:hAnsi="Book Antiqua" w:cs="Calibri"/>
                <w:b/>
                <w:bCs/>
                <w:i/>
                <w:iCs/>
                <w:color w:val="7030A0"/>
                <w:sz w:val="24"/>
                <w:szCs w:val="24"/>
                <w:lang w:val="fr-CI" w:eastAsia="fr-CI"/>
              </w:rPr>
            </w:pPr>
            <w:r w:rsidRPr="00A46648">
              <w:rPr>
                <w:rFonts w:ascii="Book Antiqua" w:eastAsia="Times New Roman" w:hAnsi="Book Antiqua" w:cs="Calibri"/>
                <w:b/>
                <w:bCs/>
                <w:i/>
                <w:iCs/>
                <w:color w:val="7030A0"/>
                <w:sz w:val="24"/>
                <w:szCs w:val="24"/>
                <w:lang w:val="fr-CI" w:eastAsia="fr-CI"/>
              </w:rPr>
              <w:t>8</w:t>
            </w:r>
          </w:p>
        </w:tc>
        <w:tc>
          <w:tcPr>
            <w:tcW w:w="1624" w:type="dxa"/>
            <w:tcBorders>
              <w:top w:val="nil"/>
              <w:left w:val="nil"/>
              <w:bottom w:val="single" w:sz="4" w:space="0" w:color="auto"/>
              <w:right w:val="single" w:sz="4" w:space="0" w:color="auto"/>
            </w:tcBorders>
            <w:shd w:val="clear" w:color="auto" w:fill="auto"/>
            <w:noWrap/>
            <w:vAlign w:val="bottom"/>
            <w:hideMark/>
          </w:tcPr>
          <w:p w14:paraId="4D506031" w14:textId="77777777" w:rsidR="00747D1A" w:rsidRPr="00A46648" w:rsidRDefault="00747D1A" w:rsidP="00747D1A">
            <w:pPr>
              <w:spacing w:after="0" w:line="240" w:lineRule="auto"/>
              <w:jc w:val="center"/>
              <w:rPr>
                <w:rFonts w:ascii="Book Antiqua" w:eastAsia="Times New Roman" w:hAnsi="Book Antiqua" w:cs="Calibri"/>
                <w:b/>
                <w:bCs/>
                <w:i/>
                <w:iCs/>
                <w:color w:val="7030A0"/>
                <w:sz w:val="24"/>
                <w:szCs w:val="24"/>
                <w:lang w:val="fr-CI" w:eastAsia="fr-CI"/>
              </w:rPr>
            </w:pPr>
            <w:r w:rsidRPr="00A46648">
              <w:rPr>
                <w:rFonts w:ascii="Book Antiqua" w:eastAsia="Times New Roman" w:hAnsi="Book Antiqua" w:cs="Calibri"/>
                <w:b/>
                <w:bCs/>
                <w:i/>
                <w:iCs/>
                <w:color w:val="7030A0"/>
                <w:sz w:val="24"/>
                <w:szCs w:val="24"/>
                <w:lang w:val="fr-CI" w:eastAsia="fr-CI"/>
              </w:rPr>
              <w:t>12</w:t>
            </w:r>
          </w:p>
        </w:tc>
      </w:tr>
      <w:tr w:rsidR="00747D1A" w:rsidRPr="00A46648" w14:paraId="3C5271C2" w14:textId="77777777" w:rsidTr="00C97846">
        <w:trPr>
          <w:trHeight w:val="256"/>
        </w:trPr>
        <w:tc>
          <w:tcPr>
            <w:tcW w:w="1831" w:type="dxa"/>
            <w:vMerge/>
            <w:tcBorders>
              <w:top w:val="nil"/>
              <w:left w:val="single" w:sz="4" w:space="0" w:color="auto"/>
              <w:bottom w:val="single" w:sz="4" w:space="0" w:color="auto"/>
              <w:right w:val="single" w:sz="4" w:space="0" w:color="auto"/>
            </w:tcBorders>
            <w:vAlign w:val="center"/>
            <w:hideMark/>
          </w:tcPr>
          <w:p w14:paraId="1D2C81B3"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p>
        </w:tc>
        <w:tc>
          <w:tcPr>
            <w:tcW w:w="1652" w:type="dxa"/>
            <w:tcBorders>
              <w:top w:val="nil"/>
              <w:left w:val="nil"/>
              <w:bottom w:val="single" w:sz="4" w:space="0" w:color="auto"/>
              <w:right w:val="single" w:sz="4" w:space="0" w:color="auto"/>
            </w:tcBorders>
            <w:shd w:val="clear" w:color="000000" w:fill="E2EFDA"/>
            <w:noWrap/>
            <w:vAlign w:val="center"/>
            <w:hideMark/>
          </w:tcPr>
          <w:p w14:paraId="4F786CA5"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TEMOIN</w:t>
            </w:r>
          </w:p>
        </w:tc>
        <w:tc>
          <w:tcPr>
            <w:tcW w:w="1582" w:type="dxa"/>
            <w:tcBorders>
              <w:top w:val="nil"/>
              <w:left w:val="nil"/>
              <w:bottom w:val="single" w:sz="4" w:space="0" w:color="auto"/>
              <w:right w:val="single" w:sz="4" w:space="0" w:color="auto"/>
            </w:tcBorders>
            <w:shd w:val="clear" w:color="auto" w:fill="auto"/>
            <w:noWrap/>
            <w:vAlign w:val="center"/>
            <w:hideMark/>
          </w:tcPr>
          <w:p w14:paraId="59ECCDC2" w14:textId="4D6EA31C"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Coulibalykro</w:t>
            </w:r>
          </w:p>
        </w:tc>
        <w:tc>
          <w:tcPr>
            <w:tcW w:w="1751" w:type="dxa"/>
            <w:tcBorders>
              <w:top w:val="nil"/>
              <w:left w:val="nil"/>
              <w:bottom w:val="single" w:sz="4" w:space="0" w:color="auto"/>
              <w:right w:val="single" w:sz="4" w:space="0" w:color="auto"/>
            </w:tcBorders>
            <w:shd w:val="clear" w:color="auto" w:fill="auto"/>
            <w:noWrap/>
            <w:vAlign w:val="bottom"/>
            <w:hideMark/>
          </w:tcPr>
          <w:p w14:paraId="6C9E60D1" w14:textId="77777777" w:rsidR="00747D1A" w:rsidRPr="00A46648" w:rsidRDefault="00747D1A" w:rsidP="00747D1A">
            <w:pPr>
              <w:spacing w:after="0" w:line="240" w:lineRule="auto"/>
              <w:jc w:val="center"/>
              <w:rPr>
                <w:rFonts w:ascii="Book Antiqua" w:eastAsia="Times New Roman" w:hAnsi="Book Antiqua" w:cs="Calibri"/>
                <w:b/>
                <w:bCs/>
                <w:i/>
                <w:iCs/>
                <w:color w:val="C00000"/>
                <w:sz w:val="24"/>
                <w:szCs w:val="24"/>
                <w:lang w:val="fr-CI" w:eastAsia="fr-CI"/>
              </w:rPr>
            </w:pPr>
            <w:r w:rsidRPr="00A46648">
              <w:rPr>
                <w:rFonts w:ascii="Book Antiqua" w:eastAsia="Times New Roman" w:hAnsi="Book Antiqua" w:cs="Calibri"/>
                <w:b/>
                <w:bCs/>
                <w:i/>
                <w:iCs/>
                <w:color w:val="C00000"/>
                <w:sz w:val="24"/>
                <w:szCs w:val="24"/>
                <w:lang w:val="fr-CI" w:eastAsia="fr-CI"/>
              </w:rPr>
              <w:t>23</w:t>
            </w:r>
          </w:p>
        </w:tc>
        <w:tc>
          <w:tcPr>
            <w:tcW w:w="1623" w:type="dxa"/>
            <w:tcBorders>
              <w:top w:val="nil"/>
              <w:left w:val="nil"/>
              <w:bottom w:val="single" w:sz="4" w:space="0" w:color="auto"/>
              <w:right w:val="single" w:sz="4" w:space="0" w:color="auto"/>
            </w:tcBorders>
            <w:shd w:val="clear" w:color="auto" w:fill="auto"/>
            <w:noWrap/>
            <w:vAlign w:val="bottom"/>
            <w:hideMark/>
          </w:tcPr>
          <w:p w14:paraId="12F52DDC" w14:textId="77777777" w:rsidR="00747D1A" w:rsidRPr="00A46648" w:rsidRDefault="00747D1A" w:rsidP="00747D1A">
            <w:pPr>
              <w:spacing w:after="0" w:line="240" w:lineRule="auto"/>
              <w:jc w:val="center"/>
              <w:rPr>
                <w:rFonts w:ascii="Book Antiqua" w:eastAsia="Times New Roman" w:hAnsi="Book Antiqua" w:cs="Calibri"/>
                <w:b/>
                <w:bCs/>
                <w:i/>
                <w:iCs/>
                <w:color w:val="7030A0"/>
                <w:sz w:val="24"/>
                <w:szCs w:val="24"/>
                <w:lang w:val="fr-CI" w:eastAsia="fr-CI"/>
              </w:rPr>
            </w:pPr>
            <w:r w:rsidRPr="00A46648">
              <w:rPr>
                <w:rFonts w:ascii="Book Antiqua" w:eastAsia="Times New Roman" w:hAnsi="Book Antiqua" w:cs="Calibri"/>
                <w:b/>
                <w:bCs/>
                <w:i/>
                <w:iCs/>
                <w:color w:val="7030A0"/>
                <w:sz w:val="24"/>
                <w:szCs w:val="24"/>
                <w:lang w:val="fr-CI" w:eastAsia="fr-CI"/>
              </w:rPr>
              <w:t>13</w:t>
            </w:r>
          </w:p>
        </w:tc>
        <w:tc>
          <w:tcPr>
            <w:tcW w:w="1624" w:type="dxa"/>
            <w:tcBorders>
              <w:top w:val="nil"/>
              <w:left w:val="nil"/>
              <w:bottom w:val="single" w:sz="4" w:space="0" w:color="auto"/>
              <w:right w:val="single" w:sz="4" w:space="0" w:color="auto"/>
            </w:tcBorders>
            <w:shd w:val="clear" w:color="auto" w:fill="auto"/>
            <w:noWrap/>
            <w:vAlign w:val="bottom"/>
            <w:hideMark/>
          </w:tcPr>
          <w:p w14:paraId="62ED152E" w14:textId="77777777" w:rsidR="00747D1A" w:rsidRPr="00A46648" w:rsidRDefault="00747D1A" w:rsidP="00747D1A">
            <w:pPr>
              <w:spacing w:after="0" w:line="240" w:lineRule="auto"/>
              <w:jc w:val="center"/>
              <w:rPr>
                <w:rFonts w:ascii="Book Antiqua" w:eastAsia="Times New Roman" w:hAnsi="Book Antiqua" w:cs="Calibri"/>
                <w:b/>
                <w:bCs/>
                <w:i/>
                <w:iCs/>
                <w:color w:val="7030A0"/>
                <w:sz w:val="24"/>
                <w:szCs w:val="24"/>
                <w:lang w:val="fr-CI" w:eastAsia="fr-CI"/>
              </w:rPr>
            </w:pPr>
            <w:r w:rsidRPr="00A46648">
              <w:rPr>
                <w:rFonts w:ascii="Book Antiqua" w:eastAsia="Times New Roman" w:hAnsi="Book Antiqua" w:cs="Calibri"/>
                <w:b/>
                <w:bCs/>
                <w:i/>
                <w:iCs/>
                <w:color w:val="7030A0"/>
                <w:sz w:val="24"/>
                <w:szCs w:val="24"/>
                <w:lang w:val="fr-CI" w:eastAsia="fr-CI"/>
              </w:rPr>
              <w:t>11</w:t>
            </w:r>
          </w:p>
        </w:tc>
      </w:tr>
      <w:tr w:rsidR="00747D1A" w:rsidRPr="00A46648" w14:paraId="538FAB49" w14:textId="77777777" w:rsidTr="00C97846">
        <w:trPr>
          <w:trHeight w:val="256"/>
        </w:trPr>
        <w:tc>
          <w:tcPr>
            <w:tcW w:w="1831" w:type="dxa"/>
            <w:vMerge w:val="restart"/>
            <w:tcBorders>
              <w:top w:val="nil"/>
              <w:left w:val="single" w:sz="4" w:space="0" w:color="auto"/>
              <w:bottom w:val="single" w:sz="4" w:space="0" w:color="000000"/>
              <w:right w:val="single" w:sz="4" w:space="0" w:color="auto"/>
            </w:tcBorders>
            <w:shd w:val="clear" w:color="000000" w:fill="E2EFDA"/>
            <w:noWrap/>
            <w:vAlign w:val="center"/>
            <w:hideMark/>
          </w:tcPr>
          <w:p w14:paraId="41E2F678"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GUEYO</w:t>
            </w:r>
          </w:p>
        </w:tc>
        <w:tc>
          <w:tcPr>
            <w:tcW w:w="1652" w:type="dxa"/>
            <w:tcBorders>
              <w:top w:val="nil"/>
              <w:left w:val="nil"/>
              <w:bottom w:val="single" w:sz="4" w:space="0" w:color="auto"/>
              <w:right w:val="single" w:sz="4" w:space="0" w:color="auto"/>
            </w:tcBorders>
            <w:shd w:val="clear" w:color="000000" w:fill="E2EFDA"/>
            <w:noWrap/>
            <w:vAlign w:val="center"/>
            <w:hideMark/>
          </w:tcPr>
          <w:p w14:paraId="3B162F03"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TRAITEMENT</w:t>
            </w:r>
          </w:p>
        </w:tc>
        <w:tc>
          <w:tcPr>
            <w:tcW w:w="1582" w:type="dxa"/>
            <w:tcBorders>
              <w:top w:val="nil"/>
              <w:left w:val="nil"/>
              <w:bottom w:val="single" w:sz="4" w:space="0" w:color="auto"/>
              <w:right w:val="single" w:sz="4" w:space="0" w:color="auto"/>
            </w:tcBorders>
            <w:shd w:val="clear" w:color="auto" w:fill="auto"/>
            <w:noWrap/>
            <w:vAlign w:val="center"/>
            <w:hideMark/>
          </w:tcPr>
          <w:p w14:paraId="5D1662A0" w14:textId="0F1BFD30"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Dabouyo 3B</w:t>
            </w:r>
          </w:p>
        </w:tc>
        <w:tc>
          <w:tcPr>
            <w:tcW w:w="1751" w:type="dxa"/>
            <w:tcBorders>
              <w:top w:val="nil"/>
              <w:left w:val="nil"/>
              <w:bottom w:val="single" w:sz="4" w:space="0" w:color="auto"/>
              <w:right w:val="single" w:sz="4" w:space="0" w:color="auto"/>
            </w:tcBorders>
            <w:shd w:val="clear" w:color="auto" w:fill="auto"/>
            <w:noWrap/>
            <w:vAlign w:val="bottom"/>
            <w:hideMark/>
          </w:tcPr>
          <w:p w14:paraId="3ED27A7A" w14:textId="77777777" w:rsidR="00747D1A" w:rsidRPr="00A46648" w:rsidRDefault="00747D1A" w:rsidP="00747D1A">
            <w:pPr>
              <w:spacing w:after="0" w:line="240" w:lineRule="auto"/>
              <w:jc w:val="center"/>
              <w:rPr>
                <w:rFonts w:ascii="Book Antiqua" w:eastAsia="Times New Roman" w:hAnsi="Book Antiqua" w:cs="Calibri"/>
                <w:b/>
                <w:bCs/>
                <w:i/>
                <w:iCs/>
                <w:color w:val="C00000"/>
                <w:sz w:val="24"/>
                <w:szCs w:val="24"/>
                <w:lang w:val="fr-CI" w:eastAsia="fr-CI"/>
              </w:rPr>
            </w:pPr>
            <w:r w:rsidRPr="00A46648">
              <w:rPr>
                <w:rFonts w:ascii="Book Antiqua" w:eastAsia="Times New Roman" w:hAnsi="Book Antiqua" w:cs="Calibri"/>
                <w:b/>
                <w:bCs/>
                <w:i/>
                <w:iCs/>
                <w:color w:val="C00000"/>
                <w:sz w:val="24"/>
                <w:szCs w:val="24"/>
                <w:lang w:val="fr-CI" w:eastAsia="fr-CI"/>
              </w:rPr>
              <w:t>31</w:t>
            </w:r>
          </w:p>
        </w:tc>
        <w:tc>
          <w:tcPr>
            <w:tcW w:w="1623" w:type="dxa"/>
            <w:tcBorders>
              <w:top w:val="nil"/>
              <w:left w:val="nil"/>
              <w:bottom w:val="single" w:sz="4" w:space="0" w:color="auto"/>
              <w:right w:val="single" w:sz="4" w:space="0" w:color="auto"/>
            </w:tcBorders>
            <w:shd w:val="clear" w:color="auto" w:fill="auto"/>
            <w:noWrap/>
            <w:vAlign w:val="bottom"/>
            <w:hideMark/>
          </w:tcPr>
          <w:p w14:paraId="2BB178CE" w14:textId="77777777" w:rsidR="00747D1A" w:rsidRPr="00A46648" w:rsidRDefault="00747D1A" w:rsidP="00747D1A">
            <w:pPr>
              <w:spacing w:after="0" w:line="240" w:lineRule="auto"/>
              <w:jc w:val="center"/>
              <w:rPr>
                <w:rFonts w:ascii="Book Antiqua" w:eastAsia="Times New Roman" w:hAnsi="Book Antiqua" w:cs="Calibri"/>
                <w:b/>
                <w:bCs/>
                <w:i/>
                <w:iCs/>
                <w:color w:val="7030A0"/>
                <w:sz w:val="24"/>
                <w:szCs w:val="24"/>
                <w:lang w:val="fr-CI" w:eastAsia="fr-CI"/>
              </w:rPr>
            </w:pPr>
            <w:r w:rsidRPr="00A46648">
              <w:rPr>
                <w:rFonts w:ascii="Book Antiqua" w:eastAsia="Times New Roman" w:hAnsi="Book Antiqua" w:cs="Calibri"/>
                <w:b/>
                <w:bCs/>
                <w:i/>
                <w:iCs/>
                <w:color w:val="7030A0"/>
                <w:sz w:val="24"/>
                <w:szCs w:val="24"/>
                <w:lang w:val="fr-CI" w:eastAsia="fr-CI"/>
              </w:rPr>
              <w:t>19</w:t>
            </w:r>
          </w:p>
        </w:tc>
        <w:tc>
          <w:tcPr>
            <w:tcW w:w="1624" w:type="dxa"/>
            <w:tcBorders>
              <w:top w:val="nil"/>
              <w:left w:val="nil"/>
              <w:bottom w:val="single" w:sz="4" w:space="0" w:color="auto"/>
              <w:right w:val="single" w:sz="4" w:space="0" w:color="auto"/>
            </w:tcBorders>
            <w:shd w:val="clear" w:color="auto" w:fill="auto"/>
            <w:noWrap/>
            <w:vAlign w:val="bottom"/>
            <w:hideMark/>
          </w:tcPr>
          <w:p w14:paraId="5274528C" w14:textId="77777777" w:rsidR="00747D1A" w:rsidRPr="00A46648" w:rsidRDefault="00747D1A" w:rsidP="00747D1A">
            <w:pPr>
              <w:spacing w:after="0" w:line="240" w:lineRule="auto"/>
              <w:jc w:val="center"/>
              <w:rPr>
                <w:rFonts w:ascii="Book Antiqua" w:eastAsia="Times New Roman" w:hAnsi="Book Antiqua" w:cs="Calibri"/>
                <w:b/>
                <w:bCs/>
                <w:i/>
                <w:iCs/>
                <w:color w:val="7030A0"/>
                <w:sz w:val="24"/>
                <w:szCs w:val="24"/>
                <w:lang w:val="fr-CI" w:eastAsia="fr-CI"/>
              </w:rPr>
            </w:pPr>
            <w:r w:rsidRPr="00A46648">
              <w:rPr>
                <w:rFonts w:ascii="Book Antiqua" w:eastAsia="Times New Roman" w:hAnsi="Book Antiqua" w:cs="Calibri"/>
                <w:b/>
                <w:bCs/>
                <w:i/>
                <w:iCs/>
                <w:color w:val="7030A0"/>
                <w:sz w:val="24"/>
                <w:szCs w:val="24"/>
                <w:lang w:val="fr-CI" w:eastAsia="fr-CI"/>
              </w:rPr>
              <w:t>12</w:t>
            </w:r>
          </w:p>
        </w:tc>
      </w:tr>
      <w:tr w:rsidR="00747D1A" w:rsidRPr="00A46648" w14:paraId="4D80A9E9" w14:textId="77777777" w:rsidTr="00C97846">
        <w:trPr>
          <w:trHeight w:val="256"/>
        </w:trPr>
        <w:tc>
          <w:tcPr>
            <w:tcW w:w="1831" w:type="dxa"/>
            <w:vMerge/>
            <w:tcBorders>
              <w:top w:val="nil"/>
              <w:left w:val="single" w:sz="4" w:space="0" w:color="auto"/>
              <w:bottom w:val="single" w:sz="4" w:space="0" w:color="000000"/>
              <w:right w:val="single" w:sz="4" w:space="0" w:color="auto"/>
            </w:tcBorders>
            <w:vAlign w:val="center"/>
            <w:hideMark/>
          </w:tcPr>
          <w:p w14:paraId="49AAF4F9"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p>
        </w:tc>
        <w:tc>
          <w:tcPr>
            <w:tcW w:w="1652" w:type="dxa"/>
            <w:tcBorders>
              <w:top w:val="nil"/>
              <w:left w:val="nil"/>
              <w:bottom w:val="single" w:sz="4" w:space="0" w:color="auto"/>
              <w:right w:val="single" w:sz="4" w:space="0" w:color="auto"/>
            </w:tcBorders>
            <w:shd w:val="clear" w:color="000000" w:fill="E2EFDA"/>
            <w:noWrap/>
            <w:vAlign w:val="center"/>
            <w:hideMark/>
          </w:tcPr>
          <w:p w14:paraId="3E84CC0C" w14:textId="77777777"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TEMOIN</w:t>
            </w:r>
          </w:p>
        </w:tc>
        <w:tc>
          <w:tcPr>
            <w:tcW w:w="1582" w:type="dxa"/>
            <w:tcBorders>
              <w:top w:val="nil"/>
              <w:left w:val="nil"/>
              <w:bottom w:val="single" w:sz="4" w:space="0" w:color="auto"/>
              <w:right w:val="single" w:sz="4" w:space="0" w:color="auto"/>
            </w:tcBorders>
            <w:shd w:val="clear" w:color="auto" w:fill="auto"/>
            <w:noWrap/>
            <w:vAlign w:val="center"/>
            <w:hideMark/>
          </w:tcPr>
          <w:p w14:paraId="0794CF2A" w14:textId="2FFE706E" w:rsidR="00747D1A" w:rsidRPr="00A46648" w:rsidRDefault="00747D1A" w:rsidP="00747D1A">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Dabouyo 1</w:t>
            </w:r>
          </w:p>
        </w:tc>
        <w:tc>
          <w:tcPr>
            <w:tcW w:w="1751" w:type="dxa"/>
            <w:tcBorders>
              <w:top w:val="nil"/>
              <w:left w:val="nil"/>
              <w:bottom w:val="single" w:sz="4" w:space="0" w:color="auto"/>
              <w:right w:val="single" w:sz="4" w:space="0" w:color="auto"/>
            </w:tcBorders>
            <w:shd w:val="clear" w:color="auto" w:fill="auto"/>
            <w:noWrap/>
            <w:vAlign w:val="bottom"/>
            <w:hideMark/>
          </w:tcPr>
          <w:p w14:paraId="72DC39D3" w14:textId="77777777" w:rsidR="00747D1A" w:rsidRPr="00A46648" w:rsidRDefault="00747D1A" w:rsidP="00747D1A">
            <w:pPr>
              <w:spacing w:after="0" w:line="240" w:lineRule="auto"/>
              <w:jc w:val="center"/>
              <w:rPr>
                <w:rFonts w:ascii="Book Antiqua" w:eastAsia="Times New Roman" w:hAnsi="Book Antiqua" w:cs="Calibri"/>
                <w:b/>
                <w:bCs/>
                <w:i/>
                <w:iCs/>
                <w:color w:val="C00000"/>
                <w:sz w:val="24"/>
                <w:szCs w:val="24"/>
                <w:lang w:val="fr-CI" w:eastAsia="fr-CI"/>
              </w:rPr>
            </w:pPr>
            <w:r w:rsidRPr="00A46648">
              <w:rPr>
                <w:rFonts w:ascii="Book Antiqua" w:eastAsia="Times New Roman" w:hAnsi="Book Antiqua" w:cs="Calibri"/>
                <w:b/>
                <w:bCs/>
                <w:i/>
                <w:iCs/>
                <w:color w:val="C00000"/>
                <w:sz w:val="24"/>
                <w:szCs w:val="24"/>
                <w:lang w:val="fr-CI" w:eastAsia="fr-CI"/>
              </w:rPr>
              <w:t>14</w:t>
            </w:r>
          </w:p>
        </w:tc>
        <w:tc>
          <w:tcPr>
            <w:tcW w:w="1623" w:type="dxa"/>
            <w:tcBorders>
              <w:top w:val="nil"/>
              <w:left w:val="nil"/>
              <w:bottom w:val="single" w:sz="4" w:space="0" w:color="auto"/>
              <w:right w:val="single" w:sz="4" w:space="0" w:color="auto"/>
            </w:tcBorders>
            <w:shd w:val="clear" w:color="auto" w:fill="auto"/>
            <w:noWrap/>
            <w:vAlign w:val="bottom"/>
            <w:hideMark/>
          </w:tcPr>
          <w:p w14:paraId="05A33D01" w14:textId="77777777" w:rsidR="00747D1A" w:rsidRPr="00A46648" w:rsidRDefault="00747D1A" w:rsidP="00747D1A">
            <w:pPr>
              <w:spacing w:after="0" w:line="240" w:lineRule="auto"/>
              <w:jc w:val="center"/>
              <w:rPr>
                <w:rFonts w:ascii="Book Antiqua" w:eastAsia="Times New Roman" w:hAnsi="Book Antiqua" w:cs="Calibri"/>
                <w:b/>
                <w:bCs/>
                <w:i/>
                <w:iCs/>
                <w:color w:val="7030A0"/>
                <w:sz w:val="24"/>
                <w:szCs w:val="24"/>
                <w:lang w:val="fr-CI" w:eastAsia="fr-CI"/>
              </w:rPr>
            </w:pPr>
            <w:r w:rsidRPr="00A46648">
              <w:rPr>
                <w:rFonts w:ascii="Book Antiqua" w:eastAsia="Times New Roman" w:hAnsi="Book Antiqua" w:cs="Calibri"/>
                <w:b/>
                <w:bCs/>
                <w:i/>
                <w:iCs/>
                <w:color w:val="7030A0"/>
                <w:sz w:val="24"/>
                <w:szCs w:val="24"/>
                <w:lang w:val="fr-CI" w:eastAsia="fr-CI"/>
              </w:rPr>
              <w:t>8</w:t>
            </w:r>
          </w:p>
        </w:tc>
        <w:tc>
          <w:tcPr>
            <w:tcW w:w="1624" w:type="dxa"/>
            <w:tcBorders>
              <w:top w:val="nil"/>
              <w:left w:val="nil"/>
              <w:bottom w:val="single" w:sz="4" w:space="0" w:color="auto"/>
              <w:right w:val="single" w:sz="4" w:space="0" w:color="auto"/>
            </w:tcBorders>
            <w:shd w:val="clear" w:color="auto" w:fill="auto"/>
            <w:noWrap/>
            <w:vAlign w:val="bottom"/>
            <w:hideMark/>
          </w:tcPr>
          <w:p w14:paraId="626811D3" w14:textId="77777777" w:rsidR="00747D1A" w:rsidRPr="00A46648" w:rsidRDefault="00747D1A" w:rsidP="00747D1A">
            <w:pPr>
              <w:spacing w:after="0" w:line="240" w:lineRule="auto"/>
              <w:jc w:val="center"/>
              <w:rPr>
                <w:rFonts w:ascii="Book Antiqua" w:eastAsia="Times New Roman" w:hAnsi="Book Antiqua" w:cs="Calibri"/>
                <w:b/>
                <w:bCs/>
                <w:i/>
                <w:iCs/>
                <w:color w:val="7030A0"/>
                <w:sz w:val="24"/>
                <w:szCs w:val="24"/>
                <w:lang w:val="fr-CI" w:eastAsia="fr-CI"/>
              </w:rPr>
            </w:pPr>
            <w:r w:rsidRPr="00A46648">
              <w:rPr>
                <w:rFonts w:ascii="Book Antiqua" w:eastAsia="Times New Roman" w:hAnsi="Book Antiqua" w:cs="Calibri"/>
                <w:b/>
                <w:bCs/>
                <w:i/>
                <w:iCs/>
                <w:color w:val="7030A0"/>
                <w:sz w:val="24"/>
                <w:szCs w:val="24"/>
                <w:lang w:val="fr-CI" w:eastAsia="fr-CI"/>
              </w:rPr>
              <w:t>6</w:t>
            </w:r>
          </w:p>
        </w:tc>
      </w:tr>
    </w:tbl>
    <w:p w14:paraId="3FED4A84" w14:textId="0D508897" w:rsidR="00E02911" w:rsidRPr="00A46648" w:rsidRDefault="00E02911" w:rsidP="00456C34">
      <w:pPr>
        <w:jc w:val="both"/>
        <w:rPr>
          <w:rFonts w:ascii="Book Antiqua" w:hAnsi="Book Antiqua"/>
          <w:sz w:val="24"/>
          <w:szCs w:val="24"/>
        </w:rPr>
      </w:pPr>
    </w:p>
    <w:p w14:paraId="3F823B3E" w14:textId="77777777" w:rsidR="00707E2A" w:rsidRPr="00A46648" w:rsidRDefault="00707E2A" w:rsidP="00456C34">
      <w:pPr>
        <w:pStyle w:val="Titre4"/>
        <w:jc w:val="both"/>
        <w:rPr>
          <w:rFonts w:ascii="Book Antiqua" w:hAnsi="Book Antiqua"/>
          <w:sz w:val="24"/>
          <w:szCs w:val="24"/>
        </w:rPr>
      </w:pPr>
      <w:r w:rsidRPr="00A46648">
        <w:rPr>
          <w:rFonts w:ascii="Book Antiqua" w:hAnsi="Book Antiqua"/>
          <w:sz w:val="24"/>
          <w:szCs w:val="24"/>
        </w:rPr>
        <w:t xml:space="preserve">Déroulement de la collecte des données </w:t>
      </w:r>
    </w:p>
    <w:p w14:paraId="738FCF57" w14:textId="77777777" w:rsidR="00A46648" w:rsidRPr="000A01A7" w:rsidRDefault="00A46648" w:rsidP="00A46648">
      <w:pPr>
        <w:shd w:val="clear" w:color="auto" w:fill="FFFFFF" w:themeFill="background1"/>
        <w:spacing w:line="240" w:lineRule="auto"/>
        <w:ind w:left="-284"/>
        <w:jc w:val="both"/>
        <w:rPr>
          <w:rFonts w:ascii="Book Antiqua" w:eastAsia="Times New Roman" w:hAnsi="Book Antiqua" w:cs="Times New Roman"/>
          <w:sz w:val="24"/>
          <w:szCs w:val="24"/>
          <w:lang w:eastAsia="fr-FR"/>
        </w:rPr>
      </w:pPr>
      <w:bookmarkStart w:id="13" w:name="_Hlk124284657"/>
      <w:r w:rsidRPr="000A01A7">
        <w:rPr>
          <w:rFonts w:ascii="Book Antiqua" w:eastAsia="Times New Roman" w:hAnsi="Book Antiqua" w:cs="Times New Roman"/>
          <w:sz w:val="24"/>
          <w:szCs w:val="24"/>
          <w:lang w:eastAsia="fr-FR"/>
        </w:rPr>
        <w:t xml:space="preserve">La mise en œuvre efficace et efficiente de l’évaluation a commencé par l’élaboration du questionnaire adapté aux élèves de CE1 puis le choix de 3 conseillers en alphabétisation de la zone de Buyo, Grand-Zattry et Gueyo qui ont été suffisamment outillés sur le renseignement de l’outil numérique lors de leurs formations. Ceux-ci ont eu une parfaite compréhension du questionnaire. </w:t>
      </w:r>
    </w:p>
    <w:p w14:paraId="6F123516" w14:textId="77777777" w:rsidR="00A46648" w:rsidRPr="000A01A7" w:rsidRDefault="00A46648" w:rsidP="00A46648">
      <w:pPr>
        <w:shd w:val="clear" w:color="auto" w:fill="FFFFFF" w:themeFill="background1"/>
        <w:spacing w:line="240" w:lineRule="auto"/>
        <w:ind w:left="-284"/>
        <w:jc w:val="both"/>
        <w:rPr>
          <w:rFonts w:ascii="Book Antiqua" w:eastAsia="Times New Roman" w:hAnsi="Book Antiqua" w:cs="Times New Roman"/>
          <w:sz w:val="24"/>
          <w:szCs w:val="24"/>
          <w:lang w:eastAsia="fr-FR"/>
        </w:rPr>
      </w:pPr>
      <w:r w:rsidRPr="000A01A7">
        <w:rPr>
          <w:rFonts w:ascii="Book Antiqua" w:eastAsia="Times New Roman" w:hAnsi="Book Antiqua" w:cs="Times New Roman"/>
          <w:sz w:val="24"/>
          <w:szCs w:val="24"/>
          <w:lang w:eastAsia="fr-FR"/>
        </w:rPr>
        <w:t xml:space="preserve">La collecte de données s’est déroulée via les tablettes et smartphones par l’application KOBO TOOL BOX. Conformément à l’échantillonnage, les enfants ont été sélectionnés par hasard pour l’évaluation. Il faudra dire que l’enquête a duré 4 jours, deux jours d’enquête dans les écoles témoins et deux jours </w:t>
      </w:r>
      <w:r>
        <w:rPr>
          <w:rFonts w:ascii="Book Antiqua" w:eastAsia="Times New Roman" w:hAnsi="Book Antiqua" w:cs="Times New Roman"/>
          <w:sz w:val="24"/>
          <w:szCs w:val="24"/>
          <w:lang w:eastAsia="fr-FR"/>
        </w:rPr>
        <w:t>d’</w:t>
      </w:r>
      <w:r w:rsidRPr="000A01A7">
        <w:rPr>
          <w:rFonts w:ascii="Book Antiqua" w:eastAsia="Times New Roman" w:hAnsi="Book Antiqua" w:cs="Times New Roman"/>
          <w:sz w:val="24"/>
          <w:szCs w:val="24"/>
          <w:lang w:eastAsia="fr-FR"/>
        </w:rPr>
        <w:t>enquête dans les écoles de traitement soit une période allant du 05 au 12 décembre 2022</w:t>
      </w:r>
    </w:p>
    <w:bookmarkEnd w:id="13"/>
    <w:p w14:paraId="2323530D" w14:textId="77777777" w:rsidR="00707E2A" w:rsidRPr="00A46648" w:rsidRDefault="00707E2A" w:rsidP="00456C34">
      <w:pPr>
        <w:pStyle w:val="Titre4"/>
        <w:jc w:val="both"/>
        <w:rPr>
          <w:rFonts w:ascii="Book Antiqua" w:eastAsia="Times New Roman" w:hAnsi="Book Antiqua"/>
          <w:sz w:val="24"/>
          <w:szCs w:val="24"/>
          <w:lang w:eastAsia="fr-FR"/>
        </w:rPr>
      </w:pPr>
      <w:r w:rsidRPr="00A46648">
        <w:rPr>
          <w:rFonts w:ascii="Book Antiqua" w:eastAsia="Times New Roman" w:hAnsi="Book Antiqua"/>
          <w:sz w:val="24"/>
          <w:szCs w:val="24"/>
          <w:lang w:eastAsia="fr-FR"/>
        </w:rPr>
        <w:t>Traitement, exploitation des données et méthodes d’analyse</w:t>
      </w:r>
    </w:p>
    <w:p w14:paraId="7EBCFB19" w14:textId="77777777" w:rsidR="00A46648" w:rsidRPr="000A01A7" w:rsidRDefault="00A46648" w:rsidP="00A46648">
      <w:pPr>
        <w:ind w:left="-426"/>
        <w:jc w:val="both"/>
        <w:rPr>
          <w:rFonts w:ascii="Book Antiqua" w:eastAsia="Times New Roman" w:hAnsi="Book Antiqua" w:cs="Times New Roman"/>
          <w:sz w:val="24"/>
          <w:szCs w:val="24"/>
          <w:lang w:eastAsia="fr-FR"/>
        </w:rPr>
      </w:pPr>
      <w:bookmarkStart w:id="14" w:name="_Hlk124284667"/>
      <w:r w:rsidRPr="000A01A7">
        <w:rPr>
          <w:rFonts w:ascii="Book Antiqua" w:eastAsia="Times New Roman" w:hAnsi="Book Antiqua" w:cs="Times New Roman"/>
          <w:sz w:val="24"/>
          <w:szCs w:val="24"/>
          <w:lang w:eastAsia="fr-FR"/>
        </w:rPr>
        <w:t>Après la collecte des données via les tablettes et smartphones via l’application KOBO TOOL BOX qui a duré environ 4 jours. Les données ont été transférées sous le logiciel STATA</w:t>
      </w:r>
      <w:r>
        <w:rPr>
          <w:rFonts w:ascii="Book Antiqua" w:eastAsia="Times New Roman" w:hAnsi="Book Antiqua" w:cs="Times New Roman"/>
          <w:sz w:val="24"/>
          <w:szCs w:val="24"/>
          <w:lang w:eastAsia="fr-FR"/>
        </w:rPr>
        <w:t xml:space="preserve"> et </w:t>
      </w:r>
      <w:r w:rsidRPr="000A01A7">
        <w:rPr>
          <w:rFonts w:ascii="Book Antiqua" w:eastAsia="Times New Roman" w:hAnsi="Book Antiqua" w:cs="Times New Roman"/>
          <w:sz w:val="24"/>
          <w:szCs w:val="24"/>
          <w:lang w:eastAsia="fr-FR"/>
        </w:rPr>
        <w:t>EXCEL</w:t>
      </w:r>
      <w:r>
        <w:rPr>
          <w:rFonts w:ascii="Book Antiqua" w:eastAsia="Times New Roman" w:hAnsi="Book Antiqua" w:cs="Times New Roman"/>
          <w:sz w:val="24"/>
          <w:szCs w:val="24"/>
          <w:lang w:eastAsia="fr-FR"/>
        </w:rPr>
        <w:t xml:space="preserve"> ensuite</w:t>
      </w:r>
      <w:r w:rsidRPr="000A01A7">
        <w:rPr>
          <w:rFonts w:ascii="Book Antiqua" w:eastAsia="Times New Roman" w:hAnsi="Book Antiqua" w:cs="Times New Roman"/>
          <w:sz w:val="24"/>
          <w:szCs w:val="24"/>
          <w:lang w:eastAsia="fr-FR"/>
        </w:rPr>
        <w:t xml:space="preserve"> pour être contrôlées d’où un apurement proprement dit qui a constitué à la validation des données. La validation a consisté à faire des distributions univariées afin de vérifier qu’il n’existe pas de valeurs aberrantes au niveau des modalités, des variables et que chaque information comporte une donnée acceptable. Cette opération (l’apurement) nous a permis d’assurer la cohérence des informations saisies. Pour satisfaire les objectifs spécifiques de l’étude, des analyse univariées et bivariées ont été effectué </w:t>
      </w:r>
      <w:r>
        <w:rPr>
          <w:rFonts w:ascii="Book Antiqua" w:eastAsia="Times New Roman" w:hAnsi="Book Antiqua" w:cs="Times New Roman"/>
          <w:sz w:val="24"/>
          <w:szCs w:val="24"/>
          <w:lang w:eastAsia="fr-FR"/>
        </w:rPr>
        <w:t xml:space="preserve">sur </w:t>
      </w:r>
      <w:r w:rsidRPr="000A01A7">
        <w:rPr>
          <w:rFonts w:ascii="Book Antiqua" w:eastAsia="Times New Roman" w:hAnsi="Book Antiqua" w:cs="Times New Roman"/>
          <w:sz w:val="24"/>
          <w:szCs w:val="24"/>
          <w:lang w:eastAsia="fr-FR"/>
        </w:rPr>
        <w:t>EXCEL</w:t>
      </w:r>
      <w:r>
        <w:rPr>
          <w:rFonts w:ascii="Book Antiqua" w:eastAsia="Times New Roman" w:hAnsi="Book Antiqua" w:cs="Times New Roman"/>
          <w:sz w:val="24"/>
          <w:szCs w:val="24"/>
          <w:lang w:eastAsia="fr-FR"/>
        </w:rPr>
        <w:t>.</w:t>
      </w:r>
    </w:p>
    <w:bookmarkEnd w:id="14"/>
    <w:p w14:paraId="344D2C5B" w14:textId="4F340E09" w:rsidR="00A97CEA" w:rsidRPr="00A46648" w:rsidRDefault="00A97CEA" w:rsidP="00456C34">
      <w:pPr>
        <w:jc w:val="both"/>
        <w:rPr>
          <w:rFonts w:ascii="Book Antiqua" w:eastAsia="Times New Roman" w:hAnsi="Book Antiqua" w:cs="Times New Roman"/>
          <w:sz w:val="24"/>
          <w:szCs w:val="24"/>
          <w:lang w:eastAsia="fr-FR"/>
        </w:rPr>
      </w:pPr>
      <w:r w:rsidRPr="00A46648">
        <w:rPr>
          <w:rFonts w:ascii="Book Antiqua" w:eastAsia="Times New Roman" w:hAnsi="Book Antiqua" w:cs="Times New Roman"/>
          <w:sz w:val="24"/>
          <w:szCs w:val="24"/>
          <w:lang w:eastAsia="fr-FR"/>
        </w:rPr>
        <w:br w:type="page"/>
      </w:r>
    </w:p>
    <w:p w14:paraId="1B0B55D9" w14:textId="77777777" w:rsidR="00707E2A" w:rsidRPr="00A46648" w:rsidRDefault="00707E2A" w:rsidP="00456C34">
      <w:pPr>
        <w:jc w:val="both"/>
        <w:rPr>
          <w:rFonts w:ascii="Book Antiqua" w:eastAsia="Times New Roman" w:hAnsi="Book Antiqua" w:cs="Times New Roman"/>
          <w:sz w:val="24"/>
          <w:szCs w:val="24"/>
          <w:lang w:eastAsia="fr-FR"/>
        </w:rPr>
      </w:pPr>
    </w:p>
    <w:p w14:paraId="2BCE3497" w14:textId="3DE6CD6C" w:rsidR="0071182B" w:rsidRPr="00A46648" w:rsidRDefault="0071182B" w:rsidP="00456C34">
      <w:pPr>
        <w:pStyle w:val="Titre1"/>
        <w:jc w:val="both"/>
        <w:rPr>
          <w:rFonts w:ascii="Book Antiqua" w:hAnsi="Book Antiqua"/>
          <w:sz w:val="24"/>
          <w:szCs w:val="24"/>
          <w:lang w:eastAsia="fr-FR"/>
        </w:rPr>
      </w:pPr>
      <w:bookmarkStart w:id="15" w:name="_Toc124283913"/>
      <w:bookmarkStart w:id="16" w:name="_Hlk123244758"/>
      <w:r w:rsidRPr="00A46648">
        <w:rPr>
          <w:rFonts w:ascii="Book Antiqua" w:hAnsi="Book Antiqua"/>
          <w:sz w:val="24"/>
          <w:szCs w:val="24"/>
          <w:lang w:eastAsia="fr-FR"/>
        </w:rPr>
        <w:t xml:space="preserve">EVALUATION DANS LA ZONE DE </w:t>
      </w:r>
      <w:r w:rsidR="00A86307" w:rsidRPr="00A46648">
        <w:rPr>
          <w:rFonts w:ascii="Book Antiqua" w:hAnsi="Book Antiqua"/>
          <w:sz w:val="24"/>
          <w:szCs w:val="24"/>
          <w:lang w:eastAsia="fr-FR"/>
        </w:rPr>
        <w:t>BUYO</w:t>
      </w:r>
      <w:bookmarkEnd w:id="15"/>
    </w:p>
    <w:p w14:paraId="29BB7D3D" w14:textId="1397C25E" w:rsidR="0028618A" w:rsidRPr="00A46648" w:rsidRDefault="0028618A" w:rsidP="00456C34">
      <w:pPr>
        <w:pStyle w:val="Titre2"/>
        <w:jc w:val="both"/>
        <w:rPr>
          <w:rFonts w:ascii="Book Antiqua" w:hAnsi="Book Antiqua"/>
          <w:sz w:val="24"/>
          <w:szCs w:val="24"/>
          <w:lang w:eastAsia="fr-FR"/>
        </w:rPr>
      </w:pPr>
      <w:bookmarkStart w:id="17" w:name="_Toc124283914"/>
      <w:bookmarkEnd w:id="16"/>
      <w:r w:rsidRPr="00A46648">
        <w:rPr>
          <w:rFonts w:ascii="Book Antiqua" w:hAnsi="Book Antiqua"/>
          <w:sz w:val="24"/>
          <w:szCs w:val="24"/>
          <w:lang w:eastAsia="fr-FR"/>
        </w:rPr>
        <w:t>INFORMATIONS SUR L’ENFANT ET TUTEUR LEGAL</w:t>
      </w:r>
      <w:bookmarkEnd w:id="17"/>
    </w:p>
    <w:p w14:paraId="44C7A605" w14:textId="2EE9D4A8" w:rsidR="00C26947" w:rsidRPr="00A46648" w:rsidRDefault="008533D0" w:rsidP="00456C34">
      <w:pPr>
        <w:pStyle w:val="Titre3"/>
        <w:jc w:val="both"/>
        <w:rPr>
          <w:rFonts w:ascii="Book Antiqua" w:hAnsi="Book Antiqua"/>
          <w:sz w:val="24"/>
          <w:szCs w:val="24"/>
          <w:lang w:eastAsia="fr-FR"/>
        </w:rPr>
      </w:pPr>
      <w:bookmarkStart w:id="18" w:name="_Toc124283915"/>
      <w:r w:rsidRPr="00A46648">
        <w:rPr>
          <w:rFonts w:ascii="Book Antiqua" w:hAnsi="Book Antiqua"/>
          <w:sz w:val="24"/>
          <w:szCs w:val="24"/>
          <w:lang w:eastAsia="fr-FR"/>
        </w:rPr>
        <w:t>Information sur les enfants enquêtés</w:t>
      </w:r>
      <w:bookmarkEnd w:id="18"/>
    </w:p>
    <w:p w14:paraId="608BB288" w14:textId="7BCCC636" w:rsidR="007F7D9E" w:rsidRPr="00A46648" w:rsidRDefault="002E00DA" w:rsidP="00456C34">
      <w:pPr>
        <w:ind w:left="-284"/>
        <w:jc w:val="both"/>
        <w:rPr>
          <w:rFonts w:ascii="Book Antiqua" w:eastAsia="Times New Roman" w:hAnsi="Book Antiqua" w:cs="Times New Roman"/>
          <w:sz w:val="24"/>
          <w:szCs w:val="24"/>
          <w:lang w:eastAsia="fr-FR"/>
        </w:rPr>
      </w:pPr>
      <w:r w:rsidRPr="00A46648">
        <w:rPr>
          <w:rFonts w:ascii="Book Antiqua" w:eastAsia="Times New Roman" w:hAnsi="Book Antiqua" w:cs="Times New Roman"/>
          <w:sz w:val="24"/>
          <w:szCs w:val="24"/>
          <w:lang w:eastAsia="fr-FR"/>
        </w:rPr>
        <w:t xml:space="preserve">La répartition des élèves enquêtés selon leurs sexes, localités et tranche d’âge est présente dans le </w:t>
      </w:r>
      <w:r w:rsidRPr="00A46648">
        <w:rPr>
          <w:rFonts w:ascii="Book Antiqua" w:eastAsia="Times New Roman" w:hAnsi="Book Antiqua" w:cs="Times New Roman"/>
          <w:i/>
          <w:iCs/>
          <w:sz w:val="24"/>
          <w:szCs w:val="24"/>
          <w:lang w:eastAsia="fr-FR"/>
        </w:rPr>
        <w:t>tableau 1,</w:t>
      </w:r>
      <w:r w:rsidRPr="00A46648">
        <w:rPr>
          <w:rFonts w:ascii="Book Antiqua" w:eastAsia="Times New Roman" w:hAnsi="Book Antiqua" w:cs="Times New Roman"/>
          <w:sz w:val="24"/>
          <w:szCs w:val="24"/>
          <w:lang w:eastAsia="fr-FR"/>
        </w:rPr>
        <w:t xml:space="preserve"> l’échantillon est composé de </w:t>
      </w:r>
      <w:r w:rsidR="00224AA5" w:rsidRPr="00A46648">
        <w:rPr>
          <w:rFonts w:ascii="Book Antiqua" w:eastAsia="Times New Roman" w:hAnsi="Book Antiqua" w:cs="Times New Roman"/>
          <w:sz w:val="24"/>
          <w:szCs w:val="24"/>
          <w:lang w:eastAsia="fr-FR"/>
        </w:rPr>
        <w:t>2</w:t>
      </w:r>
      <w:r w:rsidR="005D4101" w:rsidRPr="00A46648">
        <w:rPr>
          <w:rFonts w:ascii="Book Antiqua" w:eastAsia="Times New Roman" w:hAnsi="Book Antiqua" w:cs="Times New Roman"/>
          <w:sz w:val="24"/>
          <w:szCs w:val="24"/>
          <w:lang w:eastAsia="fr-FR"/>
        </w:rPr>
        <w:t>0</w:t>
      </w:r>
      <w:r w:rsidRPr="00A46648">
        <w:rPr>
          <w:rFonts w:ascii="Book Antiqua" w:eastAsia="Times New Roman" w:hAnsi="Book Antiqua" w:cs="Times New Roman"/>
          <w:sz w:val="24"/>
          <w:szCs w:val="24"/>
          <w:lang w:eastAsia="fr-FR"/>
        </w:rPr>
        <w:t xml:space="preserve"> enfants </w:t>
      </w:r>
      <w:r w:rsidR="00C65213" w:rsidRPr="00A46648">
        <w:rPr>
          <w:rFonts w:ascii="Book Antiqua" w:eastAsia="Times New Roman" w:hAnsi="Book Antiqua" w:cs="Times New Roman"/>
          <w:sz w:val="24"/>
          <w:szCs w:val="24"/>
          <w:lang w:eastAsia="fr-FR"/>
        </w:rPr>
        <w:t xml:space="preserve">à </w:t>
      </w:r>
      <w:r w:rsidR="00747D1A" w:rsidRPr="00A46648">
        <w:rPr>
          <w:rFonts w:ascii="Book Antiqua" w:eastAsia="Times New Roman" w:hAnsi="Book Antiqua" w:cs="Times New Roman"/>
          <w:sz w:val="24"/>
          <w:szCs w:val="24"/>
          <w:lang w:eastAsia="fr-FR"/>
        </w:rPr>
        <w:t>Okabo</w:t>
      </w:r>
      <w:r w:rsidR="005D4101" w:rsidRPr="00A46648">
        <w:rPr>
          <w:rFonts w:ascii="Book Antiqua" w:eastAsia="Times New Roman" w:hAnsi="Book Antiqua" w:cs="Times New Roman"/>
          <w:sz w:val="24"/>
          <w:szCs w:val="24"/>
          <w:lang w:eastAsia="fr-FR"/>
        </w:rPr>
        <w:t xml:space="preserve"> </w:t>
      </w:r>
      <w:r w:rsidR="00C65213" w:rsidRPr="00A46648">
        <w:rPr>
          <w:rFonts w:ascii="Book Antiqua" w:eastAsia="Times New Roman" w:hAnsi="Book Antiqua" w:cs="Times New Roman"/>
          <w:sz w:val="24"/>
          <w:szCs w:val="24"/>
          <w:lang w:eastAsia="fr-FR"/>
        </w:rPr>
        <w:t>(</w:t>
      </w:r>
      <w:r w:rsidR="00C56D34" w:rsidRPr="00A46648">
        <w:rPr>
          <w:rFonts w:ascii="Book Antiqua" w:eastAsia="Times New Roman" w:hAnsi="Book Antiqua" w:cs="Times New Roman"/>
          <w:sz w:val="24"/>
          <w:szCs w:val="24"/>
          <w:lang w:eastAsia="fr-FR"/>
        </w:rPr>
        <w:t>56,52</w:t>
      </w:r>
      <w:r w:rsidR="00C65213" w:rsidRPr="00A46648">
        <w:rPr>
          <w:rFonts w:ascii="Book Antiqua" w:eastAsia="Times New Roman" w:hAnsi="Book Antiqua" w:cs="Times New Roman"/>
          <w:sz w:val="24"/>
          <w:szCs w:val="24"/>
          <w:lang w:eastAsia="fr-FR"/>
        </w:rPr>
        <w:t xml:space="preserve">% de fille et </w:t>
      </w:r>
      <w:r w:rsidR="00C56D34" w:rsidRPr="00A46648">
        <w:rPr>
          <w:rFonts w:ascii="Book Antiqua" w:eastAsia="Times New Roman" w:hAnsi="Book Antiqua" w:cs="Times New Roman"/>
          <w:sz w:val="24"/>
          <w:szCs w:val="24"/>
          <w:lang w:eastAsia="fr-FR"/>
        </w:rPr>
        <w:t>43,48</w:t>
      </w:r>
      <w:r w:rsidR="00C65213" w:rsidRPr="00A46648">
        <w:rPr>
          <w:rFonts w:ascii="Book Antiqua" w:eastAsia="Times New Roman" w:hAnsi="Book Antiqua" w:cs="Times New Roman"/>
          <w:sz w:val="24"/>
          <w:szCs w:val="24"/>
          <w:lang w:eastAsia="fr-FR"/>
        </w:rPr>
        <w:t>% de garçon) et 2</w:t>
      </w:r>
      <w:r w:rsidR="00A50A93" w:rsidRPr="00A46648">
        <w:rPr>
          <w:rFonts w:ascii="Book Antiqua" w:eastAsia="Times New Roman" w:hAnsi="Book Antiqua" w:cs="Times New Roman"/>
          <w:sz w:val="24"/>
          <w:szCs w:val="24"/>
          <w:lang w:eastAsia="fr-FR"/>
        </w:rPr>
        <w:t>3</w:t>
      </w:r>
      <w:r w:rsidR="00C65213" w:rsidRPr="00A46648">
        <w:rPr>
          <w:rFonts w:ascii="Book Antiqua" w:eastAsia="Times New Roman" w:hAnsi="Book Antiqua" w:cs="Times New Roman"/>
          <w:sz w:val="24"/>
          <w:szCs w:val="24"/>
          <w:lang w:eastAsia="fr-FR"/>
        </w:rPr>
        <w:t xml:space="preserve"> </w:t>
      </w:r>
      <w:r w:rsidR="00747D1A" w:rsidRPr="00A46648">
        <w:rPr>
          <w:rFonts w:ascii="Book Antiqua" w:eastAsia="Times New Roman" w:hAnsi="Book Antiqua" w:cs="Times New Roman"/>
          <w:sz w:val="24"/>
          <w:szCs w:val="24"/>
          <w:lang w:eastAsia="fr-FR"/>
        </w:rPr>
        <w:t>Coulibalykro</w:t>
      </w:r>
      <w:r w:rsidR="00C65213" w:rsidRPr="00A46648">
        <w:rPr>
          <w:rFonts w:ascii="Book Antiqua" w:eastAsia="Times New Roman" w:hAnsi="Book Antiqua" w:cs="Times New Roman"/>
          <w:sz w:val="24"/>
          <w:szCs w:val="24"/>
          <w:lang w:eastAsia="fr-FR"/>
        </w:rPr>
        <w:t xml:space="preserve"> (</w:t>
      </w:r>
      <w:r w:rsidR="00C56D34" w:rsidRPr="00A46648">
        <w:rPr>
          <w:rFonts w:ascii="Book Antiqua" w:eastAsia="Times New Roman" w:hAnsi="Book Antiqua" w:cs="Times New Roman"/>
          <w:sz w:val="24"/>
          <w:szCs w:val="24"/>
          <w:lang w:eastAsia="fr-FR"/>
        </w:rPr>
        <w:t>42,86% de fille et 57,14% de garçon).</w:t>
      </w:r>
    </w:p>
    <w:p w14:paraId="57A0A79A" w14:textId="6E154D5F" w:rsidR="0093481A" w:rsidRPr="00A46648" w:rsidRDefault="00135518" w:rsidP="00456C34">
      <w:pPr>
        <w:pStyle w:val="Lgende"/>
        <w:ind w:left="-284" w:hanging="425"/>
        <w:jc w:val="both"/>
        <w:rPr>
          <w:rFonts w:ascii="Book Antiqua" w:hAnsi="Book Antiqua"/>
          <w:sz w:val="24"/>
          <w:szCs w:val="24"/>
          <w:lang w:val="fr-CI"/>
        </w:rPr>
      </w:pPr>
      <w:bookmarkStart w:id="19" w:name="_Toc124108640"/>
      <w:r w:rsidRPr="00A46648">
        <w:rPr>
          <w:rFonts w:ascii="Book Antiqua" w:hAnsi="Book Antiqua"/>
          <w:sz w:val="24"/>
          <w:szCs w:val="24"/>
        </w:rPr>
        <w:t xml:space="preserve">Tableau </w:t>
      </w:r>
      <w:r w:rsidRPr="00A46648">
        <w:rPr>
          <w:rFonts w:ascii="Book Antiqua" w:hAnsi="Book Antiqua"/>
          <w:sz w:val="24"/>
          <w:szCs w:val="24"/>
        </w:rPr>
        <w:fldChar w:fldCharType="begin"/>
      </w:r>
      <w:r w:rsidRPr="00A46648">
        <w:rPr>
          <w:rFonts w:ascii="Book Antiqua" w:hAnsi="Book Antiqua"/>
          <w:sz w:val="24"/>
          <w:szCs w:val="24"/>
        </w:rPr>
        <w:instrText xml:space="preserve"> SEQ Tableau \* ARABIC </w:instrText>
      </w:r>
      <w:r w:rsidRPr="00A46648">
        <w:rPr>
          <w:rFonts w:ascii="Book Antiqua" w:hAnsi="Book Antiqua"/>
          <w:sz w:val="24"/>
          <w:szCs w:val="24"/>
        </w:rPr>
        <w:fldChar w:fldCharType="separate"/>
      </w:r>
      <w:r w:rsidR="00933D55" w:rsidRPr="00A46648">
        <w:rPr>
          <w:rFonts w:ascii="Book Antiqua" w:hAnsi="Book Antiqua"/>
          <w:noProof/>
          <w:sz w:val="24"/>
          <w:szCs w:val="24"/>
        </w:rPr>
        <w:t>1</w:t>
      </w:r>
      <w:r w:rsidRPr="00A46648">
        <w:rPr>
          <w:rFonts w:ascii="Book Antiqua" w:hAnsi="Book Antiqua"/>
          <w:sz w:val="24"/>
          <w:szCs w:val="24"/>
        </w:rPr>
        <w:fldChar w:fldCharType="end"/>
      </w:r>
      <w:r w:rsidRPr="00A46648">
        <w:rPr>
          <w:rFonts w:ascii="Book Antiqua" w:hAnsi="Book Antiqua"/>
          <w:sz w:val="24"/>
          <w:szCs w:val="24"/>
          <w:lang w:val="fr-CI"/>
        </w:rPr>
        <w:t xml:space="preserve">:Répartition (en %) des </w:t>
      </w:r>
      <w:r w:rsidR="00133C94" w:rsidRPr="00A46648">
        <w:rPr>
          <w:rFonts w:ascii="Book Antiqua" w:hAnsi="Book Antiqua"/>
          <w:sz w:val="24"/>
          <w:szCs w:val="24"/>
          <w:lang w:val="fr-CI"/>
        </w:rPr>
        <w:t xml:space="preserve">élèves enquêtés selon le sexe, la zone </w:t>
      </w:r>
      <w:r w:rsidR="00AE3D94" w:rsidRPr="00A46648">
        <w:rPr>
          <w:rFonts w:ascii="Book Antiqua" w:hAnsi="Book Antiqua"/>
          <w:sz w:val="24"/>
          <w:szCs w:val="24"/>
          <w:lang w:val="fr-CI"/>
        </w:rPr>
        <w:t>et tranche d</w:t>
      </w:r>
      <w:r w:rsidR="00133C94" w:rsidRPr="00A46648">
        <w:rPr>
          <w:rFonts w:ascii="Book Antiqua" w:hAnsi="Book Antiqua"/>
          <w:sz w:val="24"/>
          <w:szCs w:val="24"/>
          <w:lang w:val="fr-CI"/>
        </w:rPr>
        <w:t>’âge.</w:t>
      </w:r>
      <w:bookmarkEnd w:id="19"/>
    </w:p>
    <w:tbl>
      <w:tblPr>
        <w:tblW w:w="9996" w:type="dxa"/>
        <w:tblInd w:w="-463" w:type="dxa"/>
        <w:tblCellMar>
          <w:left w:w="70" w:type="dxa"/>
          <w:right w:w="70" w:type="dxa"/>
        </w:tblCellMar>
        <w:tblLook w:val="04A0" w:firstRow="1" w:lastRow="0" w:firstColumn="1" w:lastColumn="0" w:noHBand="0" w:noVBand="1"/>
      </w:tblPr>
      <w:tblGrid>
        <w:gridCol w:w="3156"/>
        <w:gridCol w:w="2280"/>
        <w:gridCol w:w="2280"/>
        <w:gridCol w:w="2280"/>
      </w:tblGrid>
      <w:tr w:rsidR="00A86307" w:rsidRPr="00A46648" w14:paraId="3E45C603" w14:textId="77777777" w:rsidTr="00F2306D">
        <w:trPr>
          <w:trHeight w:val="254"/>
        </w:trPr>
        <w:tc>
          <w:tcPr>
            <w:tcW w:w="3156" w:type="dxa"/>
            <w:tcBorders>
              <w:top w:val="nil"/>
              <w:left w:val="nil"/>
              <w:bottom w:val="nil"/>
              <w:right w:val="nil"/>
            </w:tcBorders>
            <w:shd w:val="clear" w:color="auto" w:fill="auto"/>
            <w:noWrap/>
            <w:vAlign w:val="bottom"/>
            <w:hideMark/>
          </w:tcPr>
          <w:p w14:paraId="15CD55C0" w14:textId="77777777" w:rsidR="00A86307" w:rsidRPr="00A46648" w:rsidRDefault="00A86307" w:rsidP="00F2306D">
            <w:pPr>
              <w:spacing w:after="0" w:line="240" w:lineRule="auto"/>
              <w:jc w:val="both"/>
              <w:rPr>
                <w:rFonts w:ascii="Book Antiqua" w:eastAsia="Times New Roman" w:hAnsi="Book Antiqua" w:cs="Times New Roman"/>
                <w:sz w:val="24"/>
                <w:szCs w:val="24"/>
                <w:lang w:val="fr-CI" w:eastAsia="fr-CI"/>
              </w:rPr>
            </w:pPr>
          </w:p>
        </w:tc>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F7055"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Fille</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45652E9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Garçon</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55B93C2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Total général</w:t>
            </w:r>
          </w:p>
        </w:tc>
      </w:tr>
      <w:tr w:rsidR="00A86307" w:rsidRPr="00A46648" w14:paraId="7B783DF1" w14:textId="77777777" w:rsidTr="00F2306D">
        <w:trPr>
          <w:trHeight w:val="254"/>
        </w:trPr>
        <w:tc>
          <w:tcPr>
            <w:tcW w:w="3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A481F" w14:textId="77777777" w:rsidR="00A86307" w:rsidRPr="00A46648" w:rsidRDefault="00A86307" w:rsidP="00F2306D">
            <w:pPr>
              <w:spacing w:after="0" w:line="240" w:lineRule="auto"/>
              <w:jc w:val="both"/>
              <w:rPr>
                <w:rFonts w:ascii="Book Antiqua" w:eastAsia="Times New Roman" w:hAnsi="Book Antiqua" w:cs="Calibri"/>
                <w:b/>
                <w:bCs/>
                <w:color w:val="FF0000"/>
                <w:sz w:val="24"/>
                <w:szCs w:val="24"/>
                <w:lang w:val="fr-CI" w:eastAsia="fr-CI"/>
              </w:rPr>
            </w:pPr>
            <w:r w:rsidRPr="00A46648">
              <w:rPr>
                <w:rFonts w:ascii="Book Antiqua" w:eastAsia="Times New Roman" w:hAnsi="Book Antiqua" w:cs="Calibri"/>
                <w:b/>
                <w:bCs/>
                <w:color w:val="FF0000"/>
                <w:sz w:val="24"/>
                <w:szCs w:val="24"/>
                <w:lang w:val="fr-CI" w:eastAsia="fr-CI"/>
              </w:rPr>
              <w:t>TEMOIN</w:t>
            </w:r>
          </w:p>
        </w:tc>
        <w:tc>
          <w:tcPr>
            <w:tcW w:w="2280" w:type="dxa"/>
            <w:tcBorders>
              <w:top w:val="nil"/>
              <w:left w:val="nil"/>
              <w:bottom w:val="single" w:sz="4" w:space="0" w:color="auto"/>
              <w:right w:val="single" w:sz="4" w:space="0" w:color="auto"/>
            </w:tcBorders>
            <w:shd w:val="clear" w:color="000000" w:fill="4BACC6"/>
            <w:noWrap/>
            <w:vAlign w:val="bottom"/>
            <w:hideMark/>
          </w:tcPr>
          <w:p w14:paraId="0C3D7760"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56,52%</w:t>
            </w:r>
          </w:p>
        </w:tc>
        <w:tc>
          <w:tcPr>
            <w:tcW w:w="2280" w:type="dxa"/>
            <w:tcBorders>
              <w:top w:val="nil"/>
              <w:left w:val="nil"/>
              <w:bottom w:val="single" w:sz="4" w:space="0" w:color="auto"/>
              <w:right w:val="single" w:sz="4" w:space="0" w:color="auto"/>
            </w:tcBorders>
            <w:shd w:val="clear" w:color="000000" w:fill="4BACC6"/>
            <w:noWrap/>
            <w:vAlign w:val="bottom"/>
            <w:hideMark/>
          </w:tcPr>
          <w:p w14:paraId="2D195480"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bookmarkStart w:id="20" w:name="_Hlk124240629"/>
            <w:r w:rsidRPr="00A46648">
              <w:rPr>
                <w:rFonts w:ascii="Book Antiqua" w:eastAsia="Times New Roman" w:hAnsi="Book Antiqua" w:cs="Calibri"/>
                <w:i/>
                <w:iCs/>
                <w:color w:val="000000"/>
                <w:sz w:val="24"/>
                <w:szCs w:val="24"/>
                <w:lang w:val="fr-CI" w:eastAsia="fr-CI"/>
              </w:rPr>
              <w:t>43,48</w:t>
            </w:r>
            <w:bookmarkEnd w:id="20"/>
            <w:r w:rsidRPr="00A46648">
              <w:rPr>
                <w:rFonts w:ascii="Book Antiqua" w:eastAsia="Times New Roman" w:hAnsi="Book Antiqua" w:cs="Calibri"/>
                <w:i/>
                <w:iCs/>
                <w:color w:val="000000"/>
                <w:sz w:val="24"/>
                <w:szCs w:val="24"/>
                <w:lang w:val="fr-CI" w:eastAsia="fr-CI"/>
              </w:rPr>
              <w:t>%</w:t>
            </w:r>
          </w:p>
        </w:tc>
        <w:tc>
          <w:tcPr>
            <w:tcW w:w="2280" w:type="dxa"/>
            <w:tcBorders>
              <w:top w:val="nil"/>
              <w:left w:val="nil"/>
              <w:bottom w:val="single" w:sz="4" w:space="0" w:color="auto"/>
              <w:right w:val="single" w:sz="4" w:space="0" w:color="auto"/>
            </w:tcBorders>
            <w:shd w:val="clear" w:color="000000" w:fill="4BACC6"/>
            <w:noWrap/>
            <w:vAlign w:val="bottom"/>
            <w:hideMark/>
          </w:tcPr>
          <w:p w14:paraId="3FCB75F0"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100%</w:t>
            </w:r>
          </w:p>
        </w:tc>
      </w:tr>
      <w:tr w:rsidR="00A86307" w:rsidRPr="00A46648" w14:paraId="4B49AD5A" w14:textId="77777777" w:rsidTr="00F2306D">
        <w:trPr>
          <w:trHeight w:val="254"/>
        </w:trPr>
        <w:tc>
          <w:tcPr>
            <w:tcW w:w="3156" w:type="dxa"/>
            <w:tcBorders>
              <w:top w:val="nil"/>
              <w:left w:val="single" w:sz="4" w:space="0" w:color="auto"/>
              <w:bottom w:val="single" w:sz="4" w:space="0" w:color="auto"/>
              <w:right w:val="single" w:sz="4" w:space="0" w:color="auto"/>
            </w:tcBorders>
            <w:shd w:val="clear" w:color="auto" w:fill="auto"/>
            <w:noWrap/>
            <w:vAlign w:val="bottom"/>
            <w:hideMark/>
          </w:tcPr>
          <w:p w14:paraId="4EED4AE0" w14:textId="77777777" w:rsidR="00A86307" w:rsidRPr="00A46648" w:rsidRDefault="00A86307" w:rsidP="00C56D34">
            <w:pPr>
              <w:spacing w:after="0" w:line="240" w:lineRule="auto"/>
              <w:jc w:val="center"/>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COULIBALYKRO</w:t>
            </w:r>
          </w:p>
        </w:tc>
        <w:tc>
          <w:tcPr>
            <w:tcW w:w="2280" w:type="dxa"/>
            <w:tcBorders>
              <w:top w:val="nil"/>
              <w:left w:val="nil"/>
              <w:bottom w:val="single" w:sz="4" w:space="0" w:color="auto"/>
              <w:right w:val="single" w:sz="4" w:space="0" w:color="auto"/>
            </w:tcBorders>
            <w:shd w:val="clear" w:color="000000" w:fill="EBF1DE"/>
            <w:noWrap/>
            <w:vAlign w:val="bottom"/>
            <w:hideMark/>
          </w:tcPr>
          <w:p w14:paraId="005E44D4"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bookmarkStart w:id="21" w:name="_Hlk124240611"/>
            <w:r w:rsidRPr="00A46648">
              <w:rPr>
                <w:rFonts w:ascii="Book Antiqua" w:eastAsia="Times New Roman" w:hAnsi="Book Antiqua" w:cs="Calibri"/>
                <w:i/>
                <w:iCs/>
                <w:color w:val="000000"/>
                <w:sz w:val="24"/>
                <w:szCs w:val="24"/>
                <w:lang w:val="fr-CI" w:eastAsia="fr-CI"/>
              </w:rPr>
              <w:t>56,52</w:t>
            </w:r>
            <w:bookmarkEnd w:id="21"/>
            <w:r w:rsidRPr="00A46648">
              <w:rPr>
                <w:rFonts w:ascii="Book Antiqua" w:eastAsia="Times New Roman" w:hAnsi="Book Antiqua" w:cs="Calibri"/>
                <w:i/>
                <w:iCs/>
                <w:color w:val="000000"/>
                <w:sz w:val="24"/>
                <w:szCs w:val="24"/>
                <w:lang w:val="fr-CI" w:eastAsia="fr-CI"/>
              </w:rPr>
              <w:t>%</w:t>
            </w:r>
          </w:p>
        </w:tc>
        <w:tc>
          <w:tcPr>
            <w:tcW w:w="2280" w:type="dxa"/>
            <w:tcBorders>
              <w:top w:val="nil"/>
              <w:left w:val="nil"/>
              <w:bottom w:val="single" w:sz="4" w:space="0" w:color="auto"/>
              <w:right w:val="single" w:sz="4" w:space="0" w:color="auto"/>
            </w:tcBorders>
            <w:shd w:val="clear" w:color="000000" w:fill="EBF1DE"/>
            <w:noWrap/>
            <w:vAlign w:val="bottom"/>
            <w:hideMark/>
          </w:tcPr>
          <w:p w14:paraId="3B831723"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43,48%</w:t>
            </w:r>
          </w:p>
        </w:tc>
        <w:tc>
          <w:tcPr>
            <w:tcW w:w="2280" w:type="dxa"/>
            <w:tcBorders>
              <w:top w:val="nil"/>
              <w:left w:val="nil"/>
              <w:bottom w:val="single" w:sz="4" w:space="0" w:color="auto"/>
              <w:right w:val="single" w:sz="4" w:space="0" w:color="auto"/>
            </w:tcBorders>
            <w:shd w:val="clear" w:color="000000" w:fill="EBF1DE"/>
            <w:noWrap/>
            <w:vAlign w:val="bottom"/>
            <w:hideMark/>
          </w:tcPr>
          <w:p w14:paraId="2F1B744E"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100%</w:t>
            </w:r>
          </w:p>
        </w:tc>
      </w:tr>
      <w:tr w:rsidR="00A86307" w:rsidRPr="00A46648" w14:paraId="5FAF4090" w14:textId="77777777" w:rsidTr="00F2306D">
        <w:trPr>
          <w:trHeight w:val="254"/>
        </w:trPr>
        <w:tc>
          <w:tcPr>
            <w:tcW w:w="3156" w:type="dxa"/>
            <w:tcBorders>
              <w:top w:val="nil"/>
              <w:left w:val="single" w:sz="4" w:space="0" w:color="auto"/>
              <w:bottom w:val="single" w:sz="4" w:space="0" w:color="auto"/>
              <w:right w:val="single" w:sz="4" w:space="0" w:color="auto"/>
            </w:tcBorders>
            <w:shd w:val="clear" w:color="auto" w:fill="auto"/>
            <w:noWrap/>
            <w:vAlign w:val="bottom"/>
            <w:hideMark/>
          </w:tcPr>
          <w:p w14:paraId="648C2771" w14:textId="77777777" w:rsidR="00A86307" w:rsidRPr="00A46648" w:rsidRDefault="00A86307" w:rsidP="00C56D34">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 à 12 ans</w:t>
            </w:r>
          </w:p>
        </w:tc>
        <w:tc>
          <w:tcPr>
            <w:tcW w:w="2280" w:type="dxa"/>
            <w:tcBorders>
              <w:top w:val="nil"/>
              <w:left w:val="nil"/>
              <w:bottom w:val="single" w:sz="4" w:space="0" w:color="auto"/>
              <w:right w:val="single" w:sz="4" w:space="0" w:color="auto"/>
            </w:tcBorders>
            <w:shd w:val="clear" w:color="auto" w:fill="auto"/>
            <w:noWrap/>
            <w:vAlign w:val="bottom"/>
            <w:hideMark/>
          </w:tcPr>
          <w:p w14:paraId="6FD1FA68"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37,50%</w:t>
            </w:r>
          </w:p>
        </w:tc>
        <w:tc>
          <w:tcPr>
            <w:tcW w:w="2280" w:type="dxa"/>
            <w:tcBorders>
              <w:top w:val="nil"/>
              <w:left w:val="nil"/>
              <w:bottom w:val="single" w:sz="4" w:space="0" w:color="auto"/>
              <w:right w:val="single" w:sz="4" w:space="0" w:color="auto"/>
            </w:tcBorders>
            <w:shd w:val="clear" w:color="auto" w:fill="auto"/>
            <w:noWrap/>
            <w:vAlign w:val="bottom"/>
            <w:hideMark/>
          </w:tcPr>
          <w:p w14:paraId="6580583F"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62,50%</w:t>
            </w:r>
          </w:p>
        </w:tc>
        <w:tc>
          <w:tcPr>
            <w:tcW w:w="2280" w:type="dxa"/>
            <w:tcBorders>
              <w:top w:val="nil"/>
              <w:left w:val="nil"/>
              <w:bottom w:val="single" w:sz="4" w:space="0" w:color="auto"/>
              <w:right w:val="single" w:sz="4" w:space="0" w:color="auto"/>
            </w:tcBorders>
            <w:shd w:val="clear" w:color="auto" w:fill="auto"/>
            <w:noWrap/>
            <w:vAlign w:val="bottom"/>
            <w:hideMark/>
          </w:tcPr>
          <w:p w14:paraId="07C65B75"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100%</w:t>
            </w:r>
          </w:p>
        </w:tc>
      </w:tr>
      <w:tr w:rsidR="00A86307" w:rsidRPr="00A46648" w14:paraId="0FC85F62" w14:textId="77777777" w:rsidTr="00F2306D">
        <w:trPr>
          <w:trHeight w:val="254"/>
        </w:trPr>
        <w:tc>
          <w:tcPr>
            <w:tcW w:w="3156" w:type="dxa"/>
            <w:tcBorders>
              <w:top w:val="nil"/>
              <w:left w:val="single" w:sz="4" w:space="0" w:color="auto"/>
              <w:bottom w:val="single" w:sz="4" w:space="0" w:color="auto"/>
              <w:right w:val="single" w:sz="4" w:space="0" w:color="auto"/>
            </w:tcBorders>
            <w:shd w:val="clear" w:color="auto" w:fill="auto"/>
            <w:noWrap/>
            <w:vAlign w:val="bottom"/>
            <w:hideMark/>
          </w:tcPr>
          <w:p w14:paraId="614CC2D4" w14:textId="77777777" w:rsidR="00A86307" w:rsidRPr="00A46648" w:rsidRDefault="00A86307" w:rsidP="00C56D34">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13 à 15 ans</w:t>
            </w:r>
          </w:p>
        </w:tc>
        <w:tc>
          <w:tcPr>
            <w:tcW w:w="2280" w:type="dxa"/>
            <w:tcBorders>
              <w:top w:val="nil"/>
              <w:left w:val="nil"/>
              <w:bottom w:val="single" w:sz="4" w:space="0" w:color="auto"/>
              <w:right w:val="single" w:sz="4" w:space="0" w:color="auto"/>
            </w:tcBorders>
            <w:shd w:val="clear" w:color="auto" w:fill="auto"/>
            <w:noWrap/>
            <w:vAlign w:val="bottom"/>
            <w:hideMark/>
          </w:tcPr>
          <w:p w14:paraId="58DB3C25"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100,00%</w:t>
            </w:r>
          </w:p>
        </w:tc>
        <w:tc>
          <w:tcPr>
            <w:tcW w:w="2280" w:type="dxa"/>
            <w:tcBorders>
              <w:top w:val="nil"/>
              <w:left w:val="nil"/>
              <w:bottom w:val="single" w:sz="4" w:space="0" w:color="auto"/>
              <w:right w:val="single" w:sz="4" w:space="0" w:color="auto"/>
            </w:tcBorders>
            <w:shd w:val="clear" w:color="auto" w:fill="auto"/>
            <w:noWrap/>
            <w:vAlign w:val="bottom"/>
            <w:hideMark/>
          </w:tcPr>
          <w:p w14:paraId="6D9F3E51"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0,00%</w:t>
            </w:r>
          </w:p>
        </w:tc>
        <w:tc>
          <w:tcPr>
            <w:tcW w:w="2280" w:type="dxa"/>
            <w:tcBorders>
              <w:top w:val="nil"/>
              <w:left w:val="nil"/>
              <w:bottom w:val="single" w:sz="4" w:space="0" w:color="auto"/>
              <w:right w:val="single" w:sz="4" w:space="0" w:color="auto"/>
            </w:tcBorders>
            <w:shd w:val="clear" w:color="auto" w:fill="auto"/>
            <w:noWrap/>
            <w:vAlign w:val="bottom"/>
            <w:hideMark/>
          </w:tcPr>
          <w:p w14:paraId="11269254"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100%</w:t>
            </w:r>
          </w:p>
        </w:tc>
      </w:tr>
      <w:tr w:rsidR="00A86307" w:rsidRPr="00A46648" w14:paraId="28DBF8EF" w14:textId="77777777" w:rsidTr="00F2306D">
        <w:trPr>
          <w:trHeight w:val="254"/>
        </w:trPr>
        <w:tc>
          <w:tcPr>
            <w:tcW w:w="3156" w:type="dxa"/>
            <w:tcBorders>
              <w:top w:val="nil"/>
              <w:left w:val="single" w:sz="4" w:space="0" w:color="auto"/>
              <w:bottom w:val="single" w:sz="4" w:space="0" w:color="auto"/>
              <w:right w:val="single" w:sz="4" w:space="0" w:color="auto"/>
            </w:tcBorders>
            <w:shd w:val="clear" w:color="auto" w:fill="auto"/>
            <w:noWrap/>
            <w:vAlign w:val="bottom"/>
            <w:hideMark/>
          </w:tcPr>
          <w:p w14:paraId="14FFF54A" w14:textId="77777777" w:rsidR="00A86307" w:rsidRPr="00A46648" w:rsidRDefault="00A86307" w:rsidP="00C56D34">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2280" w:type="dxa"/>
            <w:tcBorders>
              <w:top w:val="nil"/>
              <w:left w:val="nil"/>
              <w:bottom w:val="single" w:sz="4" w:space="0" w:color="auto"/>
              <w:right w:val="single" w:sz="4" w:space="0" w:color="auto"/>
            </w:tcBorders>
            <w:shd w:val="clear" w:color="auto" w:fill="auto"/>
            <w:noWrap/>
            <w:vAlign w:val="bottom"/>
            <w:hideMark/>
          </w:tcPr>
          <w:p w14:paraId="3A71E4AF"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bookmarkStart w:id="22" w:name="_Hlk124243729"/>
            <w:bookmarkStart w:id="23" w:name="_Hlk124245006"/>
            <w:r w:rsidRPr="00A46648">
              <w:rPr>
                <w:rFonts w:ascii="Book Antiqua" w:eastAsia="Times New Roman" w:hAnsi="Book Antiqua" w:cs="Calibri"/>
                <w:i/>
                <w:iCs/>
                <w:color w:val="000000"/>
                <w:sz w:val="24"/>
                <w:szCs w:val="24"/>
                <w:lang w:val="fr-CI" w:eastAsia="fr-CI"/>
              </w:rPr>
              <w:t>64,29</w:t>
            </w:r>
            <w:bookmarkEnd w:id="22"/>
            <w:r w:rsidRPr="00A46648">
              <w:rPr>
                <w:rFonts w:ascii="Book Antiqua" w:eastAsia="Times New Roman" w:hAnsi="Book Antiqua" w:cs="Calibri"/>
                <w:i/>
                <w:iCs/>
                <w:color w:val="000000"/>
                <w:sz w:val="24"/>
                <w:szCs w:val="24"/>
                <w:lang w:val="fr-CI" w:eastAsia="fr-CI"/>
              </w:rPr>
              <w:t>%</w:t>
            </w:r>
            <w:bookmarkEnd w:id="23"/>
          </w:p>
        </w:tc>
        <w:tc>
          <w:tcPr>
            <w:tcW w:w="2280" w:type="dxa"/>
            <w:tcBorders>
              <w:top w:val="nil"/>
              <w:left w:val="nil"/>
              <w:bottom w:val="single" w:sz="4" w:space="0" w:color="auto"/>
              <w:right w:val="single" w:sz="4" w:space="0" w:color="auto"/>
            </w:tcBorders>
            <w:shd w:val="clear" w:color="auto" w:fill="auto"/>
            <w:noWrap/>
            <w:vAlign w:val="bottom"/>
            <w:hideMark/>
          </w:tcPr>
          <w:p w14:paraId="3E5EEE62"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bookmarkStart w:id="24" w:name="_Hlk124244072"/>
            <w:r w:rsidRPr="00A46648">
              <w:rPr>
                <w:rFonts w:ascii="Book Antiqua" w:eastAsia="Times New Roman" w:hAnsi="Book Antiqua" w:cs="Calibri"/>
                <w:i/>
                <w:iCs/>
                <w:color w:val="000000"/>
                <w:sz w:val="24"/>
                <w:szCs w:val="24"/>
                <w:lang w:val="fr-CI" w:eastAsia="fr-CI"/>
              </w:rPr>
              <w:t>35,71%</w:t>
            </w:r>
            <w:bookmarkEnd w:id="24"/>
          </w:p>
        </w:tc>
        <w:tc>
          <w:tcPr>
            <w:tcW w:w="2280" w:type="dxa"/>
            <w:tcBorders>
              <w:top w:val="nil"/>
              <w:left w:val="nil"/>
              <w:bottom w:val="single" w:sz="4" w:space="0" w:color="auto"/>
              <w:right w:val="single" w:sz="4" w:space="0" w:color="auto"/>
            </w:tcBorders>
            <w:shd w:val="clear" w:color="auto" w:fill="auto"/>
            <w:noWrap/>
            <w:vAlign w:val="bottom"/>
            <w:hideMark/>
          </w:tcPr>
          <w:p w14:paraId="5AEBF327"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100%</w:t>
            </w:r>
          </w:p>
        </w:tc>
      </w:tr>
      <w:tr w:rsidR="00A86307" w:rsidRPr="00A46648" w14:paraId="34D4B0F3" w14:textId="77777777" w:rsidTr="00F2306D">
        <w:trPr>
          <w:trHeight w:val="254"/>
        </w:trPr>
        <w:tc>
          <w:tcPr>
            <w:tcW w:w="3156" w:type="dxa"/>
            <w:tcBorders>
              <w:top w:val="nil"/>
              <w:left w:val="single" w:sz="4" w:space="0" w:color="auto"/>
              <w:bottom w:val="single" w:sz="4" w:space="0" w:color="auto"/>
              <w:right w:val="single" w:sz="4" w:space="0" w:color="auto"/>
            </w:tcBorders>
            <w:shd w:val="clear" w:color="auto" w:fill="auto"/>
            <w:noWrap/>
            <w:vAlign w:val="bottom"/>
            <w:hideMark/>
          </w:tcPr>
          <w:p w14:paraId="19E9B388"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TRAITEMENT</w:t>
            </w:r>
          </w:p>
        </w:tc>
        <w:tc>
          <w:tcPr>
            <w:tcW w:w="2280" w:type="dxa"/>
            <w:tcBorders>
              <w:top w:val="nil"/>
              <w:left w:val="nil"/>
              <w:bottom w:val="single" w:sz="4" w:space="0" w:color="auto"/>
              <w:right w:val="single" w:sz="4" w:space="0" w:color="auto"/>
            </w:tcBorders>
            <w:shd w:val="clear" w:color="000000" w:fill="4BACC6"/>
            <w:noWrap/>
            <w:vAlign w:val="bottom"/>
            <w:hideMark/>
          </w:tcPr>
          <w:p w14:paraId="35991F8E"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42,86%</w:t>
            </w:r>
          </w:p>
        </w:tc>
        <w:tc>
          <w:tcPr>
            <w:tcW w:w="2280" w:type="dxa"/>
            <w:tcBorders>
              <w:top w:val="nil"/>
              <w:left w:val="nil"/>
              <w:bottom w:val="single" w:sz="4" w:space="0" w:color="auto"/>
              <w:right w:val="single" w:sz="4" w:space="0" w:color="auto"/>
            </w:tcBorders>
            <w:shd w:val="clear" w:color="000000" w:fill="4BACC6"/>
            <w:noWrap/>
            <w:vAlign w:val="bottom"/>
            <w:hideMark/>
          </w:tcPr>
          <w:p w14:paraId="4E5C5870"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57,14%</w:t>
            </w:r>
          </w:p>
        </w:tc>
        <w:tc>
          <w:tcPr>
            <w:tcW w:w="2280" w:type="dxa"/>
            <w:tcBorders>
              <w:top w:val="nil"/>
              <w:left w:val="nil"/>
              <w:bottom w:val="single" w:sz="4" w:space="0" w:color="auto"/>
              <w:right w:val="single" w:sz="4" w:space="0" w:color="auto"/>
            </w:tcBorders>
            <w:shd w:val="clear" w:color="000000" w:fill="4BACC6"/>
            <w:noWrap/>
            <w:vAlign w:val="bottom"/>
            <w:hideMark/>
          </w:tcPr>
          <w:p w14:paraId="47B98FF6"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100%</w:t>
            </w:r>
          </w:p>
        </w:tc>
      </w:tr>
      <w:tr w:rsidR="00A86307" w:rsidRPr="00A46648" w14:paraId="0C35F9BB" w14:textId="77777777" w:rsidTr="00F2306D">
        <w:trPr>
          <w:trHeight w:val="254"/>
        </w:trPr>
        <w:tc>
          <w:tcPr>
            <w:tcW w:w="3156" w:type="dxa"/>
            <w:tcBorders>
              <w:top w:val="nil"/>
              <w:left w:val="single" w:sz="4" w:space="0" w:color="auto"/>
              <w:bottom w:val="single" w:sz="4" w:space="0" w:color="auto"/>
              <w:right w:val="single" w:sz="4" w:space="0" w:color="auto"/>
            </w:tcBorders>
            <w:shd w:val="clear" w:color="auto" w:fill="auto"/>
            <w:noWrap/>
            <w:vAlign w:val="bottom"/>
            <w:hideMark/>
          </w:tcPr>
          <w:p w14:paraId="5E953949" w14:textId="77777777" w:rsidR="00A86307" w:rsidRPr="00A46648" w:rsidRDefault="00A86307" w:rsidP="00C56D34">
            <w:pPr>
              <w:spacing w:after="0" w:line="240" w:lineRule="auto"/>
              <w:jc w:val="center"/>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OKABO</w:t>
            </w:r>
          </w:p>
        </w:tc>
        <w:tc>
          <w:tcPr>
            <w:tcW w:w="2280" w:type="dxa"/>
            <w:tcBorders>
              <w:top w:val="nil"/>
              <w:left w:val="nil"/>
              <w:bottom w:val="single" w:sz="4" w:space="0" w:color="auto"/>
              <w:right w:val="single" w:sz="4" w:space="0" w:color="auto"/>
            </w:tcBorders>
            <w:shd w:val="clear" w:color="000000" w:fill="EBF1DE"/>
            <w:noWrap/>
            <w:vAlign w:val="bottom"/>
            <w:hideMark/>
          </w:tcPr>
          <w:p w14:paraId="1DC38BA6"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bookmarkStart w:id="25" w:name="_Hlk124244112"/>
            <w:r w:rsidRPr="00A46648">
              <w:rPr>
                <w:rFonts w:ascii="Book Antiqua" w:eastAsia="Times New Roman" w:hAnsi="Book Antiqua" w:cs="Calibri"/>
                <w:i/>
                <w:iCs/>
                <w:color w:val="000000"/>
                <w:sz w:val="24"/>
                <w:szCs w:val="24"/>
                <w:lang w:val="fr-CI" w:eastAsia="fr-CI"/>
              </w:rPr>
              <w:t>42,86%</w:t>
            </w:r>
            <w:bookmarkEnd w:id="25"/>
          </w:p>
        </w:tc>
        <w:tc>
          <w:tcPr>
            <w:tcW w:w="2280" w:type="dxa"/>
            <w:tcBorders>
              <w:top w:val="nil"/>
              <w:left w:val="nil"/>
              <w:bottom w:val="single" w:sz="4" w:space="0" w:color="auto"/>
              <w:right w:val="single" w:sz="4" w:space="0" w:color="auto"/>
            </w:tcBorders>
            <w:shd w:val="clear" w:color="000000" w:fill="EBF1DE"/>
            <w:noWrap/>
            <w:vAlign w:val="bottom"/>
            <w:hideMark/>
          </w:tcPr>
          <w:p w14:paraId="71D128E2"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bookmarkStart w:id="26" w:name="_Hlk124244125"/>
            <w:r w:rsidRPr="00A46648">
              <w:rPr>
                <w:rFonts w:ascii="Book Antiqua" w:eastAsia="Times New Roman" w:hAnsi="Book Antiqua" w:cs="Calibri"/>
                <w:i/>
                <w:iCs/>
                <w:color w:val="000000"/>
                <w:sz w:val="24"/>
                <w:szCs w:val="24"/>
                <w:lang w:val="fr-CI" w:eastAsia="fr-CI"/>
              </w:rPr>
              <w:t>57,14%</w:t>
            </w:r>
            <w:bookmarkEnd w:id="26"/>
          </w:p>
        </w:tc>
        <w:tc>
          <w:tcPr>
            <w:tcW w:w="2280" w:type="dxa"/>
            <w:tcBorders>
              <w:top w:val="nil"/>
              <w:left w:val="nil"/>
              <w:bottom w:val="single" w:sz="4" w:space="0" w:color="auto"/>
              <w:right w:val="single" w:sz="4" w:space="0" w:color="auto"/>
            </w:tcBorders>
            <w:shd w:val="clear" w:color="000000" w:fill="EBF1DE"/>
            <w:noWrap/>
            <w:vAlign w:val="bottom"/>
            <w:hideMark/>
          </w:tcPr>
          <w:p w14:paraId="001A4E2E"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100%</w:t>
            </w:r>
          </w:p>
        </w:tc>
      </w:tr>
      <w:tr w:rsidR="00A86307" w:rsidRPr="00A46648" w14:paraId="1EF5D11D" w14:textId="77777777" w:rsidTr="00F2306D">
        <w:trPr>
          <w:trHeight w:val="254"/>
        </w:trPr>
        <w:tc>
          <w:tcPr>
            <w:tcW w:w="3156" w:type="dxa"/>
            <w:tcBorders>
              <w:top w:val="nil"/>
              <w:left w:val="single" w:sz="4" w:space="0" w:color="auto"/>
              <w:bottom w:val="single" w:sz="4" w:space="0" w:color="auto"/>
              <w:right w:val="single" w:sz="4" w:space="0" w:color="auto"/>
            </w:tcBorders>
            <w:shd w:val="clear" w:color="auto" w:fill="auto"/>
            <w:noWrap/>
            <w:vAlign w:val="bottom"/>
            <w:hideMark/>
          </w:tcPr>
          <w:p w14:paraId="0DBA2533" w14:textId="77777777" w:rsidR="00A86307" w:rsidRPr="00A46648" w:rsidRDefault="00A86307" w:rsidP="00C56D34">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 à 12 ans</w:t>
            </w:r>
          </w:p>
        </w:tc>
        <w:tc>
          <w:tcPr>
            <w:tcW w:w="2280" w:type="dxa"/>
            <w:tcBorders>
              <w:top w:val="nil"/>
              <w:left w:val="nil"/>
              <w:bottom w:val="single" w:sz="4" w:space="0" w:color="auto"/>
              <w:right w:val="single" w:sz="4" w:space="0" w:color="auto"/>
            </w:tcBorders>
            <w:shd w:val="clear" w:color="auto" w:fill="auto"/>
            <w:noWrap/>
            <w:vAlign w:val="bottom"/>
            <w:hideMark/>
          </w:tcPr>
          <w:p w14:paraId="3931C21A"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58,33%</w:t>
            </w:r>
          </w:p>
        </w:tc>
        <w:tc>
          <w:tcPr>
            <w:tcW w:w="2280" w:type="dxa"/>
            <w:tcBorders>
              <w:top w:val="nil"/>
              <w:left w:val="nil"/>
              <w:bottom w:val="single" w:sz="4" w:space="0" w:color="auto"/>
              <w:right w:val="single" w:sz="4" w:space="0" w:color="auto"/>
            </w:tcBorders>
            <w:shd w:val="clear" w:color="auto" w:fill="auto"/>
            <w:noWrap/>
            <w:vAlign w:val="bottom"/>
            <w:hideMark/>
          </w:tcPr>
          <w:p w14:paraId="44F02CF5"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41,67%</w:t>
            </w:r>
          </w:p>
        </w:tc>
        <w:tc>
          <w:tcPr>
            <w:tcW w:w="2280" w:type="dxa"/>
            <w:tcBorders>
              <w:top w:val="nil"/>
              <w:left w:val="nil"/>
              <w:bottom w:val="single" w:sz="4" w:space="0" w:color="auto"/>
              <w:right w:val="single" w:sz="4" w:space="0" w:color="auto"/>
            </w:tcBorders>
            <w:shd w:val="clear" w:color="auto" w:fill="auto"/>
            <w:noWrap/>
            <w:vAlign w:val="bottom"/>
            <w:hideMark/>
          </w:tcPr>
          <w:p w14:paraId="4CF99C81"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100%</w:t>
            </w:r>
          </w:p>
        </w:tc>
      </w:tr>
      <w:tr w:rsidR="00A86307" w:rsidRPr="00A46648" w14:paraId="3ACA299F" w14:textId="77777777" w:rsidTr="00F2306D">
        <w:trPr>
          <w:trHeight w:val="254"/>
        </w:trPr>
        <w:tc>
          <w:tcPr>
            <w:tcW w:w="3156" w:type="dxa"/>
            <w:tcBorders>
              <w:top w:val="nil"/>
              <w:left w:val="single" w:sz="4" w:space="0" w:color="auto"/>
              <w:bottom w:val="single" w:sz="4" w:space="0" w:color="auto"/>
              <w:right w:val="single" w:sz="4" w:space="0" w:color="auto"/>
            </w:tcBorders>
            <w:shd w:val="clear" w:color="auto" w:fill="auto"/>
            <w:noWrap/>
            <w:vAlign w:val="bottom"/>
            <w:hideMark/>
          </w:tcPr>
          <w:p w14:paraId="57640D9D" w14:textId="77777777" w:rsidR="00A86307" w:rsidRPr="00A46648" w:rsidRDefault="00A86307" w:rsidP="00C56D34">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13 à 15 ans</w:t>
            </w:r>
          </w:p>
        </w:tc>
        <w:tc>
          <w:tcPr>
            <w:tcW w:w="2280" w:type="dxa"/>
            <w:tcBorders>
              <w:top w:val="nil"/>
              <w:left w:val="nil"/>
              <w:bottom w:val="single" w:sz="4" w:space="0" w:color="auto"/>
              <w:right w:val="single" w:sz="4" w:space="0" w:color="auto"/>
            </w:tcBorders>
            <w:shd w:val="clear" w:color="auto" w:fill="auto"/>
            <w:noWrap/>
            <w:vAlign w:val="bottom"/>
            <w:hideMark/>
          </w:tcPr>
          <w:p w14:paraId="346B3633"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14,29%</w:t>
            </w:r>
          </w:p>
        </w:tc>
        <w:tc>
          <w:tcPr>
            <w:tcW w:w="2280" w:type="dxa"/>
            <w:tcBorders>
              <w:top w:val="nil"/>
              <w:left w:val="nil"/>
              <w:bottom w:val="single" w:sz="4" w:space="0" w:color="auto"/>
              <w:right w:val="single" w:sz="4" w:space="0" w:color="auto"/>
            </w:tcBorders>
            <w:shd w:val="clear" w:color="auto" w:fill="auto"/>
            <w:noWrap/>
            <w:vAlign w:val="bottom"/>
            <w:hideMark/>
          </w:tcPr>
          <w:p w14:paraId="100B072A"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85,71%</w:t>
            </w:r>
          </w:p>
        </w:tc>
        <w:tc>
          <w:tcPr>
            <w:tcW w:w="2280" w:type="dxa"/>
            <w:tcBorders>
              <w:top w:val="nil"/>
              <w:left w:val="nil"/>
              <w:bottom w:val="single" w:sz="4" w:space="0" w:color="auto"/>
              <w:right w:val="single" w:sz="4" w:space="0" w:color="auto"/>
            </w:tcBorders>
            <w:shd w:val="clear" w:color="auto" w:fill="auto"/>
            <w:noWrap/>
            <w:vAlign w:val="bottom"/>
            <w:hideMark/>
          </w:tcPr>
          <w:p w14:paraId="121E986C"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100%</w:t>
            </w:r>
          </w:p>
        </w:tc>
      </w:tr>
      <w:tr w:rsidR="00A86307" w:rsidRPr="00A46648" w14:paraId="5B465A07" w14:textId="77777777" w:rsidTr="00F2306D">
        <w:trPr>
          <w:trHeight w:val="254"/>
        </w:trPr>
        <w:tc>
          <w:tcPr>
            <w:tcW w:w="3156" w:type="dxa"/>
            <w:tcBorders>
              <w:top w:val="nil"/>
              <w:left w:val="single" w:sz="4" w:space="0" w:color="auto"/>
              <w:bottom w:val="single" w:sz="4" w:space="0" w:color="auto"/>
              <w:right w:val="single" w:sz="4" w:space="0" w:color="auto"/>
            </w:tcBorders>
            <w:shd w:val="clear" w:color="auto" w:fill="auto"/>
            <w:noWrap/>
            <w:vAlign w:val="bottom"/>
            <w:hideMark/>
          </w:tcPr>
          <w:p w14:paraId="78AB900D" w14:textId="77777777" w:rsidR="00A86307" w:rsidRPr="00A46648" w:rsidRDefault="00A86307" w:rsidP="00C56D34">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2280" w:type="dxa"/>
            <w:tcBorders>
              <w:top w:val="nil"/>
              <w:left w:val="nil"/>
              <w:bottom w:val="single" w:sz="4" w:space="0" w:color="auto"/>
              <w:right w:val="single" w:sz="4" w:space="0" w:color="auto"/>
            </w:tcBorders>
            <w:shd w:val="clear" w:color="auto" w:fill="auto"/>
            <w:noWrap/>
            <w:vAlign w:val="bottom"/>
            <w:hideMark/>
          </w:tcPr>
          <w:p w14:paraId="68C23403"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50,00%</w:t>
            </w:r>
          </w:p>
        </w:tc>
        <w:tc>
          <w:tcPr>
            <w:tcW w:w="2280" w:type="dxa"/>
            <w:tcBorders>
              <w:top w:val="nil"/>
              <w:left w:val="nil"/>
              <w:bottom w:val="single" w:sz="4" w:space="0" w:color="auto"/>
              <w:right w:val="single" w:sz="4" w:space="0" w:color="auto"/>
            </w:tcBorders>
            <w:shd w:val="clear" w:color="auto" w:fill="auto"/>
            <w:noWrap/>
            <w:vAlign w:val="bottom"/>
            <w:hideMark/>
          </w:tcPr>
          <w:p w14:paraId="7D524980"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50,00%</w:t>
            </w:r>
          </w:p>
        </w:tc>
        <w:tc>
          <w:tcPr>
            <w:tcW w:w="2280" w:type="dxa"/>
            <w:tcBorders>
              <w:top w:val="nil"/>
              <w:left w:val="nil"/>
              <w:bottom w:val="single" w:sz="4" w:space="0" w:color="auto"/>
              <w:right w:val="single" w:sz="4" w:space="0" w:color="auto"/>
            </w:tcBorders>
            <w:shd w:val="clear" w:color="auto" w:fill="auto"/>
            <w:noWrap/>
            <w:vAlign w:val="bottom"/>
            <w:hideMark/>
          </w:tcPr>
          <w:p w14:paraId="58DAC1B6"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100%</w:t>
            </w:r>
          </w:p>
        </w:tc>
      </w:tr>
      <w:tr w:rsidR="00A86307" w:rsidRPr="00A46648" w14:paraId="50A9B785" w14:textId="77777777" w:rsidTr="00F2306D">
        <w:trPr>
          <w:trHeight w:val="254"/>
        </w:trPr>
        <w:tc>
          <w:tcPr>
            <w:tcW w:w="3156" w:type="dxa"/>
            <w:tcBorders>
              <w:top w:val="nil"/>
              <w:left w:val="single" w:sz="4" w:space="0" w:color="auto"/>
              <w:bottom w:val="single" w:sz="4" w:space="0" w:color="auto"/>
              <w:right w:val="single" w:sz="4" w:space="0" w:color="auto"/>
            </w:tcBorders>
            <w:shd w:val="clear" w:color="auto" w:fill="auto"/>
            <w:noWrap/>
            <w:vAlign w:val="bottom"/>
            <w:hideMark/>
          </w:tcPr>
          <w:p w14:paraId="34F8A280"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Total général</w:t>
            </w:r>
          </w:p>
        </w:tc>
        <w:tc>
          <w:tcPr>
            <w:tcW w:w="2280" w:type="dxa"/>
            <w:tcBorders>
              <w:top w:val="nil"/>
              <w:left w:val="nil"/>
              <w:bottom w:val="single" w:sz="4" w:space="0" w:color="auto"/>
              <w:right w:val="single" w:sz="4" w:space="0" w:color="auto"/>
            </w:tcBorders>
            <w:shd w:val="clear" w:color="auto" w:fill="auto"/>
            <w:noWrap/>
            <w:vAlign w:val="bottom"/>
            <w:hideMark/>
          </w:tcPr>
          <w:p w14:paraId="417EC7D1" w14:textId="77777777" w:rsidR="00A86307" w:rsidRPr="00A46648" w:rsidRDefault="00A86307" w:rsidP="0079330A">
            <w:pPr>
              <w:spacing w:after="0" w:line="240" w:lineRule="auto"/>
              <w:jc w:val="center"/>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50,00%</w:t>
            </w:r>
          </w:p>
        </w:tc>
        <w:tc>
          <w:tcPr>
            <w:tcW w:w="2280" w:type="dxa"/>
            <w:tcBorders>
              <w:top w:val="nil"/>
              <w:left w:val="nil"/>
              <w:bottom w:val="single" w:sz="4" w:space="0" w:color="auto"/>
              <w:right w:val="single" w:sz="4" w:space="0" w:color="auto"/>
            </w:tcBorders>
            <w:shd w:val="clear" w:color="auto" w:fill="auto"/>
            <w:noWrap/>
            <w:vAlign w:val="bottom"/>
            <w:hideMark/>
          </w:tcPr>
          <w:p w14:paraId="37C4630F" w14:textId="77777777" w:rsidR="00A86307" w:rsidRPr="00A46648" w:rsidRDefault="00A86307" w:rsidP="0079330A">
            <w:pPr>
              <w:spacing w:after="0" w:line="240" w:lineRule="auto"/>
              <w:jc w:val="center"/>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50,00%</w:t>
            </w:r>
          </w:p>
        </w:tc>
        <w:tc>
          <w:tcPr>
            <w:tcW w:w="2280" w:type="dxa"/>
            <w:tcBorders>
              <w:top w:val="nil"/>
              <w:left w:val="nil"/>
              <w:bottom w:val="single" w:sz="4" w:space="0" w:color="auto"/>
              <w:right w:val="single" w:sz="4" w:space="0" w:color="auto"/>
            </w:tcBorders>
            <w:shd w:val="clear" w:color="auto" w:fill="auto"/>
            <w:noWrap/>
            <w:vAlign w:val="bottom"/>
            <w:hideMark/>
          </w:tcPr>
          <w:p w14:paraId="041910E4" w14:textId="77777777" w:rsidR="00A86307" w:rsidRPr="00A46648" w:rsidRDefault="00A86307" w:rsidP="0079330A">
            <w:pPr>
              <w:spacing w:after="0" w:line="240" w:lineRule="auto"/>
              <w:jc w:val="center"/>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100%</w:t>
            </w:r>
          </w:p>
        </w:tc>
      </w:tr>
    </w:tbl>
    <w:p w14:paraId="0BB507B6" w14:textId="59431427" w:rsidR="00317F3F" w:rsidRPr="00A46648" w:rsidRDefault="00317F3F" w:rsidP="00874D29">
      <w:pPr>
        <w:jc w:val="both"/>
        <w:rPr>
          <w:rFonts w:ascii="Book Antiqua" w:hAnsi="Book Antiqua"/>
          <w:b/>
          <w:i/>
          <w:sz w:val="24"/>
          <w:szCs w:val="24"/>
        </w:rPr>
      </w:pPr>
      <w:r w:rsidRPr="00A46648">
        <w:rPr>
          <w:rFonts w:ascii="Book Antiqua" w:hAnsi="Book Antiqua"/>
          <w:b/>
          <w:i/>
          <w:sz w:val="24"/>
          <w:szCs w:val="24"/>
        </w:rPr>
        <w:t xml:space="preserve">Source : </w:t>
      </w:r>
      <w:r w:rsidR="00874D29" w:rsidRPr="00A46648">
        <w:rPr>
          <w:rFonts w:ascii="Book Antiqua" w:hAnsi="Book Antiqua"/>
          <w:b/>
          <w:i/>
          <w:sz w:val="24"/>
          <w:szCs w:val="24"/>
        </w:rPr>
        <w:t>Enquête LB/NB WNCB</w:t>
      </w:r>
    </w:p>
    <w:p w14:paraId="1ABF1D30" w14:textId="53F05677" w:rsidR="0093481A" w:rsidRPr="00A46648" w:rsidRDefault="00FB3C2F" w:rsidP="00456C34">
      <w:pPr>
        <w:shd w:val="clear" w:color="auto" w:fill="FFFFFF" w:themeFill="background1"/>
        <w:spacing w:line="240" w:lineRule="auto"/>
        <w:ind w:left="-284"/>
        <w:jc w:val="both"/>
        <w:rPr>
          <w:rFonts w:ascii="Book Antiqua" w:eastAsia="Times New Roman" w:hAnsi="Book Antiqua" w:cs="Times New Roman"/>
          <w:sz w:val="24"/>
          <w:szCs w:val="24"/>
          <w:lang w:eastAsia="fr-FR"/>
        </w:rPr>
      </w:pPr>
      <w:r w:rsidRPr="00A46648">
        <w:rPr>
          <w:rFonts w:ascii="Book Antiqua" w:eastAsia="Times New Roman" w:hAnsi="Book Antiqua" w:cs="Times New Roman"/>
          <w:sz w:val="24"/>
          <w:szCs w:val="24"/>
          <w:lang w:eastAsia="fr-FR"/>
        </w:rPr>
        <w:t>En ce qui concerne l’âge, il convient de noter que l</w:t>
      </w:r>
      <w:r w:rsidR="00DF0686" w:rsidRPr="00A46648">
        <w:rPr>
          <w:rFonts w:ascii="Book Antiqua" w:eastAsia="Times New Roman" w:hAnsi="Book Antiqua" w:cs="Times New Roman"/>
          <w:sz w:val="24"/>
          <w:szCs w:val="24"/>
          <w:lang w:eastAsia="fr-FR"/>
        </w:rPr>
        <w:t xml:space="preserve">es enfants </w:t>
      </w:r>
      <w:r w:rsidRPr="00A46648">
        <w:rPr>
          <w:rFonts w:ascii="Book Antiqua" w:eastAsia="Times New Roman" w:hAnsi="Book Antiqua" w:cs="Times New Roman"/>
          <w:sz w:val="24"/>
          <w:szCs w:val="24"/>
          <w:lang w:eastAsia="fr-FR"/>
        </w:rPr>
        <w:t>enquêté</w:t>
      </w:r>
      <w:r w:rsidR="00DF0686" w:rsidRPr="00A46648">
        <w:rPr>
          <w:rFonts w:ascii="Book Antiqua" w:eastAsia="Times New Roman" w:hAnsi="Book Antiqua" w:cs="Times New Roman"/>
          <w:sz w:val="24"/>
          <w:szCs w:val="24"/>
          <w:lang w:eastAsia="fr-FR"/>
        </w:rPr>
        <w:t>s</w:t>
      </w:r>
      <w:r w:rsidRPr="00A46648">
        <w:rPr>
          <w:rFonts w:ascii="Book Antiqua" w:eastAsia="Times New Roman" w:hAnsi="Book Antiqua" w:cs="Times New Roman"/>
          <w:sz w:val="24"/>
          <w:szCs w:val="24"/>
          <w:lang w:eastAsia="fr-FR"/>
        </w:rPr>
        <w:t xml:space="preserve"> </w:t>
      </w:r>
      <w:r w:rsidR="00DF0686" w:rsidRPr="00A46648">
        <w:rPr>
          <w:rFonts w:ascii="Book Antiqua" w:eastAsia="Times New Roman" w:hAnsi="Book Antiqua" w:cs="Times New Roman"/>
          <w:sz w:val="24"/>
          <w:szCs w:val="24"/>
          <w:lang w:eastAsia="fr-FR"/>
        </w:rPr>
        <w:t>ont des</w:t>
      </w:r>
      <w:r w:rsidRPr="00A46648">
        <w:rPr>
          <w:rFonts w:ascii="Book Antiqua" w:eastAsia="Times New Roman" w:hAnsi="Book Antiqua" w:cs="Times New Roman"/>
          <w:sz w:val="24"/>
          <w:szCs w:val="24"/>
          <w:lang w:eastAsia="fr-FR"/>
        </w:rPr>
        <w:t xml:space="preserve"> âge</w:t>
      </w:r>
      <w:r w:rsidR="00DF0686" w:rsidRPr="00A46648">
        <w:rPr>
          <w:rFonts w:ascii="Book Antiqua" w:eastAsia="Times New Roman" w:hAnsi="Book Antiqua" w:cs="Times New Roman"/>
          <w:sz w:val="24"/>
          <w:szCs w:val="24"/>
          <w:lang w:eastAsia="fr-FR"/>
        </w:rPr>
        <w:t>s</w:t>
      </w:r>
      <w:r w:rsidRPr="00A46648">
        <w:rPr>
          <w:rFonts w:ascii="Book Antiqua" w:eastAsia="Times New Roman" w:hAnsi="Book Antiqua" w:cs="Times New Roman"/>
          <w:sz w:val="24"/>
          <w:szCs w:val="24"/>
          <w:lang w:eastAsia="fr-FR"/>
        </w:rPr>
        <w:t xml:space="preserve"> qui varie</w:t>
      </w:r>
      <w:r w:rsidR="00DF0686" w:rsidRPr="00A46648">
        <w:rPr>
          <w:rFonts w:ascii="Book Antiqua" w:eastAsia="Times New Roman" w:hAnsi="Book Antiqua" w:cs="Times New Roman"/>
          <w:sz w:val="24"/>
          <w:szCs w:val="24"/>
          <w:lang w:eastAsia="fr-FR"/>
        </w:rPr>
        <w:t>nt</w:t>
      </w:r>
      <w:r w:rsidRPr="00A46648">
        <w:rPr>
          <w:rFonts w:ascii="Book Antiqua" w:eastAsia="Times New Roman" w:hAnsi="Book Antiqua" w:cs="Times New Roman"/>
          <w:sz w:val="24"/>
          <w:szCs w:val="24"/>
          <w:lang w:eastAsia="fr-FR"/>
        </w:rPr>
        <w:t xml:space="preserve"> </w:t>
      </w:r>
      <w:r w:rsidR="0095290B" w:rsidRPr="00A46648">
        <w:rPr>
          <w:rFonts w:ascii="Book Antiqua" w:eastAsia="Times New Roman" w:hAnsi="Book Antiqua" w:cs="Times New Roman"/>
          <w:sz w:val="24"/>
          <w:szCs w:val="24"/>
          <w:lang w:eastAsia="fr-FR"/>
        </w:rPr>
        <w:t xml:space="preserve">de </w:t>
      </w:r>
      <w:r w:rsidRPr="00A46648">
        <w:rPr>
          <w:rFonts w:ascii="Book Antiqua" w:eastAsia="Times New Roman" w:hAnsi="Book Antiqua" w:cs="Times New Roman"/>
          <w:sz w:val="24"/>
          <w:szCs w:val="24"/>
          <w:lang w:eastAsia="fr-FR"/>
        </w:rPr>
        <w:t xml:space="preserve">07 </w:t>
      </w:r>
      <w:r w:rsidR="0095290B" w:rsidRPr="00A46648">
        <w:rPr>
          <w:rFonts w:ascii="Book Antiqua" w:eastAsia="Times New Roman" w:hAnsi="Book Antiqua" w:cs="Times New Roman"/>
          <w:sz w:val="24"/>
          <w:szCs w:val="24"/>
          <w:lang w:eastAsia="fr-FR"/>
        </w:rPr>
        <w:t>à</w:t>
      </w:r>
      <w:r w:rsidRPr="00A46648">
        <w:rPr>
          <w:rFonts w:ascii="Book Antiqua" w:eastAsia="Times New Roman" w:hAnsi="Book Antiqua" w:cs="Times New Roman"/>
          <w:sz w:val="24"/>
          <w:szCs w:val="24"/>
          <w:lang w:eastAsia="fr-FR"/>
        </w:rPr>
        <w:t xml:space="preserve"> 1</w:t>
      </w:r>
      <w:r w:rsidR="0095290B" w:rsidRPr="00A46648">
        <w:rPr>
          <w:rFonts w:ascii="Book Antiqua" w:eastAsia="Times New Roman" w:hAnsi="Book Antiqua" w:cs="Times New Roman"/>
          <w:sz w:val="24"/>
          <w:szCs w:val="24"/>
          <w:lang w:eastAsia="fr-FR"/>
        </w:rPr>
        <w:t>3</w:t>
      </w:r>
      <w:r w:rsidRPr="00A46648">
        <w:rPr>
          <w:rFonts w:ascii="Book Antiqua" w:eastAsia="Times New Roman" w:hAnsi="Book Antiqua" w:cs="Times New Roman"/>
          <w:sz w:val="24"/>
          <w:szCs w:val="24"/>
          <w:lang w:eastAsia="fr-FR"/>
        </w:rPr>
        <w:t xml:space="preserve"> ans. Cependant, </w:t>
      </w:r>
      <w:r w:rsidR="005C2AA8" w:rsidRPr="00A46648">
        <w:rPr>
          <w:rFonts w:ascii="Book Antiqua" w:eastAsia="Times New Roman" w:hAnsi="Book Antiqua" w:cs="Times New Roman"/>
          <w:sz w:val="24"/>
          <w:szCs w:val="24"/>
          <w:lang w:eastAsia="fr-FR"/>
        </w:rPr>
        <w:t xml:space="preserve">dans la localité de </w:t>
      </w:r>
      <w:r w:rsidR="00747D1A" w:rsidRPr="00A46648">
        <w:rPr>
          <w:rFonts w:ascii="Book Antiqua" w:eastAsia="Times New Roman" w:hAnsi="Book Antiqua" w:cs="Times New Roman"/>
          <w:sz w:val="24"/>
          <w:szCs w:val="24"/>
          <w:lang w:eastAsia="fr-FR"/>
        </w:rPr>
        <w:t>Coulibalykro</w:t>
      </w:r>
      <w:r w:rsidR="005C2AA8" w:rsidRPr="00A46648">
        <w:rPr>
          <w:rFonts w:ascii="Book Antiqua" w:eastAsia="Times New Roman" w:hAnsi="Book Antiqua" w:cs="Times New Roman"/>
          <w:sz w:val="24"/>
          <w:szCs w:val="24"/>
          <w:lang w:eastAsia="fr-FR"/>
        </w:rPr>
        <w:t xml:space="preserve"> </w:t>
      </w:r>
      <w:r w:rsidRPr="00A46648">
        <w:rPr>
          <w:rFonts w:ascii="Book Antiqua" w:eastAsia="Times New Roman" w:hAnsi="Book Antiqua" w:cs="Times New Roman"/>
          <w:sz w:val="24"/>
          <w:szCs w:val="24"/>
          <w:lang w:eastAsia="fr-FR"/>
        </w:rPr>
        <w:t xml:space="preserve">les enfants de 7 à </w:t>
      </w:r>
      <w:r w:rsidR="005C2AA8" w:rsidRPr="00A46648">
        <w:rPr>
          <w:rFonts w:ascii="Book Antiqua" w:eastAsia="Times New Roman" w:hAnsi="Book Antiqua" w:cs="Times New Roman"/>
          <w:sz w:val="24"/>
          <w:szCs w:val="24"/>
          <w:lang w:eastAsia="fr-FR"/>
        </w:rPr>
        <w:t xml:space="preserve">09 </w:t>
      </w:r>
      <w:r w:rsidRPr="00A46648">
        <w:rPr>
          <w:rFonts w:ascii="Book Antiqua" w:eastAsia="Times New Roman" w:hAnsi="Book Antiqua" w:cs="Times New Roman"/>
          <w:sz w:val="24"/>
          <w:szCs w:val="24"/>
          <w:lang w:eastAsia="fr-FR"/>
        </w:rPr>
        <w:t xml:space="preserve">représentent </w:t>
      </w:r>
      <w:r w:rsidR="0079330A" w:rsidRPr="00A46648">
        <w:rPr>
          <w:rFonts w:ascii="Book Antiqua" w:eastAsia="Times New Roman" w:hAnsi="Book Antiqua" w:cs="Times New Roman"/>
          <w:sz w:val="24"/>
          <w:szCs w:val="24"/>
          <w:lang w:eastAsia="fr-FR"/>
        </w:rPr>
        <w:t>64,29</w:t>
      </w:r>
      <w:r w:rsidRPr="00A46648">
        <w:rPr>
          <w:rFonts w:ascii="Book Antiqua" w:eastAsia="Times New Roman" w:hAnsi="Book Antiqua" w:cs="Times New Roman"/>
          <w:sz w:val="24"/>
          <w:szCs w:val="24"/>
          <w:lang w:eastAsia="fr-FR"/>
        </w:rPr>
        <w:t>%</w:t>
      </w:r>
      <w:r w:rsidR="005C2AA8" w:rsidRPr="00A46648">
        <w:rPr>
          <w:rFonts w:ascii="Book Antiqua" w:eastAsia="Times New Roman" w:hAnsi="Book Antiqua" w:cs="Times New Roman"/>
          <w:sz w:val="24"/>
          <w:szCs w:val="24"/>
          <w:lang w:eastAsia="fr-FR"/>
        </w:rPr>
        <w:t xml:space="preserve"> chez les filles </w:t>
      </w:r>
      <w:r w:rsidR="00BC2EAF" w:rsidRPr="00A46648">
        <w:rPr>
          <w:rFonts w:ascii="Book Antiqua" w:eastAsia="Times New Roman" w:hAnsi="Book Antiqua" w:cs="Times New Roman"/>
          <w:sz w:val="24"/>
          <w:szCs w:val="24"/>
          <w:lang w:eastAsia="fr-FR"/>
        </w:rPr>
        <w:t xml:space="preserve">et 35,71% </w:t>
      </w:r>
      <w:r w:rsidR="005C2AA8" w:rsidRPr="00A46648">
        <w:rPr>
          <w:rFonts w:ascii="Book Antiqua" w:eastAsia="Times New Roman" w:hAnsi="Book Antiqua" w:cs="Times New Roman"/>
          <w:sz w:val="24"/>
          <w:szCs w:val="24"/>
          <w:lang w:eastAsia="fr-FR"/>
        </w:rPr>
        <w:t>chez les garçons</w:t>
      </w:r>
      <w:r w:rsidR="00666403" w:rsidRPr="00A46648">
        <w:rPr>
          <w:rFonts w:ascii="Book Antiqua" w:eastAsia="Times New Roman" w:hAnsi="Book Antiqua" w:cs="Times New Roman"/>
          <w:sz w:val="24"/>
          <w:szCs w:val="24"/>
          <w:lang w:eastAsia="fr-FR"/>
        </w:rPr>
        <w:t xml:space="preserve">. </w:t>
      </w:r>
      <w:r w:rsidR="00A5004D" w:rsidRPr="00A46648">
        <w:rPr>
          <w:rFonts w:ascii="Book Antiqua" w:eastAsia="Times New Roman" w:hAnsi="Book Antiqua" w:cs="Times New Roman"/>
          <w:sz w:val="24"/>
          <w:szCs w:val="24"/>
          <w:lang w:eastAsia="fr-FR"/>
        </w:rPr>
        <w:t>Tout comme à</w:t>
      </w:r>
      <w:r w:rsidR="00666403" w:rsidRPr="00A46648">
        <w:rPr>
          <w:rFonts w:ascii="Book Antiqua" w:eastAsia="Times New Roman" w:hAnsi="Book Antiqua" w:cs="Times New Roman"/>
          <w:sz w:val="24"/>
          <w:szCs w:val="24"/>
          <w:lang w:eastAsia="fr-FR"/>
        </w:rPr>
        <w:t xml:space="preserve"> </w:t>
      </w:r>
      <w:r w:rsidR="00747D1A" w:rsidRPr="00A46648">
        <w:rPr>
          <w:rFonts w:ascii="Book Antiqua" w:eastAsia="Times New Roman" w:hAnsi="Book Antiqua" w:cs="Times New Roman"/>
          <w:sz w:val="24"/>
          <w:szCs w:val="24"/>
          <w:lang w:eastAsia="fr-FR"/>
        </w:rPr>
        <w:t>Okabo</w:t>
      </w:r>
      <w:r w:rsidR="00666403" w:rsidRPr="00A46648">
        <w:rPr>
          <w:rFonts w:ascii="Book Antiqua" w:eastAsia="Times New Roman" w:hAnsi="Book Antiqua" w:cs="Times New Roman"/>
          <w:sz w:val="24"/>
          <w:szCs w:val="24"/>
          <w:lang w:eastAsia="fr-FR"/>
        </w:rPr>
        <w:t xml:space="preserve">, les enfants de 7 à 09 représentent </w:t>
      </w:r>
      <w:r w:rsidR="00A5004D" w:rsidRPr="00A46648">
        <w:rPr>
          <w:rFonts w:ascii="Book Antiqua" w:eastAsia="Times New Roman" w:hAnsi="Book Antiqua" w:cs="Times New Roman"/>
          <w:sz w:val="24"/>
          <w:szCs w:val="24"/>
          <w:lang w:eastAsia="fr-FR"/>
        </w:rPr>
        <w:t>42,86%</w:t>
      </w:r>
      <w:r w:rsidR="00666403" w:rsidRPr="00A46648">
        <w:rPr>
          <w:rFonts w:ascii="Book Antiqua" w:eastAsia="Times New Roman" w:hAnsi="Book Antiqua" w:cs="Times New Roman"/>
          <w:sz w:val="24"/>
          <w:szCs w:val="24"/>
          <w:lang w:eastAsia="fr-FR"/>
        </w:rPr>
        <w:t xml:space="preserve">chez les filles et </w:t>
      </w:r>
      <w:r w:rsidR="00A5004D" w:rsidRPr="00A46648">
        <w:rPr>
          <w:rFonts w:ascii="Book Antiqua" w:eastAsia="Times New Roman" w:hAnsi="Book Antiqua" w:cs="Times New Roman"/>
          <w:sz w:val="24"/>
          <w:szCs w:val="24"/>
          <w:lang w:eastAsia="fr-FR"/>
        </w:rPr>
        <w:t>57,14%</w:t>
      </w:r>
      <w:r w:rsidR="00666403" w:rsidRPr="00A46648">
        <w:rPr>
          <w:rFonts w:ascii="Book Antiqua" w:eastAsia="Times New Roman" w:hAnsi="Book Antiqua" w:cs="Times New Roman"/>
          <w:sz w:val="24"/>
          <w:szCs w:val="24"/>
          <w:lang w:eastAsia="fr-FR"/>
        </w:rPr>
        <w:t xml:space="preserve"> chez les garçons. </w:t>
      </w:r>
      <w:r w:rsidRPr="00A46648">
        <w:rPr>
          <w:rFonts w:ascii="Book Antiqua" w:eastAsia="Times New Roman" w:hAnsi="Book Antiqua" w:cs="Times New Roman"/>
          <w:sz w:val="24"/>
          <w:szCs w:val="24"/>
          <w:lang w:eastAsia="fr-FR"/>
        </w:rPr>
        <w:t>Ceux dont l’âge</w:t>
      </w:r>
      <w:r w:rsidR="006C7EDB" w:rsidRPr="00A46648">
        <w:rPr>
          <w:rFonts w:ascii="Book Antiqua" w:eastAsia="Times New Roman" w:hAnsi="Book Antiqua" w:cs="Times New Roman"/>
          <w:sz w:val="24"/>
          <w:szCs w:val="24"/>
          <w:lang w:eastAsia="fr-FR"/>
        </w:rPr>
        <w:t xml:space="preserve"> </w:t>
      </w:r>
      <w:r w:rsidR="00A3189B" w:rsidRPr="00A46648">
        <w:rPr>
          <w:rFonts w:ascii="Book Antiqua" w:eastAsia="Times New Roman" w:hAnsi="Book Antiqua" w:cs="Times New Roman"/>
          <w:sz w:val="24"/>
          <w:szCs w:val="24"/>
          <w:lang w:eastAsia="fr-FR"/>
        </w:rPr>
        <w:t>va de</w:t>
      </w:r>
      <w:r w:rsidRPr="00A46648">
        <w:rPr>
          <w:rFonts w:ascii="Book Antiqua" w:eastAsia="Times New Roman" w:hAnsi="Book Antiqua" w:cs="Times New Roman"/>
          <w:sz w:val="24"/>
          <w:szCs w:val="24"/>
          <w:lang w:eastAsia="fr-FR"/>
        </w:rPr>
        <w:t xml:space="preserve"> </w:t>
      </w:r>
      <w:r w:rsidR="00666403" w:rsidRPr="00A46648">
        <w:rPr>
          <w:rFonts w:ascii="Book Antiqua" w:eastAsia="Times New Roman" w:hAnsi="Book Antiqua" w:cs="Times New Roman"/>
          <w:sz w:val="24"/>
          <w:szCs w:val="24"/>
          <w:lang w:eastAsia="fr-FR"/>
        </w:rPr>
        <w:t>10</w:t>
      </w:r>
      <w:r w:rsidRPr="00A46648">
        <w:rPr>
          <w:rFonts w:ascii="Book Antiqua" w:eastAsia="Times New Roman" w:hAnsi="Book Antiqua" w:cs="Times New Roman"/>
          <w:sz w:val="24"/>
          <w:szCs w:val="24"/>
          <w:lang w:eastAsia="fr-FR"/>
        </w:rPr>
        <w:t xml:space="preserve"> et </w:t>
      </w:r>
      <w:r w:rsidR="00666403" w:rsidRPr="00A46648">
        <w:rPr>
          <w:rFonts w:ascii="Book Antiqua" w:eastAsia="Times New Roman" w:hAnsi="Book Antiqua" w:cs="Times New Roman"/>
          <w:sz w:val="24"/>
          <w:szCs w:val="24"/>
          <w:lang w:eastAsia="fr-FR"/>
        </w:rPr>
        <w:t>12</w:t>
      </w:r>
      <w:r w:rsidRPr="00A46648">
        <w:rPr>
          <w:rFonts w:ascii="Book Antiqua" w:eastAsia="Times New Roman" w:hAnsi="Book Antiqua" w:cs="Times New Roman"/>
          <w:sz w:val="24"/>
          <w:szCs w:val="24"/>
          <w:lang w:eastAsia="fr-FR"/>
        </w:rPr>
        <w:t xml:space="preserve"> représentent une proportion de </w:t>
      </w:r>
      <w:r w:rsidR="00AC3BB7" w:rsidRPr="00A46648">
        <w:rPr>
          <w:rFonts w:ascii="Book Antiqua" w:eastAsia="Times New Roman" w:hAnsi="Book Antiqua" w:cs="Times New Roman"/>
          <w:sz w:val="24"/>
          <w:szCs w:val="24"/>
          <w:lang w:eastAsia="fr-FR"/>
        </w:rPr>
        <w:t>64,29%, 35,71%, 5</w:t>
      </w:r>
      <w:r w:rsidR="007F7D9E" w:rsidRPr="00A46648">
        <w:rPr>
          <w:rFonts w:ascii="Book Antiqua" w:eastAsia="Times New Roman" w:hAnsi="Book Antiqua" w:cs="Times New Roman"/>
          <w:sz w:val="24"/>
          <w:szCs w:val="24"/>
          <w:lang w:eastAsia="fr-FR"/>
        </w:rPr>
        <w:t xml:space="preserve">0,00% et </w:t>
      </w:r>
      <w:r w:rsidR="00AC3BB7" w:rsidRPr="00A46648">
        <w:rPr>
          <w:rFonts w:ascii="Book Antiqua" w:eastAsia="Times New Roman" w:hAnsi="Book Antiqua" w:cs="Times New Roman"/>
          <w:sz w:val="24"/>
          <w:szCs w:val="24"/>
          <w:lang w:eastAsia="fr-FR"/>
        </w:rPr>
        <w:t>5</w:t>
      </w:r>
      <w:r w:rsidR="007F7D9E" w:rsidRPr="00A46648">
        <w:rPr>
          <w:rFonts w:ascii="Book Antiqua" w:eastAsia="Times New Roman" w:hAnsi="Book Antiqua" w:cs="Times New Roman"/>
          <w:sz w:val="24"/>
          <w:szCs w:val="24"/>
          <w:lang w:eastAsia="fr-FR"/>
        </w:rPr>
        <w:t>0% (</w:t>
      </w:r>
      <w:r w:rsidR="00747D1A" w:rsidRPr="00A46648">
        <w:rPr>
          <w:rFonts w:ascii="Book Antiqua" w:eastAsia="Times New Roman" w:hAnsi="Book Antiqua" w:cs="Times New Roman"/>
          <w:sz w:val="24"/>
          <w:szCs w:val="24"/>
          <w:lang w:eastAsia="fr-FR"/>
        </w:rPr>
        <w:t>Coulibalykro</w:t>
      </w:r>
      <w:r w:rsidR="007F7D9E" w:rsidRPr="00A46648">
        <w:rPr>
          <w:rFonts w:ascii="Book Antiqua" w:eastAsia="Times New Roman" w:hAnsi="Book Antiqua" w:cs="Times New Roman"/>
          <w:sz w:val="24"/>
          <w:szCs w:val="24"/>
          <w:lang w:eastAsia="fr-FR"/>
        </w:rPr>
        <w:t xml:space="preserve"> et </w:t>
      </w:r>
      <w:r w:rsidR="00747D1A" w:rsidRPr="00A46648">
        <w:rPr>
          <w:rFonts w:ascii="Book Antiqua" w:eastAsia="Times New Roman" w:hAnsi="Book Antiqua" w:cs="Times New Roman"/>
          <w:sz w:val="24"/>
          <w:szCs w:val="24"/>
          <w:lang w:eastAsia="fr-FR"/>
        </w:rPr>
        <w:t>Okabo</w:t>
      </w:r>
      <w:r w:rsidR="007F7D9E" w:rsidRPr="00A46648">
        <w:rPr>
          <w:rFonts w:ascii="Book Antiqua" w:eastAsia="Times New Roman" w:hAnsi="Book Antiqua" w:cs="Times New Roman"/>
          <w:sz w:val="24"/>
          <w:szCs w:val="24"/>
          <w:lang w:eastAsia="fr-FR"/>
        </w:rPr>
        <w:t>)</w:t>
      </w:r>
      <w:r w:rsidRPr="00A46648">
        <w:rPr>
          <w:rFonts w:ascii="Book Antiqua" w:eastAsia="Times New Roman" w:hAnsi="Book Antiqua" w:cs="Times New Roman"/>
          <w:sz w:val="24"/>
          <w:szCs w:val="24"/>
          <w:lang w:eastAsia="fr-FR"/>
        </w:rPr>
        <w:t>.</w:t>
      </w:r>
      <w:r w:rsidR="000E70CE" w:rsidRPr="00A46648">
        <w:rPr>
          <w:rFonts w:ascii="Book Antiqua" w:eastAsia="Times New Roman" w:hAnsi="Book Antiqua" w:cs="Times New Roman"/>
          <w:sz w:val="24"/>
          <w:szCs w:val="24"/>
          <w:lang w:eastAsia="fr-FR"/>
        </w:rPr>
        <w:t xml:space="preserve"> </w:t>
      </w:r>
    </w:p>
    <w:p w14:paraId="799614AB" w14:textId="4778D1CA" w:rsidR="008764FC" w:rsidRPr="00A46648" w:rsidRDefault="007F7D9E" w:rsidP="00456C34">
      <w:pPr>
        <w:shd w:val="clear" w:color="auto" w:fill="FFFFFF" w:themeFill="background1"/>
        <w:spacing w:line="240" w:lineRule="auto"/>
        <w:ind w:left="-284"/>
        <w:jc w:val="both"/>
        <w:rPr>
          <w:rFonts w:ascii="Book Antiqua" w:hAnsi="Book Antiqua"/>
          <w:bCs/>
          <w:iCs/>
          <w:sz w:val="24"/>
          <w:szCs w:val="24"/>
          <w:lang w:val="fr-CI"/>
        </w:rPr>
      </w:pPr>
      <w:r w:rsidRPr="00A46648">
        <w:rPr>
          <w:rFonts w:ascii="Book Antiqua" w:hAnsi="Book Antiqua"/>
          <w:bCs/>
          <w:iCs/>
          <w:sz w:val="24"/>
          <w:szCs w:val="24"/>
          <w:lang w:val="fr-CI"/>
        </w:rPr>
        <w:t xml:space="preserve">A </w:t>
      </w:r>
      <w:r w:rsidR="00747D1A" w:rsidRPr="00A46648">
        <w:rPr>
          <w:rFonts w:ascii="Book Antiqua" w:hAnsi="Book Antiqua"/>
          <w:bCs/>
          <w:iCs/>
          <w:sz w:val="24"/>
          <w:szCs w:val="24"/>
          <w:lang w:val="fr-CI"/>
        </w:rPr>
        <w:t>Coulibalykro</w:t>
      </w:r>
      <w:r w:rsidR="00646816" w:rsidRPr="00A46648">
        <w:rPr>
          <w:rFonts w:ascii="Book Antiqua" w:hAnsi="Book Antiqua"/>
          <w:bCs/>
          <w:iCs/>
          <w:sz w:val="24"/>
          <w:szCs w:val="24"/>
          <w:lang w:val="fr-CI"/>
        </w:rPr>
        <w:t xml:space="preserve"> comme à </w:t>
      </w:r>
      <w:r w:rsidR="00747D1A" w:rsidRPr="00A46648">
        <w:rPr>
          <w:rFonts w:ascii="Book Antiqua" w:hAnsi="Book Antiqua"/>
          <w:bCs/>
          <w:iCs/>
          <w:sz w:val="24"/>
          <w:szCs w:val="24"/>
          <w:lang w:val="fr-CI"/>
        </w:rPr>
        <w:t>Okabo</w:t>
      </w:r>
      <w:r w:rsidR="00646816" w:rsidRPr="00A46648">
        <w:rPr>
          <w:rFonts w:ascii="Book Antiqua" w:hAnsi="Book Antiqua"/>
          <w:bCs/>
          <w:iCs/>
          <w:sz w:val="24"/>
          <w:szCs w:val="24"/>
          <w:lang w:val="fr-CI"/>
        </w:rPr>
        <w:t xml:space="preserve">, les enfants interrogés ne fréquentent </w:t>
      </w:r>
      <w:r w:rsidR="00B1517F" w:rsidRPr="00A46648">
        <w:rPr>
          <w:rFonts w:ascii="Book Antiqua" w:hAnsi="Book Antiqua"/>
          <w:bCs/>
          <w:iCs/>
          <w:sz w:val="24"/>
          <w:szCs w:val="24"/>
          <w:lang w:val="fr-CI"/>
        </w:rPr>
        <w:t>aucuns espaces</w:t>
      </w:r>
      <w:r w:rsidR="00646816" w:rsidRPr="00A46648">
        <w:rPr>
          <w:rFonts w:ascii="Book Antiqua" w:hAnsi="Book Antiqua"/>
          <w:bCs/>
          <w:iCs/>
          <w:sz w:val="24"/>
          <w:szCs w:val="24"/>
          <w:lang w:val="fr-CI"/>
        </w:rPr>
        <w:t xml:space="preserve"> de lecture</w:t>
      </w:r>
      <w:r w:rsidR="00DE591C" w:rsidRPr="00A46648">
        <w:rPr>
          <w:rFonts w:ascii="Book Antiqua" w:hAnsi="Book Antiqua"/>
          <w:bCs/>
          <w:iCs/>
          <w:sz w:val="24"/>
          <w:szCs w:val="24"/>
          <w:lang w:val="fr-CI"/>
        </w:rPr>
        <w:t xml:space="preserve"> sauf </w:t>
      </w:r>
      <w:r w:rsidR="00225BE2" w:rsidRPr="00A46648">
        <w:rPr>
          <w:rFonts w:ascii="Book Antiqua" w:eastAsia="Times New Roman" w:hAnsi="Book Antiqua" w:cs="Calibri"/>
          <w:b/>
          <w:bCs/>
          <w:color w:val="000000"/>
          <w:sz w:val="24"/>
          <w:szCs w:val="24"/>
          <w:lang w:val="fr-CI" w:eastAsia="fr-CI"/>
        </w:rPr>
        <w:t>7,69</w:t>
      </w:r>
      <w:r w:rsidR="008764FC" w:rsidRPr="00A46648">
        <w:rPr>
          <w:rFonts w:ascii="Book Antiqua" w:hAnsi="Book Antiqua"/>
          <w:bCs/>
          <w:iCs/>
          <w:sz w:val="24"/>
          <w:szCs w:val="24"/>
          <w:lang w:val="fr-CI"/>
        </w:rPr>
        <w:t>% d</w:t>
      </w:r>
      <w:r w:rsidR="00DE591C" w:rsidRPr="00A46648">
        <w:rPr>
          <w:rFonts w:ascii="Book Antiqua" w:hAnsi="Book Antiqua"/>
          <w:bCs/>
          <w:iCs/>
          <w:sz w:val="24"/>
          <w:szCs w:val="24"/>
          <w:lang w:val="fr-CI"/>
        </w:rPr>
        <w:t xml:space="preserve">es </w:t>
      </w:r>
      <w:r w:rsidR="00EB5FE9" w:rsidRPr="00A46648">
        <w:rPr>
          <w:rFonts w:ascii="Book Antiqua" w:hAnsi="Book Antiqua"/>
          <w:bCs/>
          <w:iCs/>
          <w:sz w:val="24"/>
          <w:szCs w:val="24"/>
          <w:lang w:val="fr-CI"/>
        </w:rPr>
        <w:t xml:space="preserve">filles </w:t>
      </w:r>
      <w:r w:rsidR="008764FC" w:rsidRPr="00A46648">
        <w:rPr>
          <w:rFonts w:ascii="Book Antiqua" w:hAnsi="Book Antiqua"/>
          <w:bCs/>
          <w:iCs/>
          <w:sz w:val="24"/>
          <w:szCs w:val="24"/>
          <w:lang w:val="fr-CI"/>
        </w:rPr>
        <w:t>interrogés à</w:t>
      </w:r>
      <w:r w:rsidR="00DE591C" w:rsidRPr="00A46648">
        <w:rPr>
          <w:rFonts w:ascii="Book Antiqua" w:hAnsi="Book Antiqua"/>
          <w:bCs/>
          <w:iCs/>
          <w:sz w:val="24"/>
          <w:szCs w:val="24"/>
          <w:lang w:val="fr-CI"/>
        </w:rPr>
        <w:t xml:space="preserve"> </w:t>
      </w:r>
      <w:r w:rsidR="00225BE2" w:rsidRPr="00A46648">
        <w:rPr>
          <w:rFonts w:ascii="Book Antiqua" w:hAnsi="Book Antiqua"/>
          <w:bCs/>
          <w:iCs/>
          <w:sz w:val="24"/>
          <w:szCs w:val="24"/>
          <w:lang w:val="fr-CI"/>
        </w:rPr>
        <w:t>Coulibalykro</w:t>
      </w:r>
      <w:r w:rsidR="00646816" w:rsidRPr="00A46648">
        <w:rPr>
          <w:rFonts w:ascii="Book Antiqua" w:hAnsi="Book Antiqua"/>
          <w:bCs/>
          <w:iCs/>
          <w:sz w:val="24"/>
          <w:szCs w:val="24"/>
          <w:lang w:val="fr-CI"/>
        </w:rPr>
        <w:t xml:space="preserve">. </w:t>
      </w:r>
      <w:r w:rsidR="008764FC" w:rsidRPr="00A46648">
        <w:rPr>
          <w:rFonts w:ascii="Book Antiqua" w:hAnsi="Book Antiqua"/>
          <w:bCs/>
          <w:iCs/>
          <w:sz w:val="24"/>
          <w:szCs w:val="24"/>
          <w:lang w:val="fr-CI"/>
        </w:rPr>
        <w:t>Voi</w:t>
      </w:r>
      <w:r w:rsidR="008764FC" w:rsidRPr="00A46648">
        <w:rPr>
          <w:rFonts w:ascii="Book Antiqua" w:hAnsi="Book Antiqua"/>
          <w:bCs/>
          <w:i/>
          <w:sz w:val="24"/>
          <w:szCs w:val="24"/>
          <w:lang w:val="fr-CI"/>
        </w:rPr>
        <w:t>r tableau 2</w:t>
      </w:r>
    </w:p>
    <w:p w14:paraId="5CDBAA24" w14:textId="1CE8F7F6" w:rsidR="00137396" w:rsidRPr="00A46648" w:rsidRDefault="00292825" w:rsidP="00456C34">
      <w:pPr>
        <w:pStyle w:val="Lgende"/>
        <w:jc w:val="both"/>
        <w:rPr>
          <w:rFonts w:ascii="Book Antiqua" w:hAnsi="Book Antiqua"/>
          <w:sz w:val="24"/>
          <w:szCs w:val="24"/>
          <w:lang w:val="fr-CI"/>
        </w:rPr>
      </w:pPr>
      <w:bookmarkStart w:id="27" w:name="_Toc124108641"/>
      <w:r w:rsidRPr="00A46648">
        <w:rPr>
          <w:rFonts w:ascii="Book Antiqua" w:hAnsi="Book Antiqua"/>
          <w:sz w:val="24"/>
          <w:szCs w:val="24"/>
          <w:lang w:val="fr-CI"/>
        </w:rPr>
        <w:t xml:space="preserve">Tableau </w:t>
      </w:r>
      <w:r w:rsidRPr="00A46648">
        <w:rPr>
          <w:rFonts w:ascii="Book Antiqua" w:hAnsi="Book Antiqua"/>
          <w:sz w:val="24"/>
          <w:szCs w:val="24"/>
          <w:lang w:val="fr-CI"/>
        </w:rPr>
        <w:fldChar w:fldCharType="begin"/>
      </w:r>
      <w:r w:rsidRPr="00A46648">
        <w:rPr>
          <w:rFonts w:ascii="Book Antiqua" w:hAnsi="Book Antiqua"/>
          <w:sz w:val="24"/>
          <w:szCs w:val="24"/>
          <w:lang w:val="fr-CI"/>
        </w:rPr>
        <w:instrText xml:space="preserve"> SEQ Tableau \* ARABIC </w:instrText>
      </w:r>
      <w:r w:rsidRPr="00A46648">
        <w:rPr>
          <w:rFonts w:ascii="Book Antiqua" w:hAnsi="Book Antiqua"/>
          <w:sz w:val="24"/>
          <w:szCs w:val="24"/>
          <w:lang w:val="fr-CI"/>
        </w:rPr>
        <w:fldChar w:fldCharType="separate"/>
      </w:r>
      <w:r w:rsidR="00933D55" w:rsidRPr="00A46648">
        <w:rPr>
          <w:rFonts w:ascii="Book Antiqua" w:hAnsi="Book Antiqua"/>
          <w:noProof/>
          <w:sz w:val="24"/>
          <w:szCs w:val="24"/>
          <w:lang w:val="fr-CI"/>
        </w:rPr>
        <w:t>2</w:t>
      </w:r>
      <w:r w:rsidRPr="00A46648">
        <w:rPr>
          <w:rFonts w:ascii="Book Antiqua" w:hAnsi="Book Antiqua"/>
          <w:sz w:val="24"/>
          <w:szCs w:val="24"/>
          <w:lang w:val="fr-CI"/>
        </w:rPr>
        <w:fldChar w:fldCharType="end"/>
      </w:r>
      <w:r w:rsidRPr="00A46648">
        <w:rPr>
          <w:rFonts w:ascii="Book Antiqua" w:hAnsi="Book Antiqua"/>
          <w:sz w:val="24"/>
          <w:szCs w:val="24"/>
          <w:lang w:val="fr-CI"/>
        </w:rPr>
        <w:t>: Informations (en %) sur l'environnement d'apprentissage des élèves</w:t>
      </w:r>
      <w:bookmarkEnd w:id="27"/>
    </w:p>
    <w:tbl>
      <w:tblPr>
        <w:tblW w:w="10430" w:type="dxa"/>
        <w:tblInd w:w="-1134" w:type="dxa"/>
        <w:tblCellMar>
          <w:left w:w="70" w:type="dxa"/>
          <w:right w:w="70" w:type="dxa"/>
        </w:tblCellMar>
        <w:tblLook w:val="04A0" w:firstRow="1" w:lastRow="0" w:firstColumn="1" w:lastColumn="0" w:noHBand="0" w:noVBand="1"/>
      </w:tblPr>
      <w:tblGrid>
        <w:gridCol w:w="2154"/>
        <w:gridCol w:w="1624"/>
        <w:gridCol w:w="882"/>
        <w:gridCol w:w="1002"/>
        <w:gridCol w:w="1002"/>
        <w:gridCol w:w="1386"/>
        <w:gridCol w:w="1002"/>
        <w:gridCol w:w="894"/>
        <w:gridCol w:w="1014"/>
      </w:tblGrid>
      <w:tr w:rsidR="00A86307" w:rsidRPr="00A46648" w14:paraId="117DD1DC" w14:textId="77777777" w:rsidTr="00FF3622">
        <w:trPr>
          <w:trHeight w:val="885"/>
        </w:trPr>
        <w:tc>
          <w:tcPr>
            <w:tcW w:w="2094" w:type="dxa"/>
            <w:vMerge w:val="restart"/>
            <w:tcBorders>
              <w:top w:val="nil"/>
              <w:left w:val="nil"/>
              <w:bottom w:val="single" w:sz="4" w:space="0" w:color="000000"/>
              <w:right w:val="single" w:sz="8" w:space="0" w:color="auto"/>
            </w:tcBorders>
            <w:shd w:val="clear" w:color="auto" w:fill="auto"/>
            <w:vAlign w:val="center"/>
            <w:hideMark/>
          </w:tcPr>
          <w:p w14:paraId="5443331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 </w:t>
            </w:r>
          </w:p>
        </w:tc>
        <w:tc>
          <w:tcPr>
            <w:tcW w:w="2435" w:type="dxa"/>
            <w:gridSpan w:val="2"/>
            <w:tcBorders>
              <w:top w:val="single" w:sz="8" w:space="0" w:color="auto"/>
              <w:left w:val="nil"/>
              <w:bottom w:val="single" w:sz="8" w:space="0" w:color="auto"/>
              <w:right w:val="single" w:sz="8" w:space="0" w:color="000000"/>
            </w:tcBorders>
            <w:shd w:val="clear" w:color="000000" w:fill="F2DCDB"/>
            <w:vAlign w:val="center"/>
            <w:hideMark/>
          </w:tcPr>
          <w:p w14:paraId="310B53B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L’enfant fréquente-t-il les espaces de lecture ?</w:t>
            </w:r>
          </w:p>
        </w:tc>
        <w:tc>
          <w:tcPr>
            <w:tcW w:w="1842" w:type="dxa"/>
            <w:gridSpan w:val="2"/>
            <w:tcBorders>
              <w:top w:val="single" w:sz="8" w:space="0" w:color="auto"/>
              <w:left w:val="nil"/>
              <w:bottom w:val="single" w:sz="8" w:space="0" w:color="auto"/>
              <w:right w:val="single" w:sz="8" w:space="0" w:color="000000"/>
            </w:tcBorders>
            <w:shd w:val="clear" w:color="000000" w:fill="F2DCDB"/>
            <w:vAlign w:val="center"/>
            <w:hideMark/>
          </w:tcPr>
          <w:p w14:paraId="1A9872D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Les adultes dans ta maison lisent-ils des livres, magazines, journaux ?</w:t>
            </w:r>
          </w:p>
        </w:tc>
        <w:tc>
          <w:tcPr>
            <w:tcW w:w="2307" w:type="dxa"/>
            <w:gridSpan w:val="2"/>
            <w:tcBorders>
              <w:top w:val="single" w:sz="8" w:space="0" w:color="auto"/>
              <w:left w:val="nil"/>
              <w:bottom w:val="single" w:sz="8" w:space="0" w:color="auto"/>
              <w:right w:val="single" w:sz="8" w:space="0" w:color="000000"/>
            </w:tcBorders>
            <w:shd w:val="clear" w:color="000000" w:fill="F2DCDB"/>
            <w:vAlign w:val="center"/>
            <w:hideMark/>
          </w:tcPr>
          <w:p w14:paraId="6579B11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L’enfant a-t-il un répétiteur ou quelqu’un en charge de son suivi scolaire à domicile ?</w:t>
            </w:r>
          </w:p>
        </w:tc>
        <w:tc>
          <w:tcPr>
            <w:tcW w:w="1752" w:type="dxa"/>
            <w:gridSpan w:val="2"/>
            <w:tcBorders>
              <w:top w:val="single" w:sz="8" w:space="0" w:color="auto"/>
              <w:left w:val="nil"/>
              <w:bottom w:val="single" w:sz="8" w:space="0" w:color="auto"/>
              <w:right w:val="single" w:sz="8" w:space="0" w:color="000000"/>
            </w:tcBorders>
            <w:shd w:val="clear" w:color="000000" w:fill="F2DCDB"/>
            <w:vAlign w:val="center"/>
            <w:hideMark/>
          </w:tcPr>
          <w:p w14:paraId="088C82A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L’enfant parle et/ou comprend t'-il sa langue maternelle ?</w:t>
            </w:r>
          </w:p>
        </w:tc>
      </w:tr>
      <w:tr w:rsidR="00A86307" w:rsidRPr="00A46648" w14:paraId="282215EE" w14:textId="77777777" w:rsidTr="00FF3622">
        <w:trPr>
          <w:trHeight w:val="211"/>
        </w:trPr>
        <w:tc>
          <w:tcPr>
            <w:tcW w:w="2094" w:type="dxa"/>
            <w:vMerge/>
            <w:tcBorders>
              <w:top w:val="nil"/>
              <w:left w:val="nil"/>
              <w:bottom w:val="single" w:sz="4" w:space="0" w:color="000000"/>
              <w:right w:val="single" w:sz="8" w:space="0" w:color="auto"/>
            </w:tcBorders>
            <w:vAlign w:val="center"/>
            <w:hideMark/>
          </w:tcPr>
          <w:p w14:paraId="22E8A27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p>
        </w:tc>
        <w:tc>
          <w:tcPr>
            <w:tcW w:w="1624" w:type="dxa"/>
            <w:tcBorders>
              <w:top w:val="nil"/>
              <w:left w:val="nil"/>
              <w:bottom w:val="nil"/>
              <w:right w:val="nil"/>
            </w:tcBorders>
            <w:shd w:val="clear" w:color="000000" w:fill="EBF1DE"/>
            <w:noWrap/>
            <w:vAlign w:val="bottom"/>
            <w:hideMark/>
          </w:tcPr>
          <w:p w14:paraId="51AC8165"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NON</w:t>
            </w:r>
          </w:p>
        </w:tc>
        <w:tc>
          <w:tcPr>
            <w:tcW w:w="811" w:type="dxa"/>
            <w:tcBorders>
              <w:top w:val="nil"/>
              <w:left w:val="nil"/>
              <w:bottom w:val="nil"/>
              <w:right w:val="single" w:sz="8" w:space="0" w:color="auto"/>
            </w:tcBorders>
            <w:shd w:val="clear" w:color="000000" w:fill="EBF1DE"/>
            <w:noWrap/>
            <w:vAlign w:val="bottom"/>
            <w:hideMark/>
          </w:tcPr>
          <w:p w14:paraId="61ECF04F"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OUI</w:t>
            </w:r>
          </w:p>
        </w:tc>
        <w:tc>
          <w:tcPr>
            <w:tcW w:w="921" w:type="dxa"/>
            <w:tcBorders>
              <w:top w:val="nil"/>
              <w:left w:val="nil"/>
              <w:bottom w:val="nil"/>
              <w:right w:val="nil"/>
            </w:tcBorders>
            <w:shd w:val="clear" w:color="000000" w:fill="DAEEF3"/>
            <w:noWrap/>
            <w:vAlign w:val="bottom"/>
            <w:hideMark/>
          </w:tcPr>
          <w:p w14:paraId="59CBE0C3"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NON</w:t>
            </w:r>
          </w:p>
        </w:tc>
        <w:tc>
          <w:tcPr>
            <w:tcW w:w="921" w:type="dxa"/>
            <w:tcBorders>
              <w:top w:val="nil"/>
              <w:left w:val="nil"/>
              <w:bottom w:val="nil"/>
              <w:right w:val="single" w:sz="8" w:space="0" w:color="auto"/>
            </w:tcBorders>
            <w:shd w:val="clear" w:color="000000" w:fill="DAEEF3"/>
            <w:noWrap/>
            <w:vAlign w:val="bottom"/>
            <w:hideMark/>
          </w:tcPr>
          <w:p w14:paraId="7D7A7F6A"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OUI</w:t>
            </w:r>
          </w:p>
        </w:tc>
        <w:tc>
          <w:tcPr>
            <w:tcW w:w="1386" w:type="dxa"/>
            <w:tcBorders>
              <w:top w:val="nil"/>
              <w:left w:val="nil"/>
              <w:bottom w:val="nil"/>
              <w:right w:val="nil"/>
            </w:tcBorders>
            <w:shd w:val="clear" w:color="000000" w:fill="FDE9D9"/>
            <w:noWrap/>
            <w:vAlign w:val="bottom"/>
            <w:hideMark/>
          </w:tcPr>
          <w:p w14:paraId="5F76F8E5"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NON</w:t>
            </w:r>
          </w:p>
        </w:tc>
        <w:tc>
          <w:tcPr>
            <w:tcW w:w="921" w:type="dxa"/>
            <w:tcBorders>
              <w:top w:val="nil"/>
              <w:left w:val="nil"/>
              <w:bottom w:val="nil"/>
              <w:right w:val="single" w:sz="8" w:space="0" w:color="auto"/>
            </w:tcBorders>
            <w:shd w:val="clear" w:color="000000" w:fill="FDE9D9"/>
            <w:noWrap/>
            <w:vAlign w:val="bottom"/>
            <w:hideMark/>
          </w:tcPr>
          <w:p w14:paraId="72375EE7"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OUI</w:t>
            </w:r>
          </w:p>
        </w:tc>
        <w:tc>
          <w:tcPr>
            <w:tcW w:w="821" w:type="dxa"/>
            <w:tcBorders>
              <w:top w:val="nil"/>
              <w:left w:val="nil"/>
              <w:bottom w:val="nil"/>
              <w:right w:val="nil"/>
            </w:tcBorders>
            <w:shd w:val="clear" w:color="000000" w:fill="DDD9C4"/>
            <w:noWrap/>
            <w:vAlign w:val="bottom"/>
            <w:hideMark/>
          </w:tcPr>
          <w:p w14:paraId="5140AB78"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NON</w:t>
            </w:r>
          </w:p>
        </w:tc>
        <w:tc>
          <w:tcPr>
            <w:tcW w:w="931" w:type="dxa"/>
            <w:tcBorders>
              <w:top w:val="nil"/>
              <w:left w:val="nil"/>
              <w:bottom w:val="nil"/>
              <w:right w:val="single" w:sz="8" w:space="0" w:color="auto"/>
            </w:tcBorders>
            <w:shd w:val="clear" w:color="000000" w:fill="DDD9C4"/>
            <w:noWrap/>
            <w:vAlign w:val="bottom"/>
            <w:hideMark/>
          </w:tcPr>
          <w:p w14:paraId="38FEF5A2"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OUI</w:t>
            </w:r>
          </w:p>
        </w:tc>
      </w:tr>
      <w:tr w:rsidR="00A86307" w:rsidRPr="00A46648" w14:paraId="08DAC5C0" w14:textId="77777777" w:rsidTr="00FF3622">
        <w:trPr>
          <w:trHeight w:val="204"/>
        </w:trPr>
        <w:tc>
          <w:tcPr>
            <w:tcW w:w="2094" w:type="dxa"/>
            <w:tcBorders>
              <w:top w:val="nil"/>
              <w:left w:val="single" w:sz="4" w:space="0" w:color="auto"/>
              <w:bottom w:val="single" w:sz="4" w:space="0" w:color="auto"/>
              <w:right w:val="nil"/>
            </w:tcBorders>
            <w:shd w:val="clear" w:color="000000" w:fill="E4DFEC"/>
            <w:noWrap/>
            <w:vAlign w:val="bottom"/>
            <w:hideMark/>
          </w:tcPr>
          <w:p w14:paraId="3EB00947"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COULIBALYKRO</w:t>
            </w:r>
          </w:p>
        </w:tc>
        <w:tc>
          <w:tcPr>
            <w:tcW w:w="1624" w:type="dxa"/>
            <w:tcBorders>
              <w:top w:val="single" w:sz="8" w:space="0" w:color="auto"/>
              <w:left w:val="single" w:sz="8" w:space="0" w:color="auto"/>
              <w:bottom w:val="single" w:sz="4" w:space="0" w:color="95B3D7"/>
              <w:right w:val="nil"/>
            </w:tcBorders>
            <w:shd w:val="clear" w:color="auto" w:fill="auto"/>
            <w:noWrap/>
            <w:vAlign w:val="bottom"/>
            <w:hideMark/>
          </w:tcPr>
          <w:p w14:paraId="0260BD04"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95,65%</w:t>
            </w:r>
          </w:p>
        </w:tc>
        <w:tc>
          <w:tcPr>
            <w:tcW w:w="811" w:type="dxa"/>
            <w:tcBorders>
              <w:top w:val="single" w:sz="8" w:space="0" w:color="auto"/>
              <w:left w:val="nil"/>
              <w:bottom w:val="single" w:sz="4" w:space="0" w:color="95B3D7"/>
              <w:right w:val="single" w:sz="8" w:space="0" w:color="auto"/>
            </w:tcBorders>
            <w:shd w:val="clear" w:color="auto" w:fill="auto"/>
            <w:noWrap/>
            <w:vAlign w:val="bottom"/>
            <w:hideMark/>
          </w:tcPr>
          <w:p w14:paraId="543FFC39"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bookmarkStart w:id="28" w:name="_Hlk124245865"/>
            <w:r w:rsidRPr="00A46648">
              <w:rPr>
                <w:rFonts w:ascii="Book Antiqua" w:eastAsia="Times New Roman" w:hAnsi="Book Antiqua" w:cs="Calibri"/>
                <w:b/>
                <w:bCs/>
                <w:color w:val="00B050"/>
                <w:sz w:val="24"/>
                <w:szCs w:val="24"/>
                <w:lang w:val="fr-CI" w:eastAsia="fr-CI"/>
              </w:rPr>
              <w:t>4,35</w:t>
            </w:r>
            <w:bookmarkEnd w:id="28"/>
            <w:r w:rsidRPr="00A46648">
              <w:rPr>
                <w:rFonts w:ascii="Book Antiqua" w:eastAsia="Times New Roman" w:hAnsi="Book Antiqua" w:cs="Calibri"/>
                <w:b/>
                <w:bCs/>
                <w:color w:val="00B050"/>
                <w:sz w:val="24"/>
                <w:szCs w:val="24"/>
                <w:lang w:val="fr-CI" w:eastAsia="fr-CI"/>
              </w:rPr>
              <w:t>%</w:t>
            </w:r>
          </w:p>
        </w:tc>
        <w:tc>
          <w:tcPr>
            <w:tcW w:w="921" w:type="dxa"/>
            <w:tcBorders>
              <w:top w:val="single" w:sz="8" w:space="0" w:color="auto"/>
              <w:left w:val="nil"/>
              <w:bottom w:val="single" w:sz="4" w:space="0" w:color="95B3D7"/>
              <w:right w:val="nil"/>
            </w:tcBorders>
            <w:shd w:val="clear" w:color="auto" w:fill="auto"/>
            <w:noWrap/>
            <w:vAlign w:val="bottom"/>
            <w:hideMark/>
          </w:tcPr>
          <w:p w14:paraId="35BBF246"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21,74%</w:t>
            </w:r>
          </w:p>
        </w:tc>
        <w:tc>
          <w:tcPr>
            <w:tcW w:w="921" w:type="dxa"/>
            <w:tcBorders>
              <w:top w:val="single" w:sz="8" w:space="0" w:color="auto"/>
              <w:left w:val="nil"/>
              <w:bottom w:val="single" w:sz="4" w:space="0" w:color="95B3D7"/>
              <w:right w:val="single" w:sz="8" w:space="0" w:color="auto"/>
            </w:tcBorders>
            <w:shd w:val="clear" w:color="auto" w:fill="auto"/>
            <w:noWrap/>
            <w:vAlign w:val="bottom"/>
            <w:hideMark/>
          </w:tcPr>
          <w:p w14:paraId="064A3090"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bookmarkStart w:id="29" w:name="_Hlk124246364"/>
            <w:r w:rsidRPr="00A46648">
              <w:rPr>
                <w:rFonts w:ascii="Book Antiqua" w:eastAsia="Times New Roman" w:hAnsi="Book Antiqua" w:cs="Calibri"/>
                <w:b/>
                <w:bCs/>
                <w:color w:val="00B050"/>
                <w:sz w:val="24"/>
                <w:szCs w:val="24"/>
                <w:lang w:val="fr-CI" w:eastAsia="fr-CI"/>
              </w:rPr>
              <w:t>78,26</w:t>
            </w:r>
            <w:bookmarkEnd w:id="29"/>
            <w:r w:rsidRPr="00A46648">
              <w:rPr>
                <w:rFonts w:ascii="Book Antiqua" w:eastAsia="Times New Roman" w:hAnsi="Book Antiqua" w:cs="Calibri"/>
                <w:b/>
                <w:bCs/>
                <w:color w:val="00B050"/>
                <w:sz w:val="24"/>
                <w:szCs w:val="24"/>
                <w:lang w:val="fr-CI" w:eastAsia="fr-CI"/>
              </w:rPr>
              <w:t>%</w:t>
            </w:r>
          </w:p>
        </w:tc>
        <w:tc>
          <w:tcPr>
            <w:tcW w:w="1386" w:type="dxa"/>
            <w:tcBorders>
              <w:top w:val="single" w:sz="8" w:space="0" w:color="auto"/>
              <w:left w:val="nil"/>
              <w:bottom w:val="single" w:sz="4" w:space="0" w:color="95B3D7"/>
              <w:right w:val="nil"/>
            </w:tcBorders>
            <w:shd w:val="clear" w:color="auto" w:fill="auto"/>
            <w:noWrap/>
            <w:vAlign w:val="bottom"/>
            <w:hideMark/>
          </w:tcPr>
          <w:p w14:paraId="6735C293"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69,57%</w:t>
            </w:r>
          </w:p>
        </w:tc>
        <w:tc>
          <w:tcPr>
            <w:tcW w:w="921" w:type="dxa"/>
            <w:tcBorders>
              <w:top w:val="single" w:sz="8" w:space="0" w:color="auto"/>
              <w:left w:val="nil"/>
              <w:bottom w:val="single" w:sz="4" w:space="0" w:color="95B3D7"/>
              <w:right w:val="single" w:sz="8" w:space="0" w:color="auto"/>
            </w:tcBorders>
            <w:shd w:val="clear" w:color="auto" w:fill="auto"/>
            <w:noWrap/>
            <w:vAlign w:val="bottom"/>
            <w:hideMark/>
          </w:tcPr>
          <w:p w14:paraId="14767F6F"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bookmarkStart w:id="30" w:name="_Hlk124248121"/>
            <w:r w:rsidRPr="00A46648">
              <w:rPr>
                <w:rFonts w:ascii="Book Antiqua" w:eastAsia="Times New Roman" w:hAnsi="Book Antiqua" w:cs="Calibri"/>
                <w:b/>
                <w:bCs/>
                <w:color w:val="00B050"/>
                <w:sz w:val="24"/>
                <w:szCs w:val="24"/>
                <w:lang w:val="fr-CI" w:eastAsia="fr-CI"/>
              </w:rPr>
              <w:t>30,43</w:t>
            </w:r>
            <w:bookmarkEnd w:id="30"/>
            <w:r w:rsidRPr="00A46648">
              <w:rPr>
                <w:rFonts w:ascii="Book Antiqua" w:eastAsia="Times New Roman" w:hAnsi="Book Antiqua" w:cs="Calibri"/>
                <w:b/>
                <w:bCs/>
                <w:color w:val="00B050"/>
                <w:sz w:val="24"/>
                <w:szCs w:val="24"/>
                <w:lang w:val="fr-CI" w:eastAsia="fr-CI"/>
              </w:rPr>
              <w:t>%</w:t>
            </w:r>
          </w:p>
        </w:tc>
        <w:tc>
          <w:tcPr>
            <w:tcW w:w="821" w:type="dxa"/>
            <w:tcBorders>
              <w:top w:val="single" w:sz="8" w:space="0" w:color="auto"/>
              <w:left w:val="nil"/>
              <w:bottom w:val="single" w:sz="4" w:space="0" w:color="95B3D7"/>
              <w:right w:val="nil"/>
            </w:tcBorders>
            <w:shd w:val="clear" w:color="auto" w:fill="auto"/>
            <w:noWrap/>
            <w:vAlign w:val="bottom"/>
            <w:hideMark/>
          </w:tcPr>
          <w:p w14:paraId="21038CBC"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17,39%</w:t>
            </w:r>
          </w:p>
        </w:tc>
        <w:tc>
          <w:tcPr>
            <w:tcW w:w="931" w:type="dxa"/>
            <w:tcBorders>
              <w:top w:val="single" w:sz="8" w:space="0" w:color="auto"/>
              <w:left w:val="nil"/>
              <w:bottom w:val="single" w:sz="4" w:space="0" w:color="95B3D7"/>
              <w:right w:val="single" w:sz="8" w:space="0" w:color="auto"/>
            </w:tcBorders>
            <w:shd w:val="clear" w:color="auto" w:fill="auto"/>
            <w:noWrap/>
            <w:vAlign w:val="bottom"/>
            <w:hideMark/>
          </w:tcPr>
          <w:p w14:paraId="203ABFBF"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82,61%</w:t>
            </w:r>
          </w:p>
        </w:tc>
      </w:tr>
      <w:tr w:rsidR="00A86307" w:rsidRPr="00A46648" w14:paraId="05B65EC9" w14:textId="77777777" w:rsidTr="00FF3622">
        <w:trPr>
          <w:trHeight w:val="204"/>
        </w:trPr>
        <w:tc>
          <w:tcPr>
            <w:tcW w:w="2094" w:type="dxa"/>
            <w:tcBorders>
              <w:top w:val="nil"/>
              <w:left w:val="single" w:sz="4" w:space="0" w:color="auto"/>
              <w:bottom w:val="single" w:sz="4" w:space="0" w:color="auto"/>
              <w:right w:val="nil"/>
            </w:tcBorders>
            <w:shd w:val="clear" w:color="auto" w:fill="auto"/>
            <w:noWrap/>
            <w:vAlign w:val="bottom"/>
            <w:hideMark/>
          </w:tcPr>
          <w:p w14:paraId="4BE1158A"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Fille</w:t>
            </w:r>
          </w:p>
        </w:tc>
        <w:tc>
          <w:tcPr>
            <w:tcW w:w="1624" w:type="dxa"/>
            <w:tcBorders>
              <w:top w:val="nil"/>
              <w:left w:val="single" w:sz="8" w:space="0" w:color="auto"/>
              <w:bottom w:val="nil"/>
              <w:right w:val="nil"/>
            </w:tcBorders>
            <w:shd w:val="clear" w:color="auto" w:fill="auto"/>
            <w:noWrap/>
            <w:vAlign w:val="bottom"/>
            <w:hideMark/>
          </w:tcPr>
          <w:p w14:paraId="15043138"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92,31%</w:t>
            </w:r>
          </w:p>
        </w:tc>
        <w:tc>
          <w:tcPr>
            <w:tcW w:w="811" w:type="dxa"/>
            <w:tcBorders>
              <w:top w:val="nil"/>
              <w:left w:val="nil"/>
              <w:bottom w:val="nil"/>
              <w:right w:val="single" w:sz="8" w:space="0" w:color="auto"/>
            </w:tcBorders>
            <w:shd w:val="clear" w:color="auto" w:fill="auto"/>
            <w:noWrap/>
            <w:vAlign w:val="bottom"/>
            <w:hideMark/>
          </w:tcPr>
          <w:p w14:paraId="5CE0DBE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7,69%</w:t>
            </w:r>
          </w:p>
        </w:tc>
        <w:tc>
          <w:tcPr>
            <w:tcW w:w="921" w:type="dxa"/>
            <w:tcBorders>
              <w:top w:val="nil"/>
              <w:left w:val="nil"/>
              <w:bottom w:val="nil"/>
              <w:right w:val="nil"/>
            </w:tcBorders>
            <w:shd w:val="clear" w:color="auto" w:fill="auto"/>
            <w:noWrap/>
            <w:vAlign w:val="bottom"/>
            <w:hideMark/>
          </w:tcPr>
          <w:p w14:paraId="39610D5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15,38%</w:t>
            </w:r>
          </w:p>
        </w:tc>
        <w:tc>
          <w:tcPr>
            <w:tcW w:w="921" w:type="dxa"/>
            <w:tcBorders>
              <w:top w:val="nil"/>
              <w:left w:val="nil"/>
              <w:bottom w:val="nil"/>
              <w:right w:val="single" w:sz="8" w:space="0" w:color="auto"/>
            </w:tcBorders>
            <w:shd w:val="clear" w:color="auto" w:fill="auto"/>
            <w:noWrap/>
            <w:vAlign w:val="bottom"/>
            <w:hideMark/>
          </w:tcPr>
          <w:p w14:paraId="5B4A06C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84,62%</w:t>
            </w:r>
          </w:p>
        </w:tc>
        <w:tc>
          <w:tcPr>
            <w:tcW w:w="1386" w:type="dxa"/>
            <w:tcBorders>
              <w:top w:val="nil"/>
              <w:left w:val="nil"/>
              <w:bottom w:val="nil"/>
              <w:right w:val="nil"/>
            </w:tcBorders>
            <w:shd w:val="clear" w:color="auto" w:fill="auto"/>
            <w:noWrap/>
            <w:vAlign w:val="bottom"/>
            <w:hideMark/>
          </w:tcPr>
          <w:p w14:paraId="41F27B93"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69,23%</w:t>
            </w:r>
          </w:p>
        </w:tc>
        <w:tc>
          <w:tcPr>
            <w:tcW w:w="921" w:type="dxa"/>
            <w:tcBorders>
              <w:top w:val="nil"/>
              <w:left w:val="nil"/>
              <w:bottom w:val="nil"/>
              <w:right w:val="single" w:sz="8" w:space="0" w:color="auto"/>
            </w:tcBorders>
            <w:shd w:val="clear" w:color="auto" w:fill="auto"/>
            <w:noWrap/>
            <w:vAlign w:val="bottom"/>
            <w:hideMark/>
          </w:tcPr>
          <w:p w14:paraId="0E7B7F3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30,77%</w:t>
            </w:r>
          </w:p>
        </w:tc>
        <w:tc>
          <w:tcPr>
            <w:tcW w:w="821" w:type="dxa"/>
            <w:tcBorders>
              <w:top w:val="nil"/>
              <w:left w:val="nil"/>
              <w:bottom w:val="nil"/>
              <w:right w:val="nil"/>
            </w:tcBorders>
            <w:shd w:val="clear" w:color="auto" w:fill="auto"/>
            <w:noWrap/>
            <w:vAlign w:val="bottom"/>
            <w:hideMark/>
          </w:tcPr>
          <w:p w14:paraId="32CCE98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15,38%</w:t>
            </w:r>
          </w:p>
        </w:tc>
        <w:tc>
          <w:tcPr>
            <w:tcW w:w="931" w:type="dxa"/>
            <w:tcBorders>
              <w:top w:val="nil"/>
              <w:left w:val="nil"/>
              <w:bottom w:val="nil"/>
              <w:right w:val="single" w:sz="8" w:space="0" w:color="auto"/>
            </w:tcBorders>
            <w:shd w:val="clear" w:color="auto" w:fill="auto"/>
            <w:noWrap/>
            <w:vAlign w:val="bottom"/>
            <w:hideMark/>
          </w:tcPr>
          <w:p w14:paraId="7A28AE5F"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84,62%</w:t>
            </w:r>
          </w:p>
        </w:tc>
      </w:tr>
      <w:tr w:rsidR="00A86307" w:rsidRPr="00A46648" w14:paraId="39855DD0" w14:textId="77777777" w:rsidTr="00FF3622">
        <w:trPr>
          <w:trHeight w:val="204"/>
        </w:trPr>
        <w:tc>
          <w:tcPr>
            <w:tcW w:w="2094" w:type="dxa"/>
            <w:tcBorders>
              <w:top w:val="nil"/>
              <w:left w:val="single" w:sz="4" w:space="0" w:color="auto"/>
              <w:bottom w:val="single" w:sz="4" w:space="0" w:color="auto"/>
              <w:right w:val="nil"/>
            </w:tcBorders>
            <w:shd w:val="clear" w:color="auto" w:fill="auto"/>
            <w:noWrap/>
            <w:vAlign w:val="bottom"/>
            <w:hideMark/>
          </w:tcPr>
          <w:p w14:paraId="405F0AA1"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 à 12 ans</w:t>
            </w:r>
          </w:p>
        </w:tc>
        <w:tc>
          <w:tcPr>
            <w:tcW w:w="1624" w:type="dxa"/>
            <w:tcBorders>
              <w:top w:val="nil"/>
              <w:left w:val="single" w:sz="8" w:space="0" w:color="auto"/>
              <w:bottom w:val="nil"/>
              <w:right w:val="nil"/>
            </w:tcBorders>
            <w:shd w:val="clear" w:color="auto" w:fill="auto"/>
            <w:noWrap/>
            <w:vAlign w:val="bottom"/>
            <w:hideMark/>
          </w:tcPr>
          <w:p w14:paraId="1927928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811" w:type="dxa"/>
            <w:tcBorders>
              <w:top w:val="nil"/>
              <w:left w:val="nil"/>
              <w:bottom w:val="nil"/>
              <w:right w:val="single" w:sz="8" w:space="0" w:color="auto"/>
            </w:tcBorders>
            <w:shd w:val="clear" w:color="auto" w:fill="auto"/>
            <w:noWrap/>
            <w:vAlign w:val="bottom"/>
            <w:hideMark/>
          </w:tcPr>
          <w:p w14:paraId="1E2C852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21" w:type="dxa"/>
            <w:tcBorders>
              <w:top w:val="nil"/>
              <w:left w:val="nil"/>
              <w:bottom w:val="nil"/>
              <w:right w:val="nil"/>
            </w:tcBorders>
            <w:shd w:val="clear" w:color="auto" w:fill="auto"/>
            <w:noWrap/>
            <w:vAlign w:val="bottom"/>
            <w:hideMark/>
          </w:tcPr>
          <w:p w14:paraId="2CFC1F27"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33,33%</w:t>
            </w:r>
          </w:p>
        </w:tc>
        <w:tc>
          <w:tcPr>
            <w:tcW w:w="921" w:type="dxa"/>
            <w:tcBorders>
              <w:top w:val="nil"/>
              <w:left w:val="nil"/>
              <w:bottom w:val="nil"/>
              <w:right w:val="single" w:sz="8" w:space="0" w:color="auto"/>
            </w:tcBorders>
            <w:shd w:val="clear" w:color="auto" w:fill="auto"/>
            <w:noWrap/>
            <w:vAlign w:val="bottom"/>
            <w:hideMark/>
          </w:tcPr>
          <w:p w14:paraId="5F43DEA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66,67%</w:t>
            </w:r>
          </w:p>
        </w:tc>
        <w:tc>
          <w:tcPr>
            <w:tcW w:w="1386" w:type="dxa"/>
            <w:tcBorders>
              <w:top w:val="nil"/>
              <w:left w:val="nil"/>
              <w:bottom w:val="nil"/>
              <w:right w:val="nil"/>
            </w:tcBorders>
            <w:shd w:val="clear" w:color="auto" w:fill="auto"/>
            <w:noWrap/>
            <w:vAlign w:val="bottom"/>
            <w:hideMark/>
          </w:tcPr>
          <w:p w14:paraId="49C285F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921" w:type="dxa"/>
            <w:tcBorders>
              <w:top w:val="nil"/>
              <w:left w:val="nil"/>
              <w:bottom w:val="nil"/>
              <w:right w:val="single" w:sz="8" w:space="0" w:color="auto"/>
            </w:tcBorders>
            <w:shd w:val="clear" w:color="auto" w:fill="auto"/>
            <w:noWrap/>
            <w:vAlign w:val="bottom"/>
            <w:hideMark/>
          </w:tcPr>
          <w:p w14:paraId="46992207"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821" w:type="dxa"/>
            <w:tcBorders>
              <w:top w:val="nil"/>
              <w:left w:val="nil"/>
              <w:bottom w:val="nil"/>
              <w:right w:val="nil"/>
            </w:tcBorders>
            <w:shd w:val="clear" w:color="auto" w:fill="auto"/>
            <w:noWrap/>
            <w:vAlign w:val="bottom"/>
            <w:hideMark/>
          </w:tcPr>
          <w:p w14:paraId="7BBB383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31" w:type="dxa"/>
            <w:tcBorders>
              <w:top w:val="nil"/>
              <w:left w:val="nil"/>
              <w:bottom w:val="nil"/>
              <w:right w:val="single" w:sz="8" w:space="0" w:color="auto"/>
            </w:tcBorders>
            <w:shd w:val="clear" w:color="auto" w:fill="auto"/>
            <w:noWrap/>
            <w:vAlign w:val="bottom"/>
            <w:hideMark/>
          </w:tcPr>
          <w:p w14:paraId="58686F5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A86307" w:rsidRPr="00A46648" w14:paraId="6934B401" w14:textId="77777777" w:rsidTr="00FF3622">
        <w:trPr>
          <w:trHeight w:val="204"/>
        </w:trPr>
        <w:tc>
          <w:tcPr>
            <w:tcW w:w="2094" w:type="dxa"/>
            <w:tcBorders>
              <w:top w:val="nil"/>
              <w:left w:val="single" w:sz="4" w:space="0" w:color="auto"/>
              <w:bottom w:val="single" w:sz="4" w:space="0" w:color="auto"/>
              <w:right w:val="nil"/>
            </w:tcBorders>
            <w:shd w:val="clear" w:color="auto" w:fill="auto"/>
            <w:noWrap/>
            <w:vAlign w:val="bottom"/>
            <w:hideMark/>
          </w:tcPr>
          <w:p w14:paraId="4C6CC748"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13 à 15 ans</w:t>
            </w:r>
          </w:p>
        </w:tc>
        <w:tc>
          <w:tcPr>
            <w:tcW w:w="1624" w:type="dxa"/>
            <w:tcBorders>
              <w:top w:val="nil"/>
              <w:left w:val="single" w:sz="8" w:space="0" w:color="auto"/>
              <w:bottom w:val="nil"/>
              <w:right w:val="nil"/>
            </w:tcBorders>
            <w:shd w:val="clear" w:color="auto" w:fill="auto"/>
            <w:noWrap/>
            <w:vAlign w:val="bottom"/>
            <w:hideMark/>
          </w:tcPr>
          <w:p w14:paraId="0426036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811" w:type="dxa"/>
            <w:tcBorders>
              <w:top w:val="nil"/>
              <w:left w:val="nil"/>
              <w:bottom w:val="nil"/>
              <w:right w:val="single" w:sz="8" w:space="0" w:color="auto"/>
            </w:tcBorders>
            <w:shd w:val="clear" w:color="auto" w:fill="auto"/>
            <w:noWrap/>
            <w:vAlign w:val="bottom"/>
            <w:hideMark/>
          </w:tcPr>
          <w:p w14:paraId="415C5B2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21" w:type="dxa"/>
            <w:tcBorders>
              <w:top w:val="nil"/>
              <w:left w:val="nil"/>
              <w:bottom w:val="nil"/>
              <w:right w:val="nil"/>
            </w:tcBorders>
            <w:shd w:val="clear" w:color="auto" w:fill="auto"/>
            <w:noWrap/>
            <w:vAlign w:val="bottom"/>
            <w:hideMark/>
          </w:tcPr>
          <w:p w14:paraId="0F20F85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21" w:type="dxa"/>
            <w:tcBorders>
              <w:top w:val="nil"/>
              <w:left w:val="nil"/>
              <w:bottom w:val="nil"/>
              <w:right w:val="single" w:sz="8" w:space="0" w:color="auto"/>
            </w:tcBorders>
            <w:shd w:val="clear" w:color="auto" w:fill="auto"/>
            <w:noWrap/>
            <w:vAlign w:val="bottom"/>
            <w:hideMark/>
          </w:tcPr>
          <w:p w14:paraId="7EE455B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386" w:type="dxa"/>
            <w:tcBorders>
              <w:top w:val="nil"/>
              <w:left w:val="nil"/>
              <w:bottom w:val="nil"/>
              <w:right w:val="nil"/>
            </w:tcBorders>
            <w:shd w:val="clear" w:color="auto" w:fill="auto"/>
            <w:noWrap/>
            <w:vAlign w:val="bottom"/>
            <w:hideMark/>
          </w:tcPr>
          <w:p w14:paraId="18B9DA4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921" w:type="dxa"/>
            <w:tcBorders>
              <w:top w:val="nil"/>
              <w:left w:val="nil"/>
              <w:bottom w:val="nil"/>
              <w:right w:val="single" w:sz="8" w:space="0" w:color="auto"/>
            </w:tcBorders>
            <w:shd w:val="clear" w:color="auto" w:fill="auto"/>
            <w:noWrap/>
            <w:vAlign w:val="bottom"/>
            <w:hideMark/>
          </w:tcPr>
          <w:p w14:paraId="2CF691B5"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821" w:type="dxa"/>
            <w:tcBorders>
              <w:top w:val="nil"/>
              <w:left w:val="nil"/>
              <w:bottom w:val="nil"/>
              <w:right w:val="nil"/>
            </w:tcBorders>
            <w:shd w:val="clear" w:color="auto" w:fill="auto"/>
            <w:noWrap/>
            <w:vAlign w:val="bottom"/>
            <w:hideMark/>
          </w:tcPr>
          <w:p w14:paraId="0A40990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31" w:type="dxa"/>
            <w:tcBorders>
              <w:top w:val="nil"/>
              <w:left w:val="nil"/>
              <w:bottom w:val="nil"/>
              <w:right w:val="single" w:sz="8" w:space="0" w:color="auto"/>
            </w:tcBorders>
            <w:shd w:val="clear" w:color="auto" w:fill="auto"/>
            <w:noWrap/>
            <w:vAlign w:val="bottom"/>
            <w:hideMark/>
          </w:tcPr>
          <w:p w14:paraId="6B3B9E4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A86307" w:rsidRPr="00A46648" w14:paraId="12FC545D" w14:textId="77777777" w:rsidTr="00FF3622">
        <w:trPr>
          <w:trHeight w:val="204"/>
        </w:trPr>
        <w:tc>
          <w:tcPr>
            <w:tcW w:w="2094" w:type="dxa"/>
            <w:tcBorders>
              <w:top w:val="nil"/>
              <w:left w:val="single" w:sz="4" w:space="0" w:color="auto"/>
              <w:bottom w:val="single" w:sz="4" w:space="0" w:color="auto"/>
              <w:right w:val="nil"/>
            </w:tcBorders>
            <w:shd w:val="clear" w:color="auto" w:fill="auto"/>
            <w:noWrap/>
            <w:vAlign w:val="bottom"/>
            <w:hideMark/>
          </w:tcPr>
          <w:p w14:paraId="25EA87DF"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1624" w:type="dxa"/>
            <w:tcBorders>
              <w:top w:val="nil"/>
              <w:left w:val="single" w:sz="8" w:space="0" w:color="auto"/>
              <w:bottom w:val="nil"/>
              <w:right w:val="nil"/>
            </w:tcBorders>
            <w:shd w:val="clear" w:color="auto" w:fill="auto"/>
            <w:noWrap/>
            <w:vAlign w:val="bottom"/>
            <w:hideMark/>
          </w:tcPr>
          <w:p w14:paraId="316B330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88,89%</w:t>
            </w:r>
          </w:p>
        </w:tc>
        <w:tc>
          <w:tcPr>
            <w:tcW w:w="811" w:type="dxa"/>
            <w:tcBorders>
              <w:top w:val="nil"/>
              <w:left w:val="nil"/>
              <w:bottom w:val="nil"/>
              <w:right w:val="single" w:sz="8" w:space="0" w:color="auto"/>
            </w:tcBorders>
            <w:shd w:val="clear" w:color="auto" w:fill="auto"/>
            <w:noWrap/>
            <w:vAlign w:val="bottom"/>
            <w:hideMark/>
          </w:tcPr>
          <w:p w14:paraId="789081A8"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11,11%</w:t>
            </w:r>
          </w:p>
        </w:tc>
        <w:tc>
          <w:tcPr>
            <w:tcW w:w="921" w:type="dxa"/>
            <w:tcBorders>
              <w:top w:val="nil"/>
              <w:left w:val="nil"/>
              <w:bottom w:val="nil"/>
              <w:right w:val="nil"/>
            </w:tcBorders>
            <w:shd w:val="clear" w:color="auto" w:fill="auto"/>
            <w:noWrap/>
            <w:vAlign w:val="bottom"/>
            <w:hideMark/>
          </w:tcPr>
          <w:p w14:paraId="5ACAF12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11,11%</w:t>
            </w:r>
          </w:p>
        </w:tc>
        <w:tc>
          <w:tcPr>
            <w:tcW w:w="921" w:type="dxa"/>
            <w:tcBorders>
              <w:top w:val="nil"/>
              <w:left w:val="nil"/>
              <w:bottom w:val="nil"/>
              <w:right w:val="single" w:sz="8" w:space="0" w:color="auto"/>
            </w:tcBorders>
            <w:shd w:val="clear" w:color="auto" w:fill="auto"/>
            <w:noWrap/>
            <w:vAlign w:val="bottom"/>
            <w:hideMark/>
          </w:tcPr>
          <w:p w14:paraId="36917CC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88,89%</w:t>
            </w:r>
          </w:p>
        </w:tc>
        <w:tc>
          <w:tcPr>
            <w:tcW w:w="1386" w:type="dxa"/>
            <w:tcBorders>
              <w:top w:val="nil"/>
              <w:left w:val="nil"/>
              <w:bottom w:val="nil"/>
              <w:right w:val="nil"/>
            </w:tcBorders>
            <w:shd w:val="clear" w:color="auto" w:fill="auto"/>
            <w:noWrap/>
            <w:vAlign w:val="bottom"/>
            <w:hideMark/>
          </w:tcPr>
          <w:p w14:paraId="066D509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55,56%</w:t>
            </w:r>
          </w:p>
        </w:tc>
        <w:tc>
          <w:tcPr>
            <w:tcW w:w="921" w:type="dxa"/>
            <w:tcBorders>
              <w:top w:val="nil"/>
              <w:left w:val="nil"/>
              <w:bottom w:val="nil"/>
              <w:right w:val="single" w:sz="8" w:space="0" w:color="auto"/>
            </w:tcBorders>
            <w:shd w:val="clear" w:color="auto" w:fill="auto"/>
            <w:noWrap/>
            <w:vAlign w:val="bottom"/>
            <w:hideMark/>
          </w:tcPr>
          <w:p w14:paraId="2ABA5AD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44,44%</w:t>
            </w:r>
          </w:p>
        </w:tc>
        <w:tc>
          <w:tcPr>
            <w:tcW w:w="821" w:type="dxa"/>
            <w:tcBorders>
              <w:top w:val="nil"/>
              <w:left w:val="nil"/>
              <w:bottom w:val="nil"/>
              <w:right w:val="nil"/>
            </w:tcBorders>
            <w:shd w:val="clear" w:color="auto" w:fill="auto"/>
            <w:noWrap/>
            <w:vAlign w:val="bottom"/>
            <w:hideMark/>
          </w:tcPr>
          <w:p w14:paraId="4A3BF91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22,22%</w:t>
            </w:r>
          </w:p>
        </w:tc>
        <w:tc>
          <w:tcPr>
            <w:tcW w:w="931" w:type="dxa"/>
            <w:tcBorders>
              <w:top w:val="nil"/>
              <w:left w:val="nil"/>
              <w:bottom w:val="nil"/>
              <w:right w:val="single" w:sz="8" w:space="0" w:color="auto"/>
            </w:tcBorders>
            <w:shd w:val="clear" w:color="auto" w:fill="auto"/>
            <w:noWrap/>
            <w:vAlign w:val="bottom"/>
            <w:hideMark/>
          </w:tcPr>
          <w:p w14:paraId="79CEF0E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77,78%</w:t>
            </w:r>
          </w:p>
        </w:tc>
      </w:tr>
      <w:tr w:rsidR="00A86307" w:rsidRPr="00A46648" w14:paraId="4316C02E" w14:textId="77777777" w:rsidTr="00FF3622">
        <w:trPr>
          <w:trHeight w:val="204"/>
        </w:trPr>
        <w:tc>
          <w:tcPr>
            <w:tcW w:w="2094" w:type="dxa"/>
            <w:tcBorders>
              <w:top w:val="nil"/>
              <w:left w:val="single" w:sz="4" w:space="0" w:color="auto"/>
              <w:bottom w:val="single" w:sz="4" w:space="0" w:color="auto"/>
              <w:right w:val="nil"/>
            </w:tcBorders>
            <w:shd w:val="clear" w:color="auto" w:fill="auto"/>
            <w:noWrap/>
            <w:vAlign w:val="bottom"/>
            <w:hideMark/>
          </w:tcPr>
          <w:p w14:paraId="753D3F3C"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Garçon</w:t>
            </w:r>
          </w:p>
        </w:tc>
        <w:tc>
          <w:tcPr>
            <w:tcW w:w="1624" w:type="dxa"/>
            <w:tcBorders>
              <w:top w:val="nil"/>
              <w:left w:val="single" w:sz="8" w:space="0" w:color="auto"/>
              <w:bottom w:val="nil"/>
              <w:right w:val="nil"/>
            </w:tcBorders>
            <w:shd w:val="clear" w:color="auto" w:fill="auto"/>
            <w:noWrap/>
            <w:vAlign w:val="bottom"/>
            <w:hideMark/>
          </w:tcPr>
          <w:p w14:paraId="49AFDDA1"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c>
          <w:tcPr>
            <w:tcW w:w="811" w:type="dxa"/>
            <w:tcBorders>
              <w:top w:val="nil"/>
              <w:left w:val="nil"/>
              <w:bottom w:val="nil"/>
              <w:right w:val="single" w:sz="8" w:space="0" w:color="auto"/>
            </w:tcBorders>
            <w:shd w:val="clear" w:color="auto" w:fill="auto"/>
            <w:noWrap/>
            <w:vAlign w:val="bottom"/>
            <w:hideMark/>
          </w:tcPr>
          <w:p w14:paraId="7AD634A3"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921" w:type="dxa"/>
            <w:tcBorders>
              <w:top w:val="nil"/>
              <w:left w:val="nil"/>
              <w:bottom w:val="nil"/>
              <w:right w:val="nil"/>
            </w:tcBorders>
            <w:shd w:val="clear" w:color="auto" w:fill="auto"/>
            <w:noWrap/>
            <w:vAlign w:val="bottom"/>
            <w:hideMark/>
          </w:tcPr>
          <w:p w14:paraId="06AE588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30,00%</w:t>
            </w:r>
          </w:p>
        </w:tc>
        <w:tc>
          <w:tcPr>
            <w:tcW w:w="921" w:type="dxa"/>
            <w:tcBorders>
              <w:top w:val="nil"/>
              <w:left w:val="nil"/>
              <w:bottom w:val="nil"/>
              <w:right w:val="single" w:sz="8" w:space="0" w:color="auto"/>
            </w:tcBorders>
            <w:shd w:val="clear" w:color="auto" w:fill="auto"/>
            <w:noWrap/>
            <w:vAlign w:val="bottom"/>
            <w:hideMark/>
          </w:tcPr>
          <w:p w14:paraId="69875B68"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70,00%</w:t>
            </w:r>
          </w:p>
        </w:tc>
        <w:tc>
          <w:tcPr>
            <w:tcW w:w="1386" w:type="dxa"/>
            <w:tcBorders>
              <w:top w:val="nil"/>
              <w:left w:val="nil"/>
              <w:bottom w:val="nil"/>
              <w:right w:val="nil"/>
            </w:tcBorders>
            <w:shd w:val="clear" w:color="auto" w:fill="auto"/>
            <w:noWrap/>
            <w:vAlign w:val="bottom"/>
            <w:hideMark/>
          </w:tcPr>
          <w:p w14:paraId="08CA843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70,00%</w:t>
            </w:r>
          </w:p>
        </w:tc>
        <w:tc>
          <w:tcPr>
            <w:tcW w:w="921" w:type="dxa"/>
            <w:tcBorders>
              <w:top w:val="nil"/>
              <w:left w:val="nil"/>
              <w:bottom w:val="nil"/>
              <w:right w:val="single" w:sz="8" w:space="0" w:color="auto"/>
            </w:tcBorders>
            <w:shd w:val="clear" w:color="auto" w:fill="auto"/>
            <w:noWrap/>
            <w:vAlign w:val="bottom"/>
            <w:hideMark/>
          </w:tcPr>
          <w:p w14:paraId="5C4001B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30,00%</w:t>
            </w:r>
          </w:p>
        </w:tc>
        <w:tc>
          <w:tcPr>
            <w:tcW w:w="821" w:type="dxa"/>
            <w:tcBorders>
              <w:top w:val="nil"/>
              <w:left w:val="nil"/>
              <w:bottom w:val="nil"/>
              <w:right w:val="nil"/>
            </w:tcBorders>
            <w:shd w:val="clear" w:color="auto" w:fill="auto"/>
            <w:noWrap/>
            <w:vAlign w:val="bottom"/>
            <w:hideMark/>
          </w:tcPr>
          <w:p w14:paraId="1E8F608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20,00%</w:t>
            </w:r>
          </w:p>
        </w:tc>
        <w:tc>
          <w:tcPr>
            <w:tcW w:w="931" w:type="dxa"/>
            <w:tcBorders>
              <w:top w:val="nil"/>
              <w:left w:val="nil"/>
              <w:bottom w:val="nil"/>
              <w:right w:val="single" w:sz="8" w:space="0" w:color="auto"/>
            </w:tcBorders>
            <w:shd w:val="clear" w:color="auto" w:fill="auto"/>
            <w:noWrap/>
            <w:vAlign w:val="bottom"/>
            <w:hideMark/>
          </w:tcPr>
          <w:p w14:paraId="7D766BE9"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80,00%</w:t>
            </w:r>
          </w:p>
        </w:tc>
      </w:tr>
      <w:tr w:rsidR="00A86307" w:rsidRPr="00A46648" w14:paraId="0144CF01" w14:textId="77777777" w:rsidTr="00FF3622">
        <w:trPr>
          <w:trHeight w:val="204"/>
        </w:trPr>
        <w:tc>
          <w:tcPr>
            <w:tcW w:w="2094" w:type="dxa"/>
            <w:tcBorders>
              <w:top w:val="nil"/>
              <w:left w:val="single" w:sz="4" w:space="0" w:color="auto"/>
              <w:bottom w:val="single" w:sz="4" w:space="0" w:color="auto"/>
              <w:right w:val="nil"/>
            </w:tcBorders>
            <w:shd w:val="clear" w:color="auto" w:fill="auto"/>
            <w:noWrap/>
            <w:vAlign w:val="bottom"/>
            <w:hideMark/>
          </w:tcPr>
          <w:p w14:paraId="5AD78C56"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 à 12 ans</w:t>
            </w:r>
          </w:p>
        </w:tc>
        <w:tc>
          <w:tcPr>
            <w:tcW w:w="1624" w:type="dxa"/>
            <w:tcBorders>
              <w:top w:val="nil"/>
              <w:left w:val="single" w:sz="8" w:space="0" w:color="auto"/>
              <w:bottom w:val="nil"/>
              <w:right w:val="nil"/>
            </w:tcBorders>
            <w:shd w:val="clear" w:color="auto" w:fill="auto"/>
            <w:noWrap/>
            <w:vAlign w:val="bottom"/>
            <w:hideMark/>
          </w:tcPr>
          <w:p w14:paraId="1A2FA11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811" w:type="dxa"/>
            <w:tcBorders>
              <w:top w:val="nil"/>
              <w:left w:val="nil"/>
              <w:bottom w:val="nil"/>
              <w:right w:val="single" w:sz="8" w:space="0" w:color="auto"/>
            </w:tcBorders>
            <w:shd w:val="clear" w:color="auto" w:fill="auto"/>
            <w:noWrap/>
            <w:vAlign w:val="bottom"/>
            <w:hideMark/>
          </w:tcPr>
          <w:p w14:paraId="30441E77"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21" w:type="dxa"/>
            <w:tcBorders>
              <w:top w:val="nil"/>
              <w:left w:val="nil"/>
              <w:bottom w:val="nil"/>
              <w:right w:val="nil"/>
            </w:tcBorders>
            <w:shd w:val="clear" w:color="auto" w:fill="auto"/>
            <w:noWrap/>
            <w:vAlign w:val="bottom"/>
            <w:hideMark/>
          </w:tcPr>
          <w:p w14:paraId="405181A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20,00%</w:t>
            </w:r>
          </w:p>
        </w:tc>
        <w:tc>
          <w:tcPr>
            <w:tcW w:w="921" w:type="dxa"/>
            <w:tcBorders>
              <w:top w:val="nil"/>
              <w:left w:val="nil"/>
              <w:bottom w:val="nil"/>
              <w:right w:val="single" w:sz="8" w:space="0" w:color="auto"/>
            </w:tcBorders>
            <w:shd w:val="clear" w:color="auto" w:fill="auto"/>
            <w:noWrap/>
            <w:vAlign w:val="bottom"/>
            <w:hideMark/>
          </w:tcPr>
          <w:p w14:paraId="11E826B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80,00%</w:t>
            </w:r>
          </w:p>
        </w:tc>
        <w:tc>
          <w:tcPr>
            <w:tcW w:w="1386" w:type="dxa"/>
            <w:tcBorders>
              <w:top w:val="nil"/>
              <w:left w:val="nil"/>
              <w:bottom w:val="nil"/>
              <w:right w:val="nil"/>
            </w:tcBorders>
            <w:shd w:val="clear" w:color="auto" w:fill="auto"/>
            <w:noWrap/>
            <w:vAlign w:val="bottom"/>
            <w:hideMark/>
          </w:tcPr>
          <w:p w14:paraId="1221C05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60,00%</w:t>
            </w:r>
          </w:p>
        </w:tc>
        <w:tc>
          <w:tcPr>
            <w:tcW w:w="921" w:type="dxa"/>
            <w:tcBorders>
              <w:top w:val="nil"/>
              <w:left w:val="nil"/>
              <w:bottom w:val="nil"/>
              <w:right w:val="single" w:sz="8" w:space="0" w:color="auto"/>
            </w:tcBorders>
            <w:shd w:val="clear" w:color="auto" w:fill="auto"/>
            <w:noWrap/>
            <w:vAlign w:val="bottom"/>
            <w:hideMark/>
          </w:tcPr>
          <w:p w14:paraId="33DC107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40,00%</w:t>
            </w:r>
          </w:p>
        </w:tc>
        <w:tc>
          <w:tcPr>
            <w:tcW w:w="821" w:type="dxa"/>
            <w:tcBorders>
              <w:top w:val="nil"/>
              <w:left w:val="nil"/>
              <w:bottom w:val="nil"/>
              <w:right w:val="nil"/>
            </w:tcBorders>
            <w:shd w:val="clear" w:color="auto" w:fill="auto"/>
            <w:noWrap/>
            <w:vAlign w:val="bottom"/>
            <w:hideMark/>
          </w:tcPr>
          <w:p w14:paraId="1C6F5BD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40,00%</w:t>
            </w:r>
          </w:p>
        </w:tc>
        <w:tc>
          <w:tcPr>
            <w:tcW w:w="931" w:type="dxa"/>
            <w:tcBorders>
              <w:top w:val="nil"/>
              <w:left w:val="nil"/>
              <w:bottom w:val="nil"/>
              <w:right w:val="single" w:sz="8" w:space="0" w:color="auto"/>
            </w:tcBorders>
            <w:shd w:val="clear" w:color="auto" w:fill="auto"/>
            <w:noWrap/>
            <w:vAlign w:val="bottom"/>
            <w:hideMark/>
          </w:tcPr>
          <w:p w14:paraId="77227DE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60,00%</w:t>
            </w:r>
          </w:p>
        </w:tc>
      </w:tr>
      <w:tr w:rsidR="00A86307" w:rsidRPr="00A46648" w14:paraId="3DF82C23" w14:textId="77777777" w:rsidTr="00FF3622">
        <w:trPr>
          <w:trHeight w:val="204"/>
        </w:trPr>
        <w:tc>
          <w:tcPr>
            <w:tcW w:w="2094" w:type="dxa"/>
            <w:tcBorders>
              <w:top w:val="nil"/>
              <w:left w:val="single" w:sz="4" w:space="0" w:color="auto"/>
              <w:bottom w:val="single" w:sz="4" w:space="0" w:color="auto"/>
              <w:right w:val="nil"/>
            </w:tcBorders>
            <w:shd w:val="clear" w:color="auto" w:fill="auto"/>
            <w:noWrap/>
            <w:vAlign w:val="bottom"/>
            <w:hideMark/>
          </w:tcPr>
          <w:p w14:paraId="47C602F3"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1624" w:type="dxa"/>
            <w:tcBorders>
              <w:top w:val="nil"/>
              <w:left w:val="single" w:sz="8" w:space="0" w:color="auto"/>
              <w:bottom w:val="nil"/>
              <w:right w:val="nil"/>
            </w:tcBorders>
            <w:shd w:val="clear" w:color="auto" w:fill="auto"/>
            <w:noWrap/>
            <w:vAlign w:val="bottom"/>
            <w:hideMark/>
          </w:tcPr>
          <w:p w14:paraId="126BF6D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811" w:type="dxa"/>
            <w:tcBorders>
              <w:top w:val="nil"/>
              <w:left w:val="nil"/>
              <w:bottom w:val="nil"/>
              <w:right w:val="single" w:sz="8" w:space="0" w:color="auto"/>
            </w:tcBorders>
            <w:shd w:val="clear" w:color="auto" w:fill="auto"/>
            <w:noWrap/>
            <w:vAlign w:val="bottom"/>
            <w:hideMark/>
          </w:tcPr>
          <w:p w14:paraId="52E9CE9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21" w:type="dxa"/>
            <w:tcBorders>
              <w:top w:val="nil"/>
              <w:left w:val="nil"/>
              <w:bottom w:val="nil"/>
              <w:right w:val="nil"/>
            </w:tcBorders>
            <w:shd w:val="clear" w:color="auto" w:fill="auto"/>
            <w:noWrap/>
            <w:vAlign w:val="bottom"/>
            <w:hideMark/>
          </w:tcPr>
          <w:p w14:paraId="6EA6E53F"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40,00%</w:t>
            </w:r>
          </w:p>
        </w:tc>
        <w:tc>
          <w:tcPr>
            <w:tcW w:w="921" w:type="dxa"/>
            <w:tcBorders>
              <w:top w:val="nil"/>
              <w:left w:val="nil"/>
              <w:bottom w:val="nil"/>
              <w:right w:val="single" w:sz="8" w:space="0" w:color="auto"/>
            </w:tcBorders>
            <w:shd w:val="clear" w:color="auto" w:fill="auto"/>
            <w:noWrap/>
            <w:vAlign w:val="bottom"/>
            <w:hideMark/>
          </w:tcPr>
          <w:p w14:paraId="13B587C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60,00%</w:t>
            </w:r>
          </w:p>
        </w:tc>
        <w:tc>
          <w:tcPr>
            <w:tcW w:w="1386" w:type="dxa"/>
            <w:tcBorders>
              <w:top w:val="nil"/>
              <w:left w:val="nil"/>
              <w:bottom w:val="nil"/>
              <w:right w:val="nil"/>
            </w:tcBorders>
            <w:shd w:val="clear" w:color="auto" w:fill="auto"/>
            <w:noWrap/>
            <w:vAlign w:val="bottom"/>
            <w:hideMark/>
          </w:tcPr>
          <w:p w14:paraId="36272B6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80,00%</w:t>
            </w:r>
          </w:p>
        </w:tc>
        <w:tc>
          <w:tcPr>
            <w:tcW w:w="921" w:type="dxa"/>
            <w:tcBorders>
              <w:top w:val="nil"/>
              <w:left w:val="nil"/>
              <w:bottom w:val="nil"/>
              <w:right w:val="single" w:sz="8" w:space="0" w:color="auto"/>
            </w:tcBorders>
            <w:shd w:val="clear" w:color="auto" w:fill="auto"/>
            <w:noWrap/>
            <w:vAlign w:val="bottom"/>
            <w:hideMark/>
          </w:tcPr>
          <w:p w14:paraId="17B99C5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20,00%</w:t>
            </w:r>
          </w:p>
        </w:tc>
        <w:tc>
          <w:tcPr>
            <w:tcW w:w="821" w:type="dxa"/>
            <w:tcBorders>
              <w:top w:val="nil"/>
              <w:left w:val="nil"/>
              <w:bottom w:val="nil"/>
              <w:right w:val="nil"/>
            </w:tcBorders>
            <w:shd w:val="clear" w:color="auto" w:fill="auto"/>
            <w:noWrap/>
            <w:vAlign w:val="bottom"/>
            <w:hideMark/>
          </w:tcPr>
          <w:p w14:paraId="46AE66E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31" w:type="dxa"/>
            <w:tcBorders>
              <w:top w:val="nil"/>
              <w:left w:val="nil"/>
              <w:bottom w:val="nil"/>
              <w:right w:val="single" w:sz="8" w:space="0" w:color="auto"/>
            </w:tcBorders>
            <w:shd w:val="clear" w:color="auto" w:fill="auto"/>
            <w:noWrap/>
            <w:vAlign w:val="bottom"/>
            <w:hideMark/>
          </w:tcPr>
          <w:p w14:paraId="2BAD99F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A86307" w:rsidRPr="00A46648" w14:paraId="5B7FB9DE" w14:textId="77777777" w:rsidTr="00FF3622">
        <w:trPr>
          <w:trHeight w:val="204"/>
        </w:trPr>
        <w:tc>
          <w:tcPr>
            <w:tcW w:w="2094" w:type="dxa"/>
            <w:tcBorders>
              <w:top w:val="nil"/>
              <w:left w:val="single" w:sz="4" w:space="0" w:color="auto"/>
              <w:bottom w:val="single" w:sz="4" w:space="0" w:color="auto"/>
              <w:right w:val="nil"/>
            </w:tcBorders>
            <w:shd w:val="clear" w:color="000000" w:fill="E4DFEC"/>
            <w:noWrap/>
            <w:vAlign w:val="bottom"/>
            <w:hideMark/>
          </w:tcPr>
          <w:p w14:paraId="74C21646"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OKABO</w:t>
            </w:r>
          </w:p>
        </w:tc>
        <w:tc>
          <w:tcPr>
            <w:tcW w:w="1624" w:type="dxa"/>
            <w:tcBorders>
              <w:top w:val="nil"/>
              <w:left w:val="single" w:sz="8" w:space="0" w:color="auto"/>
              <w:bottom w:val="nil"/>
              <w:right w:val="nil"/>
            </w:tcBorders>
            <w:shd w:val="clear" w:color="auto" w:fill="auto"/>
            <w:noWrap/>
            <w:vAlign w:val="bottom"/>
            <w:hideMark/>
          </w:tcPr>
          <w:p w14:paraId="54DD7A48"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100,00%</w:t>
            </w:r>
          </w:p>
        </w:tc>
        <w:tc>
          <w:tcPr>
            <w:tcW w:w="811" w:type="dxa"/>
            <w:tcBorders>
              <w:top w:val="nil"/>
              <w:left w:val="nil"/>
              <w:bottom w:val="nil"/>
              <w:right w:val="single" w:sz="8" w:space="0" w:color="auto"/>
            </w:tcBorders>
            <w:shd w:val="clear" w:color="auto" w:fill="auto"/>
            <w:noWrap/>
            <w:vAlign w:val="bottom"/>
            <w:hideMark/>
          </w:tcPr>
          <w:p w14:paraId="4FA909ED"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0,00%</w:t>
            </w:r>
          </w:p>
        </w:tc>
        <w:tc>
          <w:tcPr>
            <w:tcW w:w="921" w:type="dxa"/>
            <w:tcBorders>
              <w:top w:val="nil"/>
              <w:left w:val="nil"/>
              <w:bottom w:val="nil"/>
              <w:right w:val="nil"/>
            </w:tcBorders>
            <w:shd w:val="clear" w:color="auto" w:fill="auto"/>
            <w:noWrap/>
            <w:vAlign w:val="bottom"/>
            <w:hideMark/>
          </w:tcPr>
          <w:p w14:paraId="22EEA6E9"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52,38%</w:t>
            </w:r>
          </w:p>
        </w:tc>
        <w:tc>
          <w:tcPr>
            <w:tcW w:w="921" w:type="dxa"/>
            <w:tcBorders>
              <w:top w:val="nil"/>
              <w:left w:val="nil"/>
              <w:bottom w:val="nil"/>
              <w:right w:val="single" w:sz="8" w:space="0" w:color="auto"/>
            </w:tcBorders>
            <w:shd w:val="clear" w:color="auto" w:fill="auto"/>
            <w:noWrap/>
            <w:vAlign w:val="bottom"/>
            <w:hideMark/>
          </w:tcPr>
          <w:p w14:paraId="3885FC01"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bookmarkStart w:id="31" w:name="_Hlk124246418"/>
            <w:r w:rsidRPr="00A46648">
              <w:rPr>
                <w:rFonts w:ascii="Book Antiqua" w:eastAsia="Times New Roman" w:hAnsi="Book Antiqua" w:cs="Calibri"/>
                <w:b/>
                <w:bCs/>
                <w:color w:val="00B050"/>
                <w:sz w:val="24"/>
                <w:szCs w:val="24"/>
                <w:lang w:val="fr-CI" w:eastAsia="fr-CI"/>
              </w:rPr>
              <w:t>47,62</w:t>
            </w:r>
            <w:bookmarkEnd w:id="31"/>
            <w:r w:rsidRPr="00A46648">
              <w:rPr>
                <w:rFonts w:ascii="Book Antiqua" w:eastAsia="Times New Roman" w:hAnsi="Book Antiqua" w:cs="Calibri"/>
                <w:b/>
                <w:bCs/>
                <w:color w:val="00B050"/>
                <w:sz w:val="24"/>
                <w:szCs w:val="24"/>
                <w:lang w:val="fr-CI" w:eastAsia="fr-CI"/>
              </w:rPr>
              <w:t>%</w:t>
            </w:r>
          </w:p>
        </w:tc>
        <w:tc>
          <w:tcPr>
            <w:tcW w:w="1386" w:type="dxa"/>
            <w:tcBorders>
              <w:top w:val="nil"/>
              <w:left w:val="nil"/>
              <w:bottom w:val="nil"/>
              <w:right w:val="nil"/>
            </w:tcBorders>
            <w:shd w:val="clear" w:color="auto" w:fill="auto"/>
            <w:noWrap/>
            <w:vAlign w:val="bottom"/>
            <w:hideMark/>
          </w:tcPr>
          <w:p w14:paraId="07219785"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90,48%</w:t>
            </w:r>
          </w:p>
        </w:tc>
        <w:tc>
          <w:tcPr>
            <w:tcW w:w="921" w:type="dxa"/>
            <w:tcBorders>
              <w:top w:val="nil"/>
              <w:left w:val="nil"/>
              <w:bottom w:val="nil"/>
              <w:right w:val="single" w:sz="8" w:space="0" w:color="auto"/>
            </w:tcBorders>
            <w:shd w:val="clear" w:color="auto" w:fill="auto"/>
            <w:noWrap/>
            <w:vAlign w:val="bottom"/>
            <w:hideMark/>
          </w:tcPr>
          <w:p w14:paraId="2EBE8509"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bookmarkStart w:id="32" w:name="_Hlk124248204"/>
            <w:r w:rsidRPr="00A46648">
              <w:rPr>
                <w:rFonts w:ascii="Book Antiqua" w:eastAsia="Times New Roman" w:hAnsi="Book Antiqua" w:cs="Calibri"/>
                <w:b/>
                <w:bCs/>
                <w:color w:val="00B050"/>
                <w:sz w:val="24"/>
                <w:szCs w:val="24"/>
                <w:lang w:val="fr-CI" w:eastAsia="fr-CI"/>
              </w:rPr>
              <w:t>9,52</w:t>
            </w:r>
            <w:bookmarkEnd w:id="32"/>
            <w:r w:rsidRPr="00A46648">
              <w:rPr>
                <w:rFonts w:ascii="Book Antiqua" w:eastAsia="Times New Roman" w:hAnsi="Book Antiqua" w:cs="Calibri"/>
                <w:b/>
                <w:bCs/>
                <w:color w:val="00B050"/>
                <w:sz w:val="24"/>
                <w:szCs w:val="24"/>
                <w:lang w:val="fr-CI" w:eastAsia="fr-CI"/>
              </w:rPr>
              <w:t>%</w:t>
            </w:r>
          </w:p>
        </w:tc>
        <w:tc>
          <w:tcPr>
            <w:tcW w:w="821" w:type="dxa"/>
            <w:tcBorders>
              <w:top w:val="nil"/>
              <w:left w:val="nil"/>
              <w:bottom w:val="nil"/>
              <w:right w:val="nil"/>
            </w:tcBorders>
            <w:shd w:val="clear" w:color="auto" w:fill="auto"/>
            <w:noWrap/>
            <w:vAlign w:val="bottom"/>
            <w:hideMark/>
          </w:tcPr>
          <w:p w14:paraId="5E027B31"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0,00%</w:t>
            </w:r>
          </w:p>
        </w:tc>
        <w:tc>
          <w:tcPr>
            <w:tcW w:w="931" w:type="dxa"/>
            <w:tcBorders>
              <w:top w:val="nil"/>
              <w:left w:val="nil"/>
              <w:bottom w:val="nil"/>
              <w:right w:val="single" w:sz="8" w:space="0" w:color="auto"/>
            </w:tcBorders>
            <w:shd w:val="clear" w:color="auto" w:fill="auto"/>
            <w:noWrap/>
            <w:vAlign w:val="bottom"/>
            <w:hideMark/>
          </w:tcPr>
          <w:p w14:paraId="203CE73C"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100,00%</w:t>
            </w:r>
          </w:p>
        </w:tc>
      </w:tr>
      <w:tr w:rsidR="00A86307" w:rsidRPr="00A46648" w14:paraId="21CD5903" w14:textId="77777777" w:rsidTr="00FF3622">
        <w:trPr>
          <w:trHeight w:val="204"/>
        </w:trPr>
        <w:tc>
          <w:tcPr>
            <w:tcW w:w="2094" w:type="dxa"/>
            <w:tcBorders>
              <w:top w:val="nil"/>
              <w:left w:val="single" w:sz="4" w:space="0" w:color="auto"/>
              <w:bottom w:val="single" w:sz="4" w:space="0" w:color="auto"/>
              <w:right w:val="nil"/>
            </w:tcBorders>
            <w:shd w:val="clear" w:color="auto" w:fill="auto"/>
            <w:noWrap/>
            <w:vAlign w:val="bottom"/>
            <w:hideMark/>
          </w:tcPr>
          <w:p w14:paraId="4E0A6804"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Fille</w:t>
            </w:r>
          </w:p>
        </w:tc>
        <w:tc>
          <w:tcPr>
            <w:tcW w:w="1624" w:type="dxa"/>
            <w:tcBorders>
              <w:top w:val="nil"/>
              <w:left w:val="single" w:sz="8" w:space="0" w:color="auto"/>
              <w:bottom w:val="single" w:sz="4" w:space="0" w:color="95B3D7"/>
              <w:right w:val="nil"/>
            </w:tcBorders>
            <w:shd w:val="clear" w:color="auto" w:fill="auto"/>
            <w:noWrap/>
            <w:vAlign w:val="bottom"/>
            <w:hideMark/>
          </w:tcPr>
          <w:p w14:paraId="004550A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c>
          <w:tcPr>
            <w:tcW w:w="811" w:type="dxa"/>
            <w:tcBorders>
              <w:top w:val="nil"/>
              <w:left w:val="nil"/>
              <w:bottom w:val="single" w:sz="4" w:space="0" w:color="95B3D7"/>
              <w:right w:val="single" w:sz="8" w:space="0" w:color="auto"/>
            </w:tcBorders>
            <w:shd w:val="clear" w:color="auto" w:fill="auto"/>
            <w:noWrap/>
            <w:vAlign w:val="bottom"/>
            <w:hideMark/>
          </w:tcPr>
          <w:p w14:paraId="7E33B90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921" w:type="dxa"/>
            <w:tcBorders>
              <w:top w:val="nil"/>
              <w:left w:val="nil"/>
              <w:bottom w:val="single" w:sz="4" w:space="0" w:color="95B3D7"/>
              <w:right w:val="nil"/>
            </w:tcBorders>
            <w:shd w:val="clear" w:color="auto" w:fill="auto"/>
            <w:noWrap/>
            <w:vAlign w:val="bottom"/>
            <w:hideMark/>
          </w:tcPr>
          <w:p w14:paraId="214F5C9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55,56%</w:t>
            </w:r>
          </w:p>
        </w:tc>
        <w:tc>
          <w:tcPr>
            <w:tcW w:w="921" w:type="dxa"/>
            <w:tcBorders>
              <w:top w:val="nil"/>
              <w:left w:val="nil"/>
              <w:bottom w:val="single" w:sz="4" w:space="0" w:color="95B3D7"/>
              <w:right w:val="single" w:sz="8" w:space="0" w:color="auto"/>
            </w:tcBorders>
            <w:shd w:val="clear" w:color="auto" w:fill="auto"/>
            <w:noWrap/>
            <w:vAlign w:val="bottom"/>
            <w:hideMark/>
          </w:tcPr>
          <w:p w14:paraId="7CA0543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44,44%</w:t>
            </w:r>
          </w:p>
        </w:tc>
        <w:tc>
          <w:tcPr>
            <w:tcW w:w="1386" w:type="dxa"/>
            <w:tcBorders>
              <w:top w:val="nil"/>
              <w:left w:val="nil"/>
              <w:bottom w:val="single" w:sz="4" w:space="0" w:color="95B3D7"/>
              <w:right w:val="nil"/>
            </w:tcBorders>
            <w:shd w:val="clear" w:color="auto" w:fill="auto"/>
            <w:noWrap/>
            <w:vAlign w:val="bottom"/>
            <w:hideMark/>
          </w:tcPr>
          <w:p w14:paraId="2DCC8F43"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88,89%</w:t>
            </w:r>
          </w:p>
        </w:tc>
        <w:tc>
          <w:tcPr>
            <w:tcW w:w="921" w:type="dxa"/>
            <w:tcBorders>
              <w:top w:val="nil"/>
              <w:left w:val="nil"/>
              <w:bottom w:val="single" w:sz="4" w:space="0" w:color="95B3D7"/>
              <w:right w:val="single" w:sz="8" w:space="0" w:color="auto"/>
            </w:tcBorders>
            <w:shd w:val="clear" w:color="auto" w:fill="auto"/>
            <w:noWrap/>
            <w:vAlign w:val="bottom"/>
            <w:hideMark/>
          </w:tcPr>
          <w:p w14:paraId="1BA0D4C9"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11,11%</w:t>
            </w:r>
          </w:p>
        </w:tc>
        <w:tc>
          <w:tcPr>
            <w:tcW w:w="821" w:type="dxa"/>
            <w:tcBorders>
              <w:top w:val="nil"/>
              <w:left w:val="nil"/>
              <w:bottom w:val="single" w:sz="4" w:space="0" w:color="95B3D7"/>
              <w:right w:val="nil"/>
            </w:tcBorders>
            <w:shd w:val="clear" w:color="auto" w:fill="auto"/>
            <w:noWrap/>
            <w:vAlign w:val="bottom"/>
            <w:hideMark/>
          </w:tcPr>
          <w:p w14:paraId="040FD586"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931" w:type="dxa"/>
            <w:tcBorders>
              <w:top w:val="nil"/>
              <w:left w:val="nil"/>
              <w:bottom w:val="single" w:sz="4" w:space="0" w:color="95B3D7"/>
              <w:right w:val="single" w:sz="8" w:space="0" w:color="auto"/>
            </w:tcBorders>
            <w:shd w:val="clear" w:color="auto" w:fill="auto"/>
            <w:noWrap/>
            <w:vAlign w:val="bottom"/>
            <w:hideMark/>
          </w:tcPr>
          <w:p w14:paraId="6E7F397D"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r>
      <w:tr w:rsidR="00A86307" w:rsidRPr="00A46648" w14:paraId="6F76913B" w14:textId="77777777" w:rsidTr="00FF3622">
        <w:trPr>
          <w:trHeight w:val="204"/>
        </w:trPr>
        <w:tc>
          <w:tcPr>
            <w:tcW w:w="2094" w:type="dxa"/>
            <w:tcBorders>
              <w:top w:val="nil"/>
              <w:left w:val="single" w:sz="4" w:space="0" w:color="auto"/>
              <w:bottom w:val="single" w:sz="4" w:space="0" w:color="auto"/>
              <w:right w:val="nil"/>
            </w:tcBorders>
            <w:shd w:val="clear" w:color="auto" w:fill="auto"/>
            <w:noWrap/>
            <w:vAlign w:val="bottom"/>
            <w:hideMark/>
          </w:tcPr>
          <w:p w14:paraId="5DDC9171"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 à 12 ans</w:t>
            </w:r>
          </w:p>
        </w:tc>
        <w:tc>
          <w:tcPr>
            <w:tcW w:w="1624" w:type="dxa"/>
            <w:tcBorders>
              <w:top w:val="nil"/>
              <w:left w:val="single" w:sz="8" w:space="0" w:color="auto"/>
              <w:bottom w:val="nil"/>
              <w:right w:val="nil"/>
            </w:tcBorders>
            <w:shd w:val="clear" w:color="auto" w:fill="auto"/>
            <w:noWrap/>
            <w:vAlign w:val="bottom"/>
            <w:hideMark/>
          </w:tcPr>
          <w:p w14:paraId="71C49595"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c>
          <w:tcPr>
            <w:tcW w:w="811" w:type="dxa"/>
            <w:tcBorders>
              <w:top w:val="nil"/>
              <w:left w:val="nil"/>
              <w:bottom w:val="nil"/>
              <w:right w:val="single" w:sz="8" w:space="0" w:color="auto"/>
            </w:tcBorders>
            <w:shd w:val="clear" w:color="auto" w:fill="auto"/>
            <w:noWrap/>
            <w:vAlign w:val="bottom"/>
            <w:hideMark/>
          </w:tcPr>
          <w:p w14:paraId="1DAB66C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921" w:type="dxa"/>
            <w:tcBorders>
              <w:top w:val="nil"/>
              <w:left w:val="nil"/>
              <w:bottom w:val="nil"/>
              <w:right w:val="nil"/>
            </w:tcBorders>
            <w:shd w:val="clear" w:color="auto" w:fill="auto"/>
            <w:noWrap/>
            <w:vAlign w:val="bottom"/>
            <w:hideMark/>
          </w:tcPr>
          <w:p w14:paraId="539368B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57,14%</w:t>
            </w:r>
          </w:p>
        </w:tc>
        <w:tc>
          <w:tcPr>
            <w:tcW w:w="921" w:type="dxa"/>
            <w:tcBorders>
              <w:top w:val="nil"/>
              <w:left w:val="nil"/>
              <w:bottom w:val="nil"/>
              <w:right w:val="single" w:sz="8" w:space="0" w:color="auto"/>
            </w:tcBorders>
            <w:shd w:val="clear" w:color="auto" w:fill="auto"/>
            <w:noWrap/>
            <w:vAlign w:val="bottom"/>
            <w:hideMark/>
          </w:tcPr>
          <w:p w14:paraId="59250EB1"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42,86%</w:t>
            </w:r>
          </w:p>
        </w:tc>
        <w:tc>
          <w:tcPr>
            <w:tcW w:w="1386" w:type="dxa"/>
            <w:tcBorders>
              <w:top w:val="nil"/>
              <w:left w:val="nil"/>
              <w:bottom w:val="nil"/>
              <w:right w:val="nil"/>
            </w:tcBorders>
            <w:shd w:val="clear" w:color="auto" w:fill="auto"/>
            <w:noWrap/>
            <w:vAlign w:val="bottom"/>
            <w:hideMark/>
          </w:tcPr>
          <w:p w14:paraId="7DB190D0"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c>
          <w:tcPr>
            <w:tcW w:w="921" w:type="dxa"/>
            <w:tcBorders>
              <w:top w:val="nil"/>
              <w:left w:val="nil"/>
              <w:bottom w:val="nil"/>
              <w:right w:val="single" w:sz="8" w:space="0" w:color="auto"/>
            </w:tcBorders>
            <w:shd w:val="clear" w:color="auto" w:fill="auto"/>
            <w:noWrap/>
            <w:vAlign w:val="bottom"/>
            <w:hideMark/>
          </w:tcPr>
          <w:p w14:paraId="200D66B6"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821" w:type="dxa"/>
            <w:tcBorders>
              <w:top w:val="nil"/>
              <w:left w:val="nil"/>
              <w:bottom w:val="nil"/>
              <w:right w:val="nil"/>
            </w:tcBorders>
            <w:shd w:val="clear" w:color="auto" w:fill="auto"/>
            <w:noWrap/>
            <w:vAlign w:val="bottom"/>
            <w:hideMark/>
          </w:tcPr>
          <w:p w14:paraId="3D2A245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931" w:type="dxa"/>
            <w:tcBorders>
              <w:top w:val="nil"/>
              <w:left w:val="nil"/>
              <w:bottom w:val="nil"/>
              <w:right w:val="single" w:sz="8" w:space="0" w:color="auto"/>
            </w:tcBorders>
            <w:shd w:val="clear" w:color="auto" w:fill="auto"/>
            <w:noWrap/>
            <w:vAlign w:val="bottom"/>
            <w:hideMark/>
          </w:tcPr>
          <w:p w14:paraId="14C1F23B"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r>
      <w:tr w:rsidR="00A86307" w:rsidRPr="00A46648" w14:paraId="3CE8A982" w14:textId="77777777" w:rsidTr="00FF3622">
        <w:trPr>
          <w:trHeight w:val="204"/>
        </w:trPr>
        <w:tc>
          <w:tcPr>
            <w:tcW w:w="2094" w:type="dxa"/>
            <w:tcBorders>
              <w:top w:val="nil"/>
              <w:left w:val="single" w:sz="4" w:space="0" w:color="auto"/>
              <w:bottom w:val="single" w:sz="4" w:space="0" w:color="auto"/>
              <w:right w:val="nil"/>
            </w:tcBorders>
            <w:shd w:val="clear" w:color="auto" w:fill="auto"/>
            <w:noWrap/>
            <w:vAlign w:val="bottom"/>
            <w:hideMark/>
          </w:tcPr>
          <w:p w14:paraId="32AE6F6F"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13 à 15 ans</w:t>
            </w:r>
          </w:p>
        </w:tc>
        <w:tc>
          <w:tcPr>
            <w:tcW w:w="1624" w:type="dxa"/>
            <w:tcBorders>
              <w:top w:val="nil"/>
              <w:left w:val="single" w:sz="8" w:space="0" w:color="auto"/>
              <w:bottom w:val="nil"/>
              <w:right w:val="nil"/>
            </w:tcBorders>
            <w:shd w:val="clear" w:color="auto" w:fill="auto"/>
            <w:noWrap/>
            <w:vAlign w:val="bottom"/>
            <w:hideMark/>
          </w:tcPr>
          <w:p w14:paraId="68F5B77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811" w:type="dxa"/>
            <w:tcBorders>
              <w:top w:val="nil"/>
              <w:left w:val="nil"/>
              <w:bottom w:val="nil"/>
              <w:right w:val="single" w:sz="8" w:space="0" w:color="auto"/>
            </w:tcBorders>
            <w:shd w:val="clear" w:color="auto" w:fill="auto"/>
            <w:noWrap/>
            <w:vAlign w:val="bottom"/>
            <w:hideMark/>
          </w:tcPr>
          <w:p w14:paraId="358CF8C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21" w:type="dxa"/>
            <w:tcBorders>
              <w:top w:val="nil"/>
              <w:left w:val="nil"/>
              <w:bottom w:val="nil"/>
              <w:right w:val="nil"/>
            </w:tcBorders>
            <w:shd w:val="clear" w:color="auto" w:fill="auto"/>
            <w:noWrap/>
            <w:vAlign w:val="bottom"/>
            <w:hideMark/>
          </w:tcPr>
          <w:p w14:paraId="7C31816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921" w:type="dxa"/>
            <w:tcBorders>
              <w:top w:val="nil"/>
              <w:left w:val="nil"/>
              <w:bottom w:val="nil"/>
              <w:right w:val="single" w:sz="8" w:space="0" w:color="auto"/>
            </w:tcBorders>
            <w:shd w:val="clear" w:color="auto" w:fill="auto"/>
            <w:noWrap/>
            <w:vAlign w:val="bottom"/>
            <w:hideMark/>
          </w:tcPr>
          <w:p w14:paraId="123E175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386" w:type="dxa"/>
            <w:tcBorders>
              <w:top w:val="nil"/>
              <w:left w:val="nil"/>
              <w:bottom w:val="nil"/>
              <w:right w:val="nil"/>
            </w:tcBorders>
            <w:shd w:val="clear" w:color="auto" w:fill="auto"/>
            <w:noWrap/>
            <w:vAlign w:val="bottom"/>
            <w:hideMark/>
          </w:tcPr>
          <w:p w14:paraId="73127D6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921" w:type="dxa"/>
            <w:tcBorders>
              <w:top w:val="nil"/>
              <w:left w:val="nil"/>
              <w:bottom w:val="nil"/>
              <w:right w:val="single" w:sz="8" w:space="0" w:color="auto"/>
            </w:tcBorders>
            <w:shd w:val="clear" w:color="auto" w:fill="auto"/>
            <w:noWrap/>
            <w:vAlign w:val="bottom"/>
            <w:hideMark/>
          </w:tcPr>
          <w:p w14:paraId="2761007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821" w:type="dxa"/>
            <w:tcBorders>
              <w:top w:val="nil"/>
              <w:left w:val="nil"/>
              <w:bottom w:val="nil"/>
              <w:right w:val="nil"/>
            </w:tcBorders>
            <w:shd w:val="clear" w:color="auto" w:fill="auto"/>
            <w:noWrap/>
            <w:vAlign w:val="bottom"/>
            <w:hideMark/>
          </w:tcPr>
          <w:p w14:paraId="4F5B32B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31" w:type="dxa"/>
            <w:tcBorders>
              <w:top w:val="nil"/>
              <w:left w:val="nil"/>
              <w:bottom w:val="nil"/>
              <w:right w:val="single" w:sz="8" w:space="0" w:color="auto"/>
            </w:tcBorders>
            <w:shd w:val="clear" w:color="auto" w:fill="auto"/>
            <w:noWrap/>
            <w:vAlign w:val="bottom"/>
            <w:hideMark/>
          </w:tcPr>
          <w:p w14:paraId="78B46DE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A86307" w:rsidRPr="00A46648" w14:paraId="50DEC293" w14:textId="77777777" w:rsidTr="00FF3622">
        <w:trPr>
          <w:trHeight w:val="204"/>
        </w:trPr>
        <w:tc>
          <w:tcPr>
            <w:tcW w:w="2094" w:type="dxa"/>
            <w:tcBorders>
              <w:top w:val="nil"/>
              <w:left w:val="single" w:sz="4" w:space="0" w:color="auto"/>
              <w:bottom w:val="single" w:sz="4" w:space="0" w:color="auto"/>
              <w:right w:val="nil"/>
            </w:tcBorders>
            <w:shd w:val="clear" w:color="auto" w:fill="auto"/>
            <w:noWrap/>
            <w:vAlign w:val="bottom"/>
            <w:hideMark/>
          </w:tcPr>
          <w:p w14:paraId="44BBA66F"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1624" w:type="dxa"/>
            <w:tcBorders>
              <w:top w:val="nil"/>
              <w:left w:val="single" w:sz="8" w:space="0" w:color="auto"/>
              <w:bottom w:val="nil"/>
              <w:right w:val="nil"/>
            </w:tcBorders>
            <w:shd w:val="clear" w:color="auto" w:fill="auto"/>
            <w:noWrap/>
            <w:vAlign w:val="bottom"/>
            <w:hideMark/>
          </w:tcPr>
          <w:p w14:paraId="6DECD1B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811" w:type="dxa"/>
            <w:tcBorders>
              <w:top w:val="nil"/>
              <w:left w:val="nil"/>
              <w:bottom w:val="nil"/>
              <w:right w:val="single" w:sz="8" w:space="0" w:color="auto"/>
            </w:tcBorders>
            <w:shd w:val="clear" w:color="auto" w:fill="auto"/>
            <w:noWrap/>
            <w:vAlign w:val="bottom"/>
            <w:hideMark/>
          </w:tcPr>
          <w:p w14:paraId="3136D1D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21" w:type="dxa"/>
            <w:tcBorders>
              <w:top w:val="nil"/>
              <w:left w:val="nil"/>
              <w:bottom w:val="nil"/>
              <w:right w:val="nil"/>
            </w:tcBorders>
            <w:shd w:val="clear" w:color="auto" w:fill="auto"/>
            <w:noWrap/>
            <w:vAlign w:val="bottom"/>
            <w:hideMark/>
          </w:tcPr>
          <w:p w14:paraId="1F1E10E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21" w:type="dxa"/>
            <w:tcBorders>
              <w:top w:val="nil"/>
              <w:left w:val="nil"/>
              <w:bottom w:val="nil"/>
              <w:right w:val="single" w:sz="8" w:space="0" w:color="auto"/>
            </w:tcBorders>
            <w:shd w:val="clear" w:color="auto" w:fill="auto"/>
            <w:noWrap/>
            <w:vAlign w:val="bottom"/>
            <w:hideMark/>
          </w:tcPr>
          <w:p w14:paraId="5F7A82C5"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386" w:type="dxa"/>
            <w:tcBorders>
              <w:top w:val="nil"/>
              <w:left w:val="nil"/>
              <w:bottom w:val="nil"/>
              <w:right w:val="nil"/>
            </w:tcBorders>
            <w:shd w:val="clear" w:color="auto" w:fill="auto"/>
            <w:noWrap/>
            <w:vAlign w:val="bottom"/>
            <w:hideMark/>
          </w:tcPr>
          <w:p w14:paraId="79F7A325"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21" w:type="dxa"/>
            <w:tcBorders>
              <w:top w:val="nil"/>
              <w:left w:val="nil"/>
              <w:bottom w:val="nil"/>
              <w:right w:val="single" w:sz="8" w:space="0" w:color="auto"/>
            </w:tcBorders>
            <w:shd w:val="clear" w:color="auto" w:fill="auto"/>
            <w:noWrap/>
            <w:vAlign w:val="bottom"/>
            <w:hideMark/>
          </w:tcPr>
          <w:p w14:paraId="2C3AABA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821" w:type="dxa"/>
            <w:tcBorders>
              <w:top w:val="nil"/>
              <w:left w:val="nil"/>
              <w:bottom w:val="nil"/>
              <w:right w:val="nil"/>
            </w:tcBorders>
            <w:shd w:val="clear" w:color="auto" w:fill="auto"/>
            <w:noWrap/>
            <w:vAlign w:val="bottom"/>
            <w:hideMark/>
          </w:tcPr>
          <w:p w14:paraId="61D78D5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31" w:type="dxa"/>
            <w:tcBorders>
              <w:top w:val="nil"/>
              <w:left w:val="nil"/>
              <w:bottom w:val="nil"/>
              <w:right w:val="single" w:sz="8" w:space="0" w:color="auto"/>
            </w:tcBorders>
            <w:shd w:val="clear" w:color="auto" w:fill="auto"/>
            <w:noWrap/>
            <w:vAlign w:val="bottom"/>
            <w:hideMark/>
          </w:tcPr>
          <w:p w14:paraId="255534F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A86307" w:rsidRPr="00A46648" w14:paraId="0CFFD0CA" w14:textId="77777777" w:rsidTr="00FF3622">
        <w:trPr>
          <w:trHeight w:val="204"/>
        </w:trPr>
        <w:tc>
          <w:tcPr>
            <w:tcW w:w="2094" w:type="dxa"/>
            <w:tcBorders>
              <w:top w:val="nil"/>
              <w:left w:val="single" w:sz="4" w:space="0" w:color="auto"/>
              <w:bottom w:val="single" w:sz="4" w:space="0" w:color="auto"/>
              <w:right w:val="nil"/>
            </w:tcBorders>
            <w:shd w:val="clear" w:color="auto" w:fill="auto"/>
            <w:noWrap/>
            <w:vAlign w:val="bottom"/>
            <w:hideMark/>
          </w:tcPr>
          <w:p w14:paraId="0CDB5420"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Garçon</w:t>
            </w:r>
          </w:p>
        </w:tc>
        <w:tc>
          <w:tcPr>
            <w:tcW w:w="1624" w:type="dxa"/>
            <w:tcBorders>
              <w:top w:val="nil"/>
              <w:left w:val="single" w:sz="8" w:space="0" w:color="auto"/>
              <w:bottom w:val="nil"/>
              <w:right w:val="nil"/>
            </w:tcBorders>
            <w:shd w:val="clear" w:color="auto" w:fill="auto"/>
            <w:noWrap/>
            <w:vAlign w:val="bottom"/>
            <w:hideMark/>
          </w:tcPr>
          <w:p w14:paraId="5537177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811" w:type="dxa"/>
            <w:tcBorders>
              <w:top w:val="nil"/>
              <w:left w:val="nil"/>
              <w:bottom w:val="nil"/>
              <w:right w:val="single" w:sz="8" w:space="0" w:color="auto"/>
            </w:tcBorders>
            <w:shd w:val="clear" w:color="auto" w:fill="auto"/>
            <w:noWrap/>
            <w:vAlign w:val="bottom"/>
            <w:hideMark/>
          </w:tcPr>
          <w:p w14:paraId="3D8CAAF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21" w:type="dxa"/>
            <w:tcBorders>
              <w:top w:val="nil"/>
              <w:left w:val="nil"/>
              <w:bottom w:val="nil"/>
              <w:right w:val="nil"/>
            </w:tcBorders>
            <w:shd w:val="clear" w:color="auto" w:fill="auto"/>
            <w:noWrap/>
            <w:vAlign w:val="bottom"/>
            <w:hideMark/>
          </w:tcPr>
          <w:p w14:paraId="5886B08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50,00%</w:t>
            </w:r>
          </w:p>
        </w:tc>
        <w:tc>
          <w:tcPr>
            <w:tcW w:w="921" w:type="dxa"/>
            <w:tcBorders>
              <w:top w:val="nil"/>
              <w:left w:val="nil"/>
              <w:bottom w:val="nil"/>
              <w:right w:val="single" w:sz="8" w:space="0" w:color="auto"/>
            </w:tcBorders>
            <w:shd w:val="clear" w:color="auto" w:fill="auto"/>
            <w:noWrap/>
            <w:vAlign w:val="bottom"/>
            <w:hideMark/>
          </w:tcPr>
          <w:p w14:paraId="422FD24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50,00%</w:t>
            </w:r>
          </w:p>
        </w:tc>
        <w:tc>
          <w:tcPr>
            <w:tcW w:w="1386" w:type="dxa"/>
            <w:tcBorders>
              <w:top w:val="nil"/>
              <w:left w:val="nil"/>
              <w:bottom w:val="nil"/>
              <w:right w:val="nil"/>
            </w:tcBorders>
            <w:shd w:val="clear" w:color="auto" w:fill="auto"/>
            <w:noWrap/>
            <w:vAlign w:val="bottom"/>
            <w:hideMark/>
          </w:tcPr>
          <w:p w14:paraId="3FA2214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91,67%</w:t>
            </w:r>
          </w:p>
        </w:tc>
        <w:tc>
          <w:tcPr>
            <w:tcW w:w="921" w:type="dxa"/>
            <w:tcBorders>
              <w:top w:val="nil"/>
              <w:left w:val="nil"/>
              <w:bottom w:val="nil"/>
              <w:right w:val="single" w:sz="8" w:space="0" w:color="auto"/>
            </w:tcBorders>
            <w:shd w:val="clear" w:color="auto" w:fill="auto"/>
            <w:noWrap/>
            <w:vAlign w:val="bottom"/>
            <w:hideMark/>
          </w:tcPr>
          <w:p w14:paraId="49E402A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8,33%</w:t>
            </w:r>
          </w:p>
        </w:tc>
        <w:tc>
          <w:tcPr>
            <w:tcW w:w="821" w:type="dxa"/>
            <w:tcBorders>
              <w:top w:val="nil"/>
              <w:left w:val="nil"/>
              <w:bottom w:val="nil"/>
              <w:right w:val="nil"/>
            </w:tcBorders>
            <w:shd w:val="clear" w:color="auto" w:fill="auto"/>
            <w:noWrap/>
            <w:vAlign w:val="bottom"/>
            <w:hideMark/>
          </w:tcPr>
          <w:p w14:paraId="4B459FC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31" w:type="dxa"/>
            <w:tcBorders>
              <w:top w:val="nil"/>
              <w:left w:val="nil"/>
              <w:bottom w:val="nil"/>
              <w:right w:val="single" w:sz="8" w:space="0" w:color="auto"/>
            </w:tcBorders>
            <w:shd w:val="clear" w:color="auto" w:fill="auto"/>
            <w:noWrap/>
            <w:vAlign w:val="bottom"/>
            <w:hideMark/>
          </w:tcPr>
          <w:p w14:paraId="49102F9F"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A86307" w:rsidRPr="00A46648" w14:paraId="7A1E9153" w14:textId="77777777" w:rsidTr="00FF3622">
        <w:trPr>
          <w:trHeight w:val="204"/>
        </w:trPr>
        <w:tc>
          <w:tcPr>
            <w:tcW w:w="2094" w:type="dxa"/>
            <w:tcBorders>
              <w:top w:val="nil"/>
              <w:left w:val="single" w:sz="4" w:space="0" w:color="auto"/>
              <w:bottom w:val="single" w:sz="4" w:space="0" w:color="auto"/>
              <w:right w:val="nil"/>
            </w:tcBorders>
            <w:shd w:val="clear" w:color="auto" w:fill="auto"/>
            <w:noWrap/>
            <w:vAlign w:val="bottom"/>
            <w:hideMark/>
          </w:tcPr>
          <w:p w14:paraId="4CF989AF"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 à 12 ans</w:t>
            </w:r>
          </w:p>
        </w:tc>
        <w:tc>
          <w:tcPr>
            <w:tcW w:w="1624" w:type="dxa"/>
            <w:tcBorders>
              <w:top w:val="nil"/>
              <w:left w:val="single" w:sz="8" w:space="0" w:color="auto"/>
              <w:bottom w:val="nil"/>
              <w:right w:val="nil"/>
            </w:tcBorders>
            <w:shd w:val="clear" w:color="auto" w:fill="auto"/>
            <w:noWrap/>
            <w:vAlign w:val="bottom"/>
            <w:hideMark/>
          </w:tcPr>
          <w:p w14:paraId="1C23D02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c>
          <w:tcPr>
            <w:tcW w:w="811" w:type="dxa"/>
            <w:tcBorders>
              <w:top w:val="nil"/>
              <w:left w:val="nil"/>
              <w:bottom w:val="nil"/>
              <w:right w:val="single" w:sz="8" w:space="0" w:color="auto"/>
            </w:tcBorders>
            <w:shd w:val="clear" w:color="auto" w:fill="auto"/>
            <w:noWrap/>
            <w:vAlign w:val="bottom"/>
            <w:hideMark/>
          </w:tcPr>
          <w:p w14:paraId="24F5FA68"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921" w:type="dxa"/>
            <w:tcBorders>
              <w:top w:val="nil"/>
              <w:left w:val="nil"/>
              <w:bottom w:val="nil"/>
              <w:right w:val="nil"/>
            </w:tcBorders>
            <w:shd w:val="clear" w:color="auto" w:fill="auto"/>
            <w:noWrap/>
            <w:vAlign w:val="bottom"/>
            <w:hideMark/>
          </w:tcPr>
          <w:p w14:paraId="0B943A22"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80,00%</w:t>
            </w:r>
          </w:p>
        </w:tc>
        <w:tc>
          <w:tcPr>
            <w:tcW w:w="921" w:type="dxa"/>
            <w:tcBorders>
              <w:top w:val="nil"/>
              <w:left w:val="nil"/>
              <w:bottom w:val="nil"/>
              <w:right w:val="single" w:sz="8" w:space="0" w:color="auto"/>
            </w:tcBorders>
            <w:shd w:val="clear" w:color="auto" w:fill="auto"/>
            <w:noWrap/>
            <w:vAlign w:val="bottom"/>
            <w:hideMark/>
          </w:tcPr>
          <w:p w14:paraId="5086CF5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20,00%</w:t>
            </w:r>
          </w:p>
        </w:tc>
        <w:tc>
          <w:tcPr>
            <w:tcW w:w="1386" w:type="dxa"/>
            <w:tcBorders>
              <w:top w:val="nil"/>
              <w:left w:val="nil"/>
              <w:bottom w:val="nil"/>
              <w:right w:val="nil"/>
            </w:tcBorders>
            <w:shd w:val="clear" w:color="auto" w:fill="auto"/>
            <w:noWrap/>
            <w:vAlign w:val="bottom"/>
            <w:hideMark/>
          </w:tcPr>
          <w:p w14:paraId="5ECE18A5"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c>
          <w:tcPr>
            <w:tcW w:w="921" w:type="dxa"/>
            <w:tcBorders>
              <w:top w:val="nil"/>
              <w:left w:val="nil"/>
              <w:bottom w:val="nil"/>
              <w:right w:val="single" w:sz="8" w:space="0" w:color="auto"/>
            </w:tcBorders>
            <w:shd w:val="clear" w:color="auto" w:fill="auto"/>
            <w:noWrap/>
            <w:vAlign w:val="bottom"/>
            <w:hideMark/>
          </w:tcPr>
          <w:p w14:paraId="2394676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821" w:type="dxa"/>
            <w:tcBorders>
              <w:top w:val="nil"/>
              <w:left w:val="nil"/>
              <w:bottom w:val="nil"/>
              <w:right w:val="nil"/>
            </w:tcBorders>
            <w:shd w:val="clear" w:color="auto" w:fill="auto"/>
            <w:noWrap/>
            <w:vAlign w:val="bottom"/>
            <w:hideMark/>
          </w:tcPr>
          <w:p w14:paraId="0F50B99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931" w:type="dxa"/>
            <w:tcBorders>
              <w:top w:val="nil"/>
              <w:left w:val="nil"/>
              <w:bottom w:val="nil"/>
              <w:right w:val="single" w:sz="8" w:space="0" w:color="auto"/>
            </w:tcBorders>
            <w:shd w:val="clear" w:color="auto" w:fill="auto"/>
            <w:noWrap/>
            <w:vAlign w:val="bottom"/>
            <w:hideMark/>
          </w:tcPr>
          <w:p w14:paraId="26ED5690"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r>
      <w:tr w:rsidR="00A86307" w:rsidRPr="00A46648" w14:paraId="70DCE30D" w14:textId="77777777" w:rsidTr="00FF3622">
        <w:trPr>
          <w:trHeight w:val="204"/>
        </w:trPr>
        <w:tc>
          <w:tcPr>
            <w:tcW w:w="2094" w:type="dxa"/>
            <w:tcBorders>
              <w:top w:val="nil"/>
              <w:left w:val="single" w:sz="4" w:space="0" w:color="auto"/>
              <w:bottom w:val="single" w:sz="4" w:space="0" w:color="auto"/>
              <w:right w:val="nil"/>
            </w:tcBorders>
            <w:shd w:val="clear" w:color="auto" w:fill="auto"/>
            <w:noWrap/>
            <w:vAlign w:val="bottom"/>
            <w:hideMark/>
          </w:tcPr>
          <w:p w14:paraId="01BA1425"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13 à 15 ans</w:t>
            </w:r>
          </w:p>
        </w:tc>
        <w:tc>
          <w:tcPr>
            <w:tcW w:w="1624" w:type="dxa"/>
            <w:tcBorders>
              <w:top w:val="nil"/>
              <w:left w:val="single" w:sz="8" w:space="0" w:color="auto"/>
              <w:bottom w:val="nil"/>
              <w:right w:val="nil"/>
            </w:tcBorders>
            <w:shd w:val="clear" w:color="auto" w:fill="auto"/>
            <w:noWrap/>
            <w:vAlign w:val="bottom"/>
            <w:hideMark/>
          </w:tcPr>
          <w:p w14:paraId="5AA36DA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811" w:type="dxa"/>
            <w:tcBorders>
              <w:top w:val="nil"/>
              <w:left w:val="nil"/>
              <w:bottom w:val="nil"/>
              <w:right w:val="single" w:sz="8" w:space="0" w:color="auto"/>
            </w:tcBorders>
            <w:shd w:val="clear" w:color="auto" w:fill="auto"/>
            <w:noWrap/>
            <w:vAlign w:val="bottom"/>
            <w:hideMark/>
          </w:tcPr>
          <w:p w14:paraId="4AB1E7C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21" w:type="dxa"/>
            <w:tcBorders>
              <w:top w:val="nil"/>
              <w:left w:val="nil"/>
              <w:bottom w:val="nil"/>
              <w:right w:val="nil"/>
            </w:tcBorders>
            <w:shd w:val="clear" w:color="auto" w:fill="auto"/>
            <w:noWrap/>
            <w:vAlign w:val="bottom"/>
            <w:hideMark/>
          </w:tcPr>
          <w:p w14:paraId="2615747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33,33%</w:t>
            </w:r>
          </w:p>
        </w:tc>
        <w:tc>
          <w:tcPr>
            <w:tcW w:w="921" w:type="dxa"/>
            <w:tcBorders>
              <w:top w:val="nil"/>
              <w:left w:val="nil"/>
              <w:bottom w:val="nil"/>
              <w:right w:val="single" w:sz="8" w:space="0" w:color="auto"/>
            </w:tcBorders>
            <w:shd w:val="clear" w:color="auto" w:fill="auto"/>
            <w:noWrap/>
            <w:vAlign w:val="bottom"/>
            <w:hideMark/>
          </w:tcPr>
          <w:p w14:paraId="2020E0E7"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66,67%</w:t>
            </w:r>
          </w:p>
        </w:tc>
        <w:tc>
          <w:tcPr>
            <w:tcW w:w="1386" w:type="dxa"/>
            <w:tcBorders>
              <w:top w:val="nil"/>
              <w:left w:val="nil"/>
              <w:bottom w:val="nil"/>
              <w:right w:val="nil"/>
            </w:tcBorders>
            <w:shd w:val="clear" w:color="auto" w:fill="auto"/>
            <w:noWrap/>
            <w:vAlign w:val="bottom"/>
            <w:hideMark/>
          </w:tcPr>
          <w:p w14:paraId="2860CD3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921" w:type="dxa"/>
            <w:tcBorders>
              <w:top w:val="nil"/>
              <w:left w:val="nil"/>
              <w:bottom w:val="nil"/>
              <w:right w:val="single" w:sz="8" w:space="0" w:color="auto"/>
            </w:tcBorders>
            <w:shd w:val="clear" w:color="auto" w:fill="auto"/>
            <w:noWrap/>
            <w:vAlign w:val="bottom"/>
            <w:hideMark/>
          </w:tcPr>
          <w:p w14:paraId="24ACB16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821" w:type="dxa"/>
            <w:tcBorders>
              <w:top w:val="nil"/>
              <w:left w:val="nil"/>
              <w:bottom w:val="nil"/>
              <w:right w:val="nil"/>
            </w:tcBorders>
            <w:shd w:val="clear" w:color="auto" w:fill="auto"/>
            <w:noWrap/>
            <w:vAlign w:val="bottom"/>
            <w:hideMark/>
          </w:tcPr>
          <w:p w14:paraId="101DDB9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31" w:type="dxa"/>
            <w:tcBorders>
              <w:top w:val="nil"/>
              <w:left w:val="nil"/>
              <w:bottom w:val="nil"/>
              <w:right w:val="single" w:sz="8" w:space="0" w:color="auto"/>
            </w:tcBorders>
            <w:shd w:val="clear" w:color="auto" w:fill="auto"/>
            <w:noWrap/>
            <w:vAlign w:val="bottom"/>
            <w:hideMark/>
          </w:tcPr>
          <w:p w14:paraId="647ED5C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A86307" w:rsidRPr="00A46648" w14:paraId="6ADACA64" w14:textId="77777777" w:rsidTr="00FF3622">
        <w:trPr>
          <w:trHeight w:val="211"/>
        </w:trPr>
        <w:tc>
          <w:tcPr>
            <w:tcW w:w="2094" w:type="dxa"/>
            <w:tcBorders>
              <w:top w:val="nil"/>
              <w:left w:val="single" w:sz="4" w:space="0" w:color="auto"/>
              <w:bottom w:val="single" w:sz="4" w:space="0" w:color="auto"/>
              <w:right w:val="nil"/>
            </w:tcBorders>
            <w:shd w:val="clear" w:color="auto" w:fill="auto"/>
            <w:noWrap/>
            <w:vAlign w:val="bottom"/>
            <w:hideMark/>
          </w:tcPr>
          <w:p w14:paraId="64FF51CC"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1624" w:type="dxa"/>
            <w:tcBorders>
              <w:top w:val="nil"/>
              <w:left w:val="single" w:sz="8" w:space="0" w:color="auto"/>
              <w:bottom w:val="nil"/>
              <w:right w:val="nil"/>
            </w:tcBorders>
            <w:shd w:val="clear" w:color="auto" w:fill="auto"/>
            <w:noWrap/>
            <w:vAlign w:val="bottom"/>
            <w:hideMark/>
          </w:tcPr>
          <w:p w14:paraId="31F1E47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811" w:type="dxa"/>
            <w:tcBorders>
              <w:top w:val="nil"/>
              <w:left w:val="nil"/>
              <w:bottom w:val="nil"/>
              <w:right w:val="single" w:sz="8" w:space="0" w:color="auto"/>
            </w:tcBorders>
            <w:shd w:val="clear" w:color="auto" w:fill="auto"/>
            <w:noWrap/>
            <w:vAlign w:val="bottom"/>
            <w:hideMark/>
          </w:tcPr>
          <w:p w14:paraId="27D7600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21" w:type="dxa"/>
            <w:tcBorders>
              <w:top w:val="nil"/>
              <w:left w:val="nil"/>
              <w:bottom w:val="nil"/>
              <w:right w:val="nil"/>
            </w:tcBorders>
            <w:shd w:val="clear" w:color="auto" w:fill="auto"/>
            <w:noWrap/>
            <w:vAlign w:val="bottom"/>
            <w:hideMark/>
          </w:tcPr>
          <w:p w14:paraId="0C8BFDD5"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21" w:type="dxa"/>
            <w:tcBorders>
              <w:top w:val="nil"/>
              <w:left w:val="nil"/>
              <w:bottom w:val="nil"/>
              <w:right w:val="single" w:sz="8" w:space="0" w:color="auto"/>
            </w:tcBorders>
            <w:shd w:val="clear" w:color="auto" w:fill="auto"/>
            <w:noWrap/>
            <w:vAlign w:val="bottom"/>
            <w:hideMark/>
          </w:tcPr>
          <w:p w14:paraId="71958F9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386" w:type="dxa"/>
            <w:tcBorders>
              <w:top w:val="nil"/>
              <w:left w:val="nil"/>
              <w:bottom w:val="nil"/>
              <w:right w:val="nil"/>
            </w:tcBorders>
            <w:shd w:val="clear" w:color="auto" w:fill="auto"/>
            <w:noWrap/>
            <w:vAlign w:val="bottom"/>
            <w:hideMark/>
          </w:tcPr>
          <w:p w14:paraId="11B1C0E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21" w:type="dxa"/>
            <w:tcBorders>
              <w:top w:val="nil"/>
              <w:left w:val="nil"/>
              <w:bottom w:val="nil"/>
              <w:right w:val="single" w:sz="8" w:space="0" w:color="auto"/>
            </w:tcBorders>
            <w:shd w:val="clear" w:color="auto" w:fill="auto"/>
            <w:noWrap/>
            <w:vAlign w:val="bottom"/>
            <w:hideMark/>
          </w:tcPr>
          <w:p w14:paraId="6B4281A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821" w:type="dxa"/>
            <w:tcBorders>
              <w:top w:val="nil"/>
              <w:left w:val="nil"/>
              <w:bottom w:val="nil"/>
              <w:right w:val="nil"/>
            </w:tcBorders>
            <w:shd w:val="clear" w:color="auto" w:fill="auto"/>
            <w:noWrap/>
            <w:vAlign w:val="bottom"/>
            <w:hideMark/>
          </w:tcPr>
          <w:p w14:paraId="71741FA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31" w:type="dxa"/>
            <w:tcBorders>
              <w:top w:val="nil"/>
              <w:left w:val="nil"/>
              <w:bottom w:val="nil"/>
              <w:right w:val="single" w:sz="8" w:space="0" w:color="auto"/>
            </w:tcBorders>
            <w:shd w:val="clear" w:color="auto" w:fill="auto"/>
            <w:noWrap/>
            <w:vAlign w:val="bottom"/>
            <w:hideMark/>
          </w:tcPr>
          <w:p w14:paraId="0EEE666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A86307" w:rsidRPr="00A46648" w14:paraId="0DCEB6BE" w14:textId="77777777" w:rsidTr="00FF3622">
        <w:trPr>
          <w:trHeight w:val="211"/>
        </w:trPr>
        <w:tc>
          <w:tcPr>
            <w:tcW w:w="2094" w:type="dxa"/>
            <w:tcBorders>
              <w:top w:val="nil"/>
              <w:left w:val="single" w:sz="4" w:space="0" w:color="auto"/>
              <w:bottom w:val="single" w:sz="4" w:space="0" w:color="auto"/>
              <w:right w:val="nil"/>
            </w:tcBorders>
            <w:shd w:val="clear" w:color="auto" w:fill="auto"/>
            <w:noWrap/>
            <w:vAlign w:val="bottom"/>
            <w:hideMark/>
          </w:tcPr>
          <w:p w14:paraId="669343C7"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Total général</w:t>
            </w:r>
          </w:p>
        </w:tc>
        <w:tc>
          <w:tcPr>
            <w:tcW w:w="1624" w:type="dxa"/>
            <w:tcBorders>
              <w:top w:val="single" w:sz="8" w:space="0" w:color="auto"/>
              <w:left w:val="single" w:sz="8" w:space="0" w:color="auto"/>
              <w:bottom w:val="single" w:sz="8" w:space="0" w:color="auto"/>
              <w:right w:val="nil"/>
            </w:tcBorders>
            <w:shd w:val="clear" w:color="DCE6F1" w:fill="DCE6F1"/>
            <w:noWrap/>
            <w:vAlign w:val="bottom"/>
            <w:hideMark/>
          </w:tcPr>
          <w:p w14:paraId="3A9C2766"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97,92%</w:t>
            </w:r>
          </w:p>
        </w:tc>
        <w:tc>
          <w:tcPr>
            <w:tcW w:w="811" w:type="dxa"/>
            <w:tcBorders>
              <w:top w:val="single" w:sz="8" w:space="0" w:color="auto"/>
              <w:left w:val="nil"/>
              <w:bottom w:val="single" w:sz="8" w:space="0" w:color="auto"/>
              <w:right w:val="single" w:sz="8" w:space="0" w:color="auto"/>
            </w:tcBorders>
            <w:shd w:val="clear" w:color="DCE6F1" w:fill="DCE6F1"/>
            <w:noWrap/>
            <w:vAlign w:val="bottom"/>
            <w:hideMark/>
          </w:tcPr>
          <w:p w14:paraId="13A0426F"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2,08%</w:t>
            </w:r>
          </w:p>
        </w:tc>
        <w:tc>
          <w:tcPr>
            <w:tcW w:w="921" w:type="dxa"/>
            <w:tcBorders>
              <w:top w:val="single" w:sz="8" w:space="0" w:color="auto"/>
              <w:left w:val="nil"/>
              <w:bottom w:val="single" w:sz="8" w:space="0" w:color="auto"/>
              <w:right w:val="nil"/>
            </w:tcBorders>
            <w:shd w:val="clear" w:color="DCE6F1" w:fill="DCE6F1"/>
            <w:noWrap/>
            <w:vAlign w:val="bottom"/>
            <w:hideMark/>
          </w:tcPr>
          <w:p w14:paraId="06214FA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36,36%</w:t>
            </w:r>
          </w:p>
        </w:tc>
        <w:tc>
          <w:tcPr>
            <w:tcW w:w="921" w:type="dxa"/>
            <w:tcBorders>
              <w:top w:val="single" w:sz="8" w:space="0" w:color="auto"/>
              <w:left w:val="nil"/>
              <w:bottom w:val="single" w:sz="8" w:space="0" w:color="auto"/>
              <w:right w:val="single" w:sz="8" w:space="0" w:color="auto"/>
            </w:tcBorders>
            <w:shd w:val="clear" w:color="DCE6F1" w:fill="DCE6F1"/>
            <w:noWrap/>
            <w:vAlign w:val="bottom"/>
            <w:hideMark/>
          </w:tcPr>
          <w:p w14:paraId="46F97D6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63,64%</w:t>
            </w:r>
          </w:p>
        </w:tc>
        <w:tc>
          <w:tcPr>
            <w:tcW w:w="1386" w:type="dxa"/>
            <w:tcBorders>
              <w:top w:val="single" w:sz="8" w:space="0" w:color="auto"/>
              <w:left w:val="nil"/>
              <w:bottom w:val="single" w:sz="8" w:space="0" w:color="auto"/>
              <w:right w:val="nil"/>
            </w:tcBorders>
            <w:shd w:val="clear" w:color="DCE6F1" w:fill="DCE6F1"/>
            <w:noWrap/>
            <w:vAlign w:val="bottom"/>
            <w:hideMark/>
          </w:tcPr>
          <w:p w14:paraId="6C4CBA0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79,55%</w:t>
            </w:r>
          </w:p>
        </w:tc>
        <w:tc>
          <w:tcPr>
            <w:tcW w:w="921" w:type="dxa"/>
            <w:tcBorders>
              <w:top w:val="single" w:sz="8" w:space="0" w:color="auto"/>
              <w:left w:val="nil"/>
              <w:bottom w:val="single" w:sz="8" w:space="0" w:color="auto"/>
              <w:right w:val="single" w:sz="8" w:space="0" w:color="auto"/>
            </w:tcBorders>
            <w:shd w:val="clear" w:color="DCE6F1" w:fill="DCE6F1"/>
            <w:noWrap/>
            <w:vAlign w:val="bottom"/>
            <w:hideMark/>
          </w:tcPr>
          <w:p w14:paraId="568A5233"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20,45%</w:t>
            </w:r>
          </w:p>
        </w:tc>
        <w:tc>
          <w:tcPr>
            <w:tcW w:w="821" w:type="dxa"/>
            <w:tcBorders>
              <w:top w:val="single" w:sz="8" w:space="0" w:color="auto"/>
              <w:left w:val="nil"/>
              <w:bottom w:val="single" w:sz="8" w:space="0" w:color="auto"/>
              <w:right w:val="nil"/>
            </w:tcBorders>
            <w:shd w:val="clear" w:color="DCE6F1" w:fill="DCE6F1"/>
            <w:noWrap/>
            <w:vAlign w:val="bottom"/>
            <w:hideMark/>
          </w:tcPr>
          <w:p w14:paraId="1380417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9,09%</w:t>
            </w:r>
          </w:p>
        </w:tc>
        <w:tc>
          <w:tcPr>
            <w:tcW w:w="931" w:type="dxa"/>
            <w:tcBorders>
              <w:top w:val="single" w:sz="8" w:space="0" w:color="auto"/>
              <w:left w:val="nil"/>
              <w:bottom w:val="single" w:sz="8" w:space="0" w:color="auto"/>
              <w:right w:val="single" w:sz="8" w:space="0" w:color="auto"/>
            </w:tcBorders>
            <w:shd w:val="clear" w:color="DCE6F1" w:fill="DCE6F1"/>
            <w:noWrap/>
            <w:vAlign w:val="bottom"/>
            <w:hideMark/>
          </w:tcPr>
          <w:p w14:paraId="3A5C9BB8"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90,91%</w:t>
            </w:r>
          </w:p>
        </w:tc>
      </w:tr>
    </w:tbl>
    <w:p w14:paraId="018C119D" w14:textId="0DEA1213" w:rsidR="008533D0" w:rsidRPr="00A46648" w:rsidRDefault="00874D29" w:rsidP="00D33C72">
      <w:pPr>
        <w:jc w:val="both"/>
        <w:rPr>
          <w:rFonts w:ascii="Book Antiqua" w:hAnsi="Book Antiqua"/>
          <w:b/>
          <w:i/>
          <w:sz w:val="24"/>
          <w:szCs w:val="24"/>
        </w:rPr>
      </w:pPr>
      <w:r w:rsidRPr="00A46648">
        <w:rPr>
          <w:rFonts w:ascii="Book Antiqua" w:hAnsi="Book Antiqua"/>
          <w:b/>
          <w:i/>
          <w:sz w:val="24"/>
          <w:szCs w:val="24"/>
        </w:rPr>
        <w:t>Source : Enquête LB/NB WNCB</w:t>
      </w:r>
    </w:p>
    <w:p w14:paraId="69CC037A" w14:textId="2AA46428" w:rsidR="00137396" w:rsidRPr="00A46648" w:rsidRDefault="00D52C8D" w:rsidP="00456C34">
      <w:pPr>
        <w:ind w:left="-284"/>
        <w:jc w:val="both"/>
        <w:rPr>
          <w:rFonts w:ascii="Book Antiqua" w:eastAsia="Times New Roman" w:hAnsi="Book Antiqua" w:cs="Calibri"/>
          <w:sz w:val="24"/>
          <w:szCs w:val="24"/>
          <w:lang w:val="fr-CI" w:eastAsia="fr-CI"/>
        </w:rPr>
      </w:pPr>
      <w:r w:rsidRPr="00A46648">
        <w:rPr>
          <w:rFonts w:ascii="Book Antiqua" w:hAnsi="Book Antiqua"/>
          <w:sz w:val="24"/>
          <w:szCs w:val="24"/>
          <w:lang w:eastAsia="fr-FR"/>
        </w:rPr>
        <w:t>L</w:t>
      </w:r>
      <w:r w:rsidR="00800B23" w:rsidRPr="00A46648">
        <w:rPr>
          <w:rFonts w:ascii="Book Antiqua" w:hAnsi="Book Antiqua"/>
          <w:sz w:val="24"/>
          <w:szCs w:val="24"/>
          <w:lang w:eastAsia="fr-FR"/>
        </w:rPr>
        <w:t xml:space="preserve">es </w:t>
      </w:r>
      <w:r w:rsidR="00114F71" w:rsidRPr="00A46648">
        <w:rPr>
          <w:rFonts w:ascii="Book Antiqua" w:hAnsi="Book Antiqua"/>
          <w:sz w:val="24"/>
          <w:szCs w:val="24"/>
          <w:lang w:eastAsia="fr-FR"/>
        </w:rPr>
        <w:t>enfants enquêtés</w:t>
      </w:r>
      <w:r w:rsidR="00800B23" w:rsidRPr="00A46648">
        <w:rPr>
          <w:rFonts w:ascii="Book Antiqua" w:hAnsi="Book Antiqua"/>
          <w:sz w:val="24"/>
          <w:szCs w:val="24"/>
          <w:lang w:eastAsia="fr-FR"/>
        </w:rPr>
        <w:t xml:space="preserve"> à </w:t>
      </w:r>
      <w:r w:rsidR="00747D1A" w:rsidRPr="00A46648">
        <w:rPr>
          <w:rFonts w:ascii="Book Antiqua" w:hAnsi="Book Antiqua"/>
          <w:sz w:val="24"/>
          <w:szCs w:val="24"/>
          <w:lang w:eastAsia="fr-FR"/>
        </w:rPr>
        <w:t>Okabo</w:t>
      </w:r>
      <w:r w:rsidR="00800B23" w:rsidRPr="00A46648">
        <w:rPr>
          <w:rFonts w:ascii="Book Antiqua" w:hAnsi="Book Antiqua"/>
          <w:sz w:val="24"/>
          <w:szCs w:val="24"/>
          <w:lang w:eastAsia="fr-FR"/>
        </w:rPr>
        <w:t xml:space="preserve"> comme à </w:t>
      </w:r>
      <w:r w:rsidR="00747D1A" w:rsidRPr="00A46648">
        <w:rPr>
          <w:rFonts w:ascii="Book Antiqua" w:hAnsi="Book Antiqua"/>
          <w:sz w:val="24"/>
          <w:szCs w:val="24"/>
          <w:lang w:eastAsia="fr-FR"/>
        </w:rPr>
        <w:t>Coulibalykro</w:t>
      </w:r>
      <w:r w:rsidR="00800B23" w:rsidRPr="00A46648">
        <w:rPr>
          <w:rFonts w:ascii="Book Antiqua" w:hAnsi="Book Antiqua"/>
          <w:sz w:val="24"/>
          <w:szCs w:val="24"/>
          <w:lang w:eastAsia="fr-FR"/>
        </w:rPr>
        <w:t>, l</w:t>
      </w:r>
      <w:r w:rsidR="00114F71" w:rsidRPr="00A46648">
        <w:rPr>
          <w:rFonts w:ascii="Book Antiqua" w:hAnsi="Book Antiqua"/>
          <w:sz w:val="24"/>
          <w:szCs w:val="24"/>
          <w:lang w:eastAsia="fr-FR"/>
        </w:rPr>
        <w:t>es</w:t>
      </w:r>
      <w:r w:rsidR="00800B23" w:rsidRPr="00A46648">
        <w:rPr>
          <w:rFonts w:ascii="Book Antiqua" w:hAnsi="Book Antiqua"/>
          <w:sz w:val="24"/>
          <w:szCs w:val="24"/>
          <w:lang w:eastAsia="fr-FR"/>
        </w:rPr>
        <w:t xml:space="preserve"> adultes dans leur maison lisent</w:t>
      </w:r>
      <w:r w:rsidR="00114F71" w:rsidRPr="00A46648">
        <w:rPr>
          <w:rFonts w:ascii="Book Antiqua" w:hAnsi="Book Antiqua"/>
          <w:sz w:val="24"/>
          <w:szCs w:val="24"/>
          <w:lang w:eastAsia="fr-FR"/>
        </w:rPr>
        <w:t xml:space="preserve"> ou s’intéressent f</w:t>
      </w:r>
      <w:r w:rsidR="003D31F0" w:rsidRPr="00A46648">
        <w:rPr>
          <w:rFonts w:ascii="Book Antiqua" w:hAnsi="Book Antiqua"/>
          <w:sz w:val="24"/>
          <w:szCs w:val="24"/>
          <w:lang w:eastAsia="fr-FR"/>
        </w:rPr>
        <w:t>ortemen</w:t>
      </w:r>
      <w:r w:rsidR="00114F71" w:rsidRPr="00A46648">
        <w:rPr>
          <w:rFonts w:ascii="Book Antiqua" w:hAnsi="Book Antiqua"/>
          <w:sz w:val="24"/>
          <w:szCs w:val="24"/>
          <w:lang w:eastAsia="fr-FR"/>
        </w:rPr>
        <w:t xml:space="preserve">t à la lecture, le </w:t>
      </w:r>
      <w:r w:rsidR="00114F71" w:rsidRPr="00A46648">
        <w:rPr>
          <w:rFonts w:ascii="Book Antiqua" w:hAnsi="Book Antiqua"/>
          <w:i/>
          <w:iCs/>
          <w:sz w:val="24"/>
          <w:szCs w:val="24"/>
          <w:lang w:eastAsia="fr-FR"/>
        </w:rPr>
        <w:t>tableau 2</w:t>
      </w:r>
      <w:r w:rsidR="00114F71" w:rsidRPr="00A46648">
        <w:rPr>
          <w:rFonts w:ascii="Book Antiqua" w:hAnsi="Book Antiqua"/>
          <w:sz w:val="24"/>
          <w:szCs w:val="24"/>
          <w:lang w:eastAsia="fr-FR"/>
        </w:rPr>
        <w:t xml:space="preserve"> montre </w:t>
      </w:r>
      <w:r w:rsidR="00D33C72" w:rsidRPr="00A46648">
        <w:rPr>
          <w:rFonts w:ascii="Book Antiqua" w:hAnsi="Book Antiqua"/>
          <w:sz w:val="24"/>
          <w:szCs w:val="24"/>
          <w:lang w:eastAsia="fr-FR"/>
        </w:rPr>
        <w:t>78,26</w:t>
      </w:r>
      <w:r w:rsidR="00114F71" w:rsidRPr="00A46648">
        <w:rPr>
          <w:rFonts w:ascii="Book Antiqua" w:hAnsi="Book Antiqua"/>
          <w:sz w:val="24"/>
          <w:szCs w:val="24"/>
          <w:lang w:eastAsia="fr-FR"/>
        </w:rPr>
        <w:t xml:space="preserve">% </w:t>
      </w:r>
      <w:r w:rsidR="00D33C72" w:rsidRPr="00A46648">
        <w:rPr>
          <w:rFonts w:ascii="Book Antiqua" w:hAnsi="Book Antiqua"/>
          <w:sz w:val="24"/>
          <w:szCs w:val="24"/>
          <w:lang w:eastAsia="fr-FR"/>
        </w:rPr>
        <w:t>à</w:t>
      </w:r>
      <w:r w:rsidR="00114F71" w:rsidRPr="00A46648">
        <w:rPr>
          <w:rFonts w:ascii="Book Antiqua" w:hAnsi="Book Antiqua"/>
          <w:sz w:val="24"/>
          <w:szCs w:val="24"/>
          <w:lang w:eastAsia="fr-FR"/>
        </w:rPr>
        <w:t xml:space="preserve"> </w:t>
      </w:r>
      <w:r w:rsidR="00747D1A" w:rsidRPr="00A46648">
        <w:rPr>
          <w:rFonts w:ascii="Book Antiqua" w:hAnsi="Book Antiqua"/>
          <w:sz w:val="24"/>
          <w:szCs w:val="24"/>
          <w:lang w:eastAsia="fr-FR"/>
        </w:rPr>
        <w:t>Coulibalykro</w:t>
      </w:r>
      <w:r w:rsidR="00114F71" w:rsidRPr="00A46648">
        <w:rPr>
          <w:rFonts w:ascii="Book Antiqua" w:hAnsi="Book Antiqua"/>
          <w:sz w:val="24"/>
          <w:szCs w:val="24"/>
          <w:lang w:eastAsia="fr-FR"/>
        </w:rPr>
        <w:t xml:space="preserve"> et </w:t>
      </w:r>
      <w:r w:rsidR="00D33C72" w:rsidRPr="00A46648">
        <w:rPr>
          <w:rFonts w:ascii="Book Antiqua" w:hAnsi="Book Antiqua"/>
          <w:sz w:val="24"/>
          <w:szCs w:val="24"/>
          <w:lang w:eastAsia="fr-FR"/>
        </w:rPr>
        <w:t>47,62</w:t>
      </w:r>
      <w:r w:rsidR="00114F71" w:rsidRPr="00A46648">
        <w:rPr>
          <w:rFonts w:ascii="Book Antiqua" w:eastAsia="Times New Roman" w:hAnsi="Book Antiqua" w:cs="Calibri"/>
          <w:sz w:val="24"/>
          <w:szCs w:val="24"/>
          <w:lang w:val="fr-CI" w:eastAsia="fr-CI"/>
        </w:rPr>
        <w:t xml:space="preserve">% pour </w:t>
      </w:r>
      <w:r w:rsidR="00747D1A" w:rsidRPr="00A46648">
        <w:rPr>
          <w:rFonts w:ascii="Book Antiqua" w:eastAsia="Times New Roman" w:hAnsi="Book Antiqua" w:cs="Calibri"/>
          <w:sz w:val="24"/>
          <w:szCs w:val="24"/>
          <w:lang w:val="fr-CI" w:eastAsia="fr-CI"/>
        </w:rPr>
        <w:t>Okabo</w:t>
      </w:r>
      <w:r w:rsidR="00D33C72" w:rsidRPr="00A46648">
        <w:rPr>
          <w:rFonts w:ascii="Book Antiqua" w:eastAsia="Times New Roman" w:hAnsi="Book Antiqua" w:cs="Calibri"/>
          <w:sz w:val="24"/>
          <w:szCs w:val="24"/>
          <w:lang w:val="fr-CI" w:eastAsia="fr-CI"/>
        </w:rPr>
        <w:t xml:space="preserve"> qui est</w:t>
      </w:r>
      <w:r w:rsidRPr="00A46648">
        <w:rPr>
          <w:rFonts w:ascii="Book Antiqua" w:eastAsia="Times New Roman" w:hAnsi="Book Antiqua" w:cs="Calibri"/>
          <w:sz w:val="24"/>
          <w:szCs w:val="24"/>
          <w:lang w:val="fr-CI" w:eastAsia="fr-CI"/>
        </w:rPr>
        <w:t xml:space="preserve"> </w:t>
      </w:r>
      <w:r w:rsidR="007D1253" w:rsidRPr="00A46648">
        <w:rPr>
          <w:rFonts w:ascii="Book Antiqua" w:eastAsia="Times New Roman" w:hAnsi="Book Antiqua" w:cs="Calibri"/>
          <w:sz w:val="24"/>
          <w:szCs w:val="24"/>
          <w:lang w:val="fr-CI" w:eastAsia="fr-CI"/>
        </w:rPr>
        <w:t>p</w:t>
      </w:r>
      <w:r w:rsidRPr="00A46648">
        <w:rPr>
          <w:rFonts w:ascii="Book Antiqua" w:eastAsia="Times New Roman" w:hAnsi="Book Antiqua" w:cs="Calibri"/>
          <w:sz w:val="24"/>
          <w:szCs w:val="24"/>
          <w:lang w:val="fr-CI" w:eastAsia="fr-CI"/>
        </w:rPr>
        <w:t>eu</w:t>
      </w:r>
      <w:r w:rsidR="00D33C72" w:rsidRPr="00A46648">
        <w:rPr>
          <w:rFonts w:ascii="Book Antiqua" w:eastAsia="Times New Roman" w:hAnsi="Book Antiqua" w:cs="Calibri"/>
          <w:sz w:val="24"/>
          <w:szCs w:val="24"/>
          <w:lang w:val="fr-CI" w:eastAsia="fr-CI"/>
        </w:rPr>
        <w:t xml:space="preserve"> appréciable</w:t>
      </w:r>
      <w:r w:rsidR="00114F71" w:rsidRPr="00A46648">
        <w:rPr>
          <w:rFonts w:ascii="Book Antiqua" w:eastAsia="Times New Roman" w:hAnsi="Book Antiqua" w:cs="Calibri"/>
          <w:sz w:val="24"/>
          <w:szCs w:val="24"/>
          <w:lang w:val="fr-CI" w:eastAsia="fr-CI"/>
        </w:rPr>
        <w:t>.</w:t>
      </w:r>
      <w:r w:rsidR="007D1253" w:rsidRPr="00A46648">
        <w:rPr>
          <w:rFonts w:ascii="Book Antiqua" w:eastAsia="Times New Roman" w:hAnsi="Book Antiqua" w:cs="Calibri"/>
          <w:sz w:val="24"/>
          <w:szCs w:val="24"/>
          <w:lang w:val="fr-CI" w:eastAsia="fr-CI"/>
        </w:rPr>
        <w:t xml:space="preserve"> </w:t>
      </w:r>
      <w:r w:rsidR="00114F71" w:rsidRPr="00A46648">
        <w:rPr>
          <w:rFonts w:ascii="Book Antiqua" w:eastAsia="Times New Roman" w:hAnsi="Book Antiqua" w:cs="Calibri"/>
          <w:sz w:val="24"/>
          <w:szCs w:val="24"/>
          <w:lang w:val="fr-CI" w:eastAsia="fr-CI"/>
        </w:rPr>
        <w:t xml:space="preserve">Ce même tableau nous montre </w:t>
      </w:r>
      <w:r w:rsidR="002A6AE4" w:rsidRPr="00A46648">
        <w:rPr>
          <w:rFonts w:ascii="Book Antiqua" w:eastAsia="Times New Roman" w:hAnsi="Book Antiqua" w:cs="Calibri"/>
          <w:sz w:val="24"/>
          <w:szCs w:val="24"/>
          <w:lang w:val="fr-CI" w:eastAsia="fr-CI"/>
        </w:rPr>
        <w:t xml:space="preserve">que les parents d’élèves </w:t>
      </w:r>
      <w:r w:rsidR="008A0A4E" w:rsidRPr="00A46648">
        <w:rPr>
          <w:rFonts w:ascii="Book Antiqua" w:eastAsia="Times New Roman" w:hAnsi="Book Antiqua" w:cs="Calibri"/>
          <w:sz w:val="24"/>
          <w:szCs w:val="24"/>
          <w:lang w:val="fr-CI" w:eastAsia="fr-CI"/>
        </w:rPr>
        <w:t xml:space="preserve">ne </w:t>
      </w:r>
      <w:r w:rsidR="002A6AE4" w:rsidRPr="00A46648">
        <w:rPr>
          <w:rFonts w:ascii="Book Antiqua" w:eastAsia="Times New Roman" w:hAnsi="Book Antiqua" w:cs="Calibri"/>
          <w:sz w:val="24"/>
          <w:szCs w:val="24"/>
          <w:lang w:val="fr-CI" w:eastAsia="fr-CI"/>
        </w:rPr>
        <w:t>s’</w:t>
      </w:r>
      <w:r w:rsidR="003841F9" w:rsidRPr="00A46648">
        <w:rPr>
          <w:rFonts w:ascii="Book Antiqua" w:eastAsia="Times New Roman" w:hAnsi="Book Antiqua" w:cs="Calibri"/>
          <w:sz w:val="24"/>
          <w:szCs w:val="24"/>
          <w:lang w:val="fr-CI" w:eastAsia="fr-CI"/>
        </w:rPr>
        <w:t>intéressent</w:t>
      </w:r>
      <w:r w:rsidR="002A6AE4" w:rsidRPr="00A46648">
        <w:rPr>
          <w:rFonts w:ascii="Book Antiqua" w:eastAsia="Times New Roman" w:hAnsi="Book Antiqua" w:cs="Calibri"/>
          <w:sz w:val="24"/>
          <w:szCs w:val="24"/>
          <w:lang w:val="fr-CI" w:eastAsia="fr-CI"/>
        </w:rPr>
        <w:t xml:space="preserve"> p</w:t>
      </w:r>
      <w:r w:rsidR="008A0A4E" w:rsidRPr="00A46648">
        <w:rPr>
          <w:rFonts w:ascii="Book Antiqua" w:eastAsia="Times New Roman" w:hAnsi="Book Antiqua" w:cs="Calibri"/>
          <w:sz w:val="24"/>
          <w:szCs w:val="24"/>
          <w:lang w:val="fr-CI" w:eastAsia="fr-CI"/>
        </w:rPr>
        <w:t>as trop</w:t>
      </w:r>
      <w:r w:rsidR="002A6AE4" w:rsidRPr="00A46648">
        <w:rPr>
          <w:rFonts w:ascii="Book Antiqua" w:eastAsia="Times New Roman" w:hAnsi="Book Antiqua" w:cs="Calibri"/>
          <w:sz w:val="24"/>
          <w:szCs w:val="24"/>
          <w:lang w:val="fr-CI" w:eastAsia="fr-CI"/>
        </w:rPr>
        <w:t xml:space="preserve"> aux répétiteurs</w:t>
      </w:r>
      <w:r w:rsidR="003841F9" w:rsidRPr="00A46648">
        <w:rPr>
          <w:rFonts w:ascii="Book Antiqua" w:eastAsia="Times New Roman" w:hAnsi="Book Antiqua" w:cs="Calibri"/>
          <w:sz w:val="24"/>
          <w:szCs w:val="24"/>
          <w:lang w:val="fr-CI" w:eastAsia="fr-CI"/>
        </w:rPr>
        <w:t xml:space="preserve"> pour le </w:t>
      </w:r>
      <w:r w:rsidR="003841F9" w:rsidRPr="00A46648">
        <w:rPr>
          <w:rFonts w:ascii="Book Antiqua" w:eastAsia="Times New Roman" w:hAnsi="Book Antiqua" w:cs="Calibri"/>
          <w:color w:val="000000"/>
          <w:sz w:val="24"/>
          <w:szCs w:val="24"/>
          <w:lang w:val="fr-CI" w:eastAsia="fr-CI"/>
        </w:rPr>
        <w:t>suivi scolaire à domicile</w:t>
      </w:r>
      <w:r w:rsidR="008A0A4E" w:rsidRPr="00A46648">
        <w:rPr>
          <w:rFonts w:ascii="Book Antiqua" w:eastAsia="Times New Roman" w:hAnsi="Book Antiqua" w:cs="Calibri"/>
          <w:color w:val="000000"/>
          <w:sz w:val="24"/>
          <w:szCs w:val="24"/>
          <w:lang w:val="fr-CI" w:eastAsia="fr-CI"/>
        </w:rPr>
        <w:t xml:space="preserve"> de leurs enfants</w:t>
      </w:r>
      <w:r w:rsidR="003841F9" w:rsidRPr="00A46648">
        <w:rPr>
          <w:rFonts w:ascii="Book Antiqua" w:eastAsia="Times New Roman" w:hAnsi="Book Antiqua" w:cs="Calibri"/>
          <w:sz w:val="24"/>
          <w:szCs w:val="24"/>
          <w:lang w:val="fr-CI" w:eastAsia="fr-CI"/>
        </w:rPr>
        <w:t xml:space="preserve">, soit </w:t>
      </w:r>
      <w:r w:rsidR="008A0A4E" w:rsidRPr="00A46648">
        <w:rPr>
          <w:rFonts w:ascii="Book Antiqua" w:eastAsia="Times New Roman" w:hAnsi="Book Antiqua" w:cs="Calibri"/>
          <w:sz w:val="24"/>
          <w:szCs w:val="24"/>
          <w:lang w:val="fr-CI" w:eastAsia="fr-CI"/>
        </w:rPr>
        <w:t>30,43</w:t>
      </w:r>
      <w:r w:rsidR="003841F9" w:rsidRPr="00A46648">
        <w:rPr>
          <w:rFonts w:ascii="Book Antiqua" w:eastAsia="Times New Roman" w:hAnsi="Book Antiqua" w:cs="Calibri"/>
          <w:sz w:val="24"/>
          <w:szCs w:val="24"/>
          <w:lang w:val="fr-CI" w:eastAsia="fr-CI"/>
        </w:rPr>
        <w:t xml:space="preserve">% des enfants ont des répétiteurs à </w:t>
      </w:r>
      <w:r w:rsidR="00747D1A" w:rsidRPr="00A46648">
        <w:rPr>
          <w:rFonts w:ascii="Book Antiqua" w:eastAsia="Times New Roman" w:hAnsi="Book Antiqua" w:cs="Calibri"/>
          <w:sz w:val="24"/>
          <w:szCs w:val="24"/>
          <w:lang w:val="fr-CI" w:eastAsia="fr-CI"/>
        </w:rPr>
        <w:t>Coulibalykro</w:t>
      </w:r>
      <w:r w:rsidR="003841F9" w:rsidRPr="00A46648">
        <w:rPr>
          <w:rFonts w:ascii="Book Antiqua" w:eastAsia="Times New Roman" w:hAnsi="Book Antiqua" w:cs="Calibri"/>
          <w:sz w:val="24"/>
          <w:szCs w:val="24"/>
          <w:lang w:val="fr-CI" w:eastAsia="fr-CI"/>
        </w:rPr>
        <w:t xml:space="preserve"> contre </w:t>
      </w:r>
      <w:r w:rsidR="00DD3189" w:rsidRPr="00A46648">
        <w:rPr>
          <w:rFonts w:ascii="Book Antiqua" w:eastAsia="Times New Roman" w:hAnsi="Book Antiqua" w:cs="Calibri"/>
          <w:sz w:val="24"/>
          <w:szCs w:val="24"/>
          <w:lang w:val="fr-CI" w:eastAsia="fr-CI"/>
        </w:rPr>
        <w:t>9,52</w:t>
      </w:r>
      <w:r w:rsidR="003841F9" w:rsidRPr="00A46648">
        <w:rPr>
          <w:rFonts w:ascii="Book Antiqua" w:eastAsia="Times New Roman" w:hAnsi="Book Antiqua" w:cs="Calibri"/>
          <w:sz w:val="24"/>
          <w:szCs w:val="24"/>
          <w:lang w:val="fr-CI" w:eastAsia="fr-CI"/>
        </w:rPr>
        <w:t xml:space="preserve">% à </w:t>
      </w:r>
      <w:r w:rsidR="00747D1A" w:rsidRPr="00A46648">
        <w:rPr>
          <w:rFonts w:ascii="Book Antiqua" w:eastAsia="Times New Roman" w:hAnsi="Book Antiqua" w:cs="Calibri"/>
          <w:sz w:val="24"/>
          <w:szCs w:val="24"/>
          <w:lang w:val="fr-CI" w:eastAsia="fr-CI"/>
        </w:rPr>
        <w:t>Okabo</w:t>
      </w:r>
      <w:r w:rsidR="003D26B5" w:rsidRPr="00A46648">
        <w:rPr>
          <w:rFonts w:ascii="Book Antiqua" w:eastAsia="Times New Roman" w:hAnsi="Book Antiqua" w:cs="Calibri"/>
          <w:sz w:val="24"/>
          <w:szCs w:val="24"/>
          <w:lang w:val="fr-CI" w:eastAsia="fr-CI"/>
        </w:rPr>
        <w:t>.</w:t>
      </w:r>
      <w:r w:rsidR="003841F9" w:rsidRPr="00A46648">
        <w:rPr>
          <w:rFonts w:ascii="Book Antiqua" w:eastAsia="Times New Roman" w:hAnsi="Book Antiqua" w:cs="Calibri"/>
          <w:sz w:val="24"/>
          <w:szCs w:val="24"/>
          <w:lang w:val="fr-CI" w:eastAsia="fr-CI"/>
        </w:rPr>
        <w:t xml:space="preserve"> </w:t>
      </w:r>
      <w:r w:rsidR="00E95AFC" w:rsidRPr="00A46648">
        <w:rPr>
          <w:rFonts w:ascii="Book Antiqua" w:eastAsia="Times New Roman" w:hAnsi="Book Antiqua" w:cs="Calibri"/>
          <w:sz w:val="24"/>
          <w:szCs w:val="24"/>
          <w:lang w:val="fr-CI" w:eastAsia="fr-CI"/>
        </w:rPr>
        <w:t xml:space="preserve">La plupart des élèves enquêtés parlent </w:t>
      </w:r>
      <w:r w:rsidR="00625D6A" w:rsidRPr="00A46648">
        <w:rPr>
          <w:rFonts w:ascii="Book Antiqua" w:eastAsia="Times New Roman" w:hAnsi="Book Antiqua" w:cs="Calibri"/>
          <w:sz w:val="24"/>
          <w:szCs w:val="24"/>
          <w:lang w:val="fr-CI" w:eastAsia="fr-CI"/>
        </w:rPr>
        <w:t xml:space="preserve">leur langue maternelle soit 100% à </w:t>
      </w:r>
      <w:r w:rsidR="00DD3189" w:rsidRPr="00A46648">
        <w:rPr>
          <w:rFonts w:ascii="Book Antiqua" w:eastAsia="Times New Roman" w:hAnsi="Book Antiqua" w:cs="Calibri"/>
          <w:sz w:val="24"/>
          <w:szCs w:val="24"/>
          <w:lang w:val="fr-CI" w:eastAsia="fr-CI"/>
        </w:rPr>
        <w:t>Okabo</w:t>
      </w:r>
      <w:r w:rsidR="00625D6A" w:rsidRPr="00A46648">
        <w:rPr>
          <w:rFonts w:ascii="Book Antiqua" w:eastAsia="Times New Roman" w:hAnsi="Book Antiqua" w:cs="Calibri"/>
          <w:sz w:val="24"/>
          <w:szCs w:val="24"/>
          <w:lang w:val="fr-CI" w:eastAsia="fr-CI"/>
        </w:rPr>
        <w:t xml:space="preserve"> contre </w:t>
      </w:r>
      <w:r w:rsidR="00DD3189" w:rsidRPr="00A46648">
        <w:rPr>
          <w:rFonts w:ascii="Book Antiqua" w:eastAsia="Times New Roman" w:hAnsi="Book Antiqua" w:cs="Calibri"/>
          <w:sz w:val="24"/>
          <w:szCs w:val="24"/>
          <w:lang w:val="fr-CI" w:eastAsia="fr-CI"/>
        </w:rPr>
        <w:t>8</w:t>
      </w:r>
      <w:r w:rsidR="00625D6A" w:rsidRPr="00A46648">
        <w:rPr>
          <w:rFonts w:ascii="Book Antiqua" w:eastAsia="Times New Roman" w:hAnsi="Book Antiqua" w:cs="Calibri"/>
          <w:sz w:val="24"/>
          <w:szCs w:val="24"/>
          <w:lang w:val="fr-CI" w:eastAsia="fr-CI"/>
        </w:rPr>
        <w:t>2,6</w:t>
      </w:r>
      <w:r w:rsidR="00DD3189" w:rsidRPr="00A46648">
        <w:rPr>
          <w:rFonts w:ascii="Book Antiqua" w:eastAsia="Times New Roman" w:hAnsi="Book Antiqua" w:cs="Calibri"/>
          <w:sz w:val="24"/>
          <w:szCs w:val="24"/>
          <w:lang w:val="fr-CI" w:eastAsia="fr-CI"/>
        </w:rPr>
        <w:t>1</w:t>
      </w:r>
      <w:r w:rsidR="00625D6A" w:rsidRPr="00A46648">
        <w:rPr>
          <w:rFonts w:ascii="Book Antiqua" w:eastAsia="Times New Roman" w:hAnsi="Book Antiqua" w:cs="Calibri"/>
          <w:sz w:val="24"/>
          <w:szCs w:val="24"/>
          <w:lang w:val="fr-CI" w:eastAsia="fr-CI"/>
        </w:rPr>
        <w:t xml:space="preserve">% à </w:t>
      </w:r>
      <w:r w:rsidR="00DD3189" w:rsidRPr="00A46648">
        <w:rPr>
          <w:rFonts w:ascii="Book Antiqua" w:eastAsia="Times New Roman" w:hAnsi="Book Antiqua" w:cs="Calibri"/>
          <w:sz w:val="24"/>
          <w:szCs w:val="24"/>
          <w:lang w:val="fr-CI" w:eastAsia="fr-CI"/>
        </w:rPr>
        <w:t>Coulibalykro</w:t>
      </w:r>
      <w:r w:rsidR="00625D6A" w:rsidRPr="00A46648">
        <w:rPr>
          <w:rFonts w:ascii="Book Antiqua" w:eastAsia="Times New Roman" w:hAnsi="Book Antiqua" w:cs="Calibri"/>
          <w:sz w:val="24"/>
          <w:szCs w:val="24"/>
          <w:lang w:val="fr-CI" w:eastAsia="fr-CI"/>
        </w:rPr>
        <w:t xml:space="preserve">. </w:t>
      </w:r>
    </w:p>
    <w:p w14:paraId="5384FB3B" w14:textId="11D783CF" w:rsidR="008533D0" w:rsidRPr="00A46648" w:rsidRDefault="008533D0" w:rsidP="00456C34">
      <w:pPr>
        <w:pStyle w:val="Titre3"/>
        <w:jc w:val="both"/>
        <w:rPr>
          <w:rFonts w:ascii="Book Antiqua" w:hAnsi="Book Antiqua"/>
          <w:sz w:val="24"/>
          <w:szCs w:val="24"/>
          <w:lang w:eastAsia="fr-FR"/>
        </w:rPr>
      </w:pPr>
      <w:bookmarkStart w:id="33" w:name="_Toc124283916"/>
      <w:r w:rsidRPr="00A46648">
        <w:rPr>
          <w:rFonts w:ascii="Book Antiqua" w:hAnsi="Book Antiqua"/>
          <w:sz w:val="24"/>
          <w:szCs w:val="24"/>
          <w:lang w:eastAsia="fr-FR"/>
        </w:rPr>
        <w:t>Information sur les tuteurs légaux des enfants</w:t>
      </w:r>
      <w:bookmarkEnd w:id="33"/>
    </w:p>
    <w:p w14:paraId="79B82EC0" w14:textId="4BFD8467" w:rsidR="00E302B7" w:rsidRPr="00A46648" w:rsidRDefault="001B5D0A" w:rsidP="00456C34">
      <w:pPr>
        <w:ind w:left="-426"/>
        <w:jc w:val="both"/>
        <w:rPr>
          <w:rFonts w:ascii="Book Antiqua" w:hAnsi="Book Antiqua"/>
          <w:sz w:val="24"/>
          <w:szCs w:val="24"/>
          <w:lang w:eastAsia="fr-FR"/>
        </w:rPr>
      </w:pPr>
      <w:r w:rsidRPr="00A46648">
        <w:rPr>
          <w:rFonts w:ascii="Book Antiqua" w:hAnsi="Book Antiqua"/>
          <w:sz w:val="24"/>
          <w:szCs w:val="24"/>
          <w:lang w:eastAsia="fr-FR"/>
        </w:rPr>
        <w:t xml:space="preserve">Le </w:t>
      </w:r>
      <w:r w:rsidRPr="00A46648">
        <w:rPr>
          <w:rFonts w:ascii="Book Antiqua" w:hAnsi="Book Antiqua"/>
          <w:i/>
          <w:iCs/>
          <w:sz w:val="24"/>
          <w:szCs w:val="24"/>
          <w:lang w:eastAsia="fr-FR"/>
        </w:rPr>
        <w:t>tableau 3</w:t>
      </w:r>
      <w:r w:rsidRPr="00A46648">
        <w:rPr>
          <w:rFonts w:ascii="Book Antiqua" w:hAnsi="Book Antiqua"/>
          <w:sz w:val="24"/>
          <w:szCs w:val="24"/>
          <w:lang w:eastAsia="fr-FR"/>
        </w:rPr>
        <w:t xml:space="preserve"> ci-dessous, montre qu’a </w:t>
      </w:r>
      <w:r w:rsidR="00747D1A" w:rsidRPr="00A46648">
        <w:rPr>
          <w:rFonts w:ascii="Book Antiqua" w:hAnsi="Book Antiqua"/>
          <w:sz w:val="24"/>
          <w:szCs w:val="24"/>
          <w:lang w:eastAsia="fr-FR"/>
        </w:rPr>
        <w:t>Coulibalykro</w:t>
      </w:r>
      <w:r w:rsidRPr="00A46648">
        <w:rPr>
          <w:rFonts w:ascii="Book Antiqua" w:hAnsi="Book Antiqua"/>
          <w:sz w:val="24"/>
          <w:szCs w:val="24"/>
          <w:lang w:eastAsia="fr-FR"/>
        </w:rPr>
        <w:t xml:space="preserve"> </w:t>
      </w:r>
      <w:r w:rsidR="00AB7759" w:rsidRPr="00A46648">
        <w:rPr>
          <w:rFonts w:ascii="Book Antiqua" w:hAnsi="Book Antiqua"/>
          <w:sz w:val="24"/>
          <w:szCs w:val="24"/>
          <w:lang w:eastAsia="fr-FR"/>
        </w:rPr>
        <w:t>47,83</w:t>
      </w:r>
      <w:r w:rsidRPr="00A46648">
        <w:rPr>
          <w:rFonts w:ascii="Book Antiqua" w:hAnsi="Book Antiqua"/>
          <w:sz w:val="24"/>
          <w:szCs w:val="24"/>
          <w:lang w:eastAsia="fr-FR"/>
        </w:rPr>
        <w:t xml:space="preserve">% des enfants ont pour tuteurs légaux leur </w:t>
      </w:r>
      <w:r w:rsidR="00FF06A4" w:rsidRPr="00A46648">
        <w:rPr>
          <w:rFonts w:ascii="Book Antiqua" w:hAnsi="Book Antiqua"/>
          <w:sz w:val="24"/>
          <w:szCs w:val="24"/>
          <w:lang w:eastAsia="fr-FR"/>
        </w:rPr>
        <w:t>p</w:t>
      </w:r>
      <w:r w:rsidR="002E1799" w:rsidRPr="00A46648">
        <w:rPr>
          <w:rFonts w:ascii="Book Antiqua" w:hAnsi="Book Antiqua"/>
          <w:sz w:val="24"/>
          <w:szCs w:val="24"/>
          <w:lang w:eastAsia="fr-FR"/>
        </w:rPr>
        <w:t>ère et mère</w:t>
      </w:r>
      <w:r w:rsidRPr="00A46648">
        <w:rPr>
          <w:rFonts w:ascii="Book Antiqua" w:hAnsi="Book Antiqua"/>
          <w:sz w:val="24"/>
          <w:szCs w:val="24"/>
          <w:lang w:eastAsia="fr-FR"/>
        </w:rPr>
        <w:t xml:space="preserve"> contre </w:t>
      </w:r>
      <w:r w:rsidR="00AB7759" w:rsidRPr="00A46648">
        <w:rPr>
          <w:rFonts w:ascii="Book Antiqua" w:hAnsi="Book Antiqua"/>
          <w:sz w:val="24"/>
          <w:szCs w:val="24"/>
          <w:lang w:eastAsia="fr-FR"/>
        </w:rPr>
        <w:t>57,14%</w:t>
      </w:r>
      <w:r w:rsidRPr="00A46648">
        <w:rPr>
          <w:rFonts w:ascii="Book Antiqua" w:hAnsi="Book Antiqua"/>
          <w:sz w:val="24"/>
          <w:szCs w:val="24"/>
          <w:lang w:eastAsia="fr-FR"/>
        </w:rPr>
        <w:t xml:space="preserve"> à </w:t>
      </w:r>
      <w:r w:rsidR="00747D1A" w:rsidRPr="00A46648">
        <w:rPr>
          <w:rFonts w:ascii="Book Antiqua" w:hAnsi="Book Antiqua"/>
          <w:sz w:val="24"/>
          <w:szCs w:val="24"/>
          <w:lang w:eastAsia="fr-FR"/>
        </w:rPr>
        <w:t>Okabo</w:t>
      </w:r>
      <w:r w:rsidRPr="00A46648">
        <w:rPr>
          <w:rFonts w:ascii="Book Antiqua" w:hAnsi="Book Antiqua"/>
          <w:sz w:val="24"/>
          <w:szCs w:val="24"/>
          <w:lang w:eastAsia="fr-FR"/>
        </w:rPr>
        <w:t xml:space="preserve">. </w:t>
      </w:r>
    </w:p>
    <w:p w14:paraId="0B2DE5CE" w14:textId="36ADE70F" w:rsidR="00E302B7" w:rsidRPr="00A46648" w:rsidRDefault="00D60428" w:rsidP="00456C34">
      <w:pPr>
        <w:pStyle w:val="Lgende"/>
        <w:jc w:val="both"/>
        <w:rPr>
          <w:rFonts w:ascii="Book Antiqua" w:hAnsi="Book Antiqua"/>
          <w:sz w:val="24"/>
          <w:szCs w:val="24"/>
          <w:lang w:val="fr-CI"/>
        </w:rPr>
      </w:pPr>
      <w:bookmarkStart w:id="34" w:name="_Toc124108642"/>
      <w:r w:rsidRPr="00A46648">
        <w:rPr>
          <w:rFonts w:ascii="Book Antiqua" w:hAnsi="Book Antiqua"/>
          <w:sz w:val="24"/>
          <w:szCs w:val="24"/>
          <w:lang w:val="fr-CI"/>
        </w:rPr>
        <w:t xml:space="preserve">Tableau </w:t>
      </w:r>
      <w:r w:rsidRPr="00A46648">
        <w:rPr>
          <w:rFonts w:ascii="Book Antiqua" w:hAnsi="Book Antiqua"/>
          <w:sz w:val="24"/>
          <w:szCs w:val="24"/>
          <w:lang w:val="fr-CI"/>
        </w:rPr>
        <w:fldChar w:fldCharType="begin"/>
      </w:r>
      <w:r w:rsidRPr="00A46648">
        <w:rPr>
          <w:rFonts w:ascii="Book Antiqua" w:hAnsi="Book Antiqua"/>
          <w:sz w:val="24"/>
          <w:szCs w:val="24"/>
          <w:lang w:val="fr-CI"/>
        </w:rPr>
        <w:instrText xml:space="preserve"> SEQ Tableau \* ARABIC </w:instrText>
      </w:r>
      <w:r w:rsidRPr="00A46648">
        <w:rPr>
          <w:rFonts w:ascii="Book Antiqua" w:hAnsi="Book Antiqua"/>
          <w:sz w:val="24"/>
          <w:szCs w:val="24"/>
          <w:lang w:val="fr-CI"/>
        </w:rPr>
        <w:fldChar w:fldCharType="separate"/>
      </w:r>
      <w:r w:rsidR="00933D55" w:rsidRPr="00A46648">
        <w:rPr>
          <w:rFonts w:ascii="Book Antiqua" w:hAnsi="Book Antiqua"/>
          <w:noProof/>
          <w:sz w:val="24"/>
          <w:szCs w:val="24"/>
          <w:lang w:val="fr-CI"/>
        </w:rPr>
        <w:t>3</w:t>
      </w:r>
      <w:r w:rsidRPr="00A46648">
        <w:rPr>
          <w:rFonts w:ascii="Book Antiqua" w:hAnsi="Book Antiqua"/>
          <w:sz w:val="24"/>
          <w:szCs w:val="24"/>
          <w:lang w:val="fr-CI"/>
        </w:rPr>
        <w:fldChar w:fldCharType="end"/>
      </w:r>
      <w:r w:rsidRPr="00A46648">
        <w:rPr>
          <w:rFonts w:ascii="Book Antiqua" w:hAnsi="Book Antiqua"/>
          <w:sz w:val="24"/>
          <w:szCs w:val="24"/>
          <w:lang w:val="fr-CI"/>
        </w:rPr>
        <w:t>: Répartition(en%) des différents tuteurs des enfants enquêtés</w:t>
      </w:r>
      <w:bookmarkEnd w:id="34"/>
    </w:p>
    <w:tbl>
      <w:tblPr>
        <w:tblW w:w="11294" w:type="dxa"/>
        <w:tblInd w:w="-1013" w:type="dxa"/>
        <w:tblCellMar>
          <w:left w:w="70" w:type="dxa"/>
          <w:right w:w="70" w:type="dxa"/>
        </w:tblCellMar>
        <w:tblLook w:val="04A0" w:firstRow="1" w:lastRow="0" w:firstColumn="1" w:lastColumn="0" w:noHBand="0" w:noVBand="1"/>
      </w:tblPr>
      <w:tblGrid>
        <w:gridCol w:w="2154"/>
        <w:gridCol w:w="919"/>
        <w:gridCol w:w="927"/>
        <w:gridCol w:w="927"/>
        <w:gridCol w:w="774"/>
        <w:gridCol w:w="894"/>
        <w:gridCol w:w="894"/>
        <w:gridCol w:w="894"/>
        <w:gridCol w:w="882"/>
        <w:gridCol w:w="1010"/>
        <w:gridCol w:w="1141"/>
      </w:tblGrid>
      <w:tr w:rsidR="00A86307" w:rsidRPr="00A46648" w14:paraId="2C4DCCFE" w14:textId="77777777" w:rsidTr="003062B1">
        <w:trPr>
          <w:trHeight w:val="112"/>
        </w:trPr>
        <w:tc>
          <w:tcPr>
            <w:tcW w:w="11294" w:type="dxa"/>
            <w:gridSpan w:val="11"/>
            <w:tcBorders>
              <w:top w:val="nil"/>
              <w:left w:val="nil"/>
              <w:bottom w:val="nil"/>
              <w:right w:val="nil"/>
            </w:tcBorders>
            <w:shd w:val="clear" w:color="DCE6F1" w:fill="EEECE1"/>
            <w:noWrap/>
            <w:vAlign w:val="bottom"/>
            <w:hideMark/>
          </w:tcPr>
          <w:p w14:paraId="57C143AB"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 </w:t>
            </w:r>
          </w:p>
        </w:tc>
      </w:tr>
      <w:tr w:rsidR="00FF3622" w:rsidRPr="00A46648" w14:paraId="50E17E44" w14:textId="77777777" w:rsidTr="003062B1">
        <w:trPr>
          <w:trHeight w:val="203"/>
        </w:trPr>
        <w:tc>
          <w:tcPr>
            <w:tcW w:w="2122" w:type="dxa"/>
            <w:tcBorders>
              <w:top w:val="nil"/>
              <w:left w:val="nil"/>
              <w:bottom w:val="single" w:sz="4" w:space="0" w:color="95B3D7"/>
              <w:right w:val="nil"/>
            </w:tcBorders>
            <w:shd w:val="clear" w:color="DCE6F1" w:fill="EEECE1"/>
            <w:noWrap/>
            <w:vAlign w:val="center"/>
            <w:hideMark/>
          </w:tcPr>
          <w:p w14:paraId="3FBDE5E5"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 </w:t>
            </w:r>
          </w:p>
        </w:tc>
        <w:tc>
          <w:tcPr>
            <w:tcW w:w="919" w:type="dxa"/>
            <w:tcBorders>
              <w:top w:val="nil"/>
              <w:left w:val="nil"/>
              <w:bottom w:val="single" w:sz="4" w:space="0" w:color="95B3D7"/>
              <w:right w:val="nil"/>
            </w:tcBorders>
            <w:shd w:val="clear" w:color="DCE6F1" w:fill="EEECE1"/>
            <w:noWrap/>
            <w:vAlign w:val="center"/>
            <w:hideMark/>
          </w:tcPr>
          <w:p w14:paraId="73294FD0"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Frère</w:t>
            </w:r>
          </w:p>
        </w:tc>
        <w:tc>
          <w:tcPr>
            <w:tcW w:w="914" w:type="dxa"/>
            <w:tcBorders>
              <w:top w:val="nil"/>
              <w:left w:val="nil"/>
              <w:bottom w:val="single" w:sz="4" w:space="0" w:color="95B3D7"/>
              <w:right w:val="nil"/>
            </w:tcBorders>
            <w:shd w:val="clear" w:color="DCE6F1" w:fill="EEECE1"/>
            <w:noWrap/>
            <w:vAlign w:val="center"/>
            <w:hideMark/>
          </w:tcPr>
          <w:p w14:paraId="12E7E5A9"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Grand-mère</w:t>
            </w:r>
          </w:p>
        </w:tc>
        <w:tc>
          <w:tcPr>
            <w:tcW w:w="914" w:type="dxa"/>
            <w:tcBorders>
              <w:top w:val="nil"/>
              <w:left w:val="nil"/>
              <w:bottom w:val="single" w:sz="4" w:space="0" w:color="95B3D7"/>
              <w:right w:val="nil"/>
            </w:tcBorders>
            <w:shd w:val="clear" w:color="DCE6F1" w:fill="EEECE1"/>
            <w:noWrap/>
            <w:vAlign w:val="center"/>
            <w:hideMark/>
          </w:tcPr>
          <w:p w14:paraId="65624B0D"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Grand-père</w:t>
            </w:r>
          </w:p>
        </w:tc>
        <w:tc>
          <w:tcPr>
            <w:tcW w:w="765" w:type="dxa"/>
            <w:tcBorders>
              <w:top w:val="nil"/>
              <w:left w:val="nil"/>
              <w:bottom w:val="single" w:sz="4" w:space="0" w:color="95B3D7"/>
              <w:right w:val="nil"/>
            </w:tcBorders>
            <w:shd w:val="clear" w:color="DCE6F1" w:fill="EEECE1"/>
            <w:noWrap/>
            <w:vAlign w:val="center"/>
            <w:hideMark/>
          </w:tcPr>
          <w:p w14:paraId="06E6169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Mère</w:t>
            </w:r>
          </w:p>
        </w:tc>
        <w:tc>
          <w:tcPr>
            <w:tcW w:w="882" w:type="dxa"/>
            <w:tcBorders>
              <w:top w:val="nil"/>
              <w:left w:val="nil"/>
              <w:bottom w:val="single" w:sz="4" w:space="0" w:color="95B3D7"/>
              <w:right w:val="nil"/>
            </w:tcBorders>
            <w:shd w:val="clear" w:color="DCE6F1" w:fill="EEECE1"/>
            <w:noWrap/>
            <w:vAlign w:val="center"/>
            <w:hideMark/>
          </w:tcPr>
          <w:p w14:paraId="43FCF1F9"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Oncle</w:t>
            </w:r>
          </w:p>
        </w:tc>
        <w:tc>
          <w:tcPr>
            <w:tcW w:w="882" w:type="dxa"/>
            <w:tcBorders>
              <w:top w:val="nil"/>
              <w:left w:val="nil"/>
              <w:bottom w:val="single" w:sz="4" w:space="0" w:color="95B3D7"/>
              <w:right w:val="nil"/>
            </w:tcBorders>
            <w:shd w:val="clear" w:color="DCE6F1" w:fill="EEECE1"/>
            <w:vAlign w:val="center"/>
            <w:hideMark/>
          </w:tcPr>
          <w:p w14:paraId="59DBBEDD"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Père</w:t>
            </w:r>
          </w:p>
        </w:tc>
        <w:tc>
          <w:tcPr>
            <w:tcW w:w="882" w:type="dxa"/>
            <w:tcBorders>
              <w:top w:val="nil"/>
              <w:left w:val="nil"/>
              <w:bottom w:val="single" w:sz="4" w:space="0" w:color="95B3D7"/>
              <w:right w:val="nil"/>
            </w:tcBorders>
            <w:shd w:val="clear" w:color="DCE6F1" w:fill="EEECE1"/>
            <w:vAlign w:val="center"/>
            <w:hideMark/>
          </w:tcPr>
          <w:p w14:paraId="5E360338"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Père et Mère</w:t>
            </w:r>
          </w:p>
        </w:tc>
        <w:tc>
          <w:tcPr>
            <w:tcW w:w="870" w:type="dxa"/>
            <w:tcBorders>
              <w:top w:val="nil"/>
              <w:left w:val="nil"/>
              <w:bottom w:val="single" w:sz="4" w:space="0" w:color="95B3D7"/>
              <w:right w:val="nil"/>
            </w:tcBorders>
            <w:shd w:val="clear" w:color="DCE6F1" w:fill="EEECE1"/>
            <w:noWrap/>
            <w:vAlign w:val="center"/>
            <w:hideMark/>
          </w:tcPr>
          <w:p w14:paraId="59265A80"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Tante</w:t>
            </w:r>
          </w:p>
        </w:tc>
        <w:tc>
          <w:tcPr>
            <w:tcW w:w="996" w:type="dxa"/>
            <w:tcBorders>
              <w:top w:val="nil"/>
              <w:left w:val="nil"/>
              <w:bottom w:val="nil"/>
              <w:right w:val="nil"/>
            </w:tcBorders>
            <w:shd w:val="clear" w:color="000000" w:fill="EEECE1"/>
            <w:noWrap/>
            <w:vAlign w:val="center"/>
            <w:hideMark/>
          </w:tcPr>
          <w:p w14:paraId="2F6AD49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Tuteur/</w:t>
            </w:r>
          </w:p>
          <w:p w14:paraId="3069800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Tutrice</w:t>
            </w:r>
          </w:p>
        </w:tc>
        <w:tc>
          <w:tcPr>
            <w:tcW w:w="1141" w:type="dxa"/>
            <w:tcBorders>
              <w:top w:val="nil"/>
              <w:left w:val="nil"/>
              <w:bottom w:val="nil"/>
              <w:right w:val="nil"/>
            </w:tcBorders>
            <w:shd w:val="clear" w:color="000000" w:fill="EEECE1"/>
            <w:noWrap/>
            <w:vAlign w:val="center"/>
            <w:hideMark/>
          </w:tcPr>
          <w:p w14:paraId="5A60DBE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Total général</w:t>
            </w:r>
          </w:p>
        </w:tc>
      </w:tr>
      <w:tr w:rsidR="00FF3622" w:rsidRPr="00A46648" w14:paraId="4511EBF4" w14:textId="77777777" w:rsidTr="003062B1">
        <w:trPr>
          <w:trHeight w:val="112"/>
        </w:trPr>
        <w:tc>
          <w:tcPr>
            <w:tcW w:w="2122" w:type="dxa"/>
            <w:tcBorders>
              <w:top w:val="nil"/>
              <w:left w:val="nil"/>
              <w:bottom w:val="single" w:sz="4" w:space="0" w:color="95B3D7"/>
              <w:right w:val="nil"/>
            </w:tcBorders>
            <w:shd w:val="clear" w:color="auto" w:fill="auto"/>
            <w:noWrap/>
            <w:vAlign w:val="bottom"/>
            <w:hideMark/>
          </w:tcPr>
          <w:p w14:paraId="75B5E3DF"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COULIBALYKRO</w:t>
            </w:r>
          </w:p>
        </w:tc>
        <w:tc>
          <w:tcPr>
            <w:tcW w:w="919" w:type="dxa"/>
            <w:tcBorders>
              <w:top w:val="nil"/>
              <w:left w:val="nil"/>
              <w:bottom w:val="single" w:sz="4" w:space="0" w:color="95B3D7"/>
              <w:right w:val="nil"/>
            </w:tcBorders>
            <w:shd w:val="clear" w:color="auto" w:fill="auto"/>
            <w:noWrap/>
            <w:vAlign w:val="bottom"/>
            <w:hideMark/>
          </w:tcPr>
          <w:p w14:paraId="5DF3D4CD"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4,35%</w:t>
            </w:r>
          </w:p>
        </w:tc>
        <w:tc>
          <w:tcPr>
            <w:tcW w:w="914" w:type="dxa"/>
            <w:tcBorders>
              <w:top w:val="nil"/>
              <w:left w:val="nil"/>
              <w:bottom w:val="single" w:sz="4" w:space="0" w:color="95B3D7"/>
              <w:right w:val="nil"/>
            </w:tcBorders>
            <w:shd w:val="clear" w:color="auto" w:fill="auto"/>
            <w:noWrap/>
            <w:vAlign w:val="bottom"/>
            <w:hideMark/>
          </w:tcPr>
          <w:p w14:paraId="6E37A0CD"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4,35%</w:t>
            </w:r>
          </w:p>
        </w:tc>
        <w:tc>
          <w:tcPr>
            <w:tcW w:w="914" w:type="dxa"/>
            <w:tcBorders>
              <w:top w:val="nil"/>
              <w:left w:val="nil"/>
              <w:bottom w:val="single" w:sz="4" w:space="0" w:color="95B3D7"/>
              <w:right w:val="nil"/>
            </w:tcBorders>
            <w:shd w:val="clear" w:color="auto" w:fill="auto"/>
            <w:noWrap/>
            <w:vAlign w:val="bottom"/>
            <w:hideMark/>
          </w:tcPr>
          <w:p w14:paraId="6720BAA0"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4,35%</w:t>
            </w:r>
          </w:p>
        </w:tc>
        <w:tc>
          <w:tcPr>
            <w:tcW w:w="765" w:type="dxa"/>
            <w:tcBorders>
              <w:top w:val="nil"/>
              <w:left w:val="nil"/>
              <w:bottom w:val="single" w:sz="4" w:space="0" w:color="95B3D7"/>
              <w:right w:val="nil"/>
            </w:tcBorders>
            <w:shd w:val="clear" w:color="auto" w:fill="auto"/>
            <w:noWrap/>
            <w:vAlign w:val="bottom"/>
            <w:hideMark/>
          </w:tcPr>
          <w:p w14:paraId="6DA48A8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882" w:type="dxa"/>
            <w:tcBorders>
              <w:top w:val="nil"/>
              <w:left w:val="nil"/>
              <w:bottom w:val="single" w:sz="4" w:space="0" w:color="95B3D7"/>
              <w:right w:val="nil"/>
            </w:tcBorders>
            <w:shd w:val="clear" w:color="auto" w:fill="auto"/>
            <w:noWrap/>
            <w:vAlign w:val="bottom"/>
            <w:hideMark/>
          </w:tcPr>
          <w:p w14:paraId="5C63474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17,39%</w:t>
            </w:r>
          </w:p>
        </w:tc>
        <w:tc>
          <w:tcPr>
            <w:tcW w:w="882" w:type="dxa"/>
            <w:tcBorders>
              <w:top w:val="nil"/>
              <w:left w:val="nil"/>
              <w:bottom w:val="single" w:sz="4" w:space="0" w:color="95B3D7"/>
              <w:right w:val="nil"/>
            </w:tcBorders>
            <w:shd w:val="clear" w:color="auto" w:fill="auto"/>
            <w:noWrap/>
            <w:vAlign w:val="bottom"/>
            <w:hideMark/>
          </w:tcPr>
          <w:p w14:paraId="67B2D199"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4,35%</w:t>
            </w:r>
          </w:p>
        </w:tc>
        <w:tc>
          <w:tcPr>
            <w:tcW w:w="882" w:type="dxa"/>
            <w:tcBorders>
              <w:top w:val="nil"/>
              <w:left w:val="nil"/>
              <w:bottom w:val="single" w:sz="4" w:space="0" w:color="95B3D7"/>
              <w:right w:val="nil"/>
            </w:tcBorders>
            <w:shd w:val="clear" w:color="auto" w:fill="auto"/>
            <w:noWrap/>
            <w:vAlign w:val="bottom"/>
            <w:hideMark/>
          </w:tcPr>
          <w:p w14:paraId="521FD41D"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bookmarkStart w:id="35" w:name="_Hlk124248865"/>
            <w:r w:rsidRPr="00A46648">
              <w:rPr>
                <w:rFonts w:ascii="Book Antiqua" w:eastAsia="Times New Roman" w:hAnsi="Book Antiqua" w:cs="Calibri"/>
                <w:b/>
                <w:bCs/>
                <w:color w:val="000000"/>
                <w:sz w:val="24"/>
                <w:szCs w:val="24"/>
                <w:lang w:val="fr-CI" w:eastAsia="fr-CI"/>
              </w:rPr>
              <w:t>47,83</w:t>
            </w:r>
            <w:bookmarkEnd w:id="35"/>
            <w:r w:rsidRPr="00A46648">
              <w:rPr>
                <w:rFonts w:ascii="Book Antiqua" w:eastAsia="Times New Roman" w:hAnsi="Book Antiqua" w:cs="Calibri"/>
                <w:b/>
                <w:bCs/>
                <w:color w:val="000000"/>
                <w:sz w:val="24"/>
                <w:szCs w:val="24"/>
                <w:lang w:val="fr-CI" w:eastAsia="fr-CI"/>
              </w:rPr>
              <w:t>%</w:t>
            </w:r>
          </w:p>
        </w:tc>
        <w:tc>
          <w:tcPr>
            <w:tcW w:w="870" w:type="dxa"/>
            <w:tcBorders>
              <w:top w:val="nil"/>
              <w:left w:val="nil"/>
              <w:bottom w:val="single" w:sz="4" w:space="0" w:color="95B3D7"/>
              <w:right w:val="nil"/>
            </w:tcBorders>
            <w:shd w:val="clear" w:color="auto" w:fill="auto"/>
            <w:noWrap/>
            <w:vAlign w:val="bottom"/>
            <w:hideMark/>
          </w:tcPr>
          <w:p w14:paraId="2A194E3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8,70%</w:t>
            </w:r>
          </w:p>
        </w:tc>
        <w:tc>
          <w:tcPr>
            <w:tcW w:w="996" w:type="dxa"/>
            <w:tcBorders>
              <w:top w:val="nil"/>
              <w:left w:val="nil"/>
              <w:bottom w:val="single" w:sz="4" w:space="0" w:color="95B3D7"/>
              <w:right w:val="nil"/>
            </w:tcBorders>
            <w:shd w:val="clear" w:color="auto" w:fill="auto"/>
            <w:noWrap/>
            <w:vAlign w:val="bottom"/>
            <w:hideMark/>
          </w:tcPr>
          <w:p w14:paraId="27D9E96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8,70%</w:t>
            </w:r>
          </w:p>
        </w:tc>
        <w:tc>
          <w:tcPr>
            <w:tcW w:w="1141" w:type="dxa"/>
            <w:tcBorders>
              <w:top w:val="nil"/>
              <w:left w:val="nil"/>
              <w:bottom w:val="single" w:sz="4" w:space="0" w:color="95B3D7"/>
              <w:right w:val="nil"/>
            </w:tcBorders>
            <w:shd w:val="clear" w:color="auto" w:fill="auto"/>
            <w:noWrap/>
            <w:vAlign w:val="bottom"/>
            <w:hideMark/>
          </w:tcPr>
          <w:p w14:paraId="6DDCA77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r>
      <w:tr w:rsidR="00FF3622" w:rsidRPr="00A46648" w14:paraId="4C58CF8A" w14:textId="77777777" w:rsidTr="003062B1">
        <w:trPr>
          <w:trHeight w:val="112"/>
        </w:trPr>
        <w:tc>
          <w:tcPr>
            <w:tcW w:w="2122" w:type="dxa"/>
            <w:tcBorders>
              <w:top w:val="nil"/>
              <w:left w:val="nil"/>
              <w:bottom w:val="nil"/>
              <w:right w:val="nil"/>
            </w:tcBorders>
            <w:shd w:val="clear" w:color="auto" w:fill="auto"/>
            <w:noWrap/>
            <w:vAlign w:val="bottom"/>
            <w:hideMark/>
          </w:tcPr>
          <w:p w14:paraId="5B95DA9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Fille</w:t>
            </w:r>
          </w:p>
        </w:tc>
        <w:tc>
          <w:tcPr>
            <w:tcW w:w="919" w:type="dxa"/>
            <w:tcBorders>
              <w:top w:val="nil"/>
              <w:left w:val="nil"/>
              <w:bottom w:val="nil"/>
              <w:right w:val="nil"/>
            </w:tcBorders>
            <w:shd w:val="clear" w:color="auto" w:fill="auto"/>
            <w:noWrap/>
            <w:vAlign w:val="bottom"/>
            <w:hideMark/>
          </w:tcPr>
          <w:p w14:paraId="1EEEA7DF"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14" w:type="dxa"/>
            <w:tcBorders>
              <w:top w:val="nil"/>
              <w:left w:val="nil"/>
              <w:bottom w:val="nil"/>
              <w:right w:val="nil"/>
            </w:tcBorders>
            <w:shd w:val="clear" w:color="auto" w:fill="auto"/>
            <w:noWrap/>
            <w:vAlign w:val="bottom"/>
            <w:hideMark/>
          </w:tcPr>
          <w:p w14:paraId="44AADC85"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7,69%</w:t>
            </w:r>
          </w:p>
        </w:tc>
        <w:tc>
          <w:tcPr>
            <w:tcW w:w="914" w:type="dxa"/>
            <w:tcBorders>
              <w:top w:val="nil"/>
              <w:left w:val="nil"/>
              <w:bottom w:val="nil"/>
              <w:right w:val="nil"/>
            </w:tcBorders>
            <w:shd w:val="clear" w:color="auto" w:fill="auto"/>
            <w:noWrap/>
            <w:vAlign w:val="bottom"/>
            <w:hideMark/>
          </w:tcPr>
          <w:p w14:paraId="69DAB13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7,69%</w:t>
            </w:r>
          </w:p>
        </w:tc>
        <w:tc>
          <w:tcPr>
            <w:tcW w:w="765" w:type="dxa"/>
            <w:tcBorders>
              <w:top w:val="nil"/>
              <w:left w:val="nil"/>
              <w:bottom w:val="nil"/>
              <w:right w:val="nil"/>
            </w:tcBorders>
            <w:shd w:val="clear" w:color="auto" w:fill="auto"/>
            <w:noWrap/>
            <w:vAlign w:val="bottom"/>
            <w:hideMark/>
          </w:tcPr>
          <w:p w14:paraId="05CE194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882" w:type="dxa"/>
            <w:tcBorders>
              <w:top w:val="nil"/>
              <w:left w:val="nil"/>
              <w:bottom w:val="nil"/>
              <w:right w:val="nil"/>
            </w:tcBorders>
            <w:shd w:val="clear" w:color="auto" w:fill="auto"/>
            <w:noWrap/>
            <w:vAlign w:val="bottom"/>
            <w:hideMark/>
          </w:tcPr>
          <w:p w14:paraId="4EAB668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15,38%</w:t>
            </w:r>
          </w:p>
        </w:tc>
        <w:tc>
          <w:tcPr>
            <w:tcW w:w="882" w:type="dxa"/>
            <w:tcBorders>
              <w:top w:val="nil"/>
              <w:left w:val="nil"/>
              <w:bottom w:val="nil"/>
              <w:right w:val="nil"/>
            </w:tcBorders>
            <w:shd w:val="clear" w:color="auto" w:fill="auto"/>
            <w:noWrap/>
            <w:vAlign w:val="bottom"/>
            <w:hideMark/>
          </w:tcPr>
          <w:p w14:paraId="2089C87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7,69%</w:t>
            </w:r>
          </w:p>
        </w:tc>
        <w:tc>
          <w:tcPr>
            <w:tcW w:w="882" w:type="dxa"/>
            <w:tcBorders>
              <w:top w:val="nil"/>
              <w:left w:val="nil"/>
              <w:bottom w:val="nil"/>
              <w:right w:val="nil"/>
            </w:tcBorders>
            <w:shd w:val="clear" w:color="auto" w:fill="auto"/>
            <w:noWrap/>
            <w:vAlign w:val="bottom"/>
            <w:hideMark/>
          </w:tcPr>
          <w:p w14:paraId="60DCABF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38,46%</w:t>
            </w:r>
          </w:p>
        </w:tc>
        <w:tc>
          <w:tcPr>
            <w:tcW w:w="870" w:type="dxa"/>
            <w:tcBorders>
              <w:top w:val="nil"/>
              <w:left w:val="nil"/>
              <w:bottom w:val="nil"/>
              <w:right w:val="nil"/>
            </w:tcBorders>
            <w:shd w:val="clear" w:color="auto" w:fill="auto"/>
            <w:noWrap/>
            <w:vAlign w:val="bottom"/>
            <w:hideMark/>
          </w:tcPr>
          <w:p w14:paraId="0CBDECB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7,69%</w:t>
            </w:r>
          </w:p>
        </w:tc>
        <w:tc>
          <w:tcPr>
            <w:tcW w:w="996" w:type="dxa"/>
            <w:tcBorders>
              <w:top w:val="nil"/>
              <w:left w:val="nil"/>
              <w:bottom w:val="nil"/>
              <w:right w:val="nil"/>
            </w:tcBorders>
            <w:shd w:val="clear" w:color="auto" w:fill="auto"/>
            <w:noWrap/>
            <w:vAlign w:val="bottom"/>
            <w:hideMark/>
          </w:tcPr>
          <w:p w14:paraId="6D2DDA2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15,38%</w:t>
            </w:r>
          </w:p>
        </w:tc>
        <w:tc>
          <w:tcPr>
            <w:tcW w:w="1141" w:type="dxa"/>
            <w:tcBorders>
              <w:top w:val="nil"/>
              <w:left w:val="nil"/>
              <w:bottom w:val="nil"/>
              <w:right w:val="nil"/>
            </w:tcBorders>
            <w:shd w:val="clear" w:color="auto" w:fill="auto"/>
            <w:noWrap/>
            <w:vAlign w:val="bottom"/>
            <w:hideMark/>
          </w:tcPr>
          <w:p w14:paraId="1315F4B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FF3622" w:rsidRPr="00A46648" w14:paraId="66577AFF" w14:textId="77777777" w:rsidTr="003062B1">
        <w:trPr>
          <w:trHeight w:val="112"/>
        </w:trPr>
        <w:tc>
          <w:tcPr>
            <w:tcW w:w="2122" w:type="dxa"/>
            <w:tcBorders>
              <w:top w:val="nil"/>
              <w:left w:val="nil"/>
              <w:bottom w:val="nil"/>
              <w:right w:val="nil"/>
            </w:tcBorders>
            <w:shd w:val="clear" w:color="auto" w:fill="auto"/>
            <w:noWrap/>
            <w:vAlign w:val="bottom"/>
            <w:hideMark/>
          </w:tcPr>
          <w:p w14:paraId="061EC58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Garçon</w:t>
            </w:r>
          </w:p>
        </w:tc>
        <w:tc>
          <w:tcPr>
            <w:tcW w:w="919" w:type="dxa"/>
            <w:tcBorders>
              <w:top w:val="nil"/>
              <w:left w:val="nil"/>
              <w:bottom w:val="nil"/>
              <w:right w:val="nil"/>
            </w:tcBorders>
            <w:shd w:val="clear" w:color="auto" w:fill="auto"/>
            <w:noWrap/>
            <w:vAlign w:val="bottom"/>
            <w:hideMark/>
          </w:tcPr>
          <w:p w14:paraId="658D01E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w:t>
            </w:r>
          </w:p>
        </w:tc>
        <w:tc>
          <w:tcPr>
            <w:tcW w:w="914" w:type="dxa"/>
            <w:tcBorders>
              <w:top w:val="nil"/>
              <w:left w:val="nil"/>
              <w:bottom w:val="nil"/>
              <w:right w:val="nil"/>
            </w:tcBorders>
            <w:shd w:val="clear" w:color="auto" w:fill="auto"/>
            <w:noWrap/>
            <w:vAlign w:val="bottom"/>
            <w:hideMark/>
          </w:tcPr>
          <w:p w14:paraId="6D8E81F5"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14" w:type="dxa"/>
            <w:tcBorders>
              <w:top w:val="nil"/>
              <w:left w:val="nil"/>
              <w:bottom w:val="nil"/>
              <w:right w:val="nil"/>
            </w:tcBorders>
            <w:shd w:val="clear" w:color="auto" w:fill="auto"/>
            <w:noWrap/>
            <w:vAlign w:val="bottom"/>
            <w:hideMark/>
          </w:tcPr>
          <w:p w14:paraId="0F1C970F"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765" w:type="dxa"/>
            <w:tcBorders>
              <w:top w:val="nil"/>
              <w:left w:val="nil"/>
              <w:bottom w:val="nil"/>
              <w:right w:val="nil"/>
            </w:tcBorders>
            <w:shd w:val="clear" w:color="auto" w:fill="auto"/>
            <w:noWrap/>
            <w:vAlign w:val="bottom"/>
            <w:hideMark/>
          </w:tcPr>
          <w:p w14:paraId="56DBC21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882" w:type="dxa"/>
            <w:tcBorders>
              <w:top w:val="nil"/>
              <w:left w:val="nil"/>
              <w:bottom w:val="nil"/>
              <w:right w:val="nil"/>
            </w:tcBorders>
            <w:shd w:val="clear" w:color="auto" w:fill="auto"/>
            <w:noWrap/>
            <w:vAlign w:val="bottom"/>
            <w:hideMark/>
          </w:tcPr>
          <w:p w14:paraId="47B1A33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20,00%</w:t>
            </w:r>
          </w:p>
        </w:tc>
        <w:tc>
          <w:tcPr>
            <w:tcW w:w="882" w:type="dxa"/>
            <w:tcBorders>
              <w:top w:val="nil"/>
              <w:left w:val="nil"/>
              <w:bottom w:val="nil"/>
              <w:right w:val="nil"/>
            </w:tcBorders>
            <w:shd w:val="clear" w:color="auto" w:fill="auto"/>
            <w:noWrap/>
            <w:vAlign w:val="bottom"/>
            <w:hideMark/>
          </w:tcPr>
          <w:p w14:paraId="04CEDA3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882" w:type="dxa"/>
            <w:tcBorders>
              <w:top w:val="nil"/>
              <w:left w:val="nil"/>
              <w:bottom w:val="nil"/>
              <w:right w:val="nil"/>
            </w:tcBorders>
            <w:shd w:val="clear" w:color="auto" w:fill="auto"/>
            <w:noWrap/>
            <w:vAlign w:val="bottom"/>
            <w:hideMark/>
          </w:tcPr>
          <w:p w14:paraId="0E96E93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60,00%</w:t>
            </w:r>
          </w:p>
        </w:tc>
        <w:tc>
          <w:tcPr>
            <w:tcW w:w="870" w:type="dxa"/>
            <w:tcBorders>
              <w:top w:val="nil"/>
              <w:left w:val="nil"/>
              <w:bottom w:val="nil"/>
              <w:right w:val="nil"/>
            </w:tcBorders>
            <w:shd w:val="clear" w:color="auto" w:fill="auto"/>
            <w:noWrap/>
            <w:vAlign w:val="bottom"/>
            <w:hideMark/>
          </w:tcPr>
          <w:p w14:paraId="4E7CDBE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w:t>
            </w:r>
          </w:p>
        </w:tc>
        <w:tc>
          <w:tcPr>
            <w:tcW w:w="996" w:type="dxa"/>
            <w:tcBorders>
              <w:top w:val="nil"/>
              <w:left w:val="nil"/>
              <w:bottom w:val="nil"/>
              <w:right w:val="nil"/>
            </w:tcBorders>
            <w:shd w:val="clear" w:color="auto" w:fill="auto"/>
            <w:noWrap/>
            <w:vAlign w:val="bottom"/>
            <w:hideMark/>
          </w:tcPr>
          <w:p w14:paraId="270C5A3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141" w:type="dxa"/>
            <w:tcBorders>
              <w:top w:val="nil"/>
              <w:left w:val="nil"/>
              <w:bottom w:val="nil"/>
              <w:right w:val="nil"/>
            </w:tcBorders>
            <w:shd w:val="clear" w:color="auto" w:fill="auto"/>
            <w:noWrap/>
            <w:vAlign w:val="bottom"/>
            <w:hideMark/>
          </w:tcPr>
          <w:p w14:paraId="1FED1BF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FF3622" w:rsidRPr="00A46648" w14:paraId="45D1B8F9" w14:textId="77777777" w:rsidTr="003062B1">
        <w:trPr>
          <w:trHeight w:val="112"/>
        </w:trPr>
        <w:tc>
          <w:tcPr>
            <w:tcW w:w="2122" w:type="dxa"/>
            <w:tcBorders>
              <w:top w:val="nil"/>
              <w:left w:val="nil"/>
              <w:bottom w:val="single" w:sz="4" w:space="0" w:color="95B3D7"/>
              <w:right w:val="nil"/>
            </w:tcBorders>
            <w:shd w:val="clear" w:color="auto" w:fill="auto"/>
            <w:noWrap/>
            <w:vAlign w:val="bottom"/>
            <w:hideMark/>
          </w:tcPr>
          <w:p w14:paraId="45166A6B"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bookmarkStart w:id="36" w:name="_Hlk124249037"/>
            <w:r w:rsidRPr="00A46648">
              <w:rPr>
                <w:rFonts w:ascii="Book Antiqua" w:eastAsia="Times New Roman" w:hAnsi="Book Antiqua" w:cs="Calibri"/>
                <w:b/>
                <w:bCs/>
                <w:color w:val="000000"/>
                <w:sz w:val="24"/>
                <w:szCs w:val="24"/>
                <w:lang w:val="fr-CI" w:eastAsia="fr-CI"/>
              </w:rPr>
              <w:t>OKABO</w:t>
            </w:r>
          </w:p>
        </w:tc>
        <w:tc>
          <w:tcPr>
            <w:tcW w:w="919" w:type="dxa"/>
            <w:tcBorders>
              <w:top w:val="nil"/>
              <w:left w:val="nil"/>
              <w:bottom w:val="single" w:sz="4" w:space="0" w:color="95B3D7"/>
              <w:right w:val="nil"/>
            </w:tcBorders>
            <w:shd w:val="clear" w:color="auto" w:fill="auto"/>
            <w:noWrap/>
            <w:vAlign w:val="bottom"/>
            <w:hideMark/>
          </w:tcPr>
          <w:p w14:paraId="07FD664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4,76%</w:t>
            </w:r>
          </w:p>
        </w:tc>
        <w:tc>
          <w:tcPr>
            <w:tcW w:w="914" w:type="dxa"/>
            <w:tcBorders>
              <w:top w:val="nil"/>
              <w:left w:val="nil"/>
              <w:bottom w:val="single" w:sz="4" w:space="0" w:color="95B3D7"/>
              <w:right w:val="nil"/>
            </w:tcBorders>
            <w:shd w:val="clear" w:color="auto" w:fill="auto"/>
            <w:noWrap/>
            <w:vAlign w:val="bottom"/>
            <w:hideMark/>
          </w:tcPr>
          <w:p w14:paraId="1F49C913"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4,76%</w:t>
            </w:r>
          </w:p>
        </w:tc>
        <w:tc>
          <w:tcPr>
            <w:tcW w:w="914" w:type="dxa"/>
            <w:tcBorders>
              <w:top w:val="nil"/>
              <w:left w:val="nil"/>
              <w:bottom w:val="single" w:sz="4" w:space="0" w:color="95B3D7"/>
              <w:right w:val="nil"/>
            </w:tcBorders>
            <w:shd w:val="clear" w:color="auto" w:fill="auto"/>
            <w:noWrap/>
            <w:vAlign w:val="bottom"/>
            <w:hideMark/>
          </w:tcPr>
          <w:p w14:paraId="6CB3AD79"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9,52%</w:t>
            </w:r>
          </w:p>
        </w:tc>
        <w:tc>
          <w:tcPr>
            <w:tcW w:w="765" w:type="dxa"/>
            <w:tcBorders>
              <w:top w:val="nil"/>
              <w:left w:val="nil"/>
              <w:bottom w:val="single" w:sz="4" w:space="0" w:color="95B3D7"/>
              <w:right w:val="nil"/>
            </w:tcBorders>
            <w:shd w:val="clear" w:color="auto" w:fill="auto"/>
            <w:noWrap/>
            <w:vAlign w:val="bottom"/>
            <w:hideMark/>
          </w:tcPr>
          <w:p w14:paraId="4412F76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4,76%</w:t>
            </w:r>
          </w:p>
        </w:tc>
        <w:tc>
          <w:tcPr>
            <w:tcW w:w="882" w:type="dxa"/>
            <w:tcBorders>
              <w:top w:val="nil"/>
              <w:left w:val="nil"/>
              <w:bottom w:val="single" w:sz="4" w:space="0" w:color="95B3D7"/>
              <w:right w:val="nil"/>
            </w:tcBorders>
            <w:shd w:val="clear" w:color="auto" w:fill="auto"/>
            <w:noWrap/>
            <w:vAlign w:val="bottom"/>
            <w:hideMark/>
          </w:tcPr>
          <w:p w14:paraId="26AA6C1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882" w:type="dxa"/>
            <w:tcBorders>
              <w:top w:val="nil"/>
              <w:left w:val="nil"/>
              <w:bottom w:val="single" w:sz="4" w:space="0" w:color="95B3D7"/>
              <w:right w:val="nil"/>
            </w:tcBorders>
            <w:shd w:val="clear" w:color="auto" w:fill="auto"/>
            <w:noWrap/>
            <w:vAlign w:val="bottom"/>
            <w:hideMark/>
          </w:tcPr>
          <w:p w14:paraId="73023666"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19,05%</w:t>
            </w:r>
          </w:p>
        </w:tc>
        <w:tc>
          <w:tcPr>
            <w:tcW w:w="882" w:type="dxa"/>
            <w:tcBorders>
              <w:top w:val="nil"/>
              <w:left w:val="nil"/>
              <w:bottom w:val="single" w:sz="4" w:space="0" w:color="95B3D7"/>
              <w:right w:val="nil"/>
            </w:tcBorders>
            <w:shd w:val="clear" w:color="auto" w:fill="auto"/>
            <w:noWrap/>
            <w:vAlign w:val="bottom"/>
            <w:hideMark/>
          </w:tcPr>
          <w:p w14:paraId="36EDEB2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57,14%</w:t>
            </w:r>
          </w:p>
        </w:tc>
        <w:tc>
          <w:tcPr>
            <w:tcW w:w="870" w:type="dxa"/>
            <w:tcBorders>
              <w:top w:val="nil"/>
              <w:left w:val="nil"/>
              <w:bottom w:val="single" w:sz="4" w:space="0" w:color="95B3D7"/>
              <w:right w:val="nil"/>
            </w:tcBorders>
            <w:shd w:val="clear" w:color="auto" w:fill="auto"/>
            <w:noWrap/>
            <w:vAlign w:val="bottom"/>
            <w:hideMark/>
          </w:tcPr>
          <w:p w14:paraId="606319FF"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996" w:type="dxa"/>
            <w:tcBorders>
              <w:top w:val="nil"/>
              <w:left w:val="nil"/>
              <w:bottom w:val="single" w:sz="4" w:space="0" w:color="95B3D7"/>
              <w:right w:val="nil"/>
            </w:tcBorders>
            <w:shd w:val="clear" w:color="auto" w:fill="auto"/>
            <w:noWrap/>
            <w:vAlign w:val="bottom"/>
            <w:hideMark/>
          </w:tcPr>
          <w:p w14:paraId="54E93BE1"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141" w:type="dxa"/>
            <w:tcBorders>
              <w:top w:val="nil"/>
              <w:left w:val="nil"/>
              <w:bottom w:val="single" w:sz="4" w:space="0" w:color="95B3D7"/>
              <w:right w:val="nil"/>
            </w:tcBorders>
            <w:shd w:val="clear" w:color="auto" w:fill="auto"/>
            <w:noWrap/>
            <w:vAlign w:val="bottom"/>
            <w:hideMark/>
          </w:tcPr>
          <w:p w14:paraId="12AB045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r>
      <w:bookmarkEnd w:id="36"/>
      <w:tr w:rsidR="00FF3622" w:rsidRPr="00A46648" w14:paraId="1370CA27" w14:textId="77777777" w:rsidTr="003062B1">
        <w:trPr>
          <w:trHeight w:val="112"/>
        </w:trPr>
        <w:tc>
          <w:tcPr>
            <w:tcW w:w="2122" w:type="dxa"/>
            <w:tcBorders>
              <w:top w:val="nil"/>
              <w:left w:val="nil"/>
              <w:bottom w:val="nil"/>
              <w:right w:val="nil"/>
            </w:tcBorders>
            <w:shd w:val="clear" w:color="auto" w:fill="auto"/>
            <w:noWrap/>
            <w:vAlign w:val="bottom"/>
            <w:hideMark/>
          </w:tcPr>
          <w:p w14:paraId="19B1F39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Fille</w:t>
            </w:r>
          </w:p>
        </w:tc>
        <w:tc>
          <w:tcPr>
            <w:tcW w:w="919" w:type="dxa"/>
            <w:tcBorders>
              <w:top w:val="nil"/>
              <w:left w:val="nil"/>
              <w:bottom w:val="nil"/>
              <w:right w:val="nil"/>
            </w:tcBorders>
            <w:shd w:val="clear" w:color="auto" w:fill="auto"/>
            <w:noWrap/>
            <w:vAlign w:val="bottom"/>
            <w:hideMark/>
          </w:tcPr>
          <w:p w14:paraId="5ADB88A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14" w:type="dxa"/>
            <w:tcBorders>
              <w:top w:val="nil"/>
              <w:left w:val="nil"/>
              <w:bottom w:val="nil"/>
              <w:right w:val="nil"/>
            </w:tcBorders>
            <w:shd w:val="clear" w:color="auto" w:fill="auto"/>
            <w:noWrap/>
            <w:vAlign w:val="bottom"/>
            <w:hideMark/>
          </w:tcPr>
          <w:p w14:paraId="331563F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14" w:type="dxa"/>
            <w:tcBorders>
              <w:top w:val="nil"/>
              <w:left w:val="nil"/>
              <w:bottom w:val="nil"/>
              <w:right w:val="nil"/>
            </w:tcBorders>
            <w:shd w:val="clear" w:color="auto" w:fill="auto"/>
            <w:noWrap/>
            <w:vAlign w:val="bottom"/>
            <w:hideMark/>
          </w:tcPr>
          <w:p w14:paraId="56A93F57"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22,22%</w:t>
            </w:r>
          </w:p>
        </w:tc>
        <w:tc>
          <w:tcPr>
            <w:tcW w:w="765" w:type="dxa"/>
            <w:tcBorders>
              <w:top w:val="nil"/>
              <w:left w:val="nil"/>
              <w:bottom w:val="nil"/>
              <w:right w:val="nil"/>
            </w:tcBorders>
            <w:shd w:val="clear" w:color="auto" w:fill="auto"/>
            <w:noWrap/>
            <w:vAlign w:val="bottom"/>
            <w:hideMark/>
          </w:tcPr>
          <w:p w14:paraId="35EFDE6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882" w:type="dxa"/>
            <w:tcBorders>
              <w:top w:val="nil"/>
              <w:left w:val="nil"/>
              <w:bottom w:val="nil"/>
              <w:right w:val="nil"/>
            </w:tcBorders>
            <w:shd w:val="clear" w:color="auto" w:fill="auto"/>
            <w:noWrap/>
            <w:vAlign w:val="bottom"/>
            <w:hideMark/>
          </w:tcPr>
          <w:p w14:paraId="4E34ABB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882" w:type="dxa"/>
            <w:tcBorders>
              <w:top w:val="nil"/>
              <w:left w:val="nil"/>
              <w:bottom w:val="nil"/>
              <w:right w:val="nil"/>
            </w:tcBorders>
            <w:shd w:val="clear" w:color="auto" w:fill="auto"/>
            <w:noWrap/>
            <w:vAlign w:val="bottom"/>
            <w:hideMark/>
          </w:tcPr>
          <w:p w14:paraId="55ABE365"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22,22%</w:t>
            </w:r>
          </w:p>
        </w:tc>
        <w:tc>
          <w:tcPr>
            <w:tcW w:w="882" w:type="dxa"/>
            <w:tcBorders>
              <w:top w:val="nil"/>
              <w:left w:val="nil"/>
              <w:bottom w:val="nil"/>
              <w:right w:val="nil"/>
            </w:tcBorders>
            <w:shd w:val="clear" w:color="auto" w:fill="auto"/>
            <w:noWrap/>
            <w:vAlign w:val="bottom"/>
            <w:hideMark/>
          </w:tcPr>
          <w:p w14:paraId="3E3F6CB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55,56%</w:t>
            </w:r>
          </w:p>
        </w:tc>
        <w:tc>
          <w:tcPr>
            <w:tcW w:w="870" w:type="dxa"/>
            <w:tcBorders>
              <w:top w:val="nil"/>
              <w:left w:val="nil"/>
              <w:bottom w:val="nil"/>
              <w:right w:val="nil"/>
            </w:tcBorders>
            <w:shd w:val="clear" w:color="auto" w:fill="auto"/>
            <w:noWrap/>
            <w:vAlign w:val="bottom"/>
            <w:hideMark/>
          </w:tcPr>
          <w:p w14:paraId="223A65D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96" w:type="dxa"/>
            <w:tcBorders>
              <w:top w:val="nil"/>
              <w:left w:val="nil"/>
              <w:bottom w:val="nil"/>
              <w:right w:val="nil"/>
            </w:tcBorders>
            <w:shd w:val="clear" w:color="auto" w:fill="auto"/>
            <w:noWrap/>
            <w:vAlign w:val="bottom"/>
            <w:hideMark/>
          </w:tcPr>
          <w:p w14:paraId="3562069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141" w:type="dxa"/>
            <w:tcBorders>
              <w:top w:val="nil"/>
              <w:left w:val="nil"/>
              <w:bottom w:val="nil"/>
              <w:right w:val="nil"/>
            </w:tcBorders>
            <w:shd w:val="clear" w:color="auto" w:fill="auto"/>
            <w:noWrap/>
            <w:vAlign w:val="bottom"/>
            <w:hideMark/>
          </w:tcPr>
          <w:p w14:paraId="0CA43ACF"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FF3622" w:rsidRPr="00A46648" w14:paraId="2A3F8B7F" w14:textId="77777777" w:rsidTr="003062B1">
        <w:trPr>
          <w:trHeight w:val="112"/>
        </w:trPr>
        <w:tc>
          <w:tcPr>
            <w:tcW w:w="2122" w:type="dxa"/>
            <w:tcBorders>
              <w:top w:val="nil"/>
              <w:left w:val="nil"/>
              <w:bottom w:val="nil"/>
              <w:right w:val="nil"/>
            </w:tcBorders>
            <w:shd w:val="clear" w:color="auto" w:fill="auto"/>
            <w:noWrap/>
            <w:vAlign w:val="bottom"/>
            <w:hideMark/>
          </w:tcPr>
          <w:p w14:paraId="6908016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Garçon</w:t>
            </w:r>
          </w:p>
        </w:tc>
        <w:tc>
          <w:tcPr>
            <w:tcW w:w="919" w:type="dxa"/>
            <w:tcBorders>
              <w:top w:val="nil"/>
              <w:left w:val="nil"/>
              <w:bottom w:val="nil"/>
              <w:right w:val="nil"/>
            </w:tcBorders>
            <w:shd w:val="clear" w:color="auto" w:fill="auto"/>
            <w:noWrap/>
            <w:vAlign w:val="bottom"/>
            <w:hideMark/>
          </w:tcPr>
          <w:p w14:paraId="732B8278"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8,33%</w:t>
            </w:r>
          </w:p>
        </w:tc>
        <w:tc>
          <w:tcPr>
            <w:tcW w:w="914" w:type="dxa"/>
            <w:tcBorders>
              <w:top w:val="nil"/>
              <w:left w:val="nil"/>
              <w:bottom w:val="nil"/>
              <w:right w:val="nil"/>
            </w:tcBorders>
            <w:shd w:val="clear" w:color="auto" w:fill="auto"/>
            <w:noWrap/>
            <w:vAlign w:val="bottom"/>
            <w:hideMark/>
          </w:tcPr>
          <w:p w14:paraId="6739278F"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8,33%</w:t>
            </w:r>
          </w:p>
        </w:tc>
        <w:tc>
          <w:tcPr>
            <w:tcW w:w="914" w:type="dxa"/>
            <w:tcBorders>
              <w:top w:val="nil"/>
              <w:left w:val="nil"/>
              <w:bottom w:val="nil"/>
              <w:right w:val="nil"/>
            </w:tcBorders>
            <w:shd w:val="clear" w:color="auto" w:fill="auto"/>
            <w:noWrap/>
            <w:vAlign w:val="bottom"/>
            <w:hideMark/>
          </w:tcPr>
          <w:p w14:paraId="16AF7D6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765" w:type="dxa"/>
            <w:tcBorders>
              <w:top w:val="nil"/>
              <w:left w:val="nil"/>
              <w:bottom w:val="nil"/>
              <w:right w:val="nil"/>
            </w:tcBorders>
            <w:shd w:val="clear" w:color="auto" w:fill="auto"/>
            <w:noWrap/>
            <w:vAlign w:val="bottom"/>
            <w:hideMark/>
          </w:tcPr>
          <w:p w14:paraId="656BAEB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8,33%</w:t>
            </w:r>
          </w:p>
        </w:tc>
        <w:tc>
          <w:tcPr>
            <w:tcW w:w="882" w:type="dxa"/>
            <w:tcBorders>
              <w:top w:val="nil"/>
              <w:left w:val="nil"/>
              <w:bottom w:val="nil"/>
              <w:right w:val="nil"/>
            </w:tcBorders>
            <w:shd w:val="clear" w:color="auto" w:fill="auto"/>
            <w:noWrap/>
            <w:vAlign w:val="bottom"/>
            <w:hideMark/>
          </w:tcPr>
          <w:p w14:paraId="6F198BF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882" w:type="dxa"/>
            <w:tcBorders>
              <w:top w:val="nil"/>
              <w:left w:val="nil"/>
              <w:bottom w:val="nil"/>
              <w:right w:val="nil"/>
            </w:tcBorders>
            <w:shd w:val="clear" w:color="auto" w:fill="auto"/>
            <w:noWrap/>
            <w:vAlign w:val="bottom"/>
            <w:hideMark/>
          </w:tcPr>
          <w:p w14:paraId="421AC657"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16,67%</w:t>
            </w:r>
          </w:p>
        </w:tc>
        <w:tc>
          <w:tcPr>
            <w:tcW w:w="882" w:type="dxa"/>
            <w:tcBorders>
              <w:top w:val="nil"/>
              <w:left w:val="nil"/>
              <w:bottom w:val="nil"/>
              <w:right w:val="nil"/>
            </w:tcBorders>
            <w:shd w:val="clear" w:color="auto" w:fill="auto"/>
            <w:noWrap/>
            <w:vAlign w:val="bottom"/>
            <w:hideMark/>
          </w:tcPr>
          <w:p w14:paraId="1837C22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58,33%</w:t>
            </w:r>
          </w:p>
        </w:tc>
        <w:tc>
          <w:tcPr>
            <w:tcW w:w="870" w:type="dxa"/>
            <w:tcBorders>
              <w:top w:val="nil"/>
              <w:left w:val="nil"/>
              <w:bottom w:val="nil"/>
              <w:right w:val="nil"/>
            </w:tcBorders>
            <w:shd w:val="clear" w:color="auto" w:fill="auto"/>
            <w:noWrap/>
            <w:vAlign w:val="bottom"/>
            <w:hideMark/>
          </w:tcPr>
          <w:p w14:paraId="2E206E78"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96" w:type="dxa"/>
            <w:tcBorders>
              <w:top w:val="nil"/>
              <w:left w:val="nil"/>
              <w:bottom w:val="nil"/>
              <w:right w:val="nil"/>
            </w:tcBorders>
            <w:shd w:val="clear" w:color="auto" w:fill="auto"/>
            <w:noWrap/>
            <w:vAlign w:val="bottom"/>
            <w:hideMark/>
          </w:tcPr>
          <w:p w14:paraId="2D3AC7B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141" w:type="dxa"/>
            <w:tcBorders>
              <w:top w:val="nil"/>
              <w:left w:val="nil"/>
              <w:bottom w:val="nil"/>
              <w:right w:val="nil"/>
            </w:tcBorders>
            <w:shd w:val="clear" w:color="auto" w:fill="auto"/>
            <w:noWrap/>
            <w:vAlign w:val="bottom"/>
            <w:hideMark/>
          </w:tcPr>
          <w:p w14:paraId="430B797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FF3622" w:rsidRPr="00A46648" w14:paraId="6435604C" w14:textId="77777777" w:rsidTr="003062B1">
        <w:trPr>
          <w:trHeight w:val="112"/>
        </w:trPr>
        <w:tc>
          <w:tcPr>
            <w:tcW w:w="2122" w:type="dxa"/>
            <w:tcBorders>
              <w:top w:val="single" w:sz="4" w:space="0" w:color="auto"/>
              <w:left w:val="single" w:sz="4" w:space="0" w:color="auto"/>
              <w:bottom w:val="single" w:sz="4" w:space="0" w:color="auto"/>
              <w:right w:val="nil"/>
            </w:tcBorders>
            <w:shd w:val="clear" w:color="auto" w:fill="auto"/>
            <w:noWrap/>
            <w:vAlign w:val="bottom"/>
            <w:hideMark/>
          </w:tcPr>
          <w:p w14:paraId="62D742A1"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Total général</w:t>
            </w:r>
          </w:p>
        </w:tc>
        <w:tc>
          <w:tcPr>
            <w:tcW w:w="919" w:type="dxa"/>
            <w:tcBorders>
              <w:top w:val="single" w:sz="4" w:space="0" w:color="95B3D7"/>
              <w:left w:val="nil"/>
              <w:bottom w:val="nil"/>
              <w:right w:val="nil"/>
            </w:tcBorders>
            <w:shd w:val="clear" w:color="DCE6F1" w:fill="EEECE1"/>
            <w:noWrap/>
            <w:vAlign w:val="bottom"/>
            <w:hideMark/>
          </w:tcPr>
          <w:p w14:paraId="7723FCD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4,55%</w:t>
            </w:r>
          </w:p>
        </w:tc>
        <w:tc>
          <w:tcPr>
            <w:tcW w:w="914" w:type="dxa"/>
            <w:tcBorders>
              <w:top w:val="single" w:sz="4" w:space="0" w:color="95B3D7"/>
              <w:left w:val="nil"/>
              <w:bottom w:val="nil"/>
              <w:right w:val="nil"/>
            </w:tcBorders>
            <w:shd w:val="clear" w:color="DCE6F1" w:fill="EEECE1"/>
            <w:noWrap/>
            <w:vAlign w:val="bottom"/>
            <w:hideMark/>
          </w:tcPr>
          <w:p w14:paraId="3AA8BD72"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4,55%</w:t>
            </w:r>
          </w:p>
        </w:tc>
        <w:tc>
          <w:tcPr>
            <w:tcW w:w="914" w:type="dxa"/>
            <w:tcBorders>
              <w:top w:val="single" w:sz="4" w:space="0" w:color="95B3D7"/>
              <w:left w:val="nil"/>
              <w:bottom w:val="nil"/>
              <w:right w:val="nil"/>
            </w:tcBorders>
            <w:shd w:val="clear" w:color="DCE6F1" w:fill="EEECE1"/>
            <w:noWrap/>
            <w:vAlign w:val="bottom"/>
            <w:hideMark/>
          </w:tcPr>
          <w:p w14:paraId="76788E5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6,82%</w:t>
            </w:r>
          </w:p>
        </w:tc>
        <w:tc>
          <w:tcPr>
            <w:tcW w:w="765" w:type="dxa"/>
            <w:tcBorders>
              <w:top w:val="single" w:sz="4" w:space="0" w:color="95B3D7"/>
              <w:left w:val="nil"/>
              <w:bottom w:val="nil"/>
              <w:right w:val="nil"/>
            </w:tcBorders>
            <w:shd w:val="clear" w:color="DCE6F1" w:fill="EEECE1"/>
            <w:noWrap/>
            <w:vAlign w:val="bottom"/>
            <w:hideMark/>
          </w:tcPr>
          <w:p w14:paraId="09FA585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2,27%</w:t>
            </w:r>
          </w:p>
        </w:tc>
        <w:tc>
          <w:tcPr>
            <w:tcW w:w="882" w:type="dxa"/>
            <w:tcBorders>
              <w:top w:val="single" w:sz="4" w:space="0" w:color="95B3D7"/>
              <w:left w:val="nil"/>
              <w:bottom w:val="nil"/>
              <w:right w:val="nil"/>
            </w:tcBorders>
            <w:shd w:val="clear" w:color="DCE6F1" w:fill="EEECE1"/>
            <w:noWrap/>
            <w:vAlign w:val="bottom"/>
            <w:hideMark/>
          </w:tcPr>
          <w:p w14:paraId="641C7B7D"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9,09%</w:t>
            </w:r>
          </w:p>
        </w:tc>
        <w:tc>
          <w:tcPr>
            <w:tcW w:w="882" w:type="dxa"/>
            <w:tcBorders>
              <w:top w:val="single" w:sz="4" w:space="0" w:color="95B3D7"/>
              <w:left w:val="nil"/>
              <w:bottom w:val="nil"/>
              <w:right w:val="nil"/>
            </w:tcBorders>
            <w:shd w:val="clear" w:color="DCE6F1" w:fill="EEECE1"/>
            <w:noWrap/>
            <w:vAlign w:val="bottom"/>
            <w:hideMark/>
          </w:tcPr>
          <w:p w14:paraId="33BA61D9"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11,36%</w:t>
            </w:r>
          </w:p>
        </w:tc>
        <w:tc>
          <w:tcPr>
            <w:tcW w:w="882" w:type="dxa"/>
            <w:tcBorders>
              <w:top w:val="single" w:sz="4" w:space="0" w:color="95B3D7"/>
              <w:left w:val="nil"/>
              <w:bottom w:val="nil"/>
              <w:right w:val="nil"/>
            </w:tcBorders>
            <w:shd w:val="clear" w:color="DCE6F1" w:fill="EEECE1"/>
            <w:noWrap/>
            <w:vAlign w:val="bottom"/>
            <w:hideMark/>
          </w:tcPr>
          <w:p w14:paraId="104889D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52,27%</w:t>
            </w:r>
          </w:p>
        </w:tc>
        <w:tc>
          <w:tcPr>
            <w:tcW w:w="870" w:type="dxa"/>
            <w:tcBorders>
              <w:top w:val="single" w:sz="4" w:space="0" w:color="95B3D7"/>
              <w:left w:val="nil"/>
              <w:bottom w:val="nil"/>
              <w:right w:val="nil"/>
            </w:tcBorders>
            <w:shd w:val="clear" w:color="DCE6F1" w:fill="EEECE1"/>
            <w:noWrap/>
            <w:vAlign w:val="bottom"/>
            <w:hideMark/>
          </w:tcPr>
          <w:p w14:paraId="49DCC5EF"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4,55%</w:t>
            </w:r>
          </w:p>
        </w:tc>
        <w:tc>
          <w:tcPr>
            <w:tcW w:w="996" w:type="dxa"/>
            <w:tcBorders>
              <w:top w:val="single" w:sz="4" w:space="0" w:color="95B3D7"/>
              <w:left w:val="nil"/>
              <w:bottom w:val="nil"/>
              <w:right w:val="nil"/>
            </w:tcBorders>
            <w:shd w:val="clear" w:color="DCE6F1" w:fill="EEECE1"/>
            <w:noWrap/>
            <w:vAlign w:val="bottom"/>
            <w:hideMark/>
          </w:tcPr>
          <w:p w14:paraId="35A250F2"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4,55%</w:t>
            </w:r>
          </w:p>
        </w:tc>
        <w:tc>
          <w:tcPr>
            <w:tcW w:w="1141" w:type="dxa"/>
            <w:tcBorders>
              <w:top w:val="single" w:sz="4" w:space="0" w:color="95B3D7"/>
              <w:left w:val="nil"/>
              <w:bottom w:val="nil"/>
              <w:right w:val="nil"/>
            </w:tcBorders>
            <w:shd w:val="clear" w:color="DCE6F1" w:fill="EEECE1"/>
            <w:noWrap/>
            <w:vAlign w:val="bottom"/>
            <w:hideMark/>
          </w:tcPr>
          <w:p w14:paraId="2F0815B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r>
    </w:tbl>
    <w:p w14:paraId="26E42FA3" w14:textId="77777777" w:rsidR="00874D29" w:rsidRPr="00A46648" w:rsidRDefault="00874D29" w:rsidP="00874D29">
      <w:pPr>
        <w:jc w:val="both"/>
        <w:rPr>
          <w:rFonts w:ascii="Book Antiqua" w:hAnsi="Book Antiqua"/>
          <w:b/>
          <w:i/>
          <w:sz w:val="24"/>
          <w:szCs w:val="24"/>
        </w:rPr>
      </w:pPr>
      <w:r w:rsidRPr="00A46648">
        <w:rPr>
          <w:rFonts w:ascii="Book Antiqua" w:hAnsi="Book Antiqua"/>
          <w:b/>
          <w:i/>
          <w:sz w:val="24"/>
          <w:szCs w:val="24"/>
        </w:rPr>
        <w:t>Source : Enquête LB/NB WNCB</w:t>
      </w:r>
    </w:p>
    <w:p w14:paraId="06BEC9F6" w14:textId="341C9FEF" w:rsidR="00D60428" w:rsidRPr="00A46648" w:rsidRDefault="00F42703" w:rsidP="00456C34">
      <w:pPr>
        <w:ind w:left="-426"/>
        <w:jc w:val="both"/>
        <w:rPr>
          <w:rFonts w:ascii="Book Antiqua" w:hAnsi="Book Antiqua"/>
          <w:sz w:val="24"/>
          <w:szCs w:val="24"/>
          <w:lang w:eastAsia="fr-FR"/>
        </w:rPr>
      </w:pPr>
      <w:r w:rsidRPr="00A46648">
        <w:rPr>
          <w:rFonts w:ascii="Book Antiqua" w:hAnsi="Book Antiqua"/>
          <w:sz w:val="24"/>
          <w:szCs w:val="24"/>
          <w:lang w:eastAsia="fr-FR"/>
        </w:rPr>
        <w:t xml:space="preserve">Nous constatons également que les personnes en charges des enfants sont la plupart </w:t>
      </w:r>
      <w:r w:rsidR="00AB7759" w:rsidRPr="00A46648">
        <w:rPr>
          <w:rFonts w:ascii="Book Antiqua" w:hAnsi="Book Antiqua"/>
          <w:sz w:val="24"/>
          <w:szCs w:val="24"/>
          <w:lang w:eastAsia="fr-FR"/>
        </w:rPr>
        <w:t>les deux parents biologiques</w:t>
      </w:r>
      <w:r w:rsidRPr="00A46648">
        <w:rPr>
          <w:rFonts w:ascii="Book Antiqua" w:hAnsi="Book Antiqua"/>
          <w:sz w:val="24"/>
          <w:szCs w:val="24"/>
          <w:lang w:eastAsia="fr-FR"/>
        </w:rPr>
        <w:t>.</w:t>
      </w:r>
    </w:p>
    <w:p w14:paraId="3BD1473F" w14:textId="67978F4E" w:rsidR="00F42703" w:rsidRDefault="00F42703" w:rsidP="00456C34">
      <w:pPr>
        <w:ind w:left="-426"/>
        <w:jc w:val="both"/>
        <w:rPr>
          <w:rFonts w:ascii="Book Antiqua" w:hAnsi="Book Antiqua"/>
          <w:sz w:val="24"/>
          <w:szCs w:val="24"/>
          <w:lang w:eastAsia="fr-FR"/>
        </w:rPr>
      </w:pPr>
      <w:r w:rsidRPr="00A46648">
        <w:rPr>
          <w:rFonts w:ascii="Book Antiqua" w:hAnsi="Book Antiqua"/>
          <w:sz w:val="24"/>
          <w:szCs w:val="24"/>
          <w:lang w:eastAsia="fr-FR"/>
        </w:rPr>
        <w:t xml:space="preserve">La plupart des activités des personnes en charges des enfants sont </w:t>
      </w:r>
      <w:r w:rsidR="00AF48BD" w:rsidRPr="00A46648">
        <w:rPr>
          <w:rFonts w:ascii="Book Antiqua" w:hAnsi="Book Antiqua"/>
          <w:i/>
          <w:iCs/>
          <w:sz w:val="24"/>
          <w:szCs w:val="24"/>
          <w:lang w:eastAsia="fr-FR"/>
        </w:rPr>
        <w:t>l’agriculture</w:t>
      </w:r>
      <w:r w:rsidR="00AF48BD" w:rsidRPr="00A46648">
        <w:rPr>
          <w:rFonts w:ascii="Book Antiqua" w:hAnsi="Book Antiqua"/>
          <w:sz w:val="24"/>
          <w:szCs w:val="24"/>
          <w:lang w:eastAsia="fr-FR"/>
        </w:rPr>
        <w:t>,</w:t>
      </w:r>
      <w:r w:rsidRPr="00A46648">
        <w:rPr>
          <w:rFonts w:ascii="Book Antiqua" w:hAnsi="Book Antiqua"/>
          <w:sz w:val="24"/>
          <w:szCs w:val="24"/>
          <w:lang w:eastAsia="fr-FR"/>
        </w:rPr>
        <w:t xml:space="preserve"> soit 7</w:t>
      </w:r>
      <w:r w:rsidR="00EC37B2" w:rsidRPr="00A46648">
        <w:rPr>
          <w:rFonts w:ascii="Book Antiqua" w:hAnsi="Book Antiqua"/>
          <w:sz w:val="24"/>
          <w:szCs w:val="24"/>
          <w:lang w:eastAsia="fr-FR"/>
        </w:rPr>
        <w:t>7</w:t>
      </w:r>
      <w:r w:rsidRPr="00A46648">
        <w:rPr>
          <w:rFonts w:ascii="Book Antiqua" w:hAnsi="Book Antiqua"/>
          <w:sz w:val="24"/>
          <w:szCs w:val="24"/>
          <w:lang w:eastAsia="fr-FR"/>
        </w:rPr>
        <w:t>,2</w:t>
      </w:r>
      <w:r w:rsidR="00EC37B2" w:rsidRPr="00A46648">
        <w:rPr>
          <w:rFonts w:ascii="Book Antiqua" w:hAnsi="Book Antiqua"/>
          <w:sz w:val="24"/>
          <w:szCs w:val="24"/>
          <w:lang w:eastAsia="fr-FR"/>
        </w:rPr>
        <w:t>7</w:t>
      </w:r>
      <w:r w:rsidRPr="00A46648">
        <w:rPr>
          <w:rFonts w:ascii="Book Antiqua" w:hAnsi="Book Antiqua"/>
          <w:sz w:val="24"/>
          <w:szCs w:val="24"/>
          <w:lang w:eastAsia="fr-FR"/>
        </w:rPr>
        <w:t>% dans l’ensemble (Voir Tableau 4)</w:t>
      </w:r>
      <w:r w:rsidR="006D05A8" w:rsidRPr="00A46648">
        <w:rPr>
          <w:rFonts w:ascii="Book Antiqua" w:hAnsi="Book Antiqua"/>
          <w:sz w:val="24"/>
          <w:szCs w:val="24"/>
          <w:lang w:eastAsia="fr-FR"/>
        </w:rPr>
        <w:t xml:space="preserve">. </w:t>
      </w:r>
    </w:p>
    <w:p w14:paraId="3C618B7D" w14:textId="77777777" w:rsidR="00214724" w:rsidRPr="00A46648" w:rsidRDefault="00214724" w:rsidP="00456C34">
      <w:pPr>
        <w:ind w:left="-426"/>
        <w:jc w:val="both"/>
        <w:rPr>
          <w:rFonts w:ascii="Book Antiqua" w:hAnsi="Book Antiqua"/>
          <w:sz w:val="24"/>
          <w:szCs w:val="24"/>
          <w:lang w:eastAsia="fr-FR"/>
        </w:rPr>
      </w:pPr>
    </w:p>
    <w:p w14:paraId="2BACDFE1" w14:textId="743F8472" w:rsidR="00681D43" w:rsidRPr="00A46648" w:rsidRDefault="00D60428" w:rsidP="00456C34">
      <w:pPr>
        <w:pStyle w:val="Lgende"/>
        <w:jc w:val="both"/>
        <w:rPr>
          <w:rFonts w:ascii="Book Antiqua" w:hAnsi="Book Antiqua"/>
          <w:sz w:val="24"/>
          <w:szCs w:val="24"/>
          <w:lang w:val="fr-CI"/>
        </w:rPr>
      </w:pPr>
      <w:bookmarkStart w:id="37" w:name="_Toc124108643"/>
      <w:r w:rsidRPr="00A46648">
        <w:rPr>
          <w:rFonts w:ascii="Book Antiqua" w:hAnsi="Book Antiqua"/>
          <w:sz w:val="24"/>
          <w:szCs w:val="24"/>
          <w:lang w:val="fr-CI"/>
        </w:rPr>
        <w:t xml:space="preserve">Tableau </w:t>
      </w:r>
      <w:r w:rsidRPr="00A46648">
        <w:rPr>
          <w:rFonts w:ascii="Book Antiqua" w:hAnsi="Book Antiqua"/>
          <w:sz w:val="24"/>
          <w:szCs w:val="24"/>
          <w:lang w:val="fr-CI"/>
        </w:rPr>
        <w:fldChar w:fldCharType="begin"/>
      </w:r>
      <w:r w:rsidRPr="00A46648">
        <w:rPr>
          <w:rFonts w:ascii="Book Antiqua" w:hAnsi="Book Antiqua"/>
          <w:sz w:val="24"/>
          <w:szCs w:val="24"/>
          <w:lang w:val="fr-CI"/>
        </w:rPr>
        <w:instrText xml:space="preserve"> SEQ Tableau \* ARABIC </w:instrText>
      </w:r>
      <w:r w:rsidRPr="00A46648">
        <w:rPr>
          <w:rFonts w:ascii="Book Antiqua" w:hAnsi="Book Antiqua"/>
          <w:sz w:val="24"/>
          <w:szCs w:val="24"/>
          <w:lang w:val="fr-CI"/>
        </w:rPr>
        <w:fldChar w:fldCharType="separate"/>
      </w:r>
      <w:r w:rsidR="00933D55" w:rsidRPr="00A46648">
        <w:rPr>
          <w:rFonts w:ascii="Book Antiqua" w:hAnsi="Book Antiqua"/>
          <w:noProof/>
          <w:sz w:val="24"/>
          <w:szCs w:val="24"/>
          <w:lang w:val="fr-CI"/>
        </w:rPr>
        <w:t>4</w:t>
      </w:r>
      <w:r w:rsidRPr="00A46648">
        <w:rPr>
          <w:rFonts w:ascii="Book Antiqua" w:hAnsi="Book Antiqua"/>
          <w:sz w:val="24"/>
          <w:szCs w:val="24"/>
          <w:lang w:val="fr-CI"/>
        </w:rPr>
        <w:fldChar w:fldCharType="end"/>
      </w:r>
      <w:r w:rsidRPr="00A46648">
        <w:rPr>
          <w:rFonts w:ascii="Book Antiqua" w:hAnsi="Book Antiqua"/>
          <w:sz w:val="24"/>
          <w:szCs w:val="24"/>
          <w:lang w:val="fr-CI"/>
        </w:rPr>
        <w:t xml:space="preserve">: Les </w:t>
      </w:r>
      <w:r w:rsidR="00681D43" w:rsidRPr="00A46648">
        <w:rPr>
          <w:rFonts w:ascii="Book Antiqua" w:hAnsi="Book Antiqua"/>
          <w:sz w:val="24"/>
          <w:szCs w:val="24"/>
          <w:lang w:val="fr-CI"/>
        </w:rPr>
        <w:t>Professions</w:t>
      </w:r>
      <w:r w:rsidRPr="00A46648">
        <w:rPr>
          <w:rFonts w:ascii="Book Antiqua" w:hAnsi="Book Antiqua"/>
          <w:sz w:val="24"/>
          <w:szCs w:val="24"/>
          <w:lang w:val="fr-CI"/>
        </w:rPr>
        <w:t xml:space="preserve"> des personnes en charges des enfants.</w:t>
      </w:r>
      <w:bookmarkEnd w:id="37"/>
    </w:p>
    <w:tbl>
      <w:tblPr>
        <w:tblW w:w="9713" w:type="dxa"/>
        <w:tblInd w:w="-634" w:type="dxa"/>
        <w:tblCellMar>
          <w:left w:w="70" w:type="dxa"/>
          <w:right w:w="70" w:type="dxa"/>
        </w:tblCellMar>
        <w:tblLook w:val="04A0" w:firstRow="1" w:lastRow="0" w:firstColumn="1" w:lastColumn="0" w:noHBand="0" w:noVBand="1"/>
      </w:tblPr>
      <w:tblGrid>
        <w:gridCol w:w="2154"/>
        <w:gridCol w:w="1481"/>
        <w:gridCol w:w="1481"/>
        <w:gridCol w:w="1481"/>
        <w:gridCol w:w="1033"/>
        <w:gridCol w:w="1247"/>
        <w:gridCol w:w="1033"/>
      </w:tblGrid>
      <w:tr w:rsidR="00A86307" w:rsidRPr="00A46648" w14:paraId="5CBEF0E5" w14:textId="77777777" w:rsidTr="00F2306D">
        <w:trPr>
          <w:trHeight w:val="97"/>
        </w:trPr>
        <w:tc>
          <w:tcPr>
            <w:tcW w:w="2049" w:type="dxa"/>
            <w:tcBorders>
              <w:top w:val="nil"/>
              <w:left w:val="nil"/>
              <w:bottom w:val="nil"/>
              <w:right w:val="nil"/>
            </w:tcBorders>
            <w:shd w:val="clear" w:color="DCE6F1" w:fill="DCE6F1"/>
            <w:noWrap/>
            <w:vAlign w:val="bottom"/>
            <w:hideMark/>
          </w:tcPr>
          <w:p w14:paraId="13B65663"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 </w:t>
            </w:r>
          </w:p>
        </w:tc>
        <w:tc>
          <w:tcPr>
            <w:tcW w:w="1481" w:type="dxa"/>
            <w:tcBorders>
              <w:top w:val="nil"/>
              <w:left w:val="nil"/>
              <w:bottom w:val="nil"/>
              <w:right w:val="nil"/>
            </w:tcBorders>
            <w:shd w:val="clear" w:color="DCE6F1" w:fill="DCE6F1"/>
            <w:noWrap/>
            <w:vAlign w:val="bottom"/>
            <w:hideMark/>
          </w:tcPr>
          <w:p w14:paraId="551CC1F8"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 </w:t>
            </w:r>
          </w:p>
        </w:tc>
        <w:tc>
          <w:tcPr>
            <w:tcW w:w="1481" w:type="dxa"/>
            <w:tcBorders>
              <w:top w:val="nil"/>
              <w:left w:val="nil"/>
              <w:bottom w:val="nil"/>
              <w:right w:val="nil"/>
            </w:tcBorders>
            <w:shd w:val="clear" w:color="DCE6F1" w:fill="DCE6F1"/>
            <w:noWrap/>
            <w:vAlign w:val="bottom"/>
            <w:hideMark/>
          </w:tcPr>
          <w:p w14:paraId="4B4A352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 </w:t>
            </w:r>
          </w:p>
        </w:tc>
        <w:tc>
          <w:tcPr>
            <w:tcW w:w="1481" w:type="dxa"/>
            <w:tcBorders>
              <w:top w:val="nil"/>
              <w:left w:val="nil"/>
              <w:bottom w:val="nil"/>
              <w:right w:val="nil"/>
            </w:tcBorders>
            <w:shd w:val="clear" w:color="DCE6F1" w:fill="DCE6F1"/>
            <w:noWrap/>
            <w:vAlign w:val="bottom"/>
            <w:hideMark/>
          </w:tcPr>
          <w:p w14:paraId="78E65F93"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 </w:t>
            </w:r>
          </w:p>
        </w:tc>
        <w:tc>
          <w:tcPr>
            <w:tcW w:w="1033" w:type="dxa"/>
            <w:tcBorders>
              <w:top w:val="nil"/>
              <w:left w:val="nil"/>
              <w:bottom w:val="nil"/>
              <w:right w:val="nil"/>
            </w:tcBorders>
            <w:shd w:val="clear" w:color="DCE6F1" w:fill="DCE6F1"/>
            <w:noWrap/>
            <w:vAlign w:val="bottom"/>
            <w:hideMark/>
          </w:tcPr>
          <w:p w14:paraId="38ED8A02"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 </w:t>
            </w:r>
          </w:p>
        </w:tc>
        <w:tc>
          <w:tcPr>
            <w:tcW w:w="1155" w:type="dxa"/>
            <w:tcBorders>
              <w:top w:val="nil"/>
              <w:left w:val="nil"/>
              <w:bottom w:val="nil"/>
              <w:right w:val="nil"/>
            </w:tcBorders>
            <w:shd w:val="clear" w:color="DCE6F1" w:fill="DCE6F1"/>
            <w:noWrap/>
            <w:vAlign w:val="bottom"/>
            <w:hideMark/>
          </w:tcPr>
          <w:p w14:paraId="0BD42F18"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 </w:t>
            </w:r>
          </w:p>
        </w:tc>
        <w:tc>
          <w:tcPr>
            <w:tcW w:w="1033" w:type="dxa"/>
            <w:tcBorders>
              <w:top w:val="nil"/>
              <w:left w:val="nil"/>
              <w:bottom w:val="nil"/>
              <w:right w:val="nil"/>
            </w:tcBorders>
            <w:shd w:val="clear" w:color="DCE6F1" w:fill="DCE6F1"/>
            <w:noWrap/>
            <w:vAlign w:val="bottom"/>
            <w:hideMark/>
          </w:tcPr>
          <w:p w14:paraId="661F6051"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 </w:t>
            </w:r>
          </w:p>
        </w:tc>
      </w:tr>
      <w:tr w:rsidR="00A86307" w:rsidRPr="00A46648" w14:paraId="647C7B38" w14:textId="77777777" w:rsidTr="00F2306D">
        <w:trPr>
          <w:trHeight w:val="478"/>
        </w:trPr>
        <w:tc>
          <w:tcPr>
            <w:tcW w:w="2049" w:type="dxa"/>
            <w:tcBorders>
              <w:top w:val="nil"/>
              <w:left w:val="nil"/>
              <w:bottom w:val="single" w:sz="4" w:space="0" w:color="95B3D7"/>
              <w:right w:val="nil"/>
            </w:tcBorders>
            <w:shd w:val="clear" w:color="DCE6F1" w:fill="EBF1DE"/>
            <w:vAlign w:val="center"/>
            <w:hideMark/>
          </w:tcPr>
          <w:p w14:paraId="242C697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 </w:t>
            </w:r>
          </w:p>
        </w:tc>
        <w:tc>
          <w:tcPr>
            <w:tcW w:w="1481" w:type="dxa"/>
            <w:tcBorders>
              <w:top w:val="nil"/>
              <w:left w:val="nil"/>
              <w:bottom w:val="single" w:sz="4" w:space="0" w:color="95B3D7"/>
              <w:right w:val="nil"/>
            </w:tcBorders>
            <w:shd w:val="clear" w:color="DCE6F1" w:fill="EBF1DE"/>
            <w:vAlign w:val="center"/>
            <w:hideMark/>
          </w:tcPr>
          <w:p w14:paraId="56D7DA9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Agriculture de subsistance</w:t>
            </w:r>
          </w:p>
        </w:tc>
        <w:tc>
          <w:tcPr>
            <w:tcW w:w="1481" w:type="dxa"/>
            <w:tcBorders>
              <w:top w:val="nil"/>
              <w:left w:val="nil"/>
              <w:bottom w:val="single" w:sz="4" w:space="0" w:color="95B3D7"/>
              <w:right w:val="nil"/>
            </w:tcBorders>
            <w:shd w:val="clear" w:color="DCE6F1" w:fill="EBF1DE"/>
            <w:vAlign w:val="center"/>
            <w:hideMark/>
          </w:tcPr>
          <w:p w14:paraId="31EAC30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Artisan</w:t>
            </w:r>
          </w:p>
        </w:tc>
        <w:tc>
          <w:tcPr>
            <w:tcW w:w="1481" w:type="dxa"/>
            <w:tcBorders>
              <w:top w:val="nil"/>
              <w:left w:val="nil"/>
              <w:bottom w:val="single" w:sz="4" w:space="0" w:color="95B3D7"/>
              <w:right w:val="nil"/>
            </w:tcBorders>
            <w:shd w:val="clear" w:color="DCE6F1" w:fill="EBF1DE"/>
            <w:vAlign w:val="center"/>
            <w:hideMark/>
          </w:tcPr>
          <w:p w14:paraId="1649B9E5"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Autres</w:t>
            </w:r>
          </w:p>
        </w:tc>
        <w:tc>
          <w:tcPr>
            <w:tcW w:w="1033" w:type="dxa"/>
            <w:tcBorders>
              <w:top w:val="nil"/>
              <w:left w:val="nil"/>
              <w:bottom w:val="single" w:sz="4" w:space="0" w:color="95B3D7"/>
              <w:right w:val="nil"/>
            </w:tcBorders>
            <w:shd w:val="clear" w:color="DCE6F1" w:fill="EBF1DE"/>
            <w:vAlign w:val="center"/>
            <w:hideMark/>
          </w:tcPr>
          <w:p w14:paraId="256D3672"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Pêche/ Chasse</w:t>
            </w:r>
          </w:p>
        </w:tc>
        <w:tc>
          <w:tcPr>
            <w:tcW w:w="1155" w:type="dxa"/>
            <w:tcBorders>
              <w:top w:val="nil"/>
              <w:left w:val="nil"/>
              <w:bottom w:val="single" w:sz="4" w:space="0" w:color="95B3D7"/>
              <w:right w:val="nil"/>
            </w:tcBorders>
            <w:shd w:val="clear" w:color="DCE6F1" w:fill="EBF1DE"/>
            <w:vAlign w:val="center"/>
            <w:hideMark/>
          </w:tcPr>
          <w:p w14:paraId="69CE8C5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Petit commerce</w:t>
            </w:r>
          </w:p>
        </w:tc>
        <w:tc>
          <w:tcPr>
            <w:tcW w:w="1033" w:type="dxa"/>
            <w:tcBorders>
              <w:top w:val="nil"/>
              <w:left w:val="nil"/>
              <w:bottom w:val="single" w:sz="4" w:space="0" w:color="95B3D7"/>
              <w:right w:val="nil"/>
            </w:tcBorders>
            <w:shd w:val="clear" w:color="DCE6F1" w:fill="EBF1DE"/>
            <w:vAlign w:val="center"/>
            <w:hideMark/>
          </w:tcPr>
          <w:p w14:paraId="33EB49D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Total général</w:t>
            </w:r>
          </w:p>
        </w:tc>
      </w:tr>
      <w:tr w:rsidR="00A86307" w:rsidRPr="00A46648" w14:paraId="519FC16C" w14:textId="77777777" w:rsidTr="00F2306D">
        <w:trPr>
          <w:trHeight w:val="235"/>
        </w:trPr>
        <w:tc>
          <w:tcPr>
            <w:tcW w:w="2049" w:type="dxa"/>
            <w:tcBorders>
              <w:top w:val="nil"/>
              <w:left w:val="nil"/>
              <w:bottom w:val="single" w:sz="4" w:space="0" w:color="95B3D7"/>
              <w:right w:val="nil"/>
            </w:tcBorders>
            <w:shd w:val="clear" w:color="auto" w:fill="auto"/>
            <w:noWrap/>
            <w:vAlign w:val="bottom"/>
            <w:hideMark/>
          </w:tcPr>
          <w:p w14:paraId="16900370"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COULIBALYKRO</w:t>
            </w:r>
          </w:p>
        </w:tc>
        <w:tc>
          <w:tcPr>
            <w:tcW w:w="1481" w:type="dxa"/>
            <w:tcBorders>
              <w:top w:val="nil"/>
              <w:left w:val="nil"/>
              <w:bottom w:val="single" w:sz="4" w:space="0" w:color="95B3D7"/>
              <w:right w:val="nil"/>
            </w:tcBorders>
            <w:shd w:val="clear" w:color="auto" w:fill="auto"/>
            <w:noWrap/>
            <w:vAlign w:val="bottom"/>
            <w:hideMark/>
          </w:tcPr>
          <w:p w14:paraId="2DE0AF56"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69,57%</w:t>
            </w:r>
          </w:p>
        </w:tc>
        <w:tc>
          <w:tcPr>
            <w:tcW w:w="1481" w:type="dxa"/>
            <w:tcBorders>
              <w:top w:val="nil"/>
              <w:left w:val="nil"/>
              <w:bottom w:val="single" w:sz="4" w:space="0" w:color="95B3D7"/>
              <w:right w:val="nil"/>
            </w:tcBorders>
            <w:shd w:val="clear" w:color="auto" w:fill="auto"/>
            <w:noWrap/>
            <w:vAlign w:val="bottom"/>
            <w:hideMark/>
          </w:tcPr>
          <w:p w14:paraId="1FB3534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4,35%</w:t>
            </w:r>
          </w:p>
        </w:tc>
        <w:tc>
          <w:tcPr>
            <w:tcW w:w="1481" w:type="dxa"/>
            <w:tcBorders>
              <w:top w:val="nil"/>
              <w:left w:val="nil"/>
              <w:bottom w:val="single" w:sz="4" w:space="0" w:color="95B3D7"/>
              <w:right w:val="nil"/>
            </w:tcBorders>
            <w:shd w:val="clear" w:color="auto" w:fill="auto"/>
            <w:noWrap/>
            <w:vAlign w:val="bottom"/>
            <w:hideMark/>
          </w:tcPr>
          <w:p w14:paraId="3D8FA1BD"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21,74%</w:t>
            </w:r>
          </w:p>
        </w:tc>
        <w:tc>
          <w:tcPr>
            <w:tcW w:w="1033" w:type="dxa"/>
            <w:tcBorders>
              <w:top w:val="nil"/>
              <w:left w:val="nil"/>
              <w:bottom w:val="single" w:sz="4" w:space="0" w:color="95B3D7"/>
              <w:right w:val="nil"/>
            </w:tcBorders>
            <w:shd w:val="clear" w:color="auto" w:fill="auto"/>
            <w:noWrap/>
            <w:vAlign w:val="bottom"/>
            <w:hideMark/>
          </w:tcPr>
          <w:p w14:paraId="4A3CB7A9"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155" w:type="dxa"/>
            <w:tcBorders>
              <w:top w:val="nil"/>
              <w:left w:val="nil"/>
              <w:bottom w:val="single" w:sz="4" w:space="0" w:color="95B3D7"/>
              <w:right w:val="nil"/>
            </w:tcBorders>
            <w:shd w:val="clear" w:color="auto" w:fill="auto"/>
            <w:noWrap/>
            <w:vAlign w:val="bottom"/>
            <w:hideMark/>
          </w:tcPr>
          <w:p w14:paraId="165EACBB"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4,35%</w:t>
            </w:r>
          </w:p>
        </w:tc>
        <w:tc>
          <w:tcPr>
            <w:tcW w:w="1033" w:type="dxa"/>
            <w:tcBorders>
              <w:top w:val="nil"/>
              <w:left w:val="nil"/>
              <w:bottom w:val="single" w:sz="4" w:space="0" w:color="95B3D7"/>
              <w:right w:val="nil"/>
            </w:tcBorders>
            <w:shd w:val="clear" w:color="auto" w:fill="auto"/>
            <w:noWrap/>
            <w:vAlign w:val="bottom"/>
            <w:hideMark/>
          </w:tcPr>
          <w:p w14:paraId="49154FB5"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r>
      <w:tr w:rsidR="00A86307" w:rsidRPr="00A46648" w14:paraId="23365EB9" w14:textId="77777777" w:rsidTr="00F2306D">
        <w:trPr>
          <w:trHeight w:val="235"/>
        </w:trPr>
        <w:tc>
          <w:tcPr>
            <w:tcW w:w="2049" w:type="dxa"/>
            <w:tcBorders>
              <w:top w:val="nil"/>
              <w:left w:val="nil"/>
              <w:bottom w:val="nil"/>
              <w:right w:val="nil"/>
            </w:tcBorders>
            <w:shd w:val="clear" w:color="auto" w:fill="auto"/>
            <w:noWrap/>
            <w:vAlign w:val="bottom"/>
            <w:hideMark/>
          </w:tcPr>
          <w:p w14:paraId="78CC30EF"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Fille</w:t>
            </w:r>
          </w:p>
        </w:tc>
        <w:tc>
          <w:tcPr>
            <w:tcW w:w="1481" w:type="dxa"/>
            <w:tcBorders>
              <w:top w:val="nil"/>
              <w:left w:val="nil"/>
              <w:bottom w:val="nil"/>
              <w:right w:val="nil"/>
            </w:tcBorders>
            <w:shd w:val="clear" w:color="auto" w:fill="auto"/>
            <w:noWrap/>
            <w:vAlign w:val="bottom"/>
            <w:hideMark/>
          </w:tcPr>
          <w:p w14:paraId="4C7E45D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69,23%</w:t>
            </w:r>
          </w:p>
        </w:tc>
        <w:tc>
          <w:tcPr>
            <w:tcW w:w="1481" w:type="dxa"/>
            <w:tcBorders>
              <w:top w:val="nil"/>
              <w:left w:val="nil"/>
              <w:bottom w:val="nil"/>
              <w:right w:val="nil"/>
            </w:tcBorders>
            <w:shd w:val="clear" w:color="auto" w:fill="auto"/>
            <w:noWrap/>
            <w:vAlign w:val="bottom"/>
            <w:hideMark/>
          </w:tcPr>
          <w:p w14:paraId="2349730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481" w:type="dxa"/>
            <w:tcBorders>
              <w:top w:val="nil"/>
              <w:left w:val="nil"/>
              <w:bottom w:val="nil"/>
              <w:right w:val="nil"/>
            </w:tcBorders>
            <w:shd w:val="clear" w:color="auto" w:fill="auto"/>
            <w:noWrap/>
            <w:vAlign w:val="bottom"/>
            <w:hideMark/>
          </w:tcPr>
          <w:p w14:paraId="53CE1F3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30,77%</w:t>
            </w:r>
          </w:p>
        </w:tc>
        <w:tc>
          <w:tcPr>
            <w:tcW w:w="1033" w:type="dxa"/>
            <w:tcBorders>
              <w:top w:val="nil"/>
              <w:left w:val="nil"/>
              <w:bottom w:val="nil"/>
              <w:right w:val="nil"/>
            </w:tcBorders>
            <w:shd w:val="clear" w:color="auto" w:fill="auto"/>
            <w:noWrap/>
            <w:vAlign w:val="bottom"/>
            <w:hideMark/>
          </w:tcPr>
          <w:p w14:paraId="25916F9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155" w:type="dxa"/>
            <w:tcBorders>
              <w:top w:val="nil"/>
              <w:left w:val="nil"/>
              <w:bottom w:val="nil"/>
              <w:right w:val="nil"/>
            </w:tcBorders>
            <w:shd w:val="clear" w:color="auto" w:fill="auto"/>
            <w:noWrap/>
            <w:vAlign w:val="bottom"/>
            <w:hideMark/>
          </w:tcPr>
          <w:p w14:paraId="57735E3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33" w:type="dxa"/>
            <w:tcBorders>
              <w:top w:val="nil"/>
              <w:left w:val="nil"/>
              <w:bottom w:val="nil"/>
              <w:right w:val="nil"/>
            </w:tcBorders>
            <w:shd w:val="clear" w:color="auto" w:fill="auto"/>
            <w:noWrap/>
            <w:vAlign w:val="bottom"/>
            <w:hideMark/>
          </w:tcPr>
          <w:p w14:paraId="7FF2DDD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A86307" w:rsidRPr="00A46648" w14:paraId="1C7F2B5A" w14:textId="77777777" w:rsidTr="00F2306D">
        <w:trPr>
          <w:trHeight w:val="235"/>
        </w:trPr>
        <w:tc>
          <w:tcPr>
            <w:tcW w:w="2049" w:type="dxa"/>
            <w:tcBorders>
              <w:top w:val="nil"/>
              <w:left w:val="nil"/>
              <w:bottom w:val="nil"/>
              <w:right w:val="nil"/>
            </w:tcBorders>
            <w:shd w:val="clear" w:color="auto" w:fill="auto"/>
            <w:noWrap/>
            <w:vAlign w:val="bottom"/>
            <w:hideMark/>
          </w:tcPr>
          <w:p w14:paraId="77DCA75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Garçon</w:t>
            </w:r>
          </w:p>
        </w:tc>
        <w:tc>
          <w:tcPr>
            <w:tcW w:w="1481" w:type="dxa"/>
            <w:tcBorders>
              <w:top w:val="nil"/>
              <w:left w:val="nil"/>
              <w:bottom w:val="nil"/>
              <w:right w:val="nil"/>
            </w:tcBorders>
            <w:shd w:val="clear" w:color="auto" w:fill="auto"/>
            <w:noWrap/>
            <w:vAlign w:val="bottom"/>
            <w:hideMark/>
          </w:tcPr>
          <w:p w14:paraId="670D718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70,00%</w:t>
            </w:r>
          </w:p>
        </w:tc>
        <w:tc>
          <w:tcPr>
            <w:tcW w:w="1481" w:type="dxa"/>
            <w:tcBorders>
              <w:top w:val="nil"/>
              <w:left w:val="nil"/>
              <w:bottom w:val="nil"/>
              <w:right w:val="nil"/>
            </w:tcBorders>
            <w:shd w:val="clear" w:color="auto" w:fill="auto"/>
            <w:noWrap/>
            <w:vAlign w:val="bottom"/>
            <w:hideMark/>
          </w:tcPr>
          <w:p w14:paraId="09CA154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w:t>
            </w:r>
          </w:p>
        </w:tc>
        <w:tc>
          <w:tcPr>
            <w:tcW w:w="1481" w:type="dxa"/>
            <w:tcBorders>
              <w:top w:val="nil"/>
              <w:left w:val="nil"/>
              <w:bottom w:val="nil"/>
              <w:right w:val="nil"/>
            </w:tcBorders>
            <w:shd w:val="clear" w:color="auto" w:fill="auto"/>
            <w:noWrap/>
            <w:vAlign w:val="bottom"/>
            <w:hideMark/>
          </w:tcPr>
          <w:p w14:paraId="289E08B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w:t>
            </w:r>
          </w:p>
        </w:tc>
        <w:tc>
          <w:tcPr>
            <w:tcW w:w="1033" w:type="dxa"/>
            <w:tcBorders>
              <w:top w:val="nil"/>
              <w:left w:val="nil"/>
              <w:bottom w:val="nil"/>
              <w:right w:val="nil"/>
            </w:tcBorders>
            <w:shd w:val="clear" w:color="auto" w:fill="auto"/>
            <w:noWrap/>
            <w:vAlign w:val="bottom"/>
            <w:hideMark/>
          </w:tcPr>
          <w:p w14:paraId="51C17E3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155" w:type="dxa"/>
            <w:tcBorders>
              <w:top w:val="nil"/>
              <w:left w:val="nil"/>
              <w:bottom w:val="nil"/>
              <w:right w:val="nil"/>
            </w:tcBorders>
            <w:shd w:val="clear" w:color="auto" w:fill="auto"/>
            <w:noWrap/>
            <w:vAlign w:val="bottom"/>
            <w:hideMark/>
          </w:tcPr>
          <w:p w14:paraId="0713079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w:t>
            </w:r>
          </w:p>
        </w:tc>
        <w:tc>
          <w:tcPr>
            <w:tcW w:w="1033" w:type="dxa"/>
            <w:tcBorders>
              <w:top w:val="nil"/>
              <w:left w:val="nil"/>
              <w:bottom w:val="nil"/>
              <w:right w:val="nil"/>
            </w:tcBorders>
            <w:shd w:val="clear" w:color="auto" w:fill="auto"/>
            <w:noWrap/>
            <w:vAlign w:val="bottom"/>
            <w:hideMark/>
          </w:tcPr>
          <w:p w14:paraId="001764B5"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A86307" w:rsidRPr="00A46648" w14:paraId="169B9D6A" w14:textId="77777777" w:rsidTr="00F2306D">
        <w:trPr>
          <w:trHeight w:val="235"/>
        </w:trPr>
        <w:tc>
          <w:tcPr>
            <w:tcW w:w="2049" w:type="dxa"/>
            <w:tcBorders>
              <w:top w:val="nil"/>
              <w:left w:val="nil"/>
              <w:bottom w:val="single" w:sz="4" w:space="0" w:color="95B3D7"/>
              <w:right w:val="nil"/>
            </w:tcBorders>
            <w:shd w:val="clear" w:color="auto" w:fill="auto"/>
            <w:noWrap/>
            <w:vAlign w:val="bottom"/>
            <w:hideMark/>
          </w:tcPr>
          <w:p w14:paraId="55AEECF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OKABO</w:t>
            </w:r>
          </w:p>
        </w:tc>
        <w:tc>
          <w:tcPr>
            <w:tcW w:w="1481" w:type="dxa"/>
            <w:tcBorders>
              <w:top w:val="nil"/>
              <w:left w:val="nil"/>
              <w:bottom w:val="single" w:sz="4" w:space="0" w:color="95B3D7"/>
              <w:right w:val="nil"/>
            </w:tcBorders>
            <w:shd w:val="clear" w:color="auto" w:fill="auto"/>
            <w:noWrap/>
            <w:vAlign w:val="bottom"/>
            <w:hideMark/>
          </w:tcPr>
          <w:p w14:paraId="32C6B6D3"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85,71%</w:t>
            </w:r>
          </w:p>
        </w:tc>
        <w:tc>
          <w:tcPr>
            <w:tcW w:w="1481" w:type="dxa"/>
            <w:tcBorders>
              <w:top w:val="nil"/>
              <w:left w:val="nil"/>
              <w:bottom w:val="single" w:sz="4" w:space="0" w:color="95B3D7"/>
              <w:right w:val="nil"/>
            </w:tcBorders>
            <w:shd w:val="clear" w:color="auto" w:fill="auto"/>
            <w:noWrap/>
            <w:vAlign w:val="bottom"/>
            <w:hideMark/>
          </w:tcPr>
          <w:p w14:paraId="0C607B5F"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481" w:type="dxa"/>
            <w:tcBorders>
              <w:top w:val="nil"/>
              <w:left w:val="nil"/>
              <w:bottom w:val="single" w:sz="4" w:space="0" w:color="95B3D7"/>
              <w:right w:val="nil"/>
            </w:tcBorders>
            <w:shd w:val="clear" w:color="auto" w:fill="auto"/>
            <w:noWrap/>
            <w:vAlign w:val="bottom"/>
            <w:hideMark/>
          </w:tcPr>
          <w:p w14:paraId="6C69A042"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9,52%</w:t>
            </w:r>
          </w:p>
        </w:tc>
        <w:tc>
          <w:tcPr>
            <w:tcW w:w="1033" w:type="dxa"/>
            <w:tcBorders>
              <w:top w:val="nil"/>
              <w:left w:val="nil"/>
              <w:bottom w:val="single" w:sz="4" w:space="0" w:color="95B3D7"/>
              <w:right w:val="nil"/>
            </w:tcBorders>
            <w:shd w:val="clear" w:color="auto" w:fill="auto"/>
            <w:noWrap/>
            <w:vAlign w:val="bottom"/>
            <w:hideMark/>
          </w:tcPr>
          <w:p w14:paraId="2B35FF63"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4,76%</w:t>
            </w:r>
          </w:p>
        </w:tc>
        <w:tc>
          <w:tcPr>
            <w:tcW w:w="1155" w:type="dxa"/>
            <w:tcBorders>
              <w:top w:val="nil"/>
              <w:left w:val="nil"/>
              <w:bottom w:val="single" w:sz="4" w:space="0" w:color="95B3D7"/>
              <w:right w:val="nil"/>
            </w:tcBorders>
            <w:shd w:val="clear" w:color="auto" w:fill="auto"/>
            <w:noWrap/>
            <w:vAlign w:val="bottom"/>
            <w:hideMark/>
          </w:tcPr>
          <w:p w14:paraId="519332B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33" w:type="dxa"/>
            <w:tcBorders>
              <w:top w:val="nil"/>
              <w:left w:val="nil"/>
              <w:bottom w:val="single" w:sz="4" w:space="0" w:color="95B3D7"/>
              <w:right w:val="nil"/>
            </w:tcBorders>
            <w:shd w:val="clear" w:color="auto" w:fill="auto"/>
            <w:noWrap/>
            <w:vAlign w:val="bottom"/>
            <w:hideMark/>
          </w:tcPr>
          <w:p w14:paraId="170E31DD"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r>
      <w:tr w:rsidR="00A86307" w:rsidRPr="00A46648" w14:paraId="5B2816F9" w14:textId="77777777" w:rsidTr="00F2306D">
        <w:trPr>
          <w:trHeight w:val="235"/>
        </w:trPr>
        <w:tc>
          <w:tcPr>
            <w:tcW w:w="2049" w:type="dxa"/>
            <w:tcBorders>
              <w:top w:val="nil"/>
              <w:left w:val="nil"/>
              <w:bottom w:val="nil"/>
              <w:right w:val="nil"/>
            </w:tcBorders>
            <w:shd w:val="clear" w:color="auto" w:fill="auto"/>
            <w:noWrap/>
            <w:vAlign w:val="bottom"/>
            <w:hideMark/>
          </w:tcPr>
          <w:p w14:paraId="6AF2B2D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Fille</w:t>
            </w:r>
          </w:p>
        </w:tc>
        <w:tc>
          <w:tcPr>
            <w:tcW w:w="1481" w:type="dxa"/>
            <w:tcBorders>
              <w:top w:val="nil"/>
              <w:left w:val="nil"/>
              <w:bottom w:val="nil"/>
              <w:right w:val="nil"/>
            </w:tcBorders>
            <w:shd w:val="clear" w:color="auto" w:fill="auto"/>
            <w:noWrap/>
            <w:vAlign w:val="bottom"/>
            <w:hideMark/>
          </w:tcPr>
          <w:p w14:paraId="7BC3B8F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88,89%</w:t>
            </w:r>
          </w:p>
        </w:tc>
        <w:tc>
          <w:tcPr>
            <w:tcW w:w="1481" w:type="dxa"/>
            <w:tcBorders>
              <w:top w:val="nil"/>
              <w:left w:val="nil"/>
              <w:bottom w:val="nil"/>
              <w:right w:val="nil"/>
            </w:tcBorders>
            <w:shd w:val="clear" w:color="auto" w:fill="auto"/>
            <w:noWrap/>
            <w:vAlign w:val="bottom"/>
            <w:hideMark/>
          </w:tcPr>
          <w:p w14:paraId="1E9B09D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481" w:type="dxa"/>
            <w:tcBorders>
              <w:top w:val="nil"/>
              <w:left w:val="nil"/>
              <w:bottom w:val="nil"/>
              <w:right w:val="nil"/>
            </w:tcBorders>
            <w:shd w:val="clear" w:color="auto" w:fill="auto"/>
            <w:noWrap/>
            <w:vAlign w:val="bottom"/>
            <w:hideMark/>
          </w:tcPr>
          <w:p w14:paraId="3CD51C3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33" w:type="dxa"/>
            <w:tcBorders>
              <w:top w:val="nil"/>
              <w:left w:val="nil"/>
              <w:bottom w:val="nil"/>
              <w:right w:val="nil"/>
            </w:tcBorders>
            <w:shd w:val="clear" w:color="auto" w:fill="auto"/>
            <w:noWrap/>
            <w:vAlign w:val="bottom"/>
            <w:hideMark/>
          </w:tcPr>
          <w:p w14:paraId="56A7B8F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11,11%</w:t>
            </w:r>
          </w:p>
        </w:tc>
        <w:tc>
          <w:tcPr>
            <w:tcW w:w="1155" w:type="dxa"/>
            <w:tcBorders>
              <w:top w:val="nil"/>
              <w:left w:val="nil"/>
              <w:bottom w:val="nil"/>
              <w:right w:val="nil"/>
            </w:tcBorders>
            <w:shd w:val="clear" w:color="auto" w:fill="auto"/>
            <w:noWrap/>
            <w:vAlign w:val="bottom"/>
            <w:hideMark/>
          </w:tcPr>
          <w:p w14:paraId="7B70309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33" w:type="dxa"/>
            <w:tcBorders>
              <w:top w:val="nil"/>
              <w:left w:val="nil"/>
              <w:bottom w:val="nil"/>
              <w:right w:val="nil"/>
            </w:tcBorders>
            <w:shd w:val="clear" w:color="auto" w:fill="auto"/>
            <w:noWrap/>
            <w:vAlign w:val="bottom"/>
            <w:hideMark/>
          </w:tcPr>
          <w:p w14:paraId="1A055F5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A86307" w:rsidRPr="00A46648" w14:paraId="22D73DCE" w14:textId="77777777" w:rsidTr="00F2306D">
        <w:trPr>
          <w:trHeight w:val="235"/>
        </w:trPr>
        <w:tc>
          <w:tcPr>
            <w:tcW w:w="2049" w:type="dxa"/>
            <w:tcBorders>
              <w:top w:val="nil"/>
              <w:left w:val="nil"/>
              <w:bottom w:val="nil"/>
              <w:right w:val="nil"/>
            </w:tcBorders>
            <w:shd w:val="clear" w:color="auto" w:fill="auto"/>
            <w:noWrap/>
            <w:vAlign w:val="bottom"/>
            <w:hideMark/>
          </w:tcPr>
          <w:p w14:paraId="2C064465"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Garçon</w:t>
            </w:r>
          </w:p>
        </w:tc>
        <w:tc>
          <w:tcPr>
            <w:tcW w:w="1481" w:type="dxa"/>
            <w:tcBorders>
              <w:top w:val="nil"/>
              <w:left w:val="nil"/>
              <w:bottom w:val="nil"/>
              <w:right w:val="nil"/>
            </w:tcBorders>
            <w:shd w:val="clear" w:color="auto" w:fill="auto"/>
            <w:noWrap/>
            <w:vAlign w:val="bottom"/>
            <w:hideMark/>
          </w:tcPr>
          <w:p w14:paraId="077AACC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83,33%</w:t>
            </w:r>
          </w:p>
        </w:tc>
        <w:tc>
          <w:tcPr>
            <w:tcW w:w="1481" w:type="dxa"/>
            <w:tcBorders>
              <w:top w:val="nil"/>
              <w:left w:val="nil"/>
              <w:bottom w:val="nil"/>
              <w:right w:val="nil"/>
            </w:tcBorders>
            <w:shd w:val="clear" w:color="auto" w:fill="auto"/>
            <w:noWrap/>
            <w:vAlign w:val="bottom"/>
            <w:hideMark/>
          </w:tcPr>
          <w:p w14:paraId="0843698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481" w:type="dxa"/>
            <w:tcBorders>
              <w:top w:val="nil"/>
              <w:left w:val="nil"/>
              <w:bottom w:val="nil"/>
              <w:right w:val="nil"/>
            </w:tcBorders>
            <w:shd w:val="clear" w:color="auto" w:fill="auto"/>
            <w:noWrap/>
            <w:vAlign w:val="bottom"/>
            <w:hideMark/>
          </w:tcPr>
          <w:p w14:paraId="1D34E12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16,67%</w:t>
            </w:r>
          </w:p>
        </w:tc>
        <w:tc>
          <w:tcPr>
            <w:tcW w:w="1033" w:type="dxa"/>
            <w:tcBorders>
              <w:top w:val="nil"/>
              <w:left w:val="nil"/>
              <w:bottom w:val="nil"/>
              <w:right w:val="nil"/>
            </w:tcBorders>
            <w:shd w:val="clear" w:color="auto" w:fill="auto"/>
            <w:noWrap/>
            <w:vAlign w:val="bottom"/>
            <w:hideMark/>
          </w:tcPr>
          <w:p w14:paraId="10AD441F"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155" w:type="dxa"/>
            <w:tcBorders>
              <w:top w:val="nil"/>
              <w:left w:val="nil"/>
              <w:bottom w:val="nil"/>
              <w:right w:val="nil"/>
            </w:tcBorders>
            <w:shd w:val="clear" w:color="auto" w:fill="auto"/>
            <w:noWrap/>
            <w:vAlign w:val="bottom"/>
            <w:hideMark/>
          </w:tcPr>
          <w:p w14:paraId="621B1547"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33" w:type="dxa"/>
            <w:tcBorders>
              <w:top w:val="nil"/>
              <w:left w:val="nil"/>
              <w:bottom w:val="nil"/>
              <w:right w:val="nil"/>
            </w:tcBorders>
            <w:shd w:val="clear" w:color="auto" w:fill="auto"/>
            <w:noWrap/>
            <w:vAlign w:val="bottom"/>
            <w:hideMark/>
          </w:tcPr>
          <w:p w14:paraId="440C3197"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A86307" w:rsidRPr="00A46648" w14:paraId="6A34DE42" w14:textId="77777777" w:rsidTr="00F2306D">
        <w:trPr>
          <w:trHeight w:val="235"/>
        </w:trPr>
        <w:tc>
          <w:tcPr>
            <w:tcW w:w="2049" w:type="dxa"/>
            <w:tcBorders>
              <w:top w:val="single" w:sz="4" w:space="0" w:color="95B3D7"/>
              <w:left w:val="nil"/>
              <w:bottom w:val="nil"/>
              <w:right w:val="nil"/>
            </w:tcBorders>
            <w:shd w:val="clear" w:color="DCE6F1" w:fill="EBF1DE"/>
            <w:noWrap/>
            <w:vAlign w:val="bottom"/>
            <w:hideMark/>
          </w:tcPr>
          <w:p w14:paraId="366ADA68"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Total général</w:t>
            </w:r>
          </w:p>
        </w:tc>
        <w:tc>
          <w:tcPr>
            <w:tcW w:w="1481" w:type="dxa"/>
            <w:tcBorders>
              <w:top w:val="single" w:sz="4" w:space="0" w:color="95B3D7"/>
              <w:left w:val="nil"/>
              <w:bottom w:val="nil"/>
              <w:right w:val="nil"/>
            </w:tcBorders>
            <w:shd w:val="clear" w:color="DCE6F1" w:fill="EBF1DE"/>
            <w:noWrap/>
            <w:vAlign w:val="bottom"/>
            <w:hideMark/>
          </w:tcPr>
          <w:p w14:paraId="3C49A811"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77,27%</w:t>
            </w:r>
          </w:p>
        </w:tc>
        <w:tc>
          <w:tcPr>
            <w:tcW w:w="1481" w:type="dxa"/>
            <w:tcBorders>
              <w:top w:val="single" w:sz="4" w:space="0" w:color="95B3D7"/>
              <w:left w:val="nil"/>
              <w:bottom w:val="nil"/>
              <w:right w:val="nil"/>
            </w:tcBorders>
            <w:shd w:val="clear" w:color="DCE6F1" w:fill="EBF1DE"/>
            <w:noWrap/>
            <w:vAlign w:val="bottom"/>
            <w:hideMark/>
          </w:tcPr>
          <w:p w14:paraId="70C1574F"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2,27%</w:t>
            </w:r>
          </w:p>
        </w:tc>
        <w:tc>
          <w:tcPr>
            <w:tcW w:w="1481" w:type="dxa"/>
            <w:tcBorders>
              <w:top w:val="single" w:sz="4" w:space="0" w:color="95B3D7"/>
              <w:left w:val="nil"/>
              <w:bottom w:val="nil"/>
              <w:right w:val="nil"/>
            </w:tcBorders>
            <w:shd w:val="clear" w:color="DCE6F1" w:fill="EBF1DE"/>
            <w:noWrap/>
            <w:vAlign w:val="bottom"/>
            <w:hideMark/>
          </w:tcPr>
          <w:p w14:paraId="443F6850"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15,91%</w:t>
            </w:r>
          </w:p>
        </w:tc>
        <w:tc>
          <w:tcPr>
            <w:tcW w:w="1033" w:type="dxa"/>
            <w:tcBorders>
              <w:top w:val="single" w:sz="4" w:space="0" w:color="95B3D7"/>
              <w:left w:val="nil"/>
              <w:bottom w:val="nil"/>
              <w:right w:val="nil"/>
            </w:tcBorders>
            <w:shd w:val="clear" w:color="DCE6F1" w:fill="EBF1DE"/>
            <w:noWrap/>
            <w:vAlign w:val="bottom"/>
            <w:hideMark/>
          </w:tcPr>
          <w:p w14:paraId="4F918D38"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2,27%</w:t>
            </w:r>
          </w:p>
        </w:tc>
        <w:tc>
          <w:tcPr>
            <w:tcW w:w="1155" w:type="dxa"/>
            <w:tcBorders>
              <w:top w:val="single" w:sz="4" w:space="0" w:color="95B3D7"/>
              <w:left w:val="nil"/>
              <w:bottom w:val="nil"/>
              <w:right w:val="nil"/>
            </w:tcBorders>
            <w:shd w:val="clear" w:color="DCE6F1" w:fill="EBF1DE"/>
            <w:noWrap/>
            <w:vAlign w:val="bottom"/>
            <w:hideMark/>
          </w:tcPr>
          <w:p w14:paraId="1DE3741D"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2,27%</w:t>
            </w:r>
          </w:p>
        </w:tc>
        <w:tc>
          <w:tcPr>
            <w:tcW w:w="1033" w:type="dxa"/>
            <w:tcBorders>
              <w:top w:val="single" w:sz="4" w:space="0" w:color="95B3D7"/>
              <w:left w:val="nil"/>
              <w:bottom w:val="nil"/>
              <w:right w:val="nil"/>
            </w:tcBorders>
            <w:shd w:val="clear" w:color="DCE6F1" w:fill="EBF1DE"/>
            <w:noWrap/>
            <w:vAlign w:val="bottom"/>
            <w:hideMark/>
          </w:tcPr>
          <w:p w14:paraId="39EA3D0D"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r>
    </w:tbl>
    <w:p w14:paraId="7F20BAFC" w14:textId="07385444" w:rsidR="00681D43" w:rsidRPr="00A46648" w:rsidRDefault="00874D29" w:rsidP="00CC597E">
      <w:pPr>
        <w:jc w:val="both"/>
        <w:rPr>
          <w:rFonts w:ascii="Book Antiqua" w:hAnsi="Book Antiqua"/>
          <w:b/>
          <w:i/>
          <w:sz w:val="24"/>
          <w:szCs w:val="24"/>
        </w:rPr>
      </w:pPr>
      <w:r w:rsidRPr="00A46648">
        <w:rPr>
          <w:rFonts w:ascii="Book Antiqua" w:hAnsi="Book Antiqua"/>
          <w:b/>
          <w:i/>
          <w:sz w:val="24"/>
          <w:szCs w:val="24"/>
        </w:rPr>
        <w:t>Source : Enquête LB/NB WNCB</w:t>
      </w:r>
    </w:p>
    <w:p w14:paraId="18445713" w14:textId="5065064A" w:rsidR="006D05A8" w:rsidRPr="00A46648" w:rsidRDefault="009963BD" w:rsidP="00456C34">
      <w:pPr>
        <w:jc w:val="both"/>
        <w:rPr>
          <w:rFonts w:ascii="Book Antiqua" w:hAnsi="Book Antiqua"/>
          <w:sz w:val="24"/>
          <w:szCs w:val="24"/>
          <w:lang w:eastAsia="fr-FR"/>
        </w:rPr>
      </w:pPr>
      <w:r w:rsidRPr="00A46648">
        <w:rPr>
          <w:rFonts w:ascii="Book Antiqua" w:hAnsi="Book Antiqua"/>
          <w:sz w:val="24"/>
          <w:szCs w:val="24"/>
          <w:lang w:eastAsia="fr-FR"/>
        </w:rPr>
        <w:t>En s’</w:t>
      </w:r>
      <w:r w:rsidR="00BC36AB" w:rsidRPr="00A46648">
        <w:rPr>
          <w:rFonts w:ascii="Book Antiqua" w:hAnsi="Book Antiqua"/>
          <w:sz w:val="24"/>
          <w:szCs w:val="24"/>
          <w:lang w:eastAsia="fr-FR"/>
        </w:rPr>
        <w:t>intéressant</w:t>
      </w:r>
      <w:r w:rsidRPr="00A46648">
        <w:rPr>
          <w:rFonts w:ascii="Book Antiqua" w:hAnsi="Book Antiqua"/>
          <w:sz w:val="24"/>
          <w:szCs w:val="24"/>
          <w:lang w:eastAsia="fr-FR"/>
        </w:rPr>
        <w:t xml:space="preserve"> </w:t>
      </w:r>
      <w:r w:rsidR="00BC36AB" w:rsidRPr="00A46648">
        <w:rPr>
          <w:rFonts w:ascii="Book Antiqua" w:hAnsi="Book Antiqua"/>
          <w:sz w:val="24"/>
          <w:szCs w:val="24"/>
          <w:lang w:eastAsia="fr-FR"/>
        </w:rPr>
        <w:t>du</w:t>
      </w:r>
      <w:r w:rsidRPr="00A46648">
        <w:rPr>
          <w:rFonts w:ascii="Book Antiqua" w:hAnsi="Book Antiqua"/>
          <w:sz w:val="24"/>
          <w:szCs w:val="24"/>
          <w:lang w:eastAsia="fr-FR"/>
        </w:rPr>
        <w:t xml:space="preserve"> niveau d’études des personnes en charge des enfants, on se rend compte </w:t>
      </w:r>
      <w:r w:rsidR="00BC36AB" w:rsidRPr="00A46648">
        <w:rPr>
          <w:rFonts w:ascii="Book Antiqua" w:hAnsi="Book Antiqua"/>
          <w:sz w:val="24"/>
          <w:szCs w:val="24"/>
          <w:lang w:eastAsia="fr-FR"/>
        </w:rPr>
        <w:t xml:space="preserve">que la plupart des parents ont un niveau secondaire et primaires soit dans l’ensembles </w:t>
      </w:r>
      <w:r w:rsidR="00AF48BD" w:rsidRPr="00A46648">
        <w:rPr>
          <w:rFonts w:ascii="Book Antiqua" w:hAnsi="Book Antiqua"/>
          <w:sz w:val="24"/>
          <w:szCs w:val="24"/>
          <w:lang w:eastAsia="fr-FR"/>
        </w:rPr>
        <w:t>25</w:t>
      </w:r>
      <w:r w:rsidR="00BC36AB" w:rsidRPr="00A46648">
        <w:rPr>
          <w:rFonts w:ascii="Book Antiqua" w:hAnsi="Book Antiqua"/>
          <w:sz w:val="24"/>
          <w:szCs w:val="24"/>
          <w:lang w:eastAsia="fr-FR"/>
        </w:rPr>
        <w:t>,</w:t>
      </w:r>
      <w:r w:rsidR="00AF48BD" w:rsidRPr="00A46648">
        <w:rPr>
          <w:rFonts w:ascii="Book Antiqua" w:hAnsi="Book Antiqua"/>
          <w:sz w:val="24"/>
          <w:szCs w:val="24"/>
          <w:lang w:eastAsia="fr-FR"/>
        </w:rPr>
        <w:t>00%</w:t>
      </w:r>
      <w:r w:rsidR="00BC36AB" w:rsidRPr="00A46648">
        <w:rPr>
          <w:rFonts w:ascii="Book Antiqua" w:hAnsi="Book Antiqua"/>
          <w:sz w:val="24"/>
          <w:szCs w:val="24"/>
          <w:lang w:eastAsia="fr-FR"/>
        </w:rPr>
        <w:t xml:space="preserve"> et 25,00%. Voir </w:t>
      </w:r>
      <w:r w:rsidR="00BC36AB" w:rsidRPr="00A46648">
        <w:rPr>
          <w:rFonts w:ascii="Book Antiqua" w:hAnsi="Book Antiqua"/>
          <w:i/>
          <w:iCs/>
          <w:sz w:val="24"/>
          <w:szCs w:val="24"/>
          <w:lang w:eastAsia="fr-FR"/>
        </w:rPr>
        <w:t xml:space="preserve">tableau </w:t>
      </w:r>
      <w:r w:rsidR="00B9255D" w:rsidRPr="00A46648">
        <w:rPr>
          <w:rFonts w:ascii="Book Antiqua" w:hAnsi="Book Antiqua"/>
          <w:i/>
          <w:iCs/>
          <w:sz w:val="24"/>
          <w:szCs w:val="24"/>
          <w:lang w:eastAsia="fr-FR"/>
        </w:rPr>
        <w:t>5</w:t>
      </w:r>
      <w:r w:rsidR="00B9255D" w:rsidRPr="00A46648">
        <w:rPr>
          <w:rFonts w:ascii="Book Antiqua" w:hAnsi="Book Antiqua"/>
          <w:sz w:val="24"/>
          <w:szCs w:val="24"/>
          <w:lang w:eastAsia="fr-FR"/>
        </w:rPr>
        <w:t>.</w:t>
      </w:r>
    </w:p>
    <w:p w14:paraId="42269FD0" w14:textId="16AEAB4B" w:rsidR="00681D43" w:rsidRPr="00A46648" w:rsidRDefault="00681D43" w:rsidP="00456C34">
      <w:pPr>
        <w:jc w:val="both"/>
        <w:rPr>
          <w:rFonts w:ascii="Book Antiqua" w:hAnsi="Book Antiqua"/>
          <w:i/>
          <w:iCs/>
          <w:noProof/>
          <w:color w:val="44546A" w:themeColor="text2"/>
          <w:sz w:val="24"/>
          <w:szCs w:val="24"/>
        </w:rPr>
      </w:pPr>
      <w:bookmarkStart w:id="38" w:name="_Toc124108644"/>
      <w:r w:rsidRPr="00A46648">
        <w:rPr>
          <w:rFonts w:ascii="Book Antiqua" w:hAnsi="Book Antiqua"/>
          <w:i/>
          <w:iCs/>
          <w:noProof/>
          <w:color w:val="44546A" w:themeColor="text2"/>
          <w:sz w:val="24"/>
          <w:szCs w:val="24"/>
        </w:rPr>
        <w:t xml:space="preserve">Tableau </w:t>
      </w:r>
      <w:r w:rsidRPr="00A46648">
        <w:rPr>
          <w:rFonts w:ascii="Book Antiqua" w:hAnsi="Book Antiqua"/>
          <w:i/>
          <w:iCs/>
          <w:noProof/>
          <w:color w:val="44546A" w:themeColor="text2"/>
          <w:sz w:val="24"/>
          <w:szCs w:val="24"/>
        </w:rPr>
        <w:fldChar w:fldCharType="begin"/>
      </w:r>
      <w:r w:rsidRPr="00A46648">
        <w:rPr>
          <w:rFonts w:ascii="Book Antiqua" w:hAnsi="Book Antiqua"/>
          <w:i/>
          <w:iCs/>
          <w:noProof/>
          <w:color w:val="44546A" w:themeColor="text2"/>
          <w:sz w:val="24"/>
          <w:szCs w:val="24"/>
        </w:rPr>
        <w:instrText xml:space="preserve"> SEQ Tableau \* ARABIC </w:instrText>
      </w:r>
      <w:r w:rsidRPr="00A46648">
        <w:rPr>
          <w:rFonts w:ascii="Book Antiqua" w:hAnsi="Book Antiqua"/>
          <w:i/>
          <w:iCs/>
          <w:noProof/>
          <w:color w:val="44546A" w:themeColor="text2"/>
          <w:sz w:val="24"/>
          <w:szCs w:val="24"/>
        </w:rPr>
        <w:fldChar w:fldCharType="separate"/>
      </w:r>
      <w:r w:rsidR="00933D55" w:rsidRPr="00A46648">
        <w:rPr>
          <w:rFonts w:ascii="Book Antiqua" w:hAnsi="Book Antiqua"/>
          <w:i/>
          <w:iCs/>
          <w:noProof/>
          <w:color w:val="44546A" w:themeColor="text2"/>
          <w:sz w:val="24"/>
          <w:szCs w:val="24"/>
        </w:rPr>
        <w:t>5</w:t>
      </w:r>
      <w:r w:rsidRPr="00A46648">
        <w:rPr>
          <w:rFonts w:ascii="Book Antiqua" w:hAnsi="Book Antiqua"/>
          <w:i/>
          <w:iCs/>
          <w:noProof/>
          <w:color w:val="44546A" w:themeColor="text2"/>
          <w:sz w:val="24"/>
          <w:szCs w:val="24"/>
        </w:rPr>
        <w:fldChar w:fldCharType="end"/>
      </w:r>
      <w:r w:rsidRPr="00A46648">
        <w:rPr>
          <w:rFonts w:ascii="Book Antiqua" w:hAnsi="Book Antiqua"/>
          <w:i/>
          <w:iCs/>
          <w:noProof/>
          <w:color w:val="44546A" w:themeColor="text2"/>
          <w:sz w:val="24"/>
          <w:szCs w:val="24"/>
        </w:rPr>
        <w:t>: Le niveau d'étude des personnes en charge des enfants</w:t>
      </w:r>
      <w:bookmarkEnd w:id="38"/>
    </w:p>
    <w:tbl>
      <w:tblPr>
        <w:tblW w:w="10787" w:type="dxa"/>
        <w:tblInd w:w="-851" w:type="dxa"/>
        <w:tblCellMar>
          <w:left w:w="70" w:type="dxa"/>
          <w:right w:w="70" w:type="dxa"/>
        </w:tblCellMar>
        <w:tblLook w:val="04A0" w:firstRow="1" w:lastRow="0" w:firstColumn="1" w:lastColumn="0" w:noHBand="0" w:noVBand="1"/>
      </w:tblPr>
      <w:tblGrid>
        <w:gridCol w:w="2933"/>
        <w:gridCol w:w="1673"/>
        <w:gridCol w:w="1508"/>
        <w:gridCol w:w="1508"/>
        <w:gridCol w:w="1155"/>
        <w:gridCol w:w="1230"/>
        <w:gridCol w:w="1051"/>
      </w:tblGrid>
      <w:tr w:rsidR="00A86307" w:rsidRPr="00A46648" w14:paraId="1DE772BE" w14:textId="77777777" w:rsidTr="00F2306D">
        <w:trPr>
          <w:trHeight w:val="696"/>
        </w:trPr>
        <w:tc>
          <w:tcPr>
            <w:tcW w:w="2943" w:type="dxa"/>
            <w:tcBorders>
              <w:top w:val="nil"/>
              <w:left w:val="nil"/>
              <w:bottom w:val="single" w:sz="4" w:space="0" w:color="95B3D7"/>
              <w:right w:val="nil"/>
            </w:tcBorders>
            <w:shd w:val="clear" w:color="DCE6F1" w:fill="F2DCDB"/>
            <w:vAlign w:val="center"/>
            <w:hideMark/>
          </w:tcPr>
          <w:p w14:paraId="59BE33C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 </w:t>
            </w:r>
          </w:p>
        </w:tc>
        <w:tc>
          <w:tcPr>
            <w:tcW w:w="1550" w:type="dxa"/>
            <w:tcBorders>
              <w:top w:val="nil"/>
              <w:left w:val="nil"/>
              <w:bottom w:val="single" w:sz="4" w:space="0" w:color="95B3D7"/>
              <w:right w:val="nil"/>
            </w:tcBorders>
            <w:shd w:val="clear" w:color="DCE6F1" w:fill="F2DCDB"/>
            <w:vAlign w:val="center"/>
            <w:hideMark/>
          </w:tcPr>
          <w:p w14:paraId="70D5BD99"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Collège/Lycée</w:t>
            </w:r>
          </w:p>
        </w:tc>
        <w:tc>
          <w:tcPr>
            <w:tcW w:w="1512" w:type="dxa"/>
            <w:tcBorders>
              <w:top w:val="nil"/>
              <w:left w:val="nil"/>
              <w:bottom w:val="single" w:sz="4" w:space="0" w:color="95B3D7"/>
              <w:right w:val="nil"/>
            </w:tcBorders>
            <w:shd w:val="clear" w:color="DCE6F1" w:fill="F2DCDB"/>
            <w:vAlign w:val="center"/>
            <w:hideMark/>
          </w:tcPr>
          <w:p w14:paraId="52D7820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proofErr w:type="gramStart"/>
            <w:r w:rsidRPr="00A46648">
              <w:rPr>
                <w:rFonts w:ascii="Book Antiqua" w:eastAsia="Times New Roman" w:hAnsi="Book Antiqua" w:cs="Calibri"/>
                <w:b/>
                <w:bCs/>
                <w:color w:val="000000"/>
                <w:sz w:val="24"/>
                <w:szCs w:val="24"/>
                <w:lang w:val="fr-CI" w:eastAsia="fr-CI"/>
              </w:rPr>
              <w:t>N’a jamais été</w:t>
            </w:r>
            <w:proofErr w:type="gramEnd"/>
            <w:r w:rsidRPr="00A46648">
              <w:rPr>
                <w:rFonts w:ascii="Book Antiqua" w:eastAsia="Times New Roman" w:hAnsi="Book Antiqua" w:cs="Calibri"/>
                <w:b/>
                <w:bCs/>
                <w:color w:val="000000"/>
                <w:sz w:val="24"/>
                <w:szCs w:val="24"/>
                <w:lang w:val="fr-CI" w:eastAsia="fr-CI"/>
              </w:rPr>
              <w:t xml:space="preserve"> à l'école</w:t>
            </w:r>
          </w:p>
        </w:tc>
        <w:tc>
          <w:tcPr>
            <w:tcW w:w="1512" w:type="dxa"/>
            <w:tcBorders>
              <w:top w:val="nil"/>
              <w:left w:val="nil"/>
              <w:bottom w:val="single" w:sz="4" w:space="0" w:color="95B3D7"/>
              <w:right w:val="nil"/>
            </w:tcBorders>
            <w:shd w:val="clear" w:color="DCE6F1" w:fill="F2DCDB"/>
            <w:vAlign w:val="center"/>
            <w:hideMark/>
          </w:tcPr>
          <w:p w14:paraId="30A432A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Ne sait pas</w:t>
            </w:r>
          </w:p>
        </w:tc>
        <w:tc>
          <w:tcPr>
            <w:tcW w:w="1073" w:type="dxa"/>
            <w:tcBorders>
              <w:top w:val="nil"/>
              <w:left w:val="nil"/>
              <w:bottom w:val="single" w:sz="4" w:space="0" w:color="95B3D7"/>
              <w:right w:val="nil"/>
            </w:tcBorders>
            <w:shd w:val="clear" w:color="DCE6F1" w:fill="F2DCDB"/>
            <w:vAlign w:val="center"/>
            <w:hideMark/>
          </w:tcPr>
          <w:p w14:paraId="263881B8"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Primaire/ scolarité de base</w:t>
            </w:r>
          </w:p>
        </w:tc>
        <w:tc>
          <w:tcPr>
            <w:tcW w:w="1143" w:type="dxa"/>
            <w:tcBorders>
              <w:top w:val="nil"/>
              <w:left w:val="nil"/>
              <w:bottom w:val="single" w:sz="4" w:space="0" w:color="95B3D7"/>
              <w:right w:val="nil"/>
            </w:tcBorders>
            <w:shd w:val="clear" w:color="DCE6F1" w:fill="F2DCDB"/>
            <w:vAlign w:val="center"/>
            <w:hideMark/>
          </w:tcPr>
          <w:p w14:paraId="60D5412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Supérieur</w:t>
            </w:r>
          </w:p>
        </w:tc>
        <w:tc>
          <w:tcPr>
            <w:tcW w:w="1054" w:type="dxa"/>
            <w:tcBorders>
              <w:top w:val="nil"/>
              <w:left w:val="nil"/>
              <w:bottom w:val="single" w:sz="4" w:space="0" w:color="95B3D7"/>
              <w:right w:val="nil"/>
            </w:tcBorders>
            <w:shd w:val="clear" w:color="DCE6F1" w:fill="F2DCDB"/>
            <w:vAlign w:val="center"/>
            <w:hideMark/>
          </w:tcPr>
          <w:p w14:paraId="7030DEFD"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Total général</w:t>
            </w:r>
          </w:p>
        </w:tc>
      </w:tr>
      <w:tr w:rsidR="00A86307" w:rsidRPr="00A46648" w14:paraId="30C599DD" w14:textId="77777777" w:rsidTr="00F2306D">
        <w:trPr>
          <w:trHeight w:val="232"/>
        </w:trPr>
        <w:tc>
          <w:tcPr>
            <w:tcW w:w="2943" w:type="dxa"/>
            <w:tcBorders>
              <w:top w:val="nil"/>
              <w:left w:val="nil"/>
              <w:bottom w:val="single" w:sz="4" w:space="0" w:color="95B3D7"/>
              <w:right w:val="nil"/>
            </w:tcBorders>
            <w:shd w:val="clear" w:color="auto" w:fill="auto"/>
            <w:noWrap/>
            <w:vAlign w:val="bottom"/>
            <w:hideMark/>
          </w:tcPr>
          <w:p w14:paraId="5329ACF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COULIBALYKRO</w:t>
            </w:r>
          </w:p>
        </w:tc>
        <w:tc>
          <w:tcPr>
            <w:tcW w:w="1550" w:type="dxa"/>
            <w:tcBorders>
              <w:top w:val="nil"/>
              <w:left w:val="nil"/>
              <w:bottom w:val="single" w:sz="4" w:space="0" w:color="95B3D7"/>
              <w:right w:val="nil"/>
            </w:tcBorders>
            <w:shd w:val="clear" w:color="auto" w:fill="auto"/>
            <w:noWrap/>
            <w:vAlign w:val="bottom"/>
            <w:hideMark/>
          </w:tcPr>
          <w:p w14:paraId="00DDD761"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34,78%</w:t>
            </w:r>
          </w:p>
        </w:tc>
        <w:tc>
          <w:tcPr>
            <w:tcW w:w="1512" w:type="dxa"/>
            <w:tcBorders>
              <w:top w:val="nil"/>
              <w:left w:val="nil"/>
              <w:bottom w:val="single" w:sz="4" w:space="0" w:color="95B3D7"/>
              <w:right w:val="nil"/>
            </w:tcBorders>
            <w:shd w:val="clear" w:color="auto" w:fill="auto"/>
            <w:noWrap/>
            <w:vAlign w:val="bottom"/>
            <w:hideMark/>
          </w:tcPr>
          <w:p w14:paraId="599C4E92"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17,39%</w:t>
            </w:r>
          </w:p>
        </w:tc>
        <w:tc>
          <w:tcPr>
            <w:tcW w:w="1512" w:type="dxa"/>
            <w:tcBorders>
              <w:top w:val="nil"/>
              <w:left w:val="nil"/>
              <w:bottom w:val="single" w:sz="4" w:space="0" w:color="95B3D7"/>
              <w:right w:val="nil"/>
            </w:tcBorders>
            <w:shd w:val="clear" w:color="auto" w:fill="auto"/>
            <w:noWrap/>
            <w:vAlign w:val="bottom"/>
            <w:hideMark/>
          </w:tcPr>
          <w:p w14:paraId="5C7F28E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13,04%</w:t>
            </w:r>
          </w:p>
        </w:tc>
        <w:tc>
          <w:tcPr>
            <w:tcW w:w="1073" w:type="dxa"/>
            <w:tcBorders>
              <w:top w:val="nil"/>
              <w:left w:val="nil"/>
              <w:bottom w:val="single" w:sz="4" w:space="0" w:color="95B3D7"/>
              <w:right w:val="nil"/>
            </w:tcBorders>
            <w:shd w:val="clear" w:color="auto" w:fill="auto"/>
            <w:noWrap/>
            <w:vAlign w:val="bottom"/>
            <w:hideMark/>
          </w:tcPr>
          <w:p w14:paraId="15521B5D"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21,74%</w:t>
            </w:r>
          </w:p>
        </w:tc>
        <w:tc>
          <w:tcPr>
            <w:tcW w:w="1143" w:type="dxa"/>
            <w:tcBorders>
              <w:top w:val="nil"/>
              <w:left w:val="nil"/>
              <w:bottom w:val="single" w:sz="4" w:space="0" w:color="95B3D7"/>
              <w:right w:val="nil"/>
            </w:tcBorders>
            <w:shd w:val="clear" w:color="auto" w:fill="auto"/>
            <w:noWrap/>
            <w:vAlign w:val="bottom"/>
            <w:hideMark/>
          </w:tcPr>
          <w:p w14:paraId="09F07DA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13,04%</w:t>
            </w:r>
          </w:p>
        </w:tc>
        <w:tc>
          <w:tcPr>
            <w:tcW w:w="1054" w:type="dxa"/>
            <w:tcBorders>
              <w:top w:val="nil"/>
              <w:left w:val="nil"/>
              <w:bottom w:val="single" w:sz="4" w:space="0" w:color="95B3D7"/>
              <w:right w:val="nil"/>
            </w:tcBorders>
            <w:shd w:val="clear" w:color="auto" w:fill="auto"/>
            <w:noWrap/>
            <w:vAlign w:val="bottom"/>
            <w:hideMark/>
          </w:tcPr>
          <w:p w14:paraId="6A11325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r>
      <w:tr w:rsidR="00A86307" w:rsidRPr="00A46648" w14:paraId="2FFC9A40" w14:textId="77777777" w:rsidTr="00F2306D">
        <w:trPr>
          <w:trHeight w:val="232"/>
        </w:trPr>
        <w:tc>
          <w:tcPr>
            <w:tcW w:w="2943" w:type="dxa"/>
            <w:tcBorders>
              <w:top w:val="nil"/>
              <w:left w:val="nil"/>
              <w:bottom w:val="nil"/>
              <w:right w:val="nil"/>
            </w:tcBorders>
            <w:shd w:val="clear" w:color="auto" w:fill="auto"/>
            <w:noWrap/>
            <w:vAlign w:val="bottom"/>
            <w:hideMark/>
          </w:tcPr>
          <w:p w14:paraId="27AC6DB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Fille</w:t>
            </w:r>
          </w:p>
        </w:tc>
        <w:tc>
          <w:tcPr>
            <w:tcW w:w="1550" w:type="dxa"/>
            <w:tcBorders>
              <w:top w:val="nil"/>
              <w:left w:val="nil"/>
              <w:bottom w:val="nil"/>
              <w:right w:val="nil"/>
            </w:tcBorders>
            <w:shd w:val="clear" w:color="auto" w:fill="auto"/>
            <w:noWrap/>
            <w:vAlign w:val="bottom"/>
            <w:hideMark/>
          </w:tcPr>
          <w:p w14:paraId="1CFA6C7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38,46%</w:t>
            </w:r>
          </w:p>
        </w:tc>
        <w:tc>
          <w:tcPr>
            <w:tcW w:w="1512" w:type="dxa"/>
            <w:tcBorders>
              <w:top w:val="nil"/>
              <w:left w:val="nil"/>
              <w:bottom w:val="nil"/>
              <w:right w:val="nil"/>
            </w:tcBorders>
            <w:shd w:val="clear" w:color="auto" w:fill="auto"/>
            <w:noWrap/>
            <w:vAlign w:val="bottom"/>
            <w:hideMark/>
          </w:tcPr>
          <w:p w14:paraId="4E20AACF"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15,38%</w:t>
            </w:r>
          </w:p>
        </w:tc>
        <w:tc>
          <w:tcPr>
            <w:tcW w:w="1512" w:type="dxa"/>
            <w:tcBorders>
              <w:top w:val="nil"/>
              <w:left w:val="nil"/>
              <w:bottom w:val="nil"/>
              <w:right w:val="nil"/>
            </w:tcBorders>
            <w:shd w:val="clear" w:color="auto" w:fill="auto"/>
            <w:noWrap/>
            <w:vAlign w:val="bottom"/>
            <w:hideMark/>
          </w:tcPr>
          <w:p w14:paraId="5645B84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15,38%</w:t>
            </w:r>
          </w:p>
        </w:tc>
        <w:tc>
          <w:tcPr>
            <w:tcW w:w="1073" w:type="dxa"/>
            <w:tcBorders>
              <w:top w:val="nil"/>
              <w:left w:val="nil"/>
              <w:bottom w:val="nil"/>
              <w:right w:val="nil"/>
            </w:tcBorders>
            <w:shd w:val="clear" w:color="auto" w:fill="auto"/>
            <w:noWrap/>
            <w:vAlign w:val="bottom"/>
            <w:hideMark/>
          </w:tcPr>
          <w:p w14:paraId="4BBAE637"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15,38%</w:t>
            </w:r>
          </w:p>
        </w:tc>
        <w:tc>
          <w:tcPr>
            <w:tcW w:w="1143" w:type="dxa"/>
            <w:tcBorders>
              <w:top w:val="nil"/>
              <w:left w:val="nil"/>
              <w:bottom w:val="nil"/>
              <w:right w:val="nil"/>
            </w:tcBorders>
            <w:shd w:val="clear" w:color="auto" w:fill="auto"/>
            <w:noWrap/>
            <w:vAlign w:val="bottom"/>
            <w:hideMark/>
          </w:tcPr>
          <w:p w14:paraId="5C1E99D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15,38%</w:t>
            </w:r>
          </w:p>
        </w:tc>
        <w:tc>
          <w:tcPr>
            <w:tcW w:w="1054" w:type="dxa"/>
            <w:tcBorders>
              <w:top w:val="nil"/>
              <w:left w:val="nil"/>
              <w:bottom w:val="nil"/>
              <w:right w:val="nil"/>
            </w:tcBorders>
            <w:shd w:val="clear" w:color="auto" w:fill="auto"/>
            <w:noWrap/>
            <w:vAlign w:val="bottom"/>
            <w:hideMark/>
          </w:tcPr>
          <w:p w14:paraId="1D004FA8"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A86307" w:rsidRPr="00A46648" w14:paraId="52805330" w14:textId="77777777" w:rsidTr="00F2306D">
        <w:trPr>
          <w:trHeight w:val="232"/>
        </w:trPr>
        <w:tc>
          <w:tcPr>
            <w:tcW w:w="2943" w:type="dxa"/>
            <w:tcBorders>
              <w:top w:val="nil"/>
              <w:left w:val="nil"/>
              <w:bottom w:val="nil"/>
              <w:right w:val="nil"/>
            </w:tcBorders>
            <w:shd w:val="clear" w:color="auto" w:fill="auto"/>
            <w:noWrap/>
            <w:vAlign w:val="bottom"/>
            <w:hideMark/>
          </w:tcPr>
          <w:p w14:paraId="08B6684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Garçon</w:t>
            </w:r>
          </w:p>
        </w:tc>
        <w:tc>
          <w:tcPr>
            <w:tcW w:w="1550" w:type="dxa"/>
            <w:tcBorders>
              <w:top w:val="nil"/>
              <w:left w:val="nil"/>
              <w:bottom w:val="nil"/>
              <w:right w:val="nil"/>
            </w:tcBorders>
            <w:shd w:val="clear" w:color="auto" w:fill="auto"/>
            <w:noWrap/>
            <w:vAlign w:val="bottom"/>
            <w:hideMark/>
          </w:tcPr>
          <w:p w14:paraId="58CA921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30,00%</w:t>
            </w:r>
          </w:p>
        </w:tc>
        <w:tc>
          <w:tcPr>
            <w:tcW w:w="1512" w:type="dxa"/>
            <w:tcBorders>
              <w:top w:val="nil"/>
              <w:left w:val="nil"/>
              <w:bottom w:val="nil"/>
              <w:right w:val="nil"/>
            </w:tcBorders>
            <w:shd w:val="clear" w:color="auto" w:fill="auto"/>
            <w:noWrap/>
            <w:vAlign w:val="bottom"/>
            <w:hideMark/>
          </w:tcPr>
          <w:p w14:paraId="6E53DF6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20,00%</w:t>
            </w:r>
          </w:p>
        </w:tc>
        <w:tc>
          <w:tcPr>
            <w:tcW w:w="1512" w:type="dxa"/>
            <w:tcBorders>
              <w:top w:val="nil"/>
              <w:left w:val="nil"/>
              <w:bottom w:val="nil"/>
              <w:right w:val="nil"/>
            </w:tcBorders>
            <w:shd w:val="clear" w:color="auto" w:fill="auto"/>
            <w:noWrap/>
            <w:vAlign w:val="bottom"/>
            <w:hideMark/>
          </w:tcPr>
          <w:p w14:paraId="22ADC10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w:t>
            </w:r>
          </w:p>
        </w:tc>
        <w:tc>
          <w:tcPr>
            <w:tcW w:w="1073" w:type="dxa"/>
            <w:tcBorders>
              <w:top w:val="nil"/>
              <w:left w:val="nil"/>
              <w:bottom w:val="nil"/>
              <w:right w:val="nil"/>
            </w:tcBorders>
            <w:shd w:val="clear" w:color="auto" w:fill="auto"/>
            <w:noWrap/>
            <w:vAlign w:val="bottom"/>
            <w:hideMark/>
          </w:tcPr>
          <w:p w14:paraId="7ED3820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30,00%</w:t>
            </w:r>
          </w:p>
        </w:tc>
        <w:tc>
          <w:tcPr>
            <w:tcW w:w="1143" w:type="dxa"/>
            <w:tcBorders>
              <w:top w:val="nil"/>
              <w:left w:val="nil"/>
              <w:bottom w:val="nil"/>
              <w:right w:val="nil"/>
            </w:tcBorders>
            <w:shd w:val="clear" w:color="auto" w:fill="auto"/>
            <w:noWrap/>
            <w:vAlign w:val="bottom"/>
            <w:hideMark/>
          </w:tcPr>
          <w:p w14:paraId="132F7DB7"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w:t>
            </w:r>
          </w:p>
        </w:tc>
        <w:tc>
          <w:tcPr>
            <w:tcW w:w="1054" w:type="dxa"/>
            <w:tcBorders>
              <w:top w:val="nil"/>
              <w:left w:val="nil"/>
              <w:bottom w:val="nil"/>
              <w:right w:val="nil"/>
            </w:tcBorders>
            <w:shd w:val="clear" w:color="auto" w:fill="auto"/>
            <w:noWrap/>
            <w:vAlign w:val="bottom"/>
            <w:hideMark/>
          </w:tcPr>
          <w:p w14:paraId="1FF69A0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A86307" w:rsidRPr="00A46648" w14:paraId="41D9C8B3" w14:textId="77777777" w:rsidTr="00F2306D">
        <w:trPr>
          <w:trHeight w:val="232"/>
        </w:trPr>
        <w:tc>
          <w:tcPr>
            <w:tcW w:w="2943" w:type="dxa"/>
            <w:tcBorders>
              <w:top w:val="nil"/>
              <w:left w:val="nil"/>
              <w:bottom w:val="single" w:sz="4" w:space="0" w:color="95B3D7"/>
              <w:right w:val="nil"/>
            </w:tcBorders>
            <w:shd w:val="clear" w:color="auto" w:fill="auto"/>
            <w:noWrap/>
            <w:vAlign w:val="bottom"/>
            <w:hideMark/>
          </w:tcPr>
          <w:p w14:paraId="20044550"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OKABO</w:t>
            </w:r>
          </w:p>
        </w:tc>
        <w:tc>
          <w:tcPr>
            <w:tcW w:w="1550" w:type="dxa"/>
            <w:tcBorders>
              <w:top w:val="nil"/>
              <w:left w:val="nil"/>
              <w:bottom w:val="single" w:sz="4" w:space="0" w:color="95B3D7"/>
              <w:right w:val="nil"/>
            </w:tcBorders>
            <w:shd w:val="clear" w:color="auto" w:fill="auto"/>
            <w:noWrap/>
            <w:vAlign w:val="bottom"/>
            <w:hideMark/>
          </w:tcPr>
          <w:p w14:paraId="5EE3BE9D"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14,29%</w:t>
            </w:r>
          </w:p>
        </w:tc>
        <w:tc>
          <w:tcPr>
            <w:tcW w:w="1512" w:type="dxa"/>
            <w:tcBorders>
              <w:top w:val="nil"/>
              <w:left w:val="nil"/>
              <w:bottom w:val="single" w:sz="4" w:space="0" w:color="95B3D7"/>
              <w:right w:val="nil"/>
            </w:tcBorders>
            <w:shd w:val="clear" w:color="auto" w:fill="auto"/>
            <w:noWrap/>
            <w:vAlign w:val="bottom"/>
            <w:hideMark/>
          </w:tcPr>
          <w:p w14:paraId="621481D9"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57,14%</w:t>
            </w:r>
          </w:p>
        </w:tc>
        <w:tc>
          <w:tcPr>
            <w:tcW w:w="1512" w:type="dxa"/>
            <w:tcBorders>
              <w:top w:val="nil"/>
              <w:left w:val="nil"/>
              <w:bottom w:val="single" w:sz="4" w:space="0" w:color="95B3D7"/>
              <w:right w:val="nil"/>
            </w:tcBorders>
            <w:shd w:val="clear" w:color="auto" w:fill="auto"/>
            <w:noWrap/>
            <w:vAlign w:val="bottom"/>
            <w:hideMark/>
          </w:tcPr>
          <w:p w14:paraId="47C6427D"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73" w:type="dxa"/>
            <w:tcBorders>
              <w:top w:val="nil"/>
              <w:left w:val="nil"/>
              <w:bottom w:val="single" w:sz="4" w:space="0" w:color="95B3D7"/>
              <w:right w:val="nil"/>
            </w:tcBorders>
            <w:shd w:val="clear" w:color="auto" w:fill="auto"/>
            <w:noWrap/>
            <w:vAlign w:val="bottom"/>
            <w:hideMark/>
          </w:tcPr>
          <w:p w14:paraId="1BF19B6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28,57%</w:t>
            </w:r>
          </w:p>
        </w:tc>
        <w:tc>
          <w:tcPr>
            <w:tcW w:w="1143" w:type="dxa"/>
            <w:tcBorders>
              <w:top w:val="nil"/>
              <w:left w:val="nil"/>
              <w:bottom w:val="single" w:sz="4" w:space="0" w:color="95B3D7"/>
              <w:right w:val="nil"/>
            </w:tcBorders>
            <w:shd w:val="clear" w:color="auto" w:fill="auto"/>
            <w:noWrap/>
            <w:vAlign w:val="bottom"/>
            <w:hideMark/>
          </w:tcPr>
          <w:p w14:paraId="1EE306F9"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54" w:type="dxa"/>
            <w:tcBorders>
              <w:top w:val="nil"/>
              <w:left w:val="nil"/>
              <w:bottom w:val="single" w:sz="4" w:space="0" w:color="95B3D7"/>
              <w:right w:val="nil"/>
            </w:tcBorders>
            <w:shd w:val="clear" w:color="auto" w:fill="auto"/>
            <w:noWrap/>
            <w:vAlign w:val="bottom"/>
            <w:hideMark/>
          </w:tcPr>
          <w:p w14:paraId="068F486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r>
      <w:tr w:rsidR="00A86307" w:rsidRPr="00A46648" w14:paraId="4360DD67" w14:textId="77777777" w:rsidTr="00F2306D">
        <w:trPr>
          <w:trHeight w:val="232"/>
        </w:trPr>
        <w:tc>
          <w:tcPr>
            <w:tcW w:w="2943" w:type="dxa"/>
            <w:tcBorders>
              <w:top w:val="nil"/>
              <w:left w:val="nil"/>
              <w:bottom w:val="nil"/>
              <w:right w:val="nil"/>
            </w:tcBorders>
            <w:shd w:val="clear" w:color="auto" w:fill="auto"/>
            <w:noWrap/>
            <w:vAlign w:val="bottom"/>
            <w:hideMark/>
          </w:tcPr>
          <w:p w14:paraId="5AF54BB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Fille</w:t>
            </w:r>
          </w:p>
        </w:tc>
        <w:tc>
          <w:tcPr>
            <w:tcW w:w="1550" w:type="dxa"/>
            <w:tcBorders>
              <w:top w:val="nil"/>
              <w:left w:val="nil"/>
              <w:bottom w:val="nil"/>
              <w:right w:val="nil"/>
            </w:tcBorders>
            <w:shd w:val="clear" w:color="auto" w:fill="auto"/>
            <w:noWrap/>
            <w:vAlign w:val="bottom"/>
            <w:hideMark/>
          </w:tcPr>
          <w:p w14:paraId="0F66EA1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11,11%</w:t>
            </w:r>
          </w:p>
        </w:tc>
        <w:tc>
          <w:tcPr>
            <w:tcW w:w="1512" w:type="dxa"/>
            <w:tcBorders>
              <w:top w:val="nil"/>
              <w:left w:val="nil"/>
              <w:bottom w:val="nil"/>
              <w:right w:val="nil"/>
            </w:tcBorders>
            <w:shd w:val="clear" w:color="auto" w:fill="auto"/>
            <w:noWrap/>
            <w:vAlign w:val="bottom"/>
            <w:hideMark/>
          </w:tcPr>
          <w:p w14:paraId="7A2F9E8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55,56%</w:t>
            </w:r>
          </w:p>
        </w:tc>
        <w:tc>
          <w:tcPr>
            <w:tcW w:w="1512" w:type="dxa"/>
            <w:tcBorders>
              <w:top w:val="nil"/>
              <w:left w:val="nil"/>
              <w:bottom w:val="nil"/>
              <w:right w:val="nil"/>
            </w:tcBorders>
            <w:shd w:val="clear" w:color="auto" w:fill="auto"/>
            <w:noWrap/>
            <w:vAlign w:val="bottom"/>
            <w:hideMark/>
          </w:tcPr>
          <w:p w14:paraId="0FE11B3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73" w:type="dxa"/>
            <w:tcBorders>
              <w:top w:val="nil"/>
              <w:left w:val="nil"/>
              <w:bottom w:val="nil"/>
              <w:right w:val="nil"/>
            </w:tcBorders>
            <w:shd w:val="clear" w:color="auto" w:fill="auto"/>
            <w:noWrap/>
            <w:vAlign w:val="bottom"/>
            <w:hideMark/>
          </w:tcPr>
          <w:p w14:paraId="49DD471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33,33%</w:t>
            </w:r>
          </w:p>
        </w:tc>
        <w:tc>
          <w:tcPr>
            <w:tcW w:w="1143" w:type="dxa"/>
            <w:tcBorders>
              <w:top w:val="nil"/>
              <w:left w:val="nil"/>
              <w:bottom w:val="nil"/>
              <w:right w:val="nil"/>
            </w:tcBorders>
            <w:shd w:val="clear" w:color="auto" w:fill="auto"/>
            <w:noWrap/>
            <w:vAlign w:val="bottom"/>
            <w:hideMark/>
          </w:tcPr>
          <w:p w14:paraId="48FC6BAF"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54" w:type="dxa"/>
            <w:tcBorders>
              <w:top w:val="nil"/>
              <w:left w:val="nil"/>
              <w:bottom w:val="nil"/>
              <w:right w:val="nil"/>
            </w:tcBorders>
            <w:shd w:val="clear" w:color="auto" w:fill="auto"/>
            <w:noWrap/>
            <w:vAlign w:val="bottom"/>
            <w:hideMark/>
          </w:tcPr>
          <w:p w14:paraId="16BBF2D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A86307" w:rsidRPr="00A46648" w14:paraId="2274CA78" w14:textId="77777777" w:rsidTr="00F2306D">
        <w:trPr>
          <w:trHeight w:val="232"/>
        </w:trPr>
        <w:tc>
          <w:tcPr>
            <w:tcW w:w="2943" w:type="dxa"/>
            <w:tcBorders>
              <w:top w:val="nil"/>
              <w:left w:val="nil"/>
              <w:bottom w:val="nil"/>
              <w:right w:val="nil"/>
            </w:tcBorders>
            <w:shd w:val="clear" w:color="auto" w:fill="auto"/>
            <w:noWrap/>
            <w:vAlign w:val="bottom"/>
            <w:hideMark/>
          </w:tcPr>
          <w:p w14:paraId="761A9F7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Garçon</w:t>
            </w:r>
          </w:p>
        </w:tc>
        <w:tc>
          <w:tcPr>
            <w:tcW w:w="1550" w:type="dxa"/>
            <w:tcBorders>
              <w:top w:val="nil"/>
              <w:left w:val="nil"/>
              <w:bottom w:val="nil"/>
              <w:right w:val="nil"/>
            </w:tcBorders>
            <w:shd w:val="clear" w:color="auto" w:fill="auto"/>
            <w:noWrap/>
            <w:vAlign w:val="bottom"/>
            <w:hideMark/>
          </w:tcPr>
          <w:p w14:paraId="7663A8E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16,67%</w:t>
            </w:r>
          </w:p>
        </w:tc>
        <w:tc>
          <w:tcPr>
            <w:tcW w:w="1512" w:type="dxa"/>
            <w:tcBorders>
              <w:top w:val="nil"/>
              <w:left w:val="nil"/>
              <w:bottom w:val="nil"/>
              <w:right w:val="nil"/>
            </w:tcBorders>
            <w:shd w:val="clear" w:color="auto" w:fill="auto"/>
            <w:noWrap/>
            <w:vAlign w:val="bottom"/>
            <w:hideMark/>
          </w:tcPr>
          <w:p w14:paraId="6852E99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58,33%</w:t>
            </w:r>
          </w:p>
        </w:tc>
        <w:tc>
          <w:tcPr>
            <w:tcW w:w="1512" w:type="dxa"/>
            <w:tcBorders>
              <w:top w:val="nil"/>
              <w:left w:val="nil"/>
              <w:bottom w:val="nil"/>
              <w:right w:val="nil"/>
            </w:tcBorders>
            <w:shd w:val="clear" w:color="auto" w:fill="auto"/>
            <w:noWrap/>
            <w:vAlign w:val="bottom"/>
            <w:hideMark/>
          </w:tcPr>
          <w:p w14:paraId="4FD88A6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73" w:type="dxa"/>
            <w:tcBorders>
              <w:top w:val="nil"/>
              <w:left w:val="nil"/>
              <w:bottom w:val="nil"/>
              <w:right w:val="nil"/>
            </w:tcBorders>
            <w:shd w:val="clear" w:color="auto" w:fill="auto"/>
            <w:noWrap/>
            <w:vAlign w:val="bottom"/>
            <w:hideMark/>
          </w:tcPr>
          <w:p w14:paraId="4142092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25,00%</w:t>
            </w:r>
          </w:p>
        </w:tc>
        <w:tc>
          <w:tcPr>
            <w:tcW w:w="1143" w:type="dxa"/>
            <w:tcBorders>
              <w:top w:val="nil"/>
              <w:left w:val="nil"/>
              <w:bottom w:val="nil"/>
              <w:right w:val="nil"/>
            </w:tcBorders>
            <w:shd w:val="clear" w:color="auto" w:fill="auto"/>
            <w:noWrap/>
            <w:vAlign w:val="bottom"/>
            <w:hideMark/>
          </w:tcPr>
          <w:p w14:paraId="1D66DDF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54" w:type="dxa"/>
            <w:tcBorders>
              <w:top w:val="nil"/>
              <w:left w:val="nil"/>
              <w:bottom w:val="nil"/>
              <w:right w:val="nil"/>
            </w:tcBorders>
            <w:shd w:val="clear" w:color="auto" w:fill="auto"/>
            <w:noWrap/>
            <w:vAlign w:val="bottom"/>
            <w:hideMark/>
          </w:tcPr>
          <w:p w14:paraId="0E5D0AD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A86307" w:rsidRPr="00A46648" w14:paraId="04B0507F" w14:textId="77777777" w:rsidTr="00F2306D">
        <w:trPr>
          <w:trHeight w:val="232"/>
        </w:trPr>
        <w:tc>
          <w:tcPr>
            <w:tcW w:w="2943" w:type="dxa"/>
            <w:tcBorders>
              <w:top w:val="single" w:sz="4" w:space="0" w:color="95B3D7"/>
              <w:left w:val="nil"/>
              <w:bottom w:val="nil"/>
              <w:right w:val="nil"/>
            </w:tcBorders>
            <w:shd w:val="clear" w:color="DCE6F1" w:fill="F2DCDB"/>
            <w:noWrap/>
            <w:vAlign w:val="bottom"/>
            <w:hideMark/>
          </w:tcPr>
          <w:p w14:paraId="75882F90"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Total général</w:t>
            </w:r>
          </w:p>
        </w:tc>
        <w:tc>
          <w:tcPr>
            <w:tcW w:w="1550" w:type="dxa"/>
            <w:tcBorders>
              <w:top w:val="single" w:sz="4" w:space="0" w:color="95B3D7"/>
              <w:left w:val="nil"/>
              <w:bottom w:val="nil"/>
              <w:right w:val="nil"/>
            </w:tcBorders>
            <w:shd w:val="clear" w:color="DCE6F1" w:fill="F2DCDB"/>
            <w:noWrap/>
            <w:vAlign w:val="bottom"/>
            <w:hideMark/>
          </w:tcPr>
          <w:p w14:paraId="04959C9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25,00%</w:t>
            </w:r>
          </w:p>
        </w:tc>
        <w:tc>
          <w:tcPr>
            <w:tcW w:w="1512" w:type="dxa"/>
            <w:tcBorders>
              <w:top w:val="single" w:sz="4" w:space="0" w:color="95B3D7"/>
              <w:left w:val="nil"/>
              <w:bottom w:val="nil"/>
              <w:right w:val="nil"/>
            </w:tcBorders>
            <w:shd w:val="clear" w:color="DCE6F1" w:fill="F2DCDB"/>
            <w:noWrap/>
            <w:vAlign w:val="bottom"/>
            <w:hideMark/>
          </w:tcPr>
          <w:p w14:paraId="7AA4979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36,36%</w:t>
            </w:r>
          </w:p>
        </w:tc>
        <w:tc>
          <w:tcPr>
            <w:tcW w:w="1512" w:type="dxa"/>
            <w:tcBorders>
              <w:top w:val="single" w:sz="4" w:space="0" w:color="95B3D7"/>
              <w:left w:val="nil"/>
              <w:bottom w:val="nil"/>
              <w:right w:val="nil"/>
            </w:tcBorders>
            <w:shd w:val="clear" w:color="DCE6F1" w:fill="F2DCDB"/>
            <w:noWrap/>
            <w:vAlign w:val="bottom"/>
            <w:hideMark/>
          </w:tcPr>
          <w:p w14:paraId="1758035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6,82%</w:t>
            </w:r>
          </w:p>
        </w:tc>
        <w:tc>
          <w:tcPr>
            <w:tcW w:w="1073" w:type="dxa"/>
            <w:tcBorders>
              <w:top w:val="single" w:sz="4" w:space="0" w:color="95B3D7"/>
              <w:left w:val="nil"/>
              <w:bottom w:val="nil"/>
              <w:right w:val="nil"/>
            </w:tcBorders>
            <w:shd w:val="clear" w:color="DCE6F1" w:fill="F2DCDB"/>
            <w:noWrap/>
            <w:vAlign w:val="bottom"/>
            <w:hideMark/>
          </w:tcPr>
          <w:p w14:paraId="26854D78"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25,00%</w:t>
            </w:r>
          </w:p>
        </w:tc>
        <w:tc>
          <w:tcPr>
            <w:tcW w:w="1143" w:type="dxa"/>
            <w:tcBorders>
              <w:top w:val="single" w:sz="4" w:space="0" w:color="95B3D7"/>
              <w:left w:val="nil"/>
              <w:bottom w:val="nil"/>
              <w:right w:val="nil"/>
            </w:tcBorders>
            <w:shd w:val="clear" w:color="DCE6F1" w:fill="F2DCDB"/>
            <w:noWrap/>
            <w:vAlign w:val="bottom"/>
            <w:hideMark/>
          </w:tcPr>
          <w:p w14:paraId="62F9A9CB"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6,82%</w:t>
            </w:r>
          </w:p>
        </w:tc>
        <w:tc>
          <w:tcPr>
            <w:tcW w:w="1054" w:type="dxa"/>
            <w:tcBorders>
              <w:top w:val="single" w:sz="4" w:space="0" w:color="95B3D7"/>
              <w:left w:val="nil"/>
              <w:bottom w:val="nil"/>
              <w:right w:val="nil"/>
            </w:tcBorders>
            <w:shd w:val="clear" w:color="DCE6F1" w:fill="F2DCDB"/>
            <w:noWrap/>
            <w:vAlign w:val="bottom"/>
            <w:hideMark/>
          </w:tcPr>
          <w:p w14:paraId="1EF3A93D"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r>
    </w:tbl>
    <w:p w14:paraId="0F870DB4" w14:textId="77777777" w:rsidR="00874D29" w:rsidRPr="00A46648" w:rsidRDefault="00874D29" w:rsidP="00874D29">
      <w:pPr>
        <w:jc w:val="both"/>
        <w:rPr>
          <w:rFonts w:ascii="Book Antiqua" w:hAnsi="Book Antiqua"/>
          <w:b/>
          <w:i/>
          <w:sz w:val="24"/>
          <w:szCs w:val="24"/>
        </w:rPr>
      </w:pPr>
      <w:r w:rsidRPr="00A46648">
        <w:rPr>
          <w:rFonts w:ascii="Book Antiqua" w:hAnsi="Book Antiqua"/>
          <w:b/>
          <w:i/>
          <w:sz w:val="24"/>
          <w:szCs w:val="24"/>
        </w:rPr>
        <w:t>Source : Enquête LB/NB WNCB</w:t>
      </w:r>
    </w:p>
    <w:p w14:paraId="18C04F79" w14:textId="77777777" w:rsidR="0028618A" w:rsidRPr="00A46648" w:rsidRDefault="0028618A" w:rsidP="00456C34">
      <w:pPr>
        <w:pStyle w:val="Titre2"/>
        <w:jc w:val="both"/>
        <w:rPr>
          <w:rFonts w:ascii="Book Antiqua" w:hAnsi="Book Antiqua"/>
          <w:sz w:val="24"/>
          <w:szCs w:val="24"/>
          <w:lang w:eastAsia="fr-FR"/>
        </w:rPr>
      </w:pPr>
      <w:bookmarkStart w:id="39" w:name="_Toc124283917"/>
      <w:r w:rsidRPr="00A46648">
        <w:rPr>
          <w:rFonts w:ascii="Book Antiqua" w:hAnsi="Book Antiqua"/>
          <w:sz w:val="24"/>
          <w:szCs w:val="24"/>
          <w:lang w:eastAsia="fr-FR"/>
        </w:rPr>
        <w:t>ÉVALUATION DU NIVEAU DE LETTRISME</w:t>
      </w:r>
      <w:bookmarkEnd w:id="39"/>
    </w:p>
    <w:p w14:paraId="24B5A548" w14:textId="5A8E54F5" w:rsidR="0028618A" w:rsidRPr="00A46648" w:rsidRDefault="0028618A" w:rsidP="00456C34">
      <w:pPr>
        <w:pStyle w:val="Titre3"/>
        <w:jc w:val="both"/>
        <w:rPr>
          <w:rFonts w:ascii="Book Antiqua" w:hAnsi="Book Antiqua"/>
          <w:sz w:val="24"/>
          <w:szCs w:val="24"/>
        </w:rPr>
      </w:pPr>
      <w:bookmarkStart w:id="40" w:name="_Toc124283918"/>
      <w:r w:rsidRPr="00A46648">
        <w:rPr>
          <w:rFonts w:ascii="Book Antiqua" w:hAnsi="Book Antiqua"/>
          <w:sz w:val="24"/>
          <w:szCs w:val="24"/>
        </w:rPr>
        <w:t>Environnement d'apprentissage dans la maison</w:t>
      </w:r>
      <w:bookmarkEnd w:id="40"/>
    </w:p>
    <w:p w14:paraId="1C65F308" w14:textId="57E4D551" w:rsidR="004330B9" w:rsidRPr="00A46648" w:rsidRDefault="004330B9" w:rsidP="006412CB">
      <w:pPr>
        <w:jc w:val="both"/>
        <w:rPr>
          <w:rFonts w:ascii="Book Antiqua" w:hAnsi="Book Antiqua"/>
          <w:sz w:val="24"/>
          <w:szCs w:val="24"/>
        </w:rPr>
      </w:pPr>
      <w:bookmarkStart w:id="41" w:name="_Toc124108645"/>
      <w:r w:rsidRPr="00A46648">
        <w:rPr>
          <w:rFonts w:ascii="Book Antiqua" w:hAnsi="Book Antiqua"/>
          <w:sz w:val="24"/>
          <w:szCs w:val="24"/>
        </w:rPr>
        <w:t xml:space="preserve">L’analyse selon l’environnement d’apprentissage des enfants à la maison va se tourner sur les personnes dans l’entourage des élèves enquêtés. Comme dans l’ensemble, </w:t>
      </w:r>
      <w:r w:rsidR="00E26F37" w:rsidRPr="00A46648">
        <w:rPr>
          <w:rFonts w:ascii="Book Antiqua" w:hAnsi="Book Antiqua"/>
          <w:sz w:val="24"/>
          <w:szCs w:val="24"/>
        </w:rPr>
        <w:t>47,83</w:t>
      </w:r>
      <w:r w:rsidRPr="00A46648">
        <w:rPr>
          <w:rFonts w:ascii="Book Antiqua" w:hAnsi="Book Antiqua"/>
          <w:sz w:val="24"/>
          <w:szCs w:val="24"/>
        </w:rPr>
        <w:t xml:space="preserve">% des élèves à Coulibalykro et </w:t>
      </w:r>
      <w:r w:rsidR="00E26F37" w:rsidRPr="00A46648">
        <w:rPr>
          <w:rFonts w:ascii="Book Antiqua" w:hAnsi="Book Antiqua"/>
          <w:sz w:val="24"/>
          <w:szCs w:val="24"/>
        </w:rPr>
        <w:t>19,05</w:t>
      </w:r>
      <w:r w:rsidRPr="00A46648">
        <w:rPr>
          <w:rFonts w:ascii="Book Antiqua" w:hAnsi="Book Antiqua"/>
          <w:sz w:val="24"/>
          <w:szCs w:val="24"/>
        </w:rPr>
        <w:t xml:space="preserve">% à Okabo disent avoir vu des personnes de leurs familles lire et </w:t>
      </w:r>
      <w:r w:rsidR="00E26F37" w:rsidRPr="00A46648">
        <w:rPr>
          <w:rFonts w:ascii="Book Antiqua" w:hAnsi="Book Antiqua"/>
          <w:sz w:val="24"/>
          <w:szCs w:val="24"/>
        </w:rPr>
        <w:t>100</w:t>
      </w:r>
      <w:r w:rsidRPr="00A46648">
        <w:rPr>
          <w:rFonts w:ascii="Book Antiqua" w:hAnsi="Book Antiqua"/>
          <w:sz w:val="24"/>
          <w:szCs w:val="24"/>
        </w:rPr>
        <w:t xml:space="preserve">% des élèves à Coulibalykro contre </w:t>
      </w:r>
      <w:r w:rsidR="00E26F37" w:rsidRPr="00A46648">
        <w:rPr>
          <w:rFonts w:ascii="Book Antiqua" w:hAnsi="Book Antiqua"/>
          <w:sz w:val="24"/>
          <w:szCs w:val="24"/>
        </w:rPr>
        <w:t>90,48</w:t>
      </w:r>
      <w:r w:rsidRPr="00A46648">
        <w:rPr>
          <w:rFonts w:ascii="Book Antiqua" w:hAnsi="Book Antiqua"/>
          <w:sz w:val="24"/>
          <w:szCs w:val="24"/>
        </w:rPr>
        <w:t xml:space="preserve">% Okabo sont encouragé par leurs parents </w:t>
      </w:r>
      <w:r w:rsidRPr="00A46648">
        <w:rPr>
          <w:rFonts w:ascii="Book Antiqua" w:eastAsia="Times New Roman" w:hAnsi="Book Antiqua" w:cs="Calibri"/>
          <w:color w:val="000000"/>
          <w:sz w:val="24"/>
          <w:szCs w:val="24"/>
          <w:lang w:val="fr-CI" w:eastAsia="fr-CI"/>
        </w:rPr>
        <w:t>à faire les devoirs/révision. La plupart des élèves affirment qu’aucuns de leurs parents ne lisent d’histoire pour eux (8,7</w:t>
      </w:r>
      <w:r w:rsidR="00E26F37" w:rsidRPr="00A46648">
        <w:rPr>
          <w:rFonts w:ascii="Book Antiqua" w:eastAsia="Times New Roman" w:hAnsi="Book Antiqua" w:cs="Calibri"/>
          <w:color w:val="000000"/>
          <w:sz w:val="24"/>
          <w:szCs w:val="24"/>
          <w:lang w:val="fr-CI" w:eastAsia="fr-CI"/>
        </w:rPr>
        <w:t>0</w:t>
      </w:r>
      <w:r w:rsidRPr="00A46648">
        <w:rPr>
          <w:rFonts w:ascii="Book Antiqua" w:eastAsia="Times New Roman" w:hAnsi="Book Antiqua" w:cs="Calibri"/>
          <w:color w:val="000000"/>
          <w:sz w:val="24"/>
          <w:szCs w:val="24"/>
          <w:lang w:val="fr-CI" w:eastAsia="fr-CI"/>
        </w:rPr>
        <w:t xml:space="preserve">% </w:t>
      </w:r>
      <w:r w:rsidRPr="00A46648">
        <w:rPr>
          <w:rFonts w:ascii="Book Antiqua" w:hAnsi="Book Antiqua"/>
          <w:sz w:val="24"/>
          <w:szCs w:val="24"/>
        </w:rPr>
        <w:t>Coulibalykro</w:t>
      </w:r>
      <w:r w:rsidRPr="00A46648">
        <w:rPr>
          <w:rFonts w:ascii="Book Antiqua" w:eastAsia="Times New Roman" w:hAnsi="Book Antiqua" w:cs="Calibri"/>
          <w:color w:val="000000"/>
          <w:sz w:val="24"/>
          <w:szCs w:val="24"/>
          <w:lang w:val="fr-CI" w:eastAsia="fr-CI"/>
        </w:rPr>
        <w:t xml:space="preserve"> contre </w:t>
      </w:r>
      <w:r w:rsidR="00E26F37" w:rsidRPr="00A46648">
        <w:rPr>
          <w:rFonts w:ascii="Book Antiqua" w:eastAsia="Times New Roman" w:hAnsi="Book Antiqua" w:cs="Calibri"/>
          <w:color w:val="000000"/>
          <w:sz w:val="24"/>
          <w:szCs w:val="24"/>
          <w:lang w:val="fr-CI" w:eastAsia="fr-CI"/>
        </w:rPr>
        <w:t>00</w:t>
      </w:r>
      <w:r w:rsidRPr="00A46648">
        <w:rPr>
          <w:rFonts w:ascii="Book Antiqua" w:eastAsia="Times New Roman" w:hAnsi="Book Antiqua" w:cs="Calibri"/>
          <w:color w:val="000000"/>
          <w:sz w:val="24"/>
          <w:szCs w:val="24"/>
          <w:lang w:val="fr-CI" w:eastAsia="fr-CI"/>
        </w:rPr>
        <w:t xml:space="preserve">% </w:t>
      </w:r>
      <w:r w:rsidRPr="00A46648">
        <w:rPr>
          <w:rFonts w:ascii="Book Antiqua" w:hAnsi="Book Antiqua"/>
          <w:sz w:val="24"/>
          <w:szCs w:val="24"/>
        </w:rPr>
        <w:t>Okabo</w:t>
      </w:r>
      <w:r w:rsidRPr="00A46648">
        <w:rPr>
          <w:rFonts w:ascii="Book Antiqua" w:eastAsia="Times New Roman" w:hAnsi="Book Antiqua" w:cs="Calibri"/>
          <w:color w:val="000000"/>
          <w:sz w:val="24"/>
          <w:szCs w:val="24"/>
          <w:lang w:val="fr-CI" w:eastAsia="fr-CI"/>
        </w:rPr>
        <w:t xml:space="preserve">). Voir </w:t>
      </w:r>
      <w:r w:rsidRPr="00A46648">
        <w:rPr>
          <w:rFonts w:ascii="Book Antiqua" w:eastAsia="Times New Roman" w:hAnsi="Book Antiqua" w:cs="Calibri"/>
          <w:i/>
          <w:iCs/>
          <w:color w:val="000000"/>
          <w:sz w:val="24"/>
          <w:szCs w:val="24"/>
          <w:lang w:val="fr-CI" w:eastAsia="fr-CI"/>
        </w:rPr>
        <w:t>Tableau 6</w:t>
      </w:r>
    </w:p>
    <w:p w14:paraId="5A303057" w14:textId="366A3F53" w:rsidR="00E302B7" w:rsidRPr="00A46648" w:rsidRDefault="009162B4" w:rsidP="00456C34">
      <w:pPr>
        <w:pStyle w:val="Lgende"/>
        <w:jc w:val="both"/>
        <w:rPr>
          <w:rFonts w:ascii="Book Antiqua" w:hAnsi="Book Antiqua"/>
          <w:sz w:val="24"/>
          <w:szCs w:val="24"/>
          <w:lang w:val="fr-CI"/>
        </w:rPr>
      </w:pPr>
      <w:r w:rsidRPr="00A46648">
        <w:rPr>
          <w:rFonts w:ascii="Book Antiqua" w:hAnsi="Book Antiqua"/>
          <w:sz w:val="24"/>
          <w:szCs w:val="24"/>
        </w:rPr>
        <w:t xml:space="preserve">Tableau </w:t>
      </w:r>
      <w:r w:rsidRPr="00A46648">
        <w:rPr>
          <w:rFonts w:ascii="Book Antiqua" w:hAnsi="Book Antiqua"/>
          <w:sz w:val="24"/>
          <w:szCs w:val="24"/>
        </w:rPr>
        <w:fldChar w:fldCharType="begin"/>
      </w:r>
      <w:r w:rsidRPr="00A46648">
        <w:rPr>
          <w:rFonts w:ascii="Book Antiqua" w:hAnsi="Book Antiqua"/>
          <w:sz w:val="24"/>
          <w:szCs w:val="24"/>
        </w:rPr>
        <w:instrText xml:space="preserve"> SEQ Tableau \* ARABIC </w:instrText>
      </w:r>
      <w:r w:rsidRPr="00A46648">
        <w:rPr>
          <w:rFonts w:ascii="Book Antiqua" w:hAnsi="Book Antiqua"/>
          <w:sz w:val="24"/>
          <w:szCs w:val="24"/>
        </w:rPr>
        <w:fldChar w:fldCharType="separate"/>
      </w:r>
      <w:r w:rsidR="00933D55" w:rsidRPr="00A46648">
        <w:rPr>
          <w:rFonts w:ascii="Book Antiqua" w:hAnsi="Book Antiqua"/>
          <w:noProof/>
          <w:sz w:val="24"/>
          <w:szCs w:val="24"/>
        </w:rPr>
        <w:t>6</w:t>
      </w:r>
      <w:r w:rsidRPr="00A46648">
        <w:rPr>
          <w:rFonts w:ascii="Book Antiqua" w:hAnsi="Book Antiqua"/>
          <w:sz w:val="24"/>
          <w:szCs w:val="24"/>
        </w:rPr>
        <w:fldChar w:fldCharType="end"/>
      </w:r>
      <w:r w:rsidRPr="00A46648">
        <w:rPr>
          <w:rFonts w:ascii="Book Antiqua" w:hAnsi="Book Antiqua"/>
          <w:sz w:val="24"/>
          <w:szCs w:val="24"/>
          <w:lang w:val="fr-CI"/>
        </w:rPr>
        <w:t>: Environnement d'apprentissage des enfants à la maison</w:t>
      </w:r>
      <w:bookmarkEnd w:id="41"/>
    </w:p>
    <w:tbl>
      <w:tblPr>
        <w:tblW w:w="10616" w:type="dxa"/>
        <w:tblInd w:w="-773" w:type="dxa"/>
        <w:tblCellMar>
          <w:left w:w="70" w:type="dxa"/>
          <w:right w:w="70" w:type="dxa"/>
        </w:tblCellMar>
        <w:tblLook w:val="04A0" w:firstRow="1" w:lastRow="0" w:firstColumn="1" w:lastColumn="0" w:noHBand="0" w:noVBand="1"/>
      </w:tblPr>
      <w:tblGrid>
        <w:gridCol w:w="2154"/>
        <w:gridCol w:w="1227"/>
        <w:gridCol w:w="1227"/>
        <w:gridCol w:w="1035"/>
        <w:gridCol w:w="1049"/>
        <w:gridCol w:w="1014"/>
        <w:gridCol w:w="894"/>
        <w:gridCol w:w="1014"/>
        <w:gridCol w:w="1002"/>
      </w:tblGrid>
      <w:tr w:rsidR="00A86307" w:rsidRPr="00A46648" w14:paraId="0E0CE41F" w14:textId="77777777" w:rsidTr="00214724">
        <w:trPr>
          <w:trHeight w:val="1517"/>
        </w:trPr>
        <w:tc>
          <w:tcPr>
            <w:tcW w:w="2154" w:type="dxa"/>
            <w:vMerge w:val="restart"/>
            <w:tcBorders>
              <w:top w:val="nil"/>
              <w:left w:val="nil"/>
              <w:bottom w:val="single" w:sz="4" w:space="0" w:color="000000"/>
              <w:right w:val="single" w:sz="8" w:space="0" w:color="auto"/>
            </w:tcBorders>
            <w:shd w:val="clear" w:color="auto" w:fill="auto"/>
            <w:vAlign w:val="center"/>
            <w:hideMark/>
          </w:tcPr>
          <w:p w14:paraId="5C2D2037"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 </w:t>
            </w:r>
          </w:p>
        </w:tc>
        <w:tc>
          <w:tcPr>
            <w:tcW w:w="2454" w:type="dxa"/>
            <w:gridSpan w:val="2"/>
            <w:tcBorders>
              <w:top w:val="single" w:sz="8" w:space="0" w:color="auto"/>
              <w:left w:val="nil"/>
              <w:bottom w:val="single" w:sz="8" w:space="0" w:color="auto"/>
              <w:right w:val="single" w:sz="8" w:space="0" w:color="000000"/>
            </w:tcBorders>
            <w:shd w:val="clear" w:color="000000" w:fill="D9D9D9"/>
            <w:vAlign w:val="center"/>
            <w:hideMark/>
          </w:tcPr>
          <w:p w14:paraId="4A39C947"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As-tu vu cette (ou ces) personne(s) lire pendant la semaine passée</w:t>
            </w:r>
          </w:p>
        </w:tc>
        <w:tc>
          <w:tcPr>
            <w:tcW w:w="2084" w:type="dxa"/>
            <w:gridSpan w:val="2"/>
            <w:tcBorders>
              <w:top w:val="single" w:sz="8" w:space="0" w:color="auto"/>
              <w:left w:val="nil"/>
              <w:bottom w:val="single" w:sz="8" w:space="0" w:color="auto"/>
              <w:right w:val="single" w:sz="8" w:space="0" w:color="000000"/>
            </w:tcBorders>
            <w:shd w:val="clear" w:color="000000" w:fill="D9D9D9"/>
            <w:vAlign w:val="center"/>
            <w:hideMark/>
          </w:tcPr>
          <w:p w14:paraId="25EB86D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Est-ce que cette (ou ces) personne(s) t’a encouragé à faire tes devoirs/révision pendant la semaine passée ?</w:t>
            </w:r>
          </w:p>
        </w:tc>
        <w:tc>
          <w:tcPr>
            <w:tcW w:w="1908" w:type="dxa"/>
            <w:gridSpan w:val="2"/>
            <w:tcBorders>
              <w:top w:val="single" w:sz="8" w:space="0" w:color="auto"/>
              <w:left w:val="nil"/>
              <w:bottom w:val="single" w:sz="8" w:space="0" w:color="auto"/>
              <w:right w:val="single" w:sz="8" w:space="0" w:color="000000"/>
            </w:tcBorders>
            <w:shd w:val="clear" w:color="000000" w:fill="D9D9D9"/>
            <w:vAlign w:val="center"/>
            <w:hideMark/>
          </w:tcPr>
          <w:p w14:paraId="57A04B48"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Est-ce que cette (ou ces) personne(s) a /ou ont lu une histoire pour toi pendant la semaine passée ?</w:t>
            </w:r>
          </w:p>
        </w:tc>
        <w:tc>
          <w:tcPr>
            <w:tcW w:w="2016" w:type="dxa"/>
            <w:gridSpan w:val="2"/>
            <w:tcBorders>
              <w:top w:val="single" w:sz="8" w:space="0" w:color="auto"/>
              <w:left w:val="nil"/>
              <w:bottom w:val="single" w:sz="8" w:space="0" w:color="auto"/>
              <w:right w:val="single" w:sz="8" w:space="0" w:color="000000"/>
            </w:tcBorders>
            <w:shd w:val="clear" w:color="000000" w:fill="D9D9D9"/>
            <w:vAlign w:val="center"/>
            <w:hideMark/>
          </w:tcPr>
          <w:p w14:paraId="3B74E1F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 xml:space="preserve">Est-ce que cette (ou ces) personne(s) a/ ou ont raconté une histoire pour toi pendant la semaine passée ? </w:t>
            </w:r>
          </w:p>
        </w:tc>
      </w:tr>
      <w:tr w:rsidR="00A86307" w:rsidRPr="00A46648" w14:paraId="5138ACD7" w14:textId="77777777" w:rsidTr="00214724">
        <w:trPr>
          <w:trHeight w:val="255"/>
        </w:trPr>
        <w:tc>
          <w:tcPr>
            <w:tcW w:w="2154" w:type="dxa"/>
            <w:vMerge/>
            <w:tcBorders>
              <w:top w:val="nil"/>
              <w:left w:val="nil"/>
              <w:bottom w:val="single" w:sz="4" w:space="0" w:color="000000"/>
              <w:right w:val="single" w:sz="8" w:space="0" w:color="auto"/>
            </w:tcBorders>
            <w:vAlign w:val="center"/>
            <w:hideMark/>
          </w:tcPr>
          <w:p w14:paraId="1F983F9F"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p>
        </w:tc>
        <w:tc>
          <w:tcPr>
            <w:tcW w:w="1227" w:type="dxa"/>
            <w:tcBorders>
              <w:top w:val="nil"/>
              <w:left w:val="nil"/>
              <w:bottom w:val="nil"/>
              <w:right w:val="nil"/>
            </w:tcBorders>
            <w:shd w:val="clear" w:color="000000" w:fill="EBF1DE"/>
            <w:noWrap/>
            <w:vAlign w:val="bottom"/>
            <w:hideMark/>
          </w:tcPr>
          <w:p w14:paraId="2ECD7FBE"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NON</w:t>
            </w:r>
          </w:p>
        </w:tc>
        <w:tc>
          <w:tcPr>
            <w:tcW w:w="1227" w:type="dxa"/>
            <w:tcBorders>
              <w:top w:val="nil"/>
              <w:left w:val="nil"/>
              <w:bottom w:val="nil"/>
              <w:right w:val="single" w:sz="8" w:space="0" w:color="auto"/>
            </w:tcBorders>
            <w:shd w:val="clear" w:color="000000" w:fill="EBF1DE"/>
            <w:noWrap/>
            <w:vAlign w:val="bottom"/>
            <w:hideMark/>
          </w:tcPr>
          <w:p w14:paraId="1CAA72B8"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OUI</w:t>
            </w:r>
          </w:p>
        </w:tc>
        <w:tc>
          <w:tcPr>
            <w:tcW w:w="1035" w:type="dxa"/>
            <w:tcBorders>
              <w:top w:val="nil"/>
              <w:left w:val="nil"/>
              <w:bottom w:val="nil"/>
              <w:right w:val="nil"/>
            </w:tcBorders>
            <w:shd w:val="clear" w:color="000000" w:fill="DAEEF3"/>
            <w:noWrap/>
            <w:vAlign w:val="bottom"/>
            <w:hideMark/>
          </w:tcPr>
          <w:p w14:paraId="51FFB663"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NON</w:t>
            </w:r>
          </w:p>
        </w:tc>
        <w:tc>
          <w:tcPr>
            <w:tcW w:w="1049" w:type="dxa"/>
            <w:tcBorders>
              <w:top w:val="nil"/>
              <w:left w:val="nil"/>
              <w:bottom w:val="nil"/>
              <w:right w:val="single" w:sz="8" w:space="0" w:color="auto"/>
            </w:tcBorders>
            <w:shd w:val="clear" w:color="000000" w:fill="DAEEF3"/>
            <w:noWrap/>
            <w:vAlign w:val="bottom"/>
            <w:hideMark/>
          </w:tcPr>
          <w:p w14:paraId="5A04E0FC"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OUI</w:t>
            </w:r>
          </w:p>
        </w:tc>
        <w:tc>
          <w:tcPr>
            <w:tcW w:w="1014" w:type="dxa"/>
            <w:tcBorders>
              <w:top w:val="nil"/>
              <w:left w:val="nil"/>
              <w:bottom w:val="nil"/>
              <w:right w:val="nil"/>
            </w:tcBorders>
            <w:shd w:val="clear" w:color="000000" w:fill="FDE9D9"/>
            <w:noWrap/>
            <w:vAlign w:val="bottom"/>
            <w:hideMark/>
          </w:tcPr>
          <w:p w14:paraId="08380867"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NON</w:t>
            </w:r>
          </w:p>
        </w:tc>
        <w:tc>
          <w:tcPr>
            <w:tcW w:w="894" w:type="dxa"/>
            <w:tcBorders>
              <w:top w:val="nil"/>
              <w:left w:val="nil"/>
              <w:bottom w:val="nil"/>
              <w:right w:val="single" w:sz="8" w:space="0" w:color="auto"/>
            </w:tcBorders>
            <w:shd w:val="clear" w:color="000000" w:fill="FDE9D9"/>
            <w:noWrap/>
            <w:vAlign w:val="bottom"/>
            <w:hideMark/>
          </w:tcPr>
          <w:p w14:paraId="68A71DA0"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OUI</w:t>
            </w:r>
          </w:p>
        </w:tc>
        <w:tc>
          <w:tcPr>
            <w:tcW w:w="1014" w:type="dxa"/>
            <w:tcBorders>
              <w:top w:val="nil"/>
              <w:left w:val="nil"/>
              <w:bottom w:val="nil"/>
              <w:right w:val="nil"/>
            </w:tcBorders>
            <w:shd w:val="clear" w:color="000000" w:fill="DDD9C4"/>
            <w:noWrap/>
            <w:vAlign w:val="bottom"/>
            <w:hideMark/>
          </w:tcPr>
          <w:p w14:paraId="6E286487"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NON</w:t>
            </w:r>
          </w:p>
        </w:tc>
        <w:tc>
          <w:tcPr>
            <w:tcW w:w="1002" w:type="dxa"/>
            <w:tcBorders>
              <w:top w:val="nil"/>
              <w:left w:val="nil"/>
              <w:bottom w:val="nil"/>
              <w:right w:val="single" w:sz="8" w:space="0" w:color="auto"/>
            </w:tcBorders>
            <w:shd w:val="clear" w:color="000000" w:fill="DDD9C4"/>
            <w:noWrap/>
            <w:vAlign w:val="bottom"/>
            <w:hideMark/>
          </w:tcPr>
          <w:p w14:paraId="1EA59458"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OUI</w:t>
            </w:r>
          </w:p>
        </w:tc>
      </w:tr>
      <w:tr w:rsidR="00A86307" w:rsidRPr="00A46648" w14:paraId="32F95150" w14:textId="77777777" w:rsidTr="00214724">
        <w:trPr>
          <w:trHeight w:val="247"/>
        </w:trPr>
        <w:tc>
          <w:tcPr>
            <w:tcW w:w="2154" w:type="dxa"/>
            <w:tcBorders>
              <w:top w:val="nil"/>
              <w:left w:val="single" w:sz="4" w:space="0" w:color="auto"/>
              <w:bottom w:val="single" w:sz="4" w:space="0" w:color="auto"/>
              <w:right w:val="nil"/>
            </w:tcBorders>
            <w:shd w:val="clear" w:color="000000" w:fill="EBF1DE"/>
            <w:noWrap/>
            <w:vAlign w:val="bottom"/>
            <w:hideMark/>
          </w:tcPr>
          <w:p w14:paraId="064B88C7"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COULIBALYKRO</w:t>
            </w:r>
          </w:p>
        </w:tc>
        <w:tc>
          <w:tcPr>
            <w:tcW w:w="1227" w:type="dxa"/>
            <w:tcBorders>
              <w:top w:val="single" w:sz="8" w:space="0" w:color="auto"/>
              <w:left w:val="single" w:sz="8" w:space="0" w:color="auto"/>
              <w:bottom w:val="single" w:sz="4" w:space="0" w:color="95B3D7"/>
              <w:right w:val="nil"/>
            </w:tcBorders>
            <w:shd w:val="clear" w:color="auto" w:fill="auto"/>
            <w:noWrap/>
            <w:vAlign w:val="bottom"/>
            <w:hideMark/>
          </w:tcPr>
          <w:p w14:paraId="1ACAF783"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52,17%</w:t>
            </w:r>
          </w:p>
        </w:tc>
        <w:tc>
          <w:tcPr>
            <w:tcW w:w="1227" w:type="dxa"/>
            <w:tcBorders>
              <w:top w:val="single" w:sz="8" w:space="0" w:color="auto"/>
              <w:left w:val="nil"/>
              <w:bottom w:val="single" w:sz="4" w:space="0" w:color="95B3D7"/>
              <w:right w:val="single" w:sz="8" w:space="0" w:color="auto"/>
            </w:tcBorders>
            <w:shd w:val="clear" w:color="auto" w:fill="auto"/>
            <w:noWrap/>
            <w:vAlign w:val="bottom"/>
            <w:hideMark/>
          </w:tcPr>
          <w:p w14:paraId="77861F6C"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bookmarkStart w:id="42" w:name="_Hlk124253147"/>
            <w:r w:rsidRPr="00A46648">
              <w:rPr>
                <w:rFonts w:ascii="Book Antiqua" w:eastAsia="Times New Roman" w:hAnsi="Book Antiqua" w:cs="Calibri"/>
                <w:b/>
                <w:bCs/>
                <w:color w:val="00B050"/>
                <w:sz w:val="24"/>
                <w:szCs w:val="24"/>
                <w:lang w:val="fr-CI" w:eastAsia="fr-CI"/>
              </w:rPr>
              <w:t>47,83</w:t>
            </w:r>
            <w:bookmarkEnd w:id="42"/>
            <w:r w:rsidRPr="00A46648">
              <w:rPr>
                <w:rFonts w:ascii="Book Antiqua" w:eastAsia="Times New Roman" w:hAnsi="Book Antiqua" w:cs="Calibri"/>
                <w:b/>
                <w:bCs/>
                <w:color w:val="00B050"/>
                <w:sz w:val="24"/>
                <w:szCs w:val="24"/>
                <w:lang w:val="fr-CI" w:eastAsia="fr-CI"/>
              </w:rPr>
              <w:t>%</w:t>
            </w:r>
          </w:p>
        </w:tc>
        <w:tc>
          <w:tcPr>
            <w:tcW w:w="1035" w:type="dxa"/>
            <w:tcBorders>
              <w:top w:val="single" w:sz="8" w:space="0" w:color="auto"/>
              <w:left w:val="nil"/>
              <w:bottom w:val="single" w:sz="4" w:space="0" w:color="95B3D7"/>
              <w:right w:val="nil"/>
            </w:tcBorders>
            <w:shd w:val="clear" w:color="auto" w:fill="auto"/>
            <w:noWrap/>
            <w:vAlign w:val="bottom"/>
            <w:hideMark/>
          </w:tcPr>
          <w:p w14:paraId="6F707355"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0,00%</w:t>
            </w:r>
          </w:p>
        </w:tc>
        <w:tc>
          <w:tcPr>
            <w:tcW w:w="1049" w:type="dxa"/>
            <w:tcBorders>
              <w:top w:val="single" w:sz="8" w:space="0" w:color="auto"/>
              <w:left w:val="nil"/>
              <w:bottom w:val="single" w:sz="4" w:space="0" w:color="95B3D7"/>
              <w:right w:val="single" w:sz="8" w:space="0" w:color="auto"/>
            </w:tcBorders>
            <w:shd w:val="clear" w:color="auto" w:fill="auto"/>
            <w:noWrap/>
            <w:vAlign w:val="bottom"/>
            <w:hideMark/>
          </w:tcPr>
          <w:p w14:paraId="480582E2"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100,00%</w:t>
            </w:r>
          </w:p>
        </w:tc>
        <w:tc>
          <w:tcPr>
            <w:tcW w:w="1014" w:type="dxa"/>
            <w:tcBorders>
              <w:top w:val="single" w:sz="8" w:space="0" w:color="auto"/>
              <w:left w:val="nil"/>
              <w:bottom w:val="single" w:sz="4" w:space="0" w:color="95B3D7"/>
              <w:right w:val="nil"/>
            </w:tcBorders>
            <w:shd w:val="clear" w:color="auto" w:fill="auto"/>
            <w:noWrap/>
            <w:vAlign w:val="bottom"/>
            <w:hideMark/>
          </w:tcPr>
          <w:p w14:paraId="167AED73"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91,30%</w:t>
            </w:r>
          </w:p>
        </w:tc>
        <w:tc>
          <w:tcPr>
            <w:tcW w:w="894" w:type="dxa"/>
            <w:tcBorders>
              <w:top w:val="single" w:sz="8" w:space="0" w:color="auto"/>
              <w:left w:val="nil"/>
              <w:bottom w:val="single" w:sz="4" w:space="0" w:color="95B3D7"/>
              <w:right w:val="single" w:sz="8" w:space="0" w:color="auto"/>
            </w:tcBorders>
            <w:shd w:val="clear" w:color="auto" w:fill="auto"/>
            <w:noWrap/>
            <w:vAlign w:val="bottom"/>
            <w:hideMark/>
          </w:tcPr>
          <w:p w14:paraId="04F403FC"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8,70%</w:t>
            </w:r>
          </w:p>
        </w:tc>
        <w:tc>
          <w:tcPr>
            <w:tcW w:w="1014" w:type="dxa"/>
            <w:tcBorders>
              <w:top w:val="single" w:sz="8" w:space="0" w:color="auto"/>
              <w:left w:val="nil"/>
              <w:bottom w:val="single" w:sz="4" w:space="0" w:color="95B3D7"/>
              <w:right w:val="nil"/>
            </w:tcBorders>
            <w:shd w:val="clear" w:color="auto" w:fill="auto"/>
            <w:noWrap/>
            <w:vAlign w:val="bottom"/>
            <w:hideMark/>
          </w:tcPr>
          <w:p w14:paraId="20499EA9"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82,61%</w:t>
            </w:r>
          </w:p>
        </w:tc>
        <w:tc>
          <w:tcPr>
            <w:tcW w:w="1002" w:type="dxa"/>
            <w:tcBorders>
              <w:top w:val="single" w:sz="8" w:space="0" w:color="auto"/>
              <w:left w:val="nil"/>
              <w:bottom w:val="single" w:sz="4" w:space="0" w:color="95B3D7"/>
              <w:right w:val="single" w:sz="8" w:space="0" w:color="auto"/>
            </w:tcBorders>
            <w:shd w:val="clear" w:color="auto" w:fill="auto"/>
            <w:noWrap/>
            <w:vAlign w:val="bottom"/>
            <w:hideMark/>
          </w:tcPr>
          <w:p w14:paraId="43587124"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17,39%</w:t>
            </w:r>
          </w:p>
        </w:tc>
      </w:tr>
      <w:tr w:rsidR="00A86307" w:rsidRPr="00A46648" w14:paraId="7EEC87A9" w14:textId="77777777" w:rsidTr="00214724">
        <w:trPr>
          <w:trHeight w:val="247"/>
        </w:trPr>
        <w:tc>
          <w:tcPr>
            <w:tcW w:w="2154" w:type="dxa"/>
            <w:tcBorders>
              <w:top w:val="nil"/>
              <w:left w:val="single" w:sz="4" w:space="0" w:color="auto"/>
              <w:bottom w:val="single" w:sz="4" w:space="0" w:color="auto"/>
              <w:right w:val="nil"/>
            </w:tcBorders>
            <w:shd w:val="clear" w:color="auto" w:fill="auto"/>
            <w:noWrap/>
            <w:vAlign w:val="bottom"/>
            <w:hideMark/>
          </w:tcPr>
          <w:p w14:paraId="21B13EBC"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Fille</w:t>
            </w:r>
          </w:p>
        </w:tc>
        <w:tc>
          <w:tcPr>
            <w:tcW w:w="1227" w:type="dxa"/>
            <w:tcBorders>
              <w:top w:val="nil"/>
              <w:left w:val="single" w:sz="8" w:space="0" w:color="auto"/>
              <w:bottom w:val="nil"/>
              <w:right w:val="nil"/>
            </w:tcBorders>
            <w:shd w:val="clear" w:color="auto" w:fill="auto"/>
            <w:noWrap/>
            <w:vAlign w:val="bottom"/>
            <w:hideMark/>
          </w:tcPr>
          <w:p w14:paraId="27C06F8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46,15%</w:t>
            </w:r>
          </w:p>
        </w:tc>
        <w:tc>
          <w:tcPr>
            <w:tcW w:w="1227" w:type="dxa"/>
            <w:tcBorders>
              <w:top w:val="nil"/>
              <w:left w:val="nil"/>
              <w:bottom w:val="nil"/>
              <w:right w:val="single" w:sz="8" w:space="0" w:color="auto"/>
            </w:tcBorders>
            <w:shd w:val="clear" w:color="auto" w:fill="auto"/>
            <w:noWrap/>
            <w:vAlign w:val="bottom"/>
            <w:hideMark/>
          </w:tcPr>
          <w:p w14:paraId="1C82DDCB"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53,85%</w:t>
            </w:r>
          </w:p>
        </w:tc>
        <w:tc>
          <w:tcPr>
            <w:tcW w:w="1035" w:type="dxa"/>
            <w:tcBorders>
              <w:top w:val="nil"/>
              <w:left w:val="nil"/>
              <w:bottom w:val="nil"/>
              <w:right w:val="nil"/>
            </w:tcBorders>
            <w:shd w:val="clear" w:color="auto" w:fill="auto"/>
            <w:noWrap/>
            <w:vAlign w:val="bottom"/>
            <w:hideMark/>
          </w:tcPr>
          <w:p w14:paraId="6383691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49" w:type="dxa"/>
            <w:tcBorders>
              <w:top w:val="nil"/>
              <w:left w:val="nil"/>
              <w:bottom w:val="nil"/>
              <w:right w:val="single" w:sz="8" w:space="0" w:color="auto"/>
            </w:tcBorders>
            <w:shd w:val="clear" w:color="auto" w:fill="auto"/>
            <w:noWrap/>
            <w:vAlign w:val="bottom"/>
            <w:hideMark/>
          </w:tcPr>
          <w:p w14:paraId="4364A2D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c>
          <w:tcPr>
            <w:tcW w:w="1014" w:type="dxa"/>
            <w:tcBorders>
              <w:top w:val="nil"/>
              <w:left w:val="nil"/>
              <w:bottom w:val="nil"/>
              <w:right w:val="nil"/>
            </w:tcBorders>
            <w:shd w:val="clear" w:color="auto" w:fill="auto"/>
            <w:noWrap/>
            <w:vAlign w:val="bottom"/>
            <w:hideMark/>
          </w:tcPr>
          <w:p w14:paraId="06C76D52"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84,62%</w:t>
            </w:r>
          </w:p>
        </w:tc>
        <w:tc>
          <w:tcPr>
            <w:tcW w:w="894" w:type="dxa"/>
            <w:tcBorders>
              <w:top w:val="nil"/>
              <w:left w:val="nil"/>
              <w:bottom w:val="nil"/>
              <w:right w:val="single" w:sz="8" w:space="0" w:color="auto"/>
            </w:tcBorders>
            <w:shd w:val="clear" w:color="auto" w:fill="auto"/>
            <w:noWrap/>
            <w:vAlign w:val="bottom"/>
            <w:hideMark/>
          </w:tcPr>
          <w:p w14:paraId="2BB98F26"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15,38%</w:t>
            </w:r>
          </w:p>
        </w:tc>
        <w:tc>
          <w:tcPr>
            <w:tcW w:w="1014" w:type="dxa"/>
            <w:tcBorders>
              <w:top w:val="nil"/>
              <w:left w:val="nil"/>
              <w:bottom w:val="nil"/>
              <w:right w:val="nil"/>
            </w:tcBorders>
            <w:shd w:val="clear" w:color="auto" w:fill="auto"/>
            <w:noWrap/>
            <w:vAlign w:val="bottom"/>
            <w:hideMark/>
          </w:tcPr>
          <w:p w14:paraId="08B56CA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84,62%</w:t>
            </w:r>
          </w:p>
        </w:tc>
        <w:tc>
          <w:tcPr>
            <w:tcW w:w="1002" w:type="dxa"/>
            <w:tcBorders>
              <w:top w:val="nil"/>
              <w:left w:val="nil"/>
              <w:bottom w:val="nil"/>
              <w:right w:val="single" w:sz="8" w:space="0" w:color="auto"/>
            </w:tcBorders>
            <w:shd w:val="clear" w:color="auto" w:fill="auto"/>
            <w:noWrap/>
            <w:vAlign w:val="bottom"/>
            <w:hideMark/>
          </w:tcPr>
          <w:p w14:paraId="331670A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15,38%</w:t>
            </w:r>
          </w:p>
        </w:tc>
      </w:tr>
      <w:tr w:rsidR="00A86307" w:rsidRPr="00A46648" w14:paraId="25A73FA3" w14:textId="77777777" w:rsidTr="00214724">
        <w:trPr>
          <w:trHeight w:val="247"/>
        </w:trPr>
        <w:tc>
          <w:tcPr>
            <w:tcW w:w="2154" w:type="dxa"/>
            <w:tcBorders>
              <w:top w:val="nil"/>
              <w:left w:val="single" w:sz="4" w:space="0" w:color="auto"/>
              <w:bottom w:val="single" w:sz="4" w:space="0" w:color="auto"/>
              <w:right w:val="nil"/>
            </w:tcBorders>
            <w:shd w:val="clear" w:color="auto" w:fill="auto"/>
            <w:noWrap/>
            <w:vAlign w:val="bottom"/>
            <w:hideMark/>
          </w:tcPr>
          <w:p w14:paraId="531D6C28"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 à 12 ans</w:t>
            </w:r>
          </w:p>
        </w:tc>
        <w:tc>
          <w:tcPr>
            <w:tcW w:w="1227" w:type="dxa"/>
            <w:tcBorders>
              <w:top w:val="nil"/>
              <w:left w:val="single" w:sz="8" w:space="0" w:color="auto"/>
              <w:bottom w:val="nil"/>
              <w:right w:val="nil"/>
            </w:tcBorders>
            <w:shd w:val="clear" w:color="auto" w:fill="auto"/>
            <w:noWrap/>
            <w:vAlign w:val="bottom"/>
            <w:hideMark/>
          </w:tcPr>
          <w:p w14:paraId="2ACB2DD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227" w:type="dxa"/>
            <w:tcBorders>
              <w:top w:val="nil"/>
              <w:left w:val="nil"/>
              <w:bottom w:val="nil"/>
              <w:right w:val="single" w:sz="8" w:space="0" w:color="auto"/>
            </w:tcBorders>
            <w:shd w:val="clear" w:color="auto" w:fill="auto"/>
            <w:noWrap/>
            <w:vAlign w:val="bottom"/>
            <w:hideMark/>
          </w:tcPr>
          <w:p w14:paraId="4FAAA63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35" w:type="dxa"/>
            <w:tcBorders>
              <w:top w:val="nil"/>
              <w:left w:val="nil"/>
              <w:bottom w:val="nil"/>
              <w:right w:val="nil"/>
            </w:tcBorders>
            <w:shd w:val="clear" w:color="auto" w:fill="auto"/>
            <w:noWrap/>
            <w:vAlign w:val="bottom"/>
            <w:hideMark/>
          </w:tcPr>
          <w:p w14:paraId="60B7514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49" w:type="dxa"/>
            <w:tcBorders>
              <w:top w:val="nil"/>
              <w:left w:val="nil"/>
              <w:bottom w:val="nil"/>
              <w:right w:val="single" w:sz="8" w:space="0" w:color="auto"/>
            </w:tcBorders>
            <w:shd w:val="clear" w:color="auto" w:fill="auto"/>
            <w:noWrap/>
            <w:vAlign w:val="bottom"/>
            <w:hideMark/>
          </w:tcPr>
          <w:p w14:paraId="73B65E65"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14" w:type="dxa"/>
            <w:tcBorders>
              <w:top w:val="nil"/>
              <w:left w:val="nil"/>
              <w:bottom w:val="nil"/>
              <w:right w:val="nil"/>
            </w:tcBorders>
            <w:shd w:val="clear" w:color="auto" w:fill="auto"/>
            <w:noWrap/>
            <w:vAlign w:val="bottom"/>
            <w:hideMark/>
          </w:tcPr>
          <w:p w14:paraId="365032B7"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894" w:type="dxa"/>
            <w:tcBorders>
              <w:top w:val="nil"/>
              <w:left w:val="nil"/>
              <w:bottom w:val="nil"/>
              <w:right w:val="single" w:sz="8" w:space="0" w:color="auto"/>
            </w:tcBorders>
            <w:shd w:val="clear" w:color="auto" w:fill="auto"/>
            <w:noWrap/>
            <w:vAlign w:val="bottom"/>
            <w:hideMark/>
          </w:tcPr>
          <w:p w14:paraId="3DB67138"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14" w:type="dxa"/>
            <w:tcBorders>
              <w:top w:val="nil"/>
              <w:left w:val="nil"/>
              <w:bottom w:val="nil"/>
              <w:right w:val="nil"/>
            </w:tcBorders>
            <w:shd w:val="clear" w:color="auto" w:fill="auto"/>
            <w:noWrap/>
            <w:vAlign w:val="bottom"/>
            <w:hideMark/>
          </w:tcPr>
          <w:p w14:paraId="1B2249E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66,67%</w:t>
            </w:r>
          </w:p>
        </w:tc>
        <w:tc>
          <w:tcPr>
            <w:tcW w:w="1002" w:type="dxa"/>
            <w:tcBorders>
              <w:top w:val="nil"/>
              <w:left w:val="nil"/>
              <w:bottom w:val="nil"/>
              <w:right w:val="single" w:sz="8" w:space="0" w:color="auto"/>
            </w:tcBorders>
            <w:shd w:val="clear" w:color="auto" w:fill="auto"/>
            <w:noWrap/>
            <w:vAlign w:val="bottom"/>
            <w:hideMark/>
          </w:tcPr>
          <w:p w14:paraId="0D7A3DF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33,33%</w:t>
            </w:r>
          </w:p>
        </w:tc>
      </w:tr>
      <w:tr w:rsidR="00A86307" w:rsidRPr="00A46648" w14:paraId="03F27B6B" w14:textId="77777777" w:rsidTr="00214724">
        <w:trPr>
          <w:trHeight w:val="247"/>
        </w:trPr>
        <w:tc>
          <w:tcPr>
            <w:tcW w:w="2154" w:type="dxa"/>
            <w:tcBorders>
              <w:top w:val="nil"/>
              <w:left w:val="single" w:sz="4" w:space="0" w:color="auto"/>
              <w:bottom w:val="single" w:sz="4" w:space="0" w:color="auto"/>
              <w:right w:val="nil"/>
            </w:tcBorders>
            <w:shd w:val="clear" w:color="auto" w:fill="auto"/>
            <w:noWrap/>
            <w:vAlign w:val="bottom"/>
            <w:hideMark/>
          </w:tcPr>
          <w:p w14:paraId="1C411813"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13 à 15 ans</w:t>
            </w:r>
          </w:p>
        </w:tc>
        <w:tc>
          <w:tcPr>
            <w:tcW w:w="1227" w:type="dxa"/>
            <w:tcBorders>
              <w:top w:val="nil"/>
              <w:left w:val="single" w:sz="8" w:space="0" w:color="auto"/>
              <w:bottom w:val="nil"/>
              <w:right w:val="nil"/>
            </w:tcBorders>
            <w:shd w:val="clear" w:color="auto" w:fill="auto"/>
            <w:noWrap/>
            <w:vAlign w:val="bottom"/>
            <w:hideMark/>
          </w:tcPr>
          <w:p w14:paraId="08454BC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227" w:type="dxa"/>
            <w:tcBorders>
              <w:top w:val="nil"/>
              <w:left w:val="nil"/>
              <w:bottom w:val="nil"/>
              <w:right w:val="single" w:sz="8" w:space="0" w:color="auto"/>
            </w:tcBorders>
            <w:shd w:val="clear" w:color="auto" w:fill="auto"/>
            <w:noWrap/>
            <w:vAlign w:val="bottom"/>
            <w:hideMark/>
          </w:tcPr>
          <w:p w14:paraId="6579A21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35" w:type="dxa"/>
            <w:tcBorders>
              <w:top w:val="nil"/>
              <w:left w:val="nil"/>
              <w:bottom w:val="nil"/>
              <w:right w:val="nil"/>
            </w:tcBorders>
            <w:shd w:val="clear" w:color="auto" w:fill="auto"/>
            <w:noWrap/>
            <w:vAlign w:val="bottom"/>
            <w:hideMark/>
          </w:tcPr>
          <w:p w14:paraId="064CCD37"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49" w:type="dxa"/>
            <w:tcBorders>
              <w:top w:val="nil"/>
              <w:left w:val="nil"/>
              <w:bottom w:val="nil"/>
              <w:right w:val="single" w:sz="8" w:space="0" w:color="auto"/>
            </w:tcBorders>
            <w:shd w:val="clear" w:color="auto" w:fill="auto"/>
            <w:noWrap/>
            <w:vAlign w:val="bottom"/>
            <w:hideMark/>
          </w:tcPr>
          <w:p w14:paraId="4B695D9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14" w:type="dxa"/>
            <w:tcBorders>
              <w:top w:val="nil"/>
              <w:left w:val="nil"/>
              <w:bottom w:val="nil"/>
              <w:right w:val="nil"/>
            </w:tcBorders>
            <w:shd w:val="clear" w:color="auto" w:fill="auto"/>
            <w:noWrap/>
            <w:vAlign w:val="bottom"/>
            <w:hideMark/>
          </w:tcPr>
          <w:p w14:paraId="2437726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894" w:type="dxa"/>
            <w:tcBorders>
              <w:top w:val="nil"/>
              <w:left w:val="nil"/>
              <w:bottom w:val="nil"/>
              <w:right w:val="single" w:sz="8" w:space="0" w:color="auto"/>
            </w:tcBorders>
            <w:shd w:val="clear" w:color="auto" w:fill="auto"/>
            <w:noWrap/>
            <w:vAlign w:val="bottom"/>
            <w:hideMark/>
          </w:tcPr>
          <w:p w14:paraId="7E2D5E8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14" w:type="dxa"/>
            <w:tcBorders>
              <w:top w:val="nil"/>
              <w:left w:val="nil"/>
              <w:bottom w:val="nil"/>
              <w:right w:val="nil"/>
            </w:tcBorders>
            <w:shd w:val="clear" w:color="auto" w:fill="auto"/>
            <w:noWrap/>
            <w:vAlign w:val="bottom"/>
            <w:hideMark/>
          </w:tcPr>
          <w:p w14:paraId="2D90D50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02" w:type="dxa"/>
            <w:tcBorders>
              <w:top w:val="nil"/>
              <w:left w:val="nil"/>
              <w:bottom w:val="nil"/>
              <w:right w:val="single" w:sz="8" w:space="0" w:color="auto"/>
            </w:tcBorders>
            <w:shd w:val="clear" w:color="auto" w:fill="auto"/>
            <w:noWrap/>
            <w:vAlign w:val="bottom"/>
            <w:hideMark/>
          </w:tcPr>
          <w:p w14:paraId="284897C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r>
      <w:tr w:rsidR="00A86307" w:rsidRPr="00A46648" w14:paraId="15F29236" w14:textId="77777777" w:rsidTr="00214724">
        <w:trPr>
          <w:trHeight w:val="247"/>
        </w:trPr>
        <w:tc>
          <w:tcPr>
            <w:tcW w:w="2154" w:type="dxa"/>
            <w:tcBorders>
              <w:top w:val="nil"/>
              <w:left w:val="single" w:sz="4" w:space="0" w:color="auto"/>
              <w:bottom w:val="single" w:sz="4" w:space="0" w:color="auto"/>
              <w:right w:val="nil"/>
            </w:tcBorders>
            <w:shd w:val="clear" w:color="auto" w:fill="auto"/>
            <w:noWrap/>
            <w:vAlign w:val="bottom"/>
            <w:hideMark/>
          </w:tcPr>
          <w:p w14:paraId="0875631C"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1227" w:type="dxa"/>
            <w:tcBorders>
              <w:top w:val="nil"/>
              <w:left w:val="single" w:sz="8" w:space="0" w:color="auto"/>
              <w:bottom w:val="nil"/>
              <w:right w:val="nil"/>
            </w:tcBorders>
            <w:shd w:val="clear" w:color="auto" w:fill="auto"/>
            <w:noWrap/>
            <w:vAlign w:val="bottom"/>
            <w:hideMark/>
          </w:tcPr>
          <w:p w14:paraId="1A67D53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22,22%</w:t>
            </w:r>
          </w:p>
        </w:tc>
        <w:tc>
          <w:tcPr>
            <w:tcW w:w="1227" w:type="dxa"/>
            <w:tcBorders>
              <w:top w:val="nil"/>
              <w:left w:val="nil"/>
              <w:bottom w:val="nil"/>
              <w:right w:val="single" w:sz="8" w:space="0" w:color="auto"/>
            </w:tcBorders>
            <w:shd w:val="clear" w:color="auto" w:fill="auto"/>
            <w:noWrap/>
            <w:vAlign w:val="bottom"/>
            <w:hideMark/>
          </w:tcPr>
          <w:p w14:paraId="1C6C0AC8"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77,78%</w:t>
            </w:r>
          </w:p>
        </w:tc>
        <w:tc>
          <w:tcPr>
            <w:tcW w:w="1035" w:type="dxa"/>
            <w:tcBorders>
              <w:top w:val="nil"/>
              <w:left w:val="nil"/>
              <w:bottom w:val="nil"/>
              <w:right w:val="nil"/>
            </w:tcBorders>
            <w:shd w:val="clear" w:color="auto" w:fill="auto"/>
            <w:noWrap/>
            <w:vAlign w:val="bottom"/>
            <w:hideMark/>
          </w:tcPr>
          <w:p w14:paraId="77E66608"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49" w:type="dxa"/>
            <w:tcBorders>
              <w:top w:val="nil"/>
              <w:left w:val="nil"/>
              <w:bottom w:val="nil"/>
              <w:right w:val="single" w:sz="8" w:space="0" w:color="auto"/>
            </w:tcBorders>
            <w:shd w:val="clear" w:color="auto" w:fill="auto"/>
            <w:noWrap/>
            <w:vAlign w:val="bottom"/>
            <w:hideMark/>
          </w:tcPr>
          <w:p w14:paraId="5CE536C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14" w:type="dxa"/>
            <w:tcBorders>
              <w:top w:val="nil"/>
              <w:left w:val="nil"/>
              <w:bottom w:val="nil"/>
              <w:right w:val="nil"/>
            </w:tcBorders>
            <w:shd w:val="clear" w:color="auto" w:fill="auto"/>
            <w:noWrap/>
            <w:vAlign w:val="bottom"/>
            <w:hideMark/>
          </w:tcPr>
          <w:p w14:paraId="6072F2C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77,78%</w:t>
            </w:r>
          </w:p>
        </w:tc>
        <w:tc>
          <w:tcPr>
            <w:tcW w:w="894" w:type="dxa"/>
            <w:tcBorders>
              <w:top w:val="nil"/>
              <w:left w:val="nil"/>
              <w:bottom w:val="nil"/>
              <w:right w:val="single" w:sz="8" w:space="0" w:color="auto"/>
            </w:tcBorders>
            <w:shd w:val="clear" w:color="auto" w:fill="auto"/>
            <w:noWrap/>
            <w:vAlign w:val="bottom"/>
            <w:hideMark/>
          </w:tcPr>
          <w:p w14:paraId="34D822D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22,22%</w:t>
            </w:r>
          </w:p>
        </w:tc>
        <w:tc>
          <w:tcPr>
            <w:tcW w:w="1014" w:type="dxa"/>
            <w:tcBorders>
              <w:top w:val="nil"/>
              <w:left w:val="nil"/>
              <w:bottom w:val="nil"/>
              <w:right w:val="nil"/>
            </w:tcBorders>
            <w:shd w:val="clear" w:color="auto" w:fill="auto"/>
            <w:noWrap/>
            <w:vAlign w:val="bottom"/>
            <w:hideMark/>
          </w:tcPr>
          <w:p w14:paraId="62BC8F0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88,89%</w:t>
            </w:r>
          </w:p>
        </w:tc>
        <w:tc>
          <w:tcPr>
            <w:tcW w:w="1002" w:type="dxa"/>
            <w:tcBorders>
              <w:top w:val="nil"/>
              <w:left w:val="nil"/>
              <w:bottom w:val="nil"/>
              <w:right w:val="single" w:sz="8" w:space="0" w:color="auto"/>
            </w:tcBorders>
            <w:shd w:val="clear" w:color="auto" w:fill="auto"/>
            <w:noWrap/>
            <w:vAlign w:val="bottom"/>
            <w:hideMark/>
          </w:tcPr>
          <w:p w14:paraId="76C8F1D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11,11%</w:t>
            </w:r>
          </w:p>
        </w:tc>
      </w:tr>
      <w:tr w:rsidR="00A86307" w:rsidRPr="00A46648" w14:paraId="2378E387" w14:textId="77777777" w:rsidTr="00214724">
        <w:trPr>
          <w:trHeight w:val="247"/>
        </w:trPr>
        <w:tc>
          <w:tcPr>
            <w:tcW w:w="2154" w:type="dxa"/>
            <w:tcBorders>
              <w:top w:val="nil"/>
              <w:left w:val="single" w:sz="4" w:space="0" w:color="auto"/>
              <w:bottom w:val="single" w:sz="4" w:space="0" w:color="auto"/>
              <w:right w:val="nil"/>
            </w:tcBorders>
            <w:shd w:val="clear" w:color="auto" w:fill="auto"/>
            <w:noWrap/>
            <w:vAlign w:val="bottom"/>
            <w:hideMark/>
          </w:tcPr>
          <w:p w14:paraId="15DFD1A6"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Garçon</w:t>
            </w:r>
          </w:p>
        </w:tc>
        <w:tc>
          <w:tcPr>
            <w:tcW w:w="1227" w:type="dxa"/>
            <w:tcBorders>
              <w:top w:val="nil"/>
              <w:left w:val="single" w:sz="8" w:space="0" w:color="auto"/>
              <w:bottom w:val="nil"/>
              <w:right w:val="nil"/>
            </w:tcBorders>
            <w:shd w:val="clear" w:color="auto" w:fill="auto"/>
            <w:noWrap/>
            <w:vAlign w:val="bottom"/>
            <w:hideMark/>
          </w:tcPr>
          <w:p w14:paraId="467A915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60,00%</w:t>
            </w:r>
          </w:p>
        </w:tc>
        <w:tc>
          <w:tcPr>
            <w:tcW w:w="1227" w:type="dxa"/>
            <w:tcBorders>
              <w:top w:val="nil"/>
              <w:left w:val="nil"/>
              <w:bottom w:val="nil"/>
              <w:right w:val="single" w:sz="8" w:space="0" w:color="auto"/>
            </w:tcBorders>
            <w:shd w:val="clear" w:color="auto" w:fill="auto"/>
            <w:noWrap/>
            <w:vAlign w:val="bottom"/>
            <w:hideMark/>
          </w:tcPr>
          <w:p w14:paraId="67268DBF"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40,00%</w:t>
            </w:r>
          </w:p>
        </w:tc>
        <w:tc>
          <w:tcPr>
            <w:tcW w:w="1035" w:type="dxa"/>
            <w:tcBorders>
              <w:top w:val="nil"/>
              <w:left w:val="nil"/>
              <w:bottom w:val="nil"/>
              <w:right w:val="nil"/>
            </w:tcBorders>
            <w:shd w:val="clear" w:color="auto" w:fill="auto"/>
            <w:noWrap/>
            <w:vAlign w:val="bottom"/>
            <w:hideMark/>
          </w:tcPr>
          <w:p w14:paraId="4D18BBB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49" w:type="dxa"/>
            <w:tcBorders>
              <w:top w:val="nil"/>
              <w:left w:val="nil"/>
              <w:bottom w:val="nil"/>
              <w:right w:val="single" w:sz="8" w:space="0" w:color="auto"/>
            </w:tcBorders>
            <w:shd w:val="clear" w:color="auto" w:fill="auto"/>
            <w:noWrap/>
            <w:vAlign w:val="bottom"/>
            <w:hideMark/>
          </w:tcPr>
          <w:p w14:paraId="48E73C51"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c>
          <w:tcPr>
            <w:tcW w:w="1014" w:type="dxa"/>
            <w:tcBorders>
              <w:top w:val="nil"/>
              <w:left w:val="nil"/>
              <w:bottom w:val="nil"/>
              <w:right w:val="nil"/>
            </w:tcBorders>
            <w:shd w:val="clear" w:color="auto" w:fill="auto"/>
            <w:noWrap/>
            <w:vAlign w:val="bottom"/>
            <w:hideMark/>
          </w:tcPr>
          <w:p w14:paraId="6A01D686"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c>
          <w:tcPr>
            <w:tcW w:w="894" w:type="dxa"/>
            <w:tcBorders>
              <w:top w:val="nil"/>
              <w:left w:val="nil"/>
              <w:bottom w:val="nil"/>
              <w:right w:val="single" w:sz="8" w:space="0" w:color="auto"/>
            </w:tcBorders>
            <w:shd w:val="clear" w:color="auto" w:fill="auto"/>
            <w:noWrap/>
            <w:vAlign w:val="bottom"/>
            <w:hideMark/>
          </w:tcPr>
          <w:p w14:paraId="638FD07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14" w:type="dxa"/>
            <w:tcBorders>
              <w:top w:val="nil"/>
              <w:left w:val="nil"/>
              <w:bottom w:val="nil"/>
              <w:right w:val="nil"/>
            </w:tcBorders>
            <w:shd w:val="clear" w:color="auto" w:fill="auto"/>
            <w:noWrap/>
            <w:vAlign w:val="bottom"/>
            <w:hideMark/>
          </w:tcPr>
          <w:p w14:paraId="1F3DFDE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80,00%</w:t>
            </w:r>
          </w:p>
        </w:tc>
        <w:tc>
          <w:tcPr>
            <w:tcW w:w="1002" w:type="dxa"/>
            <w:tcBorders>
              <w:top w:val="nil"/>
              <w:left w:val="nil"/>
              <w:bottom w:val="nil"/>
              <w:right w:val="single" w:sz="8" w:space="0" w:color="auto"/>
            </w:tcBorders>
            <w:shd w:val="clear" w:color="auto" w:fill="auto"/>
            <w:noWrap/>
            <w:vAlign w:val="bottom"/>
            <w:hideMark/>
          </w:tcPr>
          <w:p w14:paraId="2842BDD2"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20,00%</w:t>
            </w:r>
          </w:p>
        </w:tc>
      </w:tr>
      <w:tr w:rsidR="00A86307" w:rsidRPr="00A46648" w14:paraId="4C2B7348" w14:textId="77777777" w:rsidTr="00214724">
        <w:trPr>
          <w:trHeight w:val="247"/>
        </w:trPr>
        <w:tc>
          <w:tcPr>
            <w:tcW w:w="2154" w:type="dxa"/>
            <w:tcBorders>
              <w:top w:val="nil"/>
              <w:left w:val="single" w:sz="4" w:space="0" w:color="auto"/>
              <w:bottom w:val="single" w:sz="4" w:space="0" w:color="auto"/>
              <w:right w:val="nil"/>
            </w:tcBorders>
            <w:shd w:val="clear" w:color="auto" w:fill="auto"/>
            <w:noWrap/>
            <w:vAlign w:val="bottom"/>
            <w:hideMark/>
          </w:tcPr>
          <w:p w14:paraId="6FBD7B65"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 à 12 ans</w:t>
            </w:r>
          </w:p>
        </w:tc>
        <w:tc>
          <w:tcPr>
            <w:tcW w:w="1227" w:type="dxa"/>
            <w:tcBorders>
              <w:top w:val="nil"/>
              <w:left w:val="single" w:sz="8" w:space="0" w:color="auto"/>
              <w:bottom w:val="nil"/>
              <w:right w:val="nil"/>
            </w:tcBorders>
            <w:shd w:val="clear" w:color="auto" w:fill="auto"/>
            <w:noWrap/>
            <w:vAlign w:val="bottom"/>
            <w:hideMark/>
          </w:tcPr>
          <w:p w14:paraId="5333CB3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40,00%</w:t>
            </w:r>
          </w:p>
        </w:tc>
        <w:tc>
          <w:tcPr>
            <w:tcW w:w="1227" w:type="dxa"/>
            <w:tcBorders>
              <w:top w:val="nil"/>
              <w:left w:val="nil"/>
              <w:bottom w:val="nil"/>
              <w:right w:val="single" w:sz="8" w:space="0" w:color="auto"/>
            </w:tcBorders>
            <w:shd w:val="clear" w:color="auto" w:fill="auto"/>
            <w:noWrap/>
            <w:vAlign w:val="bottom"/>
            <w:hideMark/>
          </w:tcPr>
          <w:p w14:paraId="05083B87"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60,00%</w:t>
            </w:r>
          </w:p>
        </w:tc>
        <w:tc>
          <w:tcPr>
            <w:tcW w:w="1035" w:type="dxa"/>
            <w:tcBorders>
              <w:top w:val="nil"/>
              <w:left w:val="nil"/>
              <w:bottom w:val="nil"/>
              <w:right w:val="nil"/>
            </w:tcBorders>
            <w:shd w:val="clear" w:color="auto" w:fill="auto"/>
            <w:noWrap/>
            <w:vAlign w:val="bottom"/>
            <w:hideMark/>
          </w:tcPr>
          <w:p w14:paraId="27E05A2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49" w:type="dxa"/>
            <w:tcBorders>
              <w:top w:val="nil"/>
              <w:left w:val="nil"/>
              <w:bottom w:val="nil"/>
              <w:right w:val="single" w:sz="8" w:space="0" w:color="auto"/>
            </w:tcBorders>
            <w:shd w:val="clear" w:color="auto" w:fill="auto"/>
            <w:noWrap/>
            <w:vAlign w:val="bottom"/>
            <w:hideMark/>
          </w:tcPr>
          <w:p w14:paraId="64EF2EC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14" w:type="dxa"/>
            <w:tcBorders>
              <w:top w:val="nil"/>
              <w:left w:val="nil"/>
              <w:bottom w:val="nil"/>
              <w:right w:val="nil"/>
            </w:tcBorders>
            <w:shd w:val="clear" w:color="auto" w:fill="auto"/>
            <w:noWrap/>
            <w:vAlign w:val="bottom"/>
            <w:hideMark/>
          </w:tcPr>
          <w:p w14:paraId="46E38E38"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894" w:type="dxa"/>
            <w:tcBorders>
              <w:top w:val="nil"/>
              <w:left w:val="nil"/>
              <w:bottom w:val="nil"/>
              <w:right w:val="single" w:sz="8" w:space="0" w:color="auto"/>
            </w:tcBorders>
            <w:shd w:val="clear" w:color="auto" w:fill="auto"/>
            <w:noWrap/>
            <w:vAlign w:val="bottom"/>
            <w:hideMark/>
          </w:tcPr>
          <w:p w14:paraId="22D3DE1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14" w:type="dxa"/>
            <w:tcBorders>
              <w:top w:val="nil"/>
              <w:left w:val="nil"/>
              <w:bottom w:val="nil"/>
              <w:right w:val="nil"/>
            </w:tcBorders>
            <w:shd w:val="clear" w:color="auto" w:fill="auto"/>
            <w:noWrap/>
            <w:vAlign w:val="bottom"/>
            <w:hideMark/>
          </w:tcPr>
          <w:p w14:paraId="34FB4FA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80,00%</w:t>
            </w:r>
          </w:p>
        </w:tc>
        <w:tc>
          <w:tcPr>
            <w:tcW w:w="1002" w:type="dxa"/>
            <w:tcBorders>
              <w:top w:val="nil"/>
              <w:left w:val="nil"/>
              <w:bottom w:val="nil"/>
              <w:right w:val="single" w:sz="8" w:space="0" w:color="auto"/>
            </w:tcBorders>
            <w:shd w:val="clear" w:color="auto" w:fill="auto"/>
            <w:noWrap/>
            <w:vAlign w:val="bottom"/>
            <w:hideMark/>
          </w:tcPr>
          <w:p w14:paraId="282C7258"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20,00%</w:t>
            </w:r>
          </w:p>
        </w:tc>
      </w:tr>
      <w:tr w:rsidR="00A86307" w:rsidRPr="00A46648" w14:paraId="02E3EFB4" w14:textId="77777777" w:rsidTr="00214724">
        <w:trPr>
          <w:trHeight w:val="247"/>
        </w:trPr>
        <w:tc>
          <w:tcPr>
            <w:tcW w:w="2154" w:type="dxa"/>
            <w:tcBorders>
              <w:top w:val="nil"/>
              <w:left w:val="single" w:sz="4" w:space="0" w:color="auto"/>
              <w:bottom w:val="single" w:sz="4" w:space="0" w:color="auto"/>
              <w:right w:val="nil"/>
            </w:tcBorders>
            <w:shd w:val="clear" w:color="auto" w:fill="auto"/>
            <w:noWrap/>
            <w:vAlign w:val="bottom"/>
            <w:hideMark/>
          </w:tcPr>
          <w:p w14:paraId="39F27EC7"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1227" w:type="dxa"/>
            <w:tcBorders>
              <w:top w:val="nil"/>
              <w:left w:val="single" w:sz="8" w:space="0" w:color="auto"/>
              <w:bottom w:val="nil"/>
              <w:right w:val="nil"/>
            </w:tcBorders>
            <w:shd w:val="clear" w:color="auto" w:fill="auto"/>
            <w:noWrap/>
            <w:vAlign w:val="bottom"/>
            <w:hideMark/>
          </w:tcPr>
          <w:p w14:paraId="26F6682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80,00%</w:t>
            </w:r>
          </w:p>
        </w:tc>
        <w:tc>
          <w:tcPr>
            <w:tcW w:w="1227" w:type="dxa"/>
            <w:tcBorders>
              <w:top w:val="nil"/>
              <w:left w:val="nil"/>
              <w:bottom w:val="nil"/>
              <w:right w:val="single" w:sz="8" w:space="0" w:color="auto"/>
            </w:tcBorders>
            <w:shd w:val="clear" w:color="auto" w:fill="auto"/>
            <w:noWrap/>
            <w:vAlign w:val="bottom"/>
            <w:hideMark/>
          </w:tcPr>
          <w:p w14:paraId="5607053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20,00%</w:t>
            </w:r>
          </w:p>
        </w:tc>
        <w:tc>
          <w:tcPr>
            <w:tcW w:w="1035" w:type="dxa"/>
            <w:tcBorders>
              <w:top w:val="nil"/>
              <w:left w:val="nil"/>
              <w:bottom w:val="nil"/>
              <w:right w:val="nil"/>
            </w:tcBorders>
            <w:shd w:val="clear" w:color="auto" w:fill="auto"/>
            <w:noWrap/>
            <w:vAlign w:val="bottom"/>
            <w:hideMark/>
          </w:tcPr>
          <w:p w14:paraId="6660401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49" w:type="dxa"/>
            <w:tcBorders>
              <w:top w:val="nil"/>
              <w:left w:val="nil"/>
              <w:bottom w:val="nil"/>
              <w:right w:val="single" w:sz="8" w:space="0" w:color="auto"/>
            </w:tcBorders>
            <w:shd w:val="clear" w:color="auto" w:fill="auto"/>
            <w:noWrap/>
            <w:vAlign w:val="bottom"/>
            <w:hideMark/>
          </w:tcPr>
          <w:p w14:paraId="15885B4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14" w:type="dxa"/>
            <w:tcBorders>
              <w:top w:val="nil"/>
              <w:left w:val="nil"/>
              <w:bottom w:val="nil"/>
              <w:right w:val="nil"/>
            </w:tcBorders>
            <w:shd w:val="clear" w:color="auto" w:fill="auto"/>
            <w:noWrap/>
            <w:vAlign w:val="bottom"/>
            <w:hideMark/>
          </w:tcPr>
          <w:p w14:paraId="2B23466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894" w:type="dxa"/>
            <w:tcBorders>
              <w:top w:val="nil"/>
              <w:left w:val="nil"/>
              <w:bottom w:val="nil"/>
              <w:right w:val="single" w:sz="8" w:space="0" w:color="auto"/>
            </w:tcBorders>
            <w:shd w:val="clear" w:color="auto" w:fill="auto"/>
            <w:noWrap/>
            <w:vAlign w:val="bottom"/>
            <w:hideMark/>
          </w:tcPr>
          <w:p w14:paraId="034FD3E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14" w:type="dxa"/>
            <w:tcBorders>
              <w:top w:val="nil"/>
              <w:left w:val="nil"/>
              <w:bottom w:val="nil"/>
              <w:right w:val="nil"/>
            </w:tcBorders>
            <w:shd w:val="clear" w:color="auto" w:fill="auto"/>
            <w:noWrap/>
            <w:vAlign w:val="bottom"/>
            <w:hideMark/>
          </w:tcPr>
          <w:p w14:paraId="2881F90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80,00%</w:t>
            </w:r>
          </w:p>
        </w:tc>
        <w:tc>
          <w:tcPr>
            <w:tcW w:w="1002" w:type="dxa"/>
            <w:tcBorders>
              <w:top w:val="nil"/>
              <w:left w:val="nil"/>
              <w:bottom w:val="nil"/>
              <w:right w:val="single" w:sz="8" w:space="0" w:color="auto"/>
            </w:tcBorders>
            <w:shd w:val="clear" w:color="auto" w:fill="auto"/>
            <w:noWrap/>
            <w:vAlign w:val="bottom"/>
            <w:hideMark/>
          </w:tcPr>
          <w:p w14:paraId="1D3B316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20,00%</w:t>
            </w:r>
          </w:p>
        </w:tc>
      </w:tr>
      <w:tr w:rsidR="00A86307" w:rsidRPr="00A46648" w14:paraId="62F7691F" w14:textId="77777777" w:rsidTr="00214724">
        <w:trPr>
          <w:trHeight w:val="247"/>
        </w:trPr>
        <w:tc>
          <w:tcPr>
            <w:tcW w:w="2154" w:type="dxa"/>
            <w:tcBorders>
              <w:top w:val="nil"/>
              <w:left w:val="single" w:sz="4" w:space="0" w:color="auto"/>
              <w:bottom w:val="single" w:sz="4" w:space="0" w:color="auto"/>
              <w:right w:val="nil"/>
            </w:tcBorders>
            <w:shd w:val="clear" w:color="000000" w:fill="EBF1DE"/>
            <w:noWrap/>
            <w:vAlign w:val="bottom"/>
            <w:hideMark/>
          </w:tcPr>
          <w:p w14:paraId="7D6F7C57"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OKABO</w:t>
            </w:r>
          </w:p>
        </w:tc>
        <w:tc>
          <w:tcPr>
            <w:tcW w:w="1227" w:type="dxa"/>
            <w:tcBorders>
              <w:top w:val="nil"/>
              <w:left w:val="single" w:sz="8" w:space="0" w:color="auto"/>
              <w:bottom w:val="nil"/>
              <w:right w:val="nil"/>
            </w:tcBorders>
            <w:shd w:val="clear" w:color="auto" w:fill="auto"/>
            <w:noWrap/>
            <w:vAlign w:val="bottom"/>
            <w:hideMark/>
          </w:tcPr>
          <w:p w14:paraId="39021F67"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80,95%</w:t>
            </w:r>
          </w:p>
        </w:tc>
        <w:tc>
          <w:tcPr>
            <w:tcW w:w="1227" w:type="dxa"/>
            <w:tcBorders>
              <w:top w:val="nil"/>
              <w:left w:val="nil"/>
              <w:bottom w:val="nil"/>
              <w:right w:val="single" w:sz="8" w:space="0" w:color="auto"/>
            </w:tcBorders>
            <w:shd w:val="clear" w:color="auto" w:fill="auto"/>
            <w:noWrap/>
            <w:vAlign w:val="bottom"/>
            <w:hideMark/>
          </w:tcPr>
          <w:p w14:paraId="217B7E53"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bookmarkStart w:id="43" w:name="_Hlk124253163"/>
            <w:r w:rsidRPr="00A46648">
              <w:rPr>
                <w:rFonts w:ascii="Book Antiqua" w:eastAsia="Times New Roman" w:hAnsi="Book Antiqua" w:cs="Calibri"/>
                <w:b/>
                <w:bCs/>
                <w:color w:val="00B050"/>
                <w:sz w:val="24"/>
                <w:szCs w:val="24"/>
                <w:lang w:val="fr-CI" w:eastAsia="fr-CI"/>
              </w:rPr>
              <w:t>19,05</w:t>
            </w:r>
            <w:bookmarkEnd w:id="43"/>
            <w:r w:rsidRPr="00A46648">
              <w:rPr>
                <w:rFonts w:ascii="Book Antiqua" w:eastAsia="Times New Roman" w:hAnsi="Book Antiqua" w:cs="Calibri"/>
                <w:b/>
                <w:bCs/>
                <w:color w:val="00B050"/>
                <w:sz w:val="24"/>
                <w:szCs w:val="24"/>
                <w:lang w:val="fr-CI" w:eastAsia="fr-CI"/>
              </w:rPr>
              <w:t>%</w:t>
            </w:r>
          </w:p>
        </w:tc>
        <w:tc>
          <w:tcPr>
            <w:tcW w:w="1035" w:type="dxa"/>
            <w:tcBorders>
              <w:top w:val="nil"/>
              <w:left w:val="nil"/>
              <w:bottom w:val="nil"/>
              <w:right w:val="nil"/>
            </w:tcBorders>
            <w:shd w:val="clear" w:color="auto" w:fill="auto"/>
            <w:noWrap/>
            <w:vAlign w:val="bottom"/>
            <w:hideMark/>
          </w:tcPr>
          <w:p w14:paraId="19A9E9B5"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9,52%</w:t>
            </w:r>
          </w:p>
        </w:tc>
        <w:tc>
          <w:tcPr>
            <w:tcW w:w="1049" w:type="dxa"/>
            <w:tcBorders>
              <w:top w:val="nil"/>
              <w:left w:val="nil"/>
              <w:bottom w:val="nil"/>
              <w:right w:val="single" w:sz="8" w:space="0" w:color="auto"/>
            </w:tcBorders>
            <w:shd w:val="clear" w:color="auto" w:fill="auto"/>
            <w:noWrap/>
            <w:vAlign w:val="bottom"/>
            <w:hideMark/>
          </w:tcPr>
          <w:p w14:paraId="26777708"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90,48%</w:t>
            </w:r>
          </w:p>
        </w:tc>
        <w:tc>
          <w:tcPr>
            <w:tcW w:w="1014" w:type="dxa"/>
            <w:tcBorders>
              <w:top w:val="nil"/>
              <w:left w:val="nil"/>
              <w:bottom w:val="nil"/>
              <w:right w:val="nil"/>
            </w:tcBorders>
            <w:shd w:val="clear" w:color="auto" w:fill="auto"/>
            <w:noWrap/>
            <w:vAlign w:val="bottom"/>
            <w:hideMark/>
          </w:tcPr>
          <w:p w14:paraId="501E432D"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100,00%</w:t>
            </w:r>
          </w:p>
        </w:tc>
        <w:tc>
          <w:tcPr>
            <w:tcW w:w="894" w:type="dxa"/>
            <w:tcBorders>
              <w:top w:val="nil"/>
              <w:left w:val="nil"/>
              <w:bottom w:val="nil"/>
              <w:right w:val="single" w:sz="8" w:space="0" w:color="auto"/>
            </w:tcBorders>
            <w:shd w:val="clear" w:color="auto" w:fill="auto"/>
            <w:noWrap/>
            <w:vAlign w:val="bottom"/>
            <w:hideMark/>
          </w:tcPr>
          <w:p w14:paraId="3403E3F3"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0,00%</w:t>
            </w:r>
          </w:p>
        </w:tc>
        <w:tc>
          <w:tcPr>
            <w:tcW w:w="1014" w:type="dxa"/>
            <w:tcBorders>
              <w:top w:val="nil"/>
              <w:left w:val="nil"/>
              <w:bottom w:val="nil"/>
              <w:right w:val="nil"/>
            </w:tcBorders>
            <w:shd w:val="clear" w:color="auto" w:fill="auto"/>
            <w:noWrap/>
            <w:vAlign w:val="bottom"/>
            <w:hideMark/>
          </w:tcPr>
          <w:p w14:paraId="144CA983"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85,71%</w:t>
            </w:r>
          </w:p>
        </w:tc>
        <w:tc>
          <w:tcPr>
            <w:tcW w:w="1002" w:type="dxa"/>
            <w:tcBorders>
              <w:top w:val="nil"/>
              <w:left w:val="nil"/>
              <w:bottom w:val="nil"/>
              <w:right w:val="single" w:sz="8" w:space="0" w:color="auto"/>
            </w:tcBorders>
            <w:shd w:val="clear" w:color="auto" w:fill="auto"/>
            <w:noWrap/>
            <w:vAlign w:val="bottom"/>
            <w:hideMark/>
          </w:tcPr>
          <w:p w14:paraId="5C0FBDF6"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14,29%</w:t>
            </w:r>
          </w:p>
        </w:tc>
      </w:tr>
      <w:tr w:rsidR="00A86307" w:rsidRPr="00A46648" w14:paraId="7FC26F4D" w14:textId="77777777" w:rsidTr="00214724">
        <w:trPr>
          <w:trHeight w:val="247"/>
        </w:trPr>
        <w:tc>
          <w:tcPr>
            <w:tcW w:w="2154" w:type="dxa"/>
            <w:tcBorders>
              <w:top w:val="nil"/>
              <w:left w:val="single" w:sz="4" w:space="0" w:color="auto"/>
              <w:bottom w:val="single" w:sz="4" w:space="0" w:color="auto"/>
              <w:right w:val="nil"/>
            </w:tcBorders>
            <w:shd w:val="clear" w:color="auto" w:fill="auto"/>
            <w:noWrap/>
            <w:vAlign w:val="bottom"/>
            <w:hideMark/>
          </w:tcPr>
          <w:p w14:paraId="4888B389"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Fille</w:t>
            </w:r>
          </w:p>
        </w:tc>
        <w:tc>
          <w:tcPr>
            <w:tcW w:w="1227" w:type="dxa"/>
            <w:tcBorders>
              <w:top w:val="nil"/>
              <w:left w:val="single" w:sz="8" w:space="0" w:color="auto"/>
              <w:bottom w:val="single" w:sz="4" w:space="0" w:color="95B3D7"/>
              <w:right w:val="nil"/>
            </w:tcBorders>
            <w:shd w:val="clear" w:color="auto" w:fill="auto"/>
            <w:noWrap/>
            <w:vAlign w:val="bottom"/>
            <w:hideMark/>
          </w:tcPr>
          <w:p w14:paraId="3F5C707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88,89%</w:t>
            </w:r>
          </w:p>
        </w:tc>
        <w:tc>
          <w:tcPr>
            <w:tcW w:w="1227" w:type="dxa"/>
            <w:tcBorders>
              <w:top w:val="nil"/>
              <w:left w:val="nil"/>
              <w:bottom w:val="single" w:sz="4" w:space="0" w:color="95B3D7"/>
              <w:right w:val="single" w:sz="8" w:space="0" w:color="auto"/>
            </w:tcBorders>
            <w:shd w:val="clear" w:color="auto" w:fill="auto"/>
            <w:noWrap/>
            <w:vAlign w:val="bottom"/>
            <w:hideMark/>
          </w:tcPr>
          <w:p w14:paraId="5853CCC3"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11,11%</w:t>
            </w:r>
          </w:p>
        </w:tc>
        <w:tc>
          <w:tcPr>
            <w:tcW w:w="1035" w:type="dxa"/>
            <w:tcBorders>
              <w:top w:val="nil"/>
              <w:left w:val="nil"/>
              <w:bottom w:val="single" w:sz="4" w:space="0" w:color="95B3D7"/>
              <w:right w:val="nil"/>
            </w:tcBorders>
            <w:shd w:val="clear" w:color="auto" w:fill="auto"/>
            <w:noWrap/>
            <w:vAlign w:val="bottom"/>
            <w:hideMark/>
          </w:tcPr>
          <w:p w14:paraId="21E349E1"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22,22%</w:t>
            </w:r>
          </w:p>
        </w:tc>
        <w:tc>
          <w:tcPr>
            <w:tcW w:w="1049" w:type="dxa"/>
            <w:tcBorders>
              <w:top w:val="nil"/>
              <w:left w:val="nil"/>
              <w:bottom w:val="single" w:sz="4" w:space="0" w:color="95B3D7"/>
              <w:right w:val="single" w:sz="8" w:space="0" w:color="auto"/>
            </w:tcBorders>
            <w:shd w:val="clear" w:color="auto" w:fill="auto"/>
            <w:noWrap/>
            <w:vAlign w:val="bottom"/>
            <w:hideMark/>
          </w:tcPr>
          <w:p w14:paraId="27960BF0"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77,78%</w:t>
            </w:r>
          </w:p>
        </w:tc>
        <w:tc>
          <w:tcPr>
            <w:tcW w:w="1014" w:type="dxa"/>
            <w:tcBorders>
              <w:top w:val="nil"/>
              <w:left w:val="nil"/>
              <w:bottom w:val="single" w:sz="4" w:space="0" w:color="95B3D7"/>
              <w:right w:val="nil"/>
            </w:tcBorders>
            <w:shd w:val="clear" w:color="auto" w:fill="auto"/>
            <w:noWrap/>
            <w:vAlign w:val="bottom"/>
            <w:hideMark/>
          </w:tcPr>
          <w:p w14:paraId="4254CFCD"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c>
          <w:tcPr>
            <w:tcW w:w="894" w:type="dxa"/>
            <w:tcBorders>
              <w:top w:val="nil"/>
              <w:left w:val="nil"/>
              <w:bottom w:val="single" w:sz="4" w:space="0" w:color="95B3D7"/>
              <w:right w:val="single" w:sz="8" w:space="0" w:color="auto"/>
            </w:tcBorders>
            <w:shd w:val="clear" w:color="auto" w:fill="auto"/>
            <w:noWrap/>
            <w:vAlign w:val="bottom"/>
            <w:hideMark/>
          </w:tcPr>
          <w:p w14:paraId="4AB4CE9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14" w:type="dxa"/>
            <w:tcBorders>
              <w:top w:val="nil"/>
              <w:left w:val="nil"/>
              <w:bottom w:val="single" w:sz="4" w:space="0" w:color="95B3D7"/>
              <w:right w:val="nil"/>
            </w:tcBorders>
            <w:shd w:val="clear" w:color="auto" w:fill="auto"/>
            <w:noWrap/>
            <w:vAlign w:val="bottom"/>
            <w:hideMark/>
          </w:tcPr>
          <w:p w14:paraId="1566CFB3"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77,78%</w:t>
            </w:r>
          </w:p>
        </w:tc>
        <w:tc>
          <w:tcPr>
            <w:tcW w:w="1002" w:type="dxa"/>
            <w:tcBorders>
              <w:top w:val="nil"/>
              <w:left w:val="nil"/>
              <w:bottom w:val="single" w:sz="4" w:space="0" w:color="95B3D7"/>
              <w:right w:val="single" w:sz="8" w:space="0" w:color="auto"/>
            </w:tcBorders>
            <w:shd w:val="clear" w:color="auto" w:fill="auto"/>
            <w:noWrap/>
            <w:vAlign w:val="bottom"/>
            <w:hideMark/>
          </w:tcPr>
          <w:p w14:paraId="243AD321"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22,22%</w:t>
            </w:r>
          </w:p>
        </w:tc>
      </w:tr>
      <w:tr w:rsidR="00A86307" w:rsidRPr="00A46648" w14:paraId="76332E4C" w14:textId="77777777" w:rsidTr="00214724">
        <w:trPr>
          <w:trHeight w:val="247"/>
        </w:trPr>
        <w:tc>
          <w:tcPr>
            <w:tcW w:w="2154" w:type="dxa"/>
            <w:tcBorders>
              <w:top w:val="nil"/>
              <w:left w:val="single" w:sz="4" w:space="0" w:color="auto"/>
              <w:bottom w:val="single" w:sz="4" w:space="0" w:color="auto"/>
              <w:right w:val="nil"/>
            </w:tcBorders>
            <w:shd w:val="clear" w:color="auto" w:fill="auto"/>
            <w:noWrap/>
            <w:vAlign w:val="bottom"/>
            <w:hideMark/>
          </w:tcPr>
          <w:p w14:paraId="6134E6C4"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 à 12 ans</w:t>
            </w:r>
          </w:p>
        </w:tc>
        <w:tc>
          <w:tcPr>
            <w:tcW w:w="1227" w:type="dxa"/>
            <w:tcBorders>
              <w:top w:val="nil"/>
              <w:left w:val="single" w:sz="8" w:space="0" w:color="auto"/>
              <w:bottom w:val="nil"/>
              <w:right w:val="nil"/>
            </w:tcBorders>
            <w:shd w:val="clear" w:color="auto" w:fill="auto"/>
            <w:noWrap/>
            <w:vAlign w:val="bottom"/>
            <w:hideMark/>
          </w:tcPr>
          <w:p w14:paraId="4585C88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85,71%</w:t>
            </w:r>
          </w:p>
        </w:tc>
        <w:tc>
          <w:tcPr>
            <w:tcW w:w="1227" w:type="dxa"/>
            <w:tcBorders>
              <w:top w:val="nil"/>
              <w:left w:val="nil"/>
              <w:bottom w:val="nil"/>
              <w:right w:val="single" w:sz="8" w:space="0" w:color="auto"/>
            </w:tcBorders>
            <w:shd w:val="clear" w:color="auto" w:fill="auto"/>
            <w:noWrap/>
            <w:vAlign w:val="bottom"/>
            <w:hideMark/>
          </w:tcPr>
          <w:p w14:paraId="386B4015"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14,29%</w:t>
            </w:r>
          </w:p>
        </w:tc>
        <w:tc>
          <w:tcPr>
            <w:tcW w:w="1035" w:type="dxa"/>
            <w:tcBorders>
              <w:top w:val="nil"/>
              <w:left w:val="nil"/>
              <w:bottom w:val="nil"/>
              <w:right w:val="nil"/>
            </w:tcBorders>
            <w:shd w:val="clear" w:color="auto" w:fill="auto"/>
            <w:noWrap/>
            <w:vAlign w:val="bottom"/>
            <w:hideMark/>
          </w:tcPr>
          <w:p w14:paraId="0586395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14,29%</w:t>
            </w:r>
          </w:p>
        </w:tc>
        <w:tc>
          <w:tcPr>
            <w:tcW w:w="1049" w:type="dxa"/>
            <w:tcBorders>
              <w:top w:val="nil"/>
              <w:left w:val="nil"/>
              <w:bottom w:val="nil"/>
              <w:right w:val="single" w:sz="8" w:space="0" w:color="auto"/>
            </w:tcBorders>
            <w:shd w:val="clear" w:color="auto" w:fill="auto"/>
            <w:noWrap/>
            <w:vAlign w:val="bottom"/>
            <w:hideMark/>
          </w:tcPr>
          <w:p w14:paraId="0951FAE0"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85,71%</w:t>
            </w:r>
          </w:p>
        </w:tc>
        <w:tc>
          <w:tcPr>
            <w:tcW w:w="1014" w:type="dxa"/>
            <w:tcBorders>
              <w:top w:val="nil"/>
              <w:left w:val="nil"/>
              <w:bottom w:val="nil"/>
              <w:right w:val="nil"/>
            </w:tcBorders>
            <w:shd w:val="clear" w:color="auto" w:fill="auto"/>
            <w:noWrap/>
            <w:vAlign w:val="bottom"/>
            <w:hideMark/>
          </w:tcPr>
          <w:p w14:paraId="29120F0F"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c>
          <w:tcPr>
            <w:tcW w:w="894" w:type="dxa"/>
            <w:tcBorders>
              <w:top w:val="nil"/>
              <w:left w:val="nil"/>
              <w:bottom w:val="nil"/>
              <w:right w:val="single" w:sz="8" w:space="0" w:color="auto"/>
            </w:tcBorders>
            <w:shd w:val="clear" w:color="auto" w:fill="auto"/>
            <w:noWrap/>
            <w:vAlign w:val="bottom"/>
            <w:hideMark/>
          </w:tcPr>
          <w:p w14:paraId="34D88851"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14" w:type="dxa"/>
            <w:tcBorders>
              <w:top w:val="nil"/>
              <w:left w:val="nil"/>
              <w:bottom w:val="nil"/>
              <w:right w:val="nil"/>
            </w:tcBorders>
            <w:shd w:val="clear" w:color="auto" w:fill="auto"/>
            <w:noWrap/>
            <w:vAlign w:val="bottom"/>
            <w:hideMark/>
          </w:tcPr>
          <w:p w14:paraId="71F26B68"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85,71%</w:t>
            </w:r>
          </w:p>
        </w:tc>
        <w:tc>
          <w:tcPr>
            <w:tcW w:w="1002" w:type="dxa"/>
            <w:tcBorders>
              <w:top w:val="nil"/>
              <w:left w:val="nil"/>
              <w:bottom w:val="nil"/>
              <w:right w:val="single" w:sz="8" w:space="0" w:color="auto"/>
            </w:tcBorders>
            <w:shd w:val="clear" w:color="auto" w:fill="auto"/>
            <w:noWrap/>
            <w:vAlign w:val="bottom"/>
            <w:hideMark/>
          </w:tcPr>
          <w:p w14:paraId="7C0F68C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14,29%</w:t>
            </w:r>
          </w:p>
        </w:tc>
      </w:tr>
      <w:tr w:rsidR="00A86307" w:rsidRPr="00A46648" w14:paraId="6C9F3B82" w14:textId="77777777" w:rsidTr="00214724">
        <w:trPr>
          <w:trHeight w:val="247"/>
        </w:trPr>
        <w:tc>
          <w:tcPr>
            <w:tcW w:w="2154" w:type="dxa"/>
            <w:tcBorders>
              <w:top w:val="nil"/>
              <w:left w:val="single" w:sz="4" w:space="0" w:color="auto"/>
              <w:bottom w:val="single" w:sz="4" w:space="0" w:color="auto"/>
              <w:right w:val="nil"/>
            </w:tcBorders>
            <w:shd w:val="clear" w:color="auto" w:fill="auto"/>
            <w:noWrap/>
            <w:vAlign w:val="bottom"/>
            <w:hideMark/>
          </w:tcPr>
          <w:p w14:paraId="248406A2"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13 à 15 ans</w:t>
            </w:r>
          </w:p>
        </w:tc>
        <w:tc>
          <w:tcPr>
            <w:tcW w:w="1227" w:type="dxa"/>
            <w:tcBorders>
              <w:top w:val="nil"/>
              <w:left w:val="single" w:sz="8" w:space="0" w:color="auto"/>
              <w:bottom w:val="nil"/>
              <w:right w:val="nil"/>
            </w:tcBorders>
            <w:shd w:val="clear" w:color="auto" w:fill="auto"/>
            <w:noWrap/>
            <w:vAlign w:val="bottom"/>
            <w:hideMark/>
          </w:tcPr>
          <w:p w14:paraId="77FF336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227" w:type="dxa"/>
            <w:tcBorders>
              <w:top w:val="nil"/>
              <w:left w:val="nil"/>
              <w:bottom w:val="nil"/>
              <w:right w:val="single" w:sz="8" w:space="0" w:color="auto"/>
            </w:tcBorders>
            <w:shd w:val="clear" w:color="auto" w:fill="auto"/>
            <w:noWrap/>
            <w:vAlign w:val="bottom"/>
            <w:hideMark/>
          </w:tcPr>
          <w:p w14:paraId="14645D0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35" w:type="dxa"/>
            <w:tcBorders>
              <w:top w:val="nil"/>
              <w:left w:val="nil"/>
              <w:bottom w:val="nil"/>
              <w:right w:val="nil"/>
            </w:tcBorders>
            <w:shd w:val="clear" w:color="auto" w:fill="auto"/>
            <w:noWrap/>
            <w:vAlign w:val="bottom"/>
            <w:hideMark/>
          </w:tcPr>
          <w:p w14:paraId="695272C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49" w:type="dxa"/>
            <w:tcBorders>
              <w:top w:val="nil"/>
              <w:left w:val="nil"/>
              <w:bottom w:val="nil"/>
              <w:right w:val="single" w:sz="8" w:space="0" w:color="auto"/>
            </w:tcBorders>
            <w:shd w:val="clear" w:color="auto" w:fill="auto"/>
            <w:noWrap/>
            <w:vAlign w:val="bottom"/>
            <w:hideMark/>
          </w:tcPr>
          <w:p w14:paraId="1B0AC2F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14" w:type="dxa"/>
            <w:tcBorders>
              <w:top w:val="nil"/>
              <w:left w:val="nil"/>
              <w:bottom w:val="nil"/>
              <w:right w:val="nil"/>
            </w:tcBorders>
            <w:shd w:val="clear" w:color="auto" w:fill="auto"/>
            <w:noWrap/>
            <w:vAlign w:val="bottom"/>
            <w:hideMark/>
          </w:tcPr>
          <w:p w14:paraId="06E75DA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894" w:type="dxa"/>
            <w:tcBorders>
              <w:top w:val="nil"/>
              <w:left w:val="nil"/>
              <w:bottom w:val="nil"/>
              <w:right w:val="single" w:sz="8" w:space="0" w:color="auto"/>
            </w:tcBorders>
            <w:shd w:val="clear" w:color="auto" w:fill="auto"/>
            <w:noWrap/>
            <w:vAlign w:val="bottom"/>
            <w:hideMark/>
          </w:tcPr>
          <w:p w14:paraId="7501495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14" w:type="dxa"/>
            <w:tcBorders>
              <w:top w:val="nil"/>
              <w:left w:val="nil"/>
              <w:bottom w:val="nil"/>
              <w:right w:val="nil"/>
            </w:tcBorders>
            <w:shd w:val="clear" w:color="auto" w:fill="auto"/>
            <w:noWrap/>
            <w:vAlign w:val="bottom"/>
            <w:hideMark/>
          </w:tcPr>
          <w:p w14:paraId="4D66FE0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02" w:type="dxa"/>
            <w:tcBorders>
              <w:top w:val="nil"/>
              <w:left w:val="nil"/>
              <w:bottom w:val="nil"/>
              <w:right w:val="single" w:sz="8" w:space="0" w:color="auto"/>
            </w:tcBorders>
            <w:shd w:val="clear" w:color="auto" w:fill="auto"/>
            <w:noWrap/>
            <w:vAlign w:val="bottom"/>
            <w:hideMark/>
          </w:tcPr>
          <w:p w14:paraId="032CE6CF"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r>
      <w:tr w:rsidR="00A86307" w:rsidRPr="00A46648" w14:paraId="224A44D0" w14:textId="77777777" w:rsidTr="00214724">
        <w:trPr>
          <w:trHeight w:val="247"/>
        </w:trPr>
        <w:tc>
          <w:tcPr>
            <w:tcW w:w="2154" w:type="dxa"/>
            <w:tcBorders>
              <w:top w:val="nil"/>
              <w:left w:val="single" w:sz="4" w:space="0" w:color="auto"/>
              <w:bottom w:val="single" w:sz="4" w:space="0" w:color="auto"/>
              <w:right w:val="nil"/>
            </w:tcBorders>
            <w:shd w:val="clear" w:color="auto" w:fill="auto"/>
            <w:noWrap/>
            <w:vAlign w:val="bottom"/>
            <w:hideMark/>
          </w:tcPr>
          <w:p w14:paraId="33BADFCB"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1227" w:type="dxa"/>
            <w:tcBorders>
              <w:top w:val="nil"/>
              <w:left w:val="single" w:sz="8" w:space="0" w:color="auto"/>
              <w:bottom w:val="nil"/>
              <w:right w:val="nil"/>
            </w:tcBorders>
            <w:shd w:val="clear" w:color="auto" w:fill="auto"/>
            <w:noWrap/>
            <w:vAlign w:val="bottom"/>
            <w:hideMark/>
          </w:tcPr>
          <w:p w14:paraId="2328390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227" w:type="dxa"/>
            <w:tcBorders>
              <w:top w:val="nil"/>
              <w:left w:val="nil"/>
              <w:bottom w:val="nil"/>
              <w:right w:val="single" w:sz="8" w:space="0" w:color="auto"/>
            </w:tcBorders>
            <w:shd w:val="clear" w:color="auto" w:fill="auto"/>
            <w:noWrap/>
            <w:vAlign w:val="bottom"/>
            <w:hideMark/>
          </w:tcPr>
          <w:p w14:paraId="591F8F1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35" w:type="dxa"/>
            <w:tcBorders>
              <w:top w:val="nil"/>
              <w:left w:val="nil"/>
              <w:bottom w:val="nil"/>
              <w:right w:val="nil"/>
            </w:tcBorders>
            <w:shd w:val="clear" w:color="auto" w:fill="auto"/>
            <w:noWrap/>
            <w:vAlign w:val="bottom"/>
            <w:hideMark/>
          </w:tcPr>
          <w:p w14:paraId="2AC03F6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49" w:type="dxa"/>
            <w:tcBorders>
              <w:top w:val="nil"/>
              <w:left w:val="nil"/>
              <w:bottom w:val="nil"/>
              <w:right w:val="single" w:sz="8" w:space="0" w:color="auto"/>
            </w:tcBorders>
            <w:shd w:val="clear" w:color="auto" w:fill="auto"/>
            <w:noWrap/>
            <w:vAlign w:val="bottom"/>
            <w:hideMark/>
          </w:tcPr>
          <w:p w14:paraId="2C4CAC5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14" w:type="dxa"/>
            <w:tcBorders>
              <w:top w:val="nil"/>
              <w:left w:val="nil"/>
              <w:bottom w:val="nil"/>
              <w:right w:val="nil"/>
            </w:tcBorders>
            <w:shd w:val="clear" w:color="auto" w:fill="auto"/>
            <w:noWrap/>
            <w:vAlign w:val="bottom"/>
            <w:hideMark/>
          </w:tcPr>
          <w:p w14:paraId="147CEE6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894" w:type="dxa"/>
            <w:tcBorders>
              <w:top w:val="nil"/>
              <w:left w:val="nil"/>
              <w:bottom w:val="nil"/>
              <w:right w:val="single" w:sz="8" w:space="0" w:color="auto"/>
            </w:tcBorders>
            <w:shd w:val="clear" w:color="auto" w:fill="auto"/>
            <w:noWrap/>
            <w:vAlign w:val="bottom"/>
            <w:hideMark/>
          </w:tcPr>
          <w:p w14:paraId="17D2F35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14" w:type="dxa"/>
            <w:tcBorders>
              <w:top w:val="nil"/>
              <w:left w:val="nil"/>
              <w:bottom w:val="nil"/>
              <w:right w:val="nil"/>
            </w:tcBorders>
            <w:shd w:val="clear" w:color="auto" w:fill="auto"/>
            <w:noWrap/>
            <w:vAlign w:val="bottom"/>
            <w:hideMark/>
          </w:tcPr>
          <w:p w14:paraId="12CDDEC5"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02" w:type="dxa"/>
            <w:tcBorders>
              <w:top w:val="nil"/>
              <w:left w:val="nil"/>
              <w:bottom w:val="nil"/>
              <w:right w:val="single" w:sz="8" w:space="0" w:color="auto"/>
            </w:tcBorders>
            <w:shd w:val="clear" w:color="auto" w:fill="auto"/>
            <w:noWrap/>
            <w:vAlign w:val="bottom"/>
            <w:hideMark/>
          </w:tcPr>
          <w:p w14:paraId="7EE7EBB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A86307" w:rsidRPr="00A46648" w14:paraId="7376AC30" w14:textId="77777777" w:rsidTr="00214724">
        <w:trPr>
          <w:trHeight w:val="247"/>
        </w:trPr>
        <w:tc>
          <w:tcPr>
            <w:tcW w:w="2154" w:type="dxa"/>
            <w:tcBorders>
              <w:top w:val="nil"/>
              <w:left w:val="single" w:sz="4" w:space="0" w:color="auto"/>
              <w:bottom w:val="single" w:sz="4" w:space="0" w:color="auto"/>
              <w:right w:val="nil"/>
            </w:tcBorders>
            <w:shd w:val="clear" w:color="auto" w:fill="auto"/>
            <w:noWrap/>
            <w:vAlign w:val="bottom"/>
            <w:hideMark/>
          </w:tcPr>
          <w:p w14:paraId="163EB31C"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Garçon</w:t>
            </w:r>
          </w:p>
        </w:tc>
        <w:tc>
          <w:tcPr>
            <w:tcW w:w="1227" w:type="dxa"/>
            <w:tcBorders>
              <w:top w:val="nil"/>
              <w:left w:val="single" w:sz="8" w:space="0" w:color="auto"/>
              <w:bottom w:val="nil"/>
              <w:right w:val="nil"/>
            </w:tcBorders>
            <w:shd w:val="clear" w:color="auto" w:fill="auto"/>
            <w:noWrap/>
            <w:vAlign w:val="bottom"/>
            <w:hideMark/>
          </w:tcPr>
          <w:p w14:paraId="7E6A00F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75,00%</w:t>
            </w:r>
          </w:p>
        </w:tc>
        <w:tc>
          <w:tcPr>
            <w:tcW w:w="1227" w:type="dxa"/>
            <w:tcBorders>
              <w:top w:val="nil"/>
              <w:left w:val="nil"/>
              <w:bottom w:val="nil"/>
              <w:right w:val="single" w:sz="8" w:space="0" w:color="auto"/>
            </w:tcBorders>
            <w:shd w:val="clear" w:color="auto" w:fill="auto"/>
            <w:noWrap/>
            <w:vAlign w:val="bottom"/>
            <w:hideMark/>
          </w:tcPr>
          <w:p w14:paraId="43B36AE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25,00%</w:t>
            </w:r>
          </w:p>
        </w:tc>
        <w:tc>
          <w:tcPr>
            <w:tcW w:w="1035" w:type="dxa"/>
            <w:tcBorders>
              <w:top w:val="nil"/>
              <w:left w:val="nil"/>
              <w:bottom w:val="nil"/>
              <w:right w:val="nil"/>
            </w:tcBorders>
            <w:shd w:val="clear" w:color="auto" w:fill="auto"/>
            <w:noWrap/>
            <w:vAlign w:val="bottom"/>
            <w:hideMark/>
          </w:tcPr>
          <w:p w14:paraId="551A01A7"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49" w:type="dxa"/>
            <w:tcBorders>
              <w:top w:val="nil"/>
              <w:left w:val="nil"/>
              <w:bottom w:val="nil"/>
              <w:right w:val="single" w:sz="8" w:space="0" w:color="auto"/>
            </w:tcBorders>
            <w:shd w:val="clear" w:color="auto" w:fill="auto"/>
            <w:noWrap/>
            <w:vAlign w:val="bottom"/>
            <w:hideMark/>
          </w:tcPr>
          <w:p w14:paraId="61BE51A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14" w:type="dxa"/>
            <w:tcBorders>
              <w:top w:val="nil"/>
              <w:left w:val="nil"/>
              <w:bottom w:val="nil"/>
              <w:right w:val="nil"/>
            </w:tcBorders>
            <w:shd w:val="clear" w:color="auto" w:fill="auto"/>
            <w:noWrap/>
            <w:vAlign w:val="bottom"/>
            <w:hideMark/>
          </w:tcPr>
          <w:p w14:paraId="5D4FB31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894" w:type="dxa"/>
            <w:tcBorders>
              <w:top w:val="nil"/>
              <w:left w:val="nil"/>
              <w:bottom w:val="nil"/>
              <w:right w:val="single" w:sz="8" w:space="0" w:color="auto"/>
            </w:tcBorders>
            <w:shd w:val="clear" w:color="auto" w:fill="auto"/>
            <w:noWrap/>
            <w:vAlign w:val="bottom"/>
            <w:hideMark/>
          </w:tcPr>
          <w:p w14:paraId="55971688"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14" w:type="dxa"/>
            <w:tcBorders>
              <w:top w:val="nil"/>
              <w:left w:val="nil"/>
              <w:bottom w:val="nil"/>
              <w:right w:val="nil"/>
            </w:tcBorders>
            <w:shd w:val="clear" w:color="auto" w:fill="auto"/>
            <w:noWrap/>
            <w:vAlign w:val="bottom"/>
            <w:hideMark/>
          </w:tcPr>
          <w:p w14:paraId="204845B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91,67%</w:t>
            </w:r>
          </w:p>
        </w:tc>
        <w:tc>
          <w:tcPr>
            <w:tcW w:w="1002" w:type="dxa"/>
            <w:tcBorders>
              <w:top w:val="nil"/>
              <w:left w:val="nil"/>
              <w:bottom w:val="nil"/>
              <w:right w:val="single" w:sz="8" w:space="0" w:color="auto"/>
            </w:tcBorders>
            <w:shd w:val="clear" w:color="auto" w:fill="auto"/>
            <w:noWrap/>
            <w:vAlign w:val="bottom"/>
            <w:hideMark/>
          </w:tcPr>
          <w:p w14:paraId="0FA62218"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8,33%</w:t>
            </w:r>
          </w:p>
        </w:tc>
      </w:tr>
      <w:tr w:rsidR="00A86307" w:rsidRPr="00A46648" w14:paraId="3484876F" w14:textId="77777777" w:rsidTr="00214724">
        <w:trPr>
          <w:trHeight w:val="247"/>
        </w:trPr>
        <w:tc>
          <w:tcPr>
            <w:tcW w:w="2154" w:type="dxa"/>
            <w:tcBorders>
              <w:top w:val="nil"/>
              <w:left w:val="single" w:sz="4" w:space="0" w:color="auto"/>
              <w:bottom w:val="single" w:sz="4" w:space="0" w:color="auto"/>
              <w:right w:val="nil"/>
            </w:tcBorders>
            <w:shd w:val="clear" w:color="auto" w:fill="auto"/>
            <w:noWrap/>
            <w:vAlign w:val="bottom"/>
            <w:hideMark/>
          </w:tcPr>
          <w:p w14:paraId="2AB8937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 à 12 ans</w:t>
            </w:r>
          </w:p>
        </w:tc>
        <w:tc>
          <w:tcPr>
            <w:tcW w:w="1227" w:type="dxa"/>
            <w:tcBorders>
              <w:top w:val="nil"/>
              <w:left w:val="single" w:sz="8" w:space="0" w:color="auto"/>
              <w:bottom w:val="nil"/>
              <w:right w:val="nil"/>
            </w:tcBorders>
            <w:shd w:val="clear" w:color="auto" w:fill="auto"/>
            <w:noWrap/>
            <w:vAlign w:val="bottom"/>
            <w:hideMark/>
          </w:tcPr>
          <w:p w14:paraId="05FF0B8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80,00%</w:t>
            </w:r>
          </w:p>
        </w:tc>
        <w:tc>
          <w:tcPr>
            <w:tcW w:w="1227" w:type="dxa"/>
            <w:tcBorders>
              <w:top w:val="nil"/>
              <w:left w:val="nil"/>
              <w:bottom w:val="nil"/>
              <w:right w:val="single" w:sz="8" w:space="0" w:color="auto"/>
            </w:tcBorders>
            <w:shd w:val="clear" w:color="auto" w:fill="auto"/>
            <w:noWrap/>
            <w:vAlign w:val="bottom"/>
            <w:hideMark/>
          </w:tcPr>
          <w:p w14:paraId="246A5A8B"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20,00%</w:t>
            </w:r>
          </w:p>
        </w:tc>
        <w:tc>
          <w:tcPr>
            <w:tcW w:w="1035" w:type="dxa"/>
            <w:tcBorders>
              <w:top w:val="nil"/>
              <w:left w:val="nil"/>
              <w:bottom w:val="nil"/>
              <w:right w:val="nil"/>
            </w:tcBorders>
            <w:shd w:val="clear" w:color="auto" w:fill="auto"/>
            <w:noWrap/>
            <w:vAlign w:val="bottom"/>
            <w:hideMark/>
          </w:tcPr>
          <w:p w14:paraId="1F203CD2"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49" w:type="dxa"/>
            <w:tcBorders>
              <w:top w:val="nil"/>
              <w:left w:val="nil"/>
              <w:bottom w:val="nil"/>
              <w:right w:val="single" w:sz="8" w:space="0" w:color="auto"/>
            </w:tcBorders>
            <w:shd w:val="clear" w:color="auto" w:fill="auto"/>
            <w:noWrap/>
            <w:vAlign w:val="bottom"/>
            <w:hideMark/>
          </w:tcPr>
          <w:p w14:paraId="32CA123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c>
          <w:tcPr>
            <w:tcW w:w="1014" w:type="dxa"/>
            <w:tcBorders>
              <w:top w:val="nil"/>
              <w:left w:val="nil"/>
              <w:bottom w:val="nil"/>
              <w:right w:val="nil"/>
            </w:tcBorders>
            <w:shd w:val="clear" w:color="auto" w:fill="auto"/>
            <w:noWrap/>
            <w:vAlign w:val="bottom"/>
            <w:hideMark/>
          </w:tcPr>
          <w:p w14:paraId="0D299E3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c>
          <w:tcPr>
            <w:tcW w:w="894" w:type="dxa"/>
            <w:tcBorders>
              <w:top w:val="nil"/>
              <w:left w:val="nil"/>
              <w:bottom w:val="nil"/>
              <w:right w:val="single" w:sz="8" w:space="0" w:color="auto"/>
            </w:tcBorders>
            <w:shd w:val="clear" w:color="auto" w:fill="auto"/>
            <w:noWrap/>
            <w:vAlign w:val="bottom"/>
            <w:hideMark/>
          </w:tcPr>
          <w:p w14:paraId="10A7CD2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14" w:type="dxa"/>
            <w:tcBorders>
              <w:top w:val="nil"/>
              <w:left w:val="nil"/>
              <w:bottom w:val="nil"/>
              <w:right w:val="nil"/>
            </w:tcBorders>
            <w:shd w:val="clear" w:color="auto" w:fill="auto"/>
            <w:noWrap/>
            <w:vAlign w:val="bottom"/>
            <w:hideMark/>
          </w:tcPr>
          <w:p w14:paraId="1076CA02"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c>
          <w:tcPr>
            <w:tcW w:w="1002" w:type="dxa"/>
            <w:tcBorders>
              <w:top w:val="nil"/>
              <w:left w:val="nil"/>
              <w:bottom w:val="nil"/>
              <w:right w:val="single" w:sz="8" w:space="0" w:color="auto"/>
            </w:tcBorders>
            <w:shd w:val="clear" w:color="auto" w:fill="auto"/>
            <w:noWrap/>
            <w:vAlign w:val="bottom"/>
            <w:hideMark/>
          </w:tcPr>
          <w:p w14:paraId="38306AF8"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r>
      <w:tr w:rsidR="00A86307" w:rsidRPr="00A46648" w14:paraId="2E4CB9BA" w14:textId="77777777" w:rsidTr="00214724">
        <w:trPr>
          <w:trHeight w:val="247"/>
        </w:trPr>
        <w:tc>
          <w:tcPr>
            <w:tcW w:w="2154" w:type="dxa"/>
            <w:tcBorders>
              <w:top w:val="nil"/>
              <w:left w:val="single" w:sz="4" w:space="0" w:color="auto"/>
              <w:bottom w:val="single" w:sz="4" w:space="0" w:color="auto"/>
              <w:right w:val="nil"/>
            </w:tcBorders>
            <w:shd w:val="clear" w:color="auto" w:fill="auto"/>
            <w:noWrap/>
            <w:vAlign w:val="bottom"/>
            <w:hideMark/>
          </w:tcPr>
          <w:p w14:paraId="5B4C70E8"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13 à 15 ans</w:t>
            </w:r>
          </w:p>
        </w:tc>
        <w:tc>
          <w:tcPr>
            <w:tcW w:w="1227" w:type="dxa"/>
            <w:tcBorders>
              <w:top w:val="nil"/>
              <w:left w:val="single" w:sz="8" w:space="0" w:color="auto"/>
              <w:bottom w:val="nil"/>
              <w:right w:val="nil"/>
            </w:tcBorders>
            <w:shd w:val="clear" w:color="auto" w:fill="auto"/>
            <w:noWrap/>
            <w:vAlign w:val="bottom"/>
            <w:hideMark/>
          </w:tcPr>
          <w:p w14:paraId="1E946E58"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83,33%</w:t>
            </w:r>
          </w:p>
        </w:tc>
        <w:tc>
          <w:tcPr>
            <w:tcW w:w="1227" w:type="dxa"/>
            <w:tcBorders>
              <w:top w:val="nil"/>
              <w:left w:val="nil"/>
              <w:bottom w:val="nil"/>
              <w:right w:val="single" w:sz="8" w:space="0" w:color="auto"/>
            </w:tcBorders>
            <w:shd w:val="clear" w:color="auto" w:fill="auto"/>
            <w:noWrap/>
            <w:vAlign w:val="bottom"/>
            <w:hideMark/>
          </w:tcPr>
          <w:p w14:paraId="3F59D55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16,67%</w:t>
            </w:r>
          </w:p>
        </w:tc>
        <w:tc>
          <w:tcPr>
            <w:tcW w:w="1035" w:type="dxa"/>
            <w:tcBorders>
              <w:top w:val="nil"/>
              <w:left w:val="nil"/>
              <w:bottom w:val="nil"/>
              <w:right w:val="nil"/>
            </w:tcBorders>
            <w:shd w:val="clear" w:color="auto" w:fill="auto"/>
            <w:noWrap/>
            <w:vAlign w:val="bottom"/>
            <w:hideMark/>
          </w:tcPr>
          <w:p w14:paraId="7459A33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49" w:type="dxa"/>
            <w:tcBorders>
              <w:top w:val="nil"/>
              <w:left w:val="nil"/>
              <w:bottom w:val="nil"/>
              <w:right w:val="single" w:sz="8" w:space="0" w:color="auto"/>
            </w:tcBorders>
            <w:shd w:val="clear" w:color="auto" w:fill="auto"/>
            <w:noWrap/>
            <w:vAlign w:val="bottom"/>
            <w:hideMark/>
          </w:tcPr>
          <w:p w14:paraId="2DD6B16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14" w:type="dxa"/>
            <w:tcBorders>
              <w:top w:val="nil"/>
              <w:left w:val="nil"/>
              <w:bottom w:val="nil"/>
              <w:right w:val="nil"/>
            </w:tcBorders>
            <w:shd w:val="clear" w:color="auto" w:fill="auto"/>
            <w:noWrap/>
            <w:vAlign w:val="bottom"/>
            <w:hideMark/>
          </w:tcPr>
          <w:p w14:paraId="20604FD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894" w:type="dxa"/>
            <w:tcBorders>
              <w:top w:val="nil"/>
              <w:left w:val="nil"/>
              <w:bottom w:val="nil"/>
              <w:right w:val="single" w:sz="8" w:space="0" w:color="auto"/>
            </w:tcBorders>
            <w:shd w:val="clear" w:color="auto" w:fill="auto"/>
            <w:noWrap/>
            <w:vAlign w:val="bottom"/>
            <w:hideMark/>
          </w:tcPr>
          <w:p w14:paraId="29E32D37"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14" w:type="dxa"/>
            <w:tcBorders>
              <w:top w:val="nil"/>
              <w:left w:val="nil"/>
              <w:bottom w:val="nil"/>
              <w:right w:val="nil"/>
            </w:tcBorders>
            <w:shd w:val="clear" w:color="auto" w:fill="auto"/>
            <w:noWrap/>
            <w:vAlign w:val="bottom"/>
            <w:hideMark/>
          </w:tcPr>
          <w:p w14:paraId="0B4A6F7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83,33%</w:t>
            </w:r>
          </w:p>
        </w:tc>
        <w:tc>
          <w:tcPr>
            <w:tcW w:w="1002" w:type="dxa"/>
            <w:tcBorders>
              <w:top w:val="nil"/>
              <w:left w:val="nil"/>
              <w:bottom w:val="nil"/>
              <w:right w:val="single" w:sz="8" w:space="0" w:color="auto"/>
            </w:tcBorders>
            <w:shd w:val="clear" w:color="auto" w:fill="auto"/>
            <w:noWrap/>
            <w:vAlign w:val="bottom"/>
            <w:hideMark/>
          </w:tcPr>
          <w:p w14:paraId="41A33C4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16,67%</w:t>
            </w:r>
          </w:p>
        </w:tc>
      </w:tr>
      <w:tr w:rsidR="00A86307" w:rsidRPr="00A46648" w14:paraId="5E126578" w14:textId="77777777" w:rsidTr="00214724">
        <w:trPr>
          <w:trHeight w:val="255"/>
        </w:trPr>
        <w:tc>
          <w:tcPr>
            <w:tcW w:w="2154" w:type="dxa"/>
            <w:tcBorders>
              <w:top w:val="nil"/>
              <w:left w:val="single" w:sz="4" w:space="0" w:color="auto"/>
              <w:bottom w:val="single" w:sz="4" w:space="0" w:color="auto"/>
              <w:right w:val="nil"/>
            </w:tcBorders>
            <w:shd w:val="clear" w:color="auto" w:fill="auto"/>
            <w:noWrap/>
            <w:vAlign w:val="bottom"/>
            <w:hideMark/>
          </w:tcPr>
          <w:p w14:paraId="507DDC0D"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1227" w:type="dxa"/>
            <w:tcBorders>
              <w:top w:val="nil"/>
              <w:left w:val="single" w:sz="8" w:space="0" w:color="auto"/>
              <w:bottom w:val="nil"/>
              <w:right w:val="nil"/>
            </w:tcBorders>
            <w:shd w:val="clear" w:color="auto" w:fill="auto"/>
            <w:noWrap/>
            <w:vAlign w:val="bottom"/>
            <w:hideMark/>
          </w:tcPr>
          <w:p w14:paraId="076FC38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227" w:type="dxa"/>
            <w:tcBorders>
              <w:top w:val="nil"/>
              <w:left w:val="nil"/>
              <w:bottom w:val="nil"/>
              <w:right w:val="single" w:sz="8" w:space="0" w:color="auto"/>
            </w:tcBorders>
            <w:shd w:val="clear" w:color="auto" w:fill="auto"/>
            <w:noWrap/>
            <w:vAlign w:val="bottom"/>
            <w:hideMark/>
          </w:tcPr>
          <w:p w14:paraId="65ABEB1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35" w:type="dxa"/>
            <w:tcBorders>
              <w:top w:val="nil"/>
              <w:left w:val="nil"/>
              <w:bottom w:val="nil"/>
              <w:right w:val="nil"/>
            </w:tcBorders>
            <w:shd w:val="clear" w:color="auto" w:fill="auto"/>
            <w:noWrap/>
            <w:vAlign w:val="bottom"/>
            <w:hideMark/>
          </w:tcPr>
          <w:p w14:paraId="0F6729F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49" w:type="dxa"/>
            <w:tcBorders>
              <w:top w:val="nil"/>
              <w:left w:val="nil"/>
              <w:bottom w:val="nil"/>
              <w:right w:val="single" w:sz="8" w:space="0" w:color="auto"/>
            </w:tcBorders>
            <w:shd w:val="clear" w:color="auto" w:fill="auto"/>
            <w:noWrap/>
            <w:vAlign w:val="bottom"/>
            <w:hideMark/>
          </w:tcPr>
          <w:p w14:paraId="03C21405"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14" w:type="dxa"/>
            <w:tcBorders>
              <w:top w:val="nil"/>
              <w:left w:val="nil"/>
              <w:bottom w:val="nil"/>
              <w:right w:val="nil"/>
            </w:tcBorders>
            <w:shd w:val="clear" w:color="auto" w:fill="auto"/>
            <w:noWrap/>
            <w:vAlign w:val="bottom"/>
            <w:hideMark/>
          </w:tcPr>
          <w:p w14:paraId="4786C02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894" w:type="dxa"/>
            <w:tcBorders>
              <w:top w:val="nil"/>
              <w:left w:val="nil"/>
              <w:bottom w:val="nil"/>
              <w:right w:val="single" w:sz="8" w:space="0" w:color="auto"/>
            </w:tcBorders>
            <w:shd w:val="clear" w:color="auto" w:fill="auto"/>
            <w:noWrap/>
            <w:vAlign w:val="bottom"/>
            <w:hideMark/>
          </w:tcPr>
          <w:p w14:paraId="1785BAA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14" w:type="dxa"/>
            <w:tcBorders>
              <w:top w:val="nil"/>
              <w:left w:val="nil"/>
              <w:bottom w:val="nil"/>
              <w:right w:val="nil"/>
            </w:tcBorders>
            <w:shd w:val="clear" w:color="auto" w:fill="auto"/>
            <w:noWrap/>
            <w:vAlign w:val="bottom"/>
            <w:hideMark/>
          </w:tcPr>
          <w:p w14:paraId="0056A4D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02" w:type="dxa"/>
            <w:tcBorders>
              <w:top w:val="nil"/>
              <w:left w:val="nil"/>
              <w:bottom w:val="nil"/>
              <w:right w:val="single" w:sz="8" w:space="0" w:color="auto"/>
            </w:tcBorders>
            <w:shd w:val="clear" w:color="auto" w:fill="auto"/>
            <w:noWrap/>
            <w:vAlign w:val="bottom"/>
            <w:hideMark/>
          </w:tcPr>
          <w:p w14:paraId="16FF5FFF"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r>
      <w:tr w:rsidR="00A86307" w:rsidRPr="00A46648" w14:paraId="31632D22" w14:textId="77777777" w:rsidTr="00214724">
        <w:trPr>
          <w:trHeight w:val="255"/>
        </w:trPr>
        <w:tc>
          <w:tcPr>
            <w:tcW w:w="2154" w:type="dxa"/>
            <w:tcBorders>
              <w:top w:val="nil"/>
              <w:left w:val="single" w:sz="4" w:space="0" w:color="auto"/>
              <w:bottom w:val="single" w:sz="4" w:space="0" w:color="auto"/>
              <w:right w:val="nil"/>
            </w:tcBorders>
            <w:shd w:val="clear" w:color="auto" w:fill="auto"/>
            <w:noWrap/>
            <w:vAlign w:val="bottom"/>
            <w:hideMark/>
          </w:tcPr>
          <w:p w14:paraId="02CB9EC5"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Total général</w:t>
            </w:r>
          </w:p>
        </w:tc>
        <w:tc>
          <w:tcPr>
            <w:tcW w:w="1227" w:type="dxa"/>
            <w:tcBorders>
              <w:top w:val="single" w:sz="8" w:space="0" w:color="auto"/>
              <w:left w:val="single" w:sz="8" w:space="0" w:color="auto"/>
              <w:bottom w:val="single" w:sz="8" w:space="0" w:color="auto"/>
              <w:right w:val="nil"/>
            </w:tcBorders>
            <w:shd w:val="clear" w:color="DCE6F1" w:fill="DCE6F1"/>
            <w:noWrap/>
            <w:vAlign w:val="bottom"/>
            <w:hideMark/>
          </w:tcPr>
          <w:p w14:paraId="5896A00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65,91%</w:t>
            </w:r>
          </w:p>
        </w:tc>
        <w:tc>
          <w:tcPr>
            <w:tcW w:w="1227" w:type="dxa"/>
            <w:tcBorders>
              <w:top w:val="single" w:sz="8" w:space="0" w:color="auto"/>
              <w:left w:val="nil"/>
              <w:bottom w:val="single" w:sz="8" w:space="0" w:color="auto"/>
              <w:right w:val="single" w:sz="8" w:space="0" w:color="auto"/>
            </w:tcBorders>
            <w:shd w:val="clear" w:color="DCE6F1" w:fill="DCE6F1"/>
            <w:noWrap/>
            <w:vAlign w:val="bottom"/>
            <w:hideMark/>
          </w:tcPr>
          <w:p w14:paraId="258598F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34,09%</w:t>
            </w:r>
          </w:p>
        </w:tc>
        <w:tc>
          <w:tcPr>
            <w:tcW w:w="1035" w:type="dxa"/>
            <w:tcBorders>
              <w:top w:val="single" w:sz="8" w:space="0" w:color="auto"/>
              <w:left w:val="nil"/>
              <w:bottom w:val="single" w:sz="8" w:space="0" w:color="auto"/>
              <w:right w:val="nil"/>
            </w:tcBorders>
            <w:shd w:val="clear" w:color="DCE6F1" w:fill="DCE6F1"/>
            <w:noWrap/>
            <w:vAlign w:val="bottom"/>
            <w:hideMark/>
          </w:tcPr>
          <w:p w14:paraId="114B0318"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4,55%</w:t>
            </w:r>
          </w:p>
        </w:tc>
        <w:tc>
          <w:tcPr>
            <w:tcW w:w="1049" w:type="dxa"/>
            <w:tcBorders>
              <w:top w:val="single" w:sz="8" w:space="0" w:color="auto"/>
              <w:left w:val="nil"/>
              <w:bottom w:val="single" w:sz="8" w:space="0" w:color="auto"/>
              <w:right w:val="single" w:sz="8" w:space="0" w:color="auto"/>
            </w:tcBorders>
            <w:shd w:val="clear" w:color="DCE6F1" w:fill="DCE6F1"/>
            <w:noWrap/>
            <w:vAlign w:val="bottom"/>
            <w:hideMark/>
          </w:tcPr>
          <w:p w14:paraId="05C279C0"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95,45%</w:t>
            </w:r>
          </w:p>
        </w:tc>
        <w:tc>
          <w:tcPr>
            <w:tcW w:w="1014" w:type="dxa"/>
            <w:tcBorders>
              <w:top w:val="single" w:sz="8" w:space="0" w:color="auto"/>
              <w:left w:val="nil"/>
              <w:bottom w:val="single" w:sz="8" w:space="0" w:color="auto"/>
              <w:right w:val="nil"/>
            </w:tcBorders>
            <w:shd w:val="clear" w:color="DCE6F1" w:fill="DCE6F1"/>
            <w:noWrap/>
            <w:vAlign w:val="bottom"/>
            <w:hideMark/>
          </w:tcPr>
          <w:p w14:paraId="10C57FE9"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95,45%</w:t>
            </w:r>
          </w:p>
        </w:tc>
        <w:tc>
          <w:tcPr>
            <w:tcW w:w="894" w:type="dxa"/>
            <w:tcBorders>
              <w:top w:val="single" w:sz="8" w:space="0" w:color="auto"/>
              <w:left w:val="nil"/>
              <w:bottom w:val="single" w:sz="8" w:space="0" w:color="auto"/>
              <w:right w:val="single" w:sz="8" w:space="0" w:color="auto"/>
            </w:tcBorders>
            <w:shd w:val="clear" w:color="DCE6F1" w:fill="DCE6F1"/>
            <w:noWrap/>
            <w:vAlign w:val="bottom"/>
            <w:hideMark/>
          </w:tcPr>
          <w:p w14:paraId="03C8DA3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4,55%</w:t>
            </w:r>
          </w:p>
        </w:tc>
        <w:tc>
          <w:tcPr>
            <w:tcW w:w="1014" w:type="dxa"/>
            <w:tcBorders>
              <w:top w:val="single" w:sz="8" w:space="0" w:color="auto"/>
              <w:left w:val="nil"/>
              <w:bottom w:val="single" w:sz="8" w:space="0" w:color="auto"/>
              <w:right w:val="nil"/>
            </w:tcBorders>
            <w:shd w:val="clear" w:color="DCE6F1" w:fill="DCE6F1"/>
            <w:noWrap/>
            <w:vAlign w:val="bottom"/>
            <w:hideMark/>
          </w:tcPr>
          <w:p w14:paraId="4B68889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84,09%</w:t>
            </w:r>
          </w:p>
        </w:tc>
        <w:tc>
          <w:tcPr>
            <w:tcW w:w="1002" w:type="dxa"/>
            <w:tcBorders>
              <w:top w:val="single" w:sz="8" w:space="0" w:color="auto"/>
              <w:left w:val="nil"/>
              <w:bottom w:val="single" w:sz="8" w:space="0" w:color="auto"/>
              <w:right w:val="single" w:sz="8" w:space="0" w:color="auto"/>
            </w:tcBorders>
            <w:shd w:val="clear" w:color="DCE6F1" w:fill="DCE6F1"/>
            <w:noWrap/>
            <w:vAlign w:val="bottom"/>
            <w:hideMark/>
          </w:tcPr>
          <w:p w14:paraId="044DA29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15,91%</w:t>
            </w:r>
          </w:p>
        </w:tc>
      </w:tr>
    </w:tbl>
    <w:p w14:paraId="4B256830" w14:textId="77777777" w:rsidR="00874D29" w:rsidRPr="00A46648" w:rsidRDefault="00874D29" w:rsidP="00874D29">
      <w:pPr>
        <w:jc w:val="both"/>
        <w:rPr>
          <w:rFonts w:ascii="Book Antiqua" w:hAnsi="Book Antiqua"/>
          <w:b/>
          <w:i/>
          <w:sz w:val="24"/>
          <w:szCs w:val="24"/>
        </w:rPr>
      </w:pPr>
      <w:r w:rsidRPr="00A46648">
        <w:rPr>
          <w:rFonts w:ascii="Book Antiqua" w:hAnsi="Book Antiqua"/>
          <w:b/>
          <w:i/>
          <w:sz w:val="24"/>
          <w:szCs w:val="24"/>
        </w:rPr>
        <w:t>Source : Enquête LB/NB WNCB</w:t>
      </w:r>
    </w:p>
    <w:p w14:paraId="45EA0A07" w14:textId="77777777" w:rsidR="00E302B7" w:rsidRPr="00A46648" w:rsidRDefault="00E302B7" w:rsidP="00456C34">
      <w:pPr>
        <w:jc w:val="both"/>
        <w:rPr>
          <w:rFonts w:ascii="Book Antiqua" w:hAnsi="Book Antiqua"/>
          <w:sz w:val="24"/>
          <w:szCs w:val="24"/>
        </w:rPr>
      </w:pPr>
    </w:p>
    <w:p w14:paraId="67928A34" w14:textId="3E11DD4E" w:rsidR="0028618A" w:rsidRPr="00A46648" w:rsidRDefault="0028618A" w:rsidP="00456C34">
      <w:pPr>
        <w:pStyle w:val="Titre3"/>
        <w:jc w:val="both"/>
        <w:rPr>
          <w:rFonts w:ascii="Book Antiqua" w:hAnsi="Book Antiqua"/>
          <w:sz w:val="24"/>
          <w:szCs w:val="24"/>
        </w:rPr>
      </w:pPr>
      <w:bookmarkStart w:id="44" w:name="_Toc124283919"/>
      <w:r w:rsidRPr="00A46648">
        <w:rPr>
          <w:rFonts w:ascii="Book Antiqua" w:hAnsi="Book Antiqua"/>
          <w:sz w:val="24"/>
          <w:szCs w:val="24"/>
        </w:rPr>
        <w:t>Environnement d'apprentissage communautaire</w:t>
      </w:r>
      <w:bookmarkEnd w:id="44"/>
    </w:p>
    <w:p w14:paraId="4E63DFB0" w14:textId="18AE1625" w:rsidR="005D1032" w:rsidRDefault="005D1032" w:rsidP="00456C34">
      <w:pPr>
        <w:jc w:val="both"/>
        <w:rPr>
          <w:rFonts w:ascii="Book Antiqua" w:hAnsi="Book Antiqua"/>
          <w:sz w:val="24"/>
          <w:szCs w:val="24"/>
        </w:rPr>
      </w:pPr>
      <w:r w:rsidRPr="00A46648">
        <w:rPr>
          <w:rFonts w:ascii="Book Antiqua" w:hAnsi="Book Antiqua"/>
          <w:sz w:val="24"/>
          <w:szCs w:val="24"/>
        </w:rPr>
        <w:t>En ce qui concerne l’environnement de l’apprentissage des enfants dans la communauté, nous allons nous pencher sur le comportement de l’enfant une fois hors de l’école, l’analyse montre que les élèves s’intéressent beaucoup</w:t>
      </w:r>
      <w:r w:rsidR="007F33C7" w:rsidRPr="00A46648">
        <w:rPr>
          <w:rFonts w:ascii="Book Antiqua" w:hAnsi="Book Antiqua"/>
          <w:sz w:val="24"/>
          <w:szCs w:val="24"/>
        </w:rPr>
        <w:t xml:space="preserve"> moins </w:t>
      </w:r>
      <w:r w:rsidRPr="00A46648">
        <w:rPr>
          <w:rFonts w:ascii="Book Antiqua" w:hAnsi="Book Antiqua"/>
          <w:sz w:val="24"/>
          <w:szCs w:val="24"/>
        </w:rPr>
        <w:t xml:space="preserve">à la lecture une fois hors de l’école, soit </w:t>
      </w:r>
      <w:r w:rsidR="007F33C7" w:rsidRPr="00A46648">
        <w:rPr>
          <w:rFonts w:ascii="Book Antiqua" w:hAnsi="Book Antiqua"/>
          <w:sz w:val="24"/>
          <w:szCs w:val="24"/>
        </w:rPr>
        <w:t>52,17</w:t>
      </w:r>
      <w:r w:rsidRPr="00A46648">
        <w:rPr>
          <w:rFonts w:ascii="Book Antiqua" w:hAnsi="Book Antiqua"/>
          <w:sz w:val="24"/>
          <w:szCs w:val="24"/>
        </w:rPr>
        <w:t xml:space="preserve">% et </w:t>
      </w:r>
      <w:r w:rsidR="007F33C7" w:rsidRPr="00A46648">
        <w:rPr>
          <w:rFonts w:ascii="Book Antiqua" w:hAnsi="Book Antiqua"/>
          <w:sz w:val="24"/>
          <w:szCs w:val="24"/>
        </w:rPr>
        <w:t>11,11</w:t>
      </w:r>
      <w:r w:rsidRPr="00A46648">
        <w:rPr>
          <w:rFonts w:ascii="Book Antiqua" w:hAnsi="Book Antiqua"/>
          <w:sz w:val="24"/>
          <w:szCs w:val="24"/>
        </w:rPr>
        <w:t xml:space="preserve">% (pour </w:t>
      </w:r>
      <w:r w:rsidR="00747D1A" w:rsidRPr="00A46648">
        <w:rPr>
          <w:rFonts w:ascii="Book Antiqua" w:hAnsi="Book Antiqua"/>
          <w:sz w:val="24"/>
          <w:szCs w:val="24"/>
        </w:rPr>
        <w:t>Coulibalykro</w:t>
      </w:r>
      <w:r w:rsidRPr="00A46648">
        <w:rPr>
          <w:rFonts w:ascii="Book Antiqua" w:hAnsi="Book Antiqua"/>
          <w:sz w:val="24"/>
          <w:szCs w:val="24"/>
        </w:rPr>
        <w:t xml:space="preserve"> et </w:t>
      </w:r>
      <w:r w:rsidR="00747D1A" w:rsidRPr="00A46648">
        <w:rPr>
          <w:rFonts w:ascii="Book Antiqua" w:hAnsi="Book Antiqua"/>
          <w:sz w:val="24"/>
          <w:szCs w:val="24"/>
        </w:rPr>
        <w:t>Okabo</w:t>
      </w:r>
      <w:r w:rsidRPr="00A46648">
        <w:rPr>
          <w:rFonts w:ascii="Book Antiqua" w:hAnsi="Book Antiqua"/>
          <w:sz w:val="24"/>
          <w:szCs w:val="24"/>
        </w:rPr>
        <w:t xml:space="preserve">). Voir </w:t>
      </w:r>
      <w:r w:rsidR="00EE6000" w:rsidRPr="00A46648">
        <w:rPr>
          <w:rFonts w:ascii="Book Antiqua" w:hAnsi="Book Antiqua"/>
          <w:i/>
          <w:iCs/>
          <w:sz w:val="24"/>
          <w:szCs w:val="24"/>
        </w:rPr>
        <w:t>Tableau 7</w:t>
      </w:r>
      <w:r w:rsidR="00EE6000" w:rsidRPr="00A46648">
        <w:rPr>
          <w:rFonts w:ascii="Book Antiqua" w:hAnsi="Book Antiqua"/>
          <w:sz w:val="24"/>
          <w:szCs w:val="24"/>
        </w:rPr>
        <w:t>.</w:t>
      </w:r>
      <w:r w:rsidR="00456C34" w:rsidRPr="00A46648">
        <w:rPr>
          <w:rFonts w:ascii="Book Antiqua" w:hAnsi="Book Antiqua"/>
          <w:sz w:val="24"/>
          <w:szCs w:val="24"/>
        </w:rPr>
        <w:t xml:space="preserve"> </w:t>
      </w:r>
    </w:p>
    <w:p w14:paraId="69945019" w14:textId="79D1B3EF" w:rsidR="00214724" w:rsidRDefault="00214724" w:rsidP="00456C34">
      <w:pPr>
        <w:jc w:val="both"/>
        <w:rPr>
          <w:rFonts w:ascii="Book Antiqua" w:hAnsi="Book Antiqua"/>
          <w:sz w:val="24"/>
          <w:szCs w:val="24"/>
        </w:rPr>
      </w:pPr>
    </w:p>
    <w:p w14:paraId="7CF0C464" w14:textId="5F9B205F" w:rsidR="00214724" w:rsidRDefault="00214724" w:rsidP="00456C34">
      <w:pPr>
        <w:jc w:val="both"/>
        <w:rPr>
          <w:rFonts w:ascii="Book Antiqua" w:hAnsi="Book Antiqua"/>
          <w:sz w:val="24"/>
          <w:szCs w:val="24"/>
        </w:rPr>
      </w:pPr>
    </w:p>
    <w:p w14:paraId="5D35CCD4" w14:textId="004C1844" w:rsidR="00214724" w:rsidRDefault="00214724" w:rsidP="00456C34">
      <w:pPr>
        <w:jc w:val="both"/>
        <w:rPr>
          <w:rFonts w:ascii="Book Antiqua" w:hAnsi="Book Antiqua"/>
          <w:sz w:val="24"/>
          <w:szCs w:val="24"/>
        </w:rPr>
      </w:pPr>
    </w:p>
    <w:p w14:paraId="024BA6BF" w14:textId="28C4D948" w:rsidR="00214724" w:rsidRDefault="00214724" w:rsidP="00456C34">
      <w:pPr>
        <w:jc w:val="both"/>
        <w:rPr>
          <w:rFonts w:ascii="Book Antiqua" w:hAnsi="Book Antiqua"/>
          <w:sz w:val="24"/>
          <w:szCs w:val="24"/>
        </w:rPr>
      </w:pPr>
    </w:p>
    <w:p w14:paraId="22D072BE" w14:textId="3D8FA7A6" w:rsidR="00214724" w:rsidRDefault="00214724" w:rsidP="00456C34">
      <w:pPr>
        <w:jc w:val="both"/>
        <w:rPr>
          <w:rFonts w:ascii="Book Antiqua" w:hAnsi="Book Antiqua"/>
          <w:sz w:val="24"/>
          <w:szCs w:val="24"/>
        </w:rPr>
      </w:pPr>
    </w:p>
    <w:p w14:paraId="4B1F709B" w14:textId="77777777" w:rsidR="00214724" w:rsidRPr="00A46648" w:rsidRDefault="00214724" w:rsidP="00456C34">
      <w:pPr>
        <w:jc w:val="both"/>
        <w:rPr>
          <w:rFonts w:ascii="Book Antiqua" w:hAnsi="Book Antiqua"/>
          <w:sz w:val="24"/>
          <w:szCs w:val="24"/>
        </w:rPr>
      </w:pPr>
    </w:p>
    <w:p w14:paraId="2445A376" w14:textId="0194E270" w:rsidR="009162B4" w:rsidRPr="00A46648" w:rsidRDefault="00B1730A" w:rsidP="00456C34">
      <w:pPr>
        <w:pStyle w:val="Lgende"/>
        <w:jc w:val="both"/>
        <w:rPr>
          <w:rFonts w:ascii="Book Antiqua" w:hAnsi="Book Antiqua"/>
          <w:sz w:val="24"/>
          <w:szCs w:val="24"/>
          <w:lang w:val="fr-CI"/>
        </w:rPr>
      </w:pPr>
      <w:bookmarkStart w:id="45" w:name="_Toc124108646"/>
      <w:r w:rsidRPr="00A46648">
        <w:rPr>
          <w:rFonts w:ascii="Book Antiqua" w:hAnsi="Book Antiqua"/>
          <w:sz w:val="24"/>
          <w:szCs w:val="24"/>
        </w:rPr>
        <w:t xml:space="preserve">Tableau </w:t>
      </w:r>
      <w:r w:rsidRPr="00A46648">
        <w:rPr>
          <w:rFonts w:ascii="Book Antiqua" w:hAnsi="Book Antiqua"/>
          <w:sz w:val="24"/>
          <w:szCs w:val="24"/>
        </w:rPr>
        <w:fldChar w:fldCharType="begin"/>
      </w:r>
      <w:r w:rsidRPr="00A46648">
        <w:rPr>
          <w:rFonts w:ascii="Book Antiqua" w:hAnsi="Book Antiqua"/>
          <w:sz w:val="24"/>
          <w:szCs w:val="24"/>
        </w:rPr>
        <w:instrText xml:space="preserve"> SEQ Tableau \* ARABIC </w:instrText>
      </w:r>
      <w:r w:rsidRPr="00A46648">
        <w:rPr>
          <w:rFonts w:ascii="Book Antiqua" w:hAnsi="Book Antiqua"/>
          <w:sz w:val="24"/>
          <w:szCs w:val="24"/>
        </w:rPr>
        <w:fldChar w:fldCharType="separate"/>
      </w:r>
      <w:r w:rsidR="00933D55" w:rsidRPr="00A46648">
        <w:rPr>
          <w:rFonts w:ascii="Book Antiqua" w:hAnsi="Book Antiqua"/>
          <w:noProof/>
          <w:sz w:val="24"/>
          <w:szCs w:val="24"/>
        </w:rPr>
        <w:t>7</w:t>
      </w:r>
      <w:r w:rsidRPr="00A46648">
        <w:rPr>
          <w:rFonts w:ascii="Book Antiqua" w:hAnsi="Book Antiqua"/>
          <w:sz w:val="24"/>
          <w:szCs w:val="24"/>
        </w:rPr>
        <w:fldChar w:fldCharType="end"/>
      </w:r>
      <w:r w:rsidRPr="00A46648">
        <w:rPr>
          <w:rFonts w:ascii="Book Antiqua" w:hAnsi="Book Antiqua"/>
          <w:sz w:val="24"/>
          <w:szCs w:val="24"/>
          <w:lang w:val="fr-CI"/>
        </w:rPr>
        <w:t>:Environnement d'apprentissage des enfants dans la communauté</w:t>
      </w:r>
      <w:bookmarkEnd w:id="45"/>
    </w:p>
    <w:tbl>
      <w:tblPr>
        <w:tblW w:w="10494" w:type="dxa"/>
        <w:tblInd w:w="-712" w:type="dxa"/>
        <w:tblCellMar>
          <w:left w:w="70" w:type="dxa"/>
          <w:right w:w="70" w:type="dxa"/>
        </w:tblCellMar>
        <w:tblLook w:val="04A0" w:firstRow="1" w:lastRow="0" w:firstColumn="1" w:lastColumn="0" w:noHBand="0" w:noVBand="1"/>
      </w:tblPr>
      <w:tblGrid>
        <w:gridCol w:w="2199"/>
        <w:gridCol w:w="1156"/>
        <w:gridCol w:w="1140"/>
        <w:gridCol w:w="1035"/>
        <w:gridCol w:w="1023"/>
        <w:gridCol w:w="1035"/>
        <w:gridCol w:w="791"/>
        <w:gridCol w:w="1079"/>
        <w:gridCol w:w="1036"/>
      </w:tblGrid>
      <w:tr w:rsidR="00A86307" w:rsidRPr="00A46648" w14:paraId="0E087B99" w14:textId="77777777" w:rsidTr="003062B1">
        <w:trPr>
          <w:trHeight w:val="1403"/>
        </w:trPr>
        <w:tc>
          <w:tcPr>
            <w:tcW w:w="2199" w:type="dxa"/>
            <w:vMerge w:val="restart"/>
            <w:tcBorders>
              <w:top w:val="nil"/>
              <w:left w:val="nil"/>
              <w:bottom w:val="single" w:sz="4" w:space="0" w:color="000000"/>
              <w:right w:val="single" w:sz="8" w:space="0" w:color="auto"/>
            </w:tcBorders>
            <w:shd w:val="clear" w:color="auto" w:fill="auto"/>
            <w:vAlign w:val="center"/>
            <w:hideMark/>
          </w:tcPr>
          <w:p w14:paraId="1AE826D5"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 </w:t>
            </w:r>
          </w:p>
        </w:tc>
        <w:tc>
          <w:tcPr>
            <w:tcW w:w="2296" w:type="dxa"/>
            <w:gridSpan w:val="2"/>
            <w:tcBorders>
              <w:top w:val="single" w:sz="8" w:space="0" w:color="auto"/>
              <w:left w:val="nil"/>
              <w:bottom w:val="single" w:sz="8" w:space="0" w:color="auto"/>
              <w:right w:val="single" w:sz="8" w:space="0" w:color="000000"/>
            </w:tcBorders>
            <w:shd w:val="clear" w:color="000000" w:fill="92CDDC"/>
            <w:vAlign w:val="center"/>
            <w:hideMark/>
          </w:tcPr>
          <w:p w14:paraId="5726735F"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Pendant la semaine passée, as-tu faire une lecture en dehors de l’école ?</w:t>
            </w:r>
          </w:p>
        </w:tc>
        <w:tc>
          <w:tcPr>
            <w:tcW w:w="2058" w:type="dxa"/>
            <w:gridSpan w:val="2"/>
            <w:tcBorders>
              <w:top w:val="single" w:sz="8" w:space="0" w:color="auto"/>
              <w:left w:val="nil"/>
              <w:bottom w:val="single" w:sz="8" w:space="0" w:color="auto"/>
              <w:right w:val="single" w:sz="8" w:space="0" w:color="000000"/>
            </w:tcBorders>
            <w:shd w:val="clear" w:color="000000" w:fill="92CDDC"/>
            <w:vAlign w:val="center"/>
            <w:hideMark/>
          </w:tcPr>
          <w:p w14:paraId="7924F3F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Pendant la semaine passée, as-tu aidé quelqu’un à lire ?</w:t>
            </w:r>
          </w:p>
        </w:tc>
        <w:tc>
          <w:tcPr>
            <w:tcW w:w="1826" w:type="dxa"/>
            <w:gridSpan w:val="2"/>
            <w:tcBorders>
              <w:top w:val="single" w:sz="8" w:space="0" w:color="auto"/>
              <w:left w:val="nil"/>
              <w:bottom w:val="single" w:sz="8" w:space="0" w:color="auto"/>
              <w:right w:val="single" w:sz="8" w:space="0" w:color="000000"/>
            </w:tcBorders>
            <w:shd w:val="clear" w:color="000000" w:fill="92CDDC"/>
            <w:vAlign w:val="center"/>
            <w:hideMark/>
          </w:tcPr>
          <w:p w14:paraId="19B0B05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Ailleurs qu’à l’école, as-tu partagé des livres avec quelqu’un pendant la semaine passée ?</w:t>
            </w:r>
          </w:p>
        </w:tc>
        <w:tc>
          <w:tcPr>
            <w:tcW w:w="2115" w:type="dxa"/>
            <w:gridSpan w:val="2"/>
            <w:tcBorders>
              <w:top w:val="single" w:sz="8" w:space="0" w:color="auto"/>
              <w:left w:val="nil"/>
              <w:bottom w:val="single" w:sz="8" w:space="0" w:color="auto"/>
              <w:right w:val="single" w:sz="8" w:space="0" w:color="000000"/>
            </w:tcBorders>
            <w:shd w:val="clear" w:color="000000" w:fill="92CDDC"/>
            <w:vAlign w:val="center"/>
            <w:hideMark/>
          </w:tcPr>
          <w:p w14:paraId="2A68B585"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En dehors de l’école et la maison, as-tu vu quelqu’un dans ta communauté lire quelque chose pendant la semaine passée ?</w:t>
            </w:r>
          </w:p>
        </w:tc>
      </w:tr>
      <w:tr w:rsidR="00A86307" w:rsidRPr="00A46648" w14:paraId="08C69623" w14:textId="77777777" w:rsidTr="003062B1">
        <w:trPr>
          <w:trHeight w:val="235"/>
        </w:trPr>
        <w:tc>
          <w:tcPr>
            <w:tcW w:w="2199" w:type="dxa"/>
            <w:vMerge/>
            <w:tcBorders>
              <w:top w:val="nil"/>
              <w:left w:val="nil"/>
              <w:bottom w:val="single" w:sz="4" w:space="0" w:color="000000"/>
              <w:right w:val="single" w:sz="8" w:space="0" w:color="auto"/>
            </w:tcBorders>
            <w:vAlign w:val="center"/>
            <w:hideMark/>
          </w:tcPr>
          <w:p w14:paraId="767A4C9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p>
        </w:tc>
        <w:tc>
          <w:tcPr>
            <w:tcW w:w="1156" w:type="dxa"/>
            <w:tcBorders>
              <w:top w:val="nil"/>
              <w:left w:val="nil"/>
              <w:bottom w:val="nil"/>
              <w:right w:val="nil"/>
            </w:tcBorders>
            <w:shd w:val="clear" w:color="000000" w:fill="EBF1DE"/>
            <w:noWrap/>
            <w:vAlign w:val="bottom"/>
            <w:hideMark/>
          </w:tcPr>
          <w:p w14:paraId="4CD9E712"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NON</w:t>
            </w:r>
          </w:p>
        </w:tc>
        <w:tc>
          <w:tcPr>
            <w:tcW w:w="1140" w:type="dxa"/>
            <w:tcBorders>
              <w:top w:val="nil"/>
              <w:left w:val="nil"/>
              <w:bottom w:val="nil"/>
              <w:right w:val="single" w:sz="8" w:space="0" w:color="auto"/>
            </w:tcBorders>
            <w:shd w:val="clear" w:color="000000" w:fill="EBF1DE"/>
            <w:noWrap/>
            <w:vAlign w:val="bottom"/>
            <w:hideMark/>
          </w:tcPr>
          <w:p w14:paraId="5E8274AE"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OUI</w:t>
            </w:r>
          </w:p>
        </w:tc>
        <w:tc>
          <w:tcPr>
            <w:tcW w:w="1035" w:type="dxa"/>
            <w:tcBorders>
              <w:top w:val="nil"/>
              <w:left w:val="nil"/>
              <w:bottom w:val="nil"/>
              <w:right w:val="nil"/>
            </w:tcBorders>
            <w:shd w:val="clear" w:color="000000" w:fill="DAEEF3"/>
            <w:noWrap/>
            <w:vAlign w:val="bottom"/>
            <w:hideMark/>
          </w:tcPr>
          <w:p w14:paraId="4DC31A91"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NON</w:t>
            </w:r>
          </w:p>
        </w:tc>
        <w:tc>
          <w:tcPr>
            <w:tcW w:w="1023" w:type="dxa"/>
            <w:tcBorders>
              <w:top w:val="nil"/>
              <w:left w:val="nil"/>
              <w:bottom w:val="nil"/>
              <w:right w:val="single" w:sz="8" w:space="0" w:color="auto"/>
            </w:tcBorders>
            <w:shd w:val="clear" w:color="000000" w:fill="DAEEF3"/>
            <w:noWrap/>
            <w:vAlign w:val="bottom"/>
            <w:hideMark/>
          </w:tcPr>
          <w:p w14:paraId="50DF00F8"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OUI</w:t>
            </w:r>
          </w:p>
        </w:tc>
        <w:tc>
          <w:tcPr>
            <w:tcW w:w="1035" w:type="dxa"/>
            <w:tcBorders>
              <w:top w:val="nil"/>
              <w:left w:val="nil"/>
              <w:bottom w:val="single" w:sz="8" w:space="0" w:color="auto"/>
              <w:right w:val="nil"/>
            </w:tcBorders>
            <w:shd w:val="clear" w:color="000000" w:fill="FDE9D9"/>
            <w:noWrap/>
            <w:vAlign w:val="bottom"/>
            <w:hideMark/>
          </w:tcPr>
          <w:p w14:paraId="16351133"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NON</w:t>
            </w:r>
          </w:p>
        </w:tc>
        <w:tc>
          <w:tcPr>
            <w:tcW w:w="791" w:type="dxa"/>
            <w:tcBorders>
              <w:top w:val="nil"/>
              <w:left w:val="nil"/>
              <w:bottom w:val="single" w:sz="8" w:space="0" w:color="auto"/>
              <w:right w:val="single" w:sz="8" w:space="0" w:color="auto"/>
            </w:tcBorders>
            <w:shd w:val="clear" w:color="000000" w:fill="FDE9D9"/>
            <w:noWrap/>
            <w:vAlign w:val="bottom"/>
            <w:hideMark/>
          </w:tcPr>
          <w:p w14:paraId="0CE1829C"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OUI</w:t>
            </w:r>
          </w:p>
        </w:tc>
        <w:tc>
          <w:tcPr>
            <w:tcW w:w="1079" w:type="dxa"/>
            <w:tcBorders>
              <w:top w:val="nil"/>
              <w:left w:val="nil"/>
              <w:bottom w:val="nil"/>
              <w:right w:val="nil"/>
            </w:tcBorders>
            <w:shd w:val="clear" w:color="000000" w:fill="DDD9C4"/>
            <w:noWrap/>
            <w:vAlign w:val="bottom"/>
            <w:hideMark/>
          </w:tcPr>
          <w:p w14:paraId="425C4D2C"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NON</w:t>
            </w:r>
          </w:p>
        </w:tc>
        <w:tc>
          <w:tcPr>
            <w:tcW w:w="1036" w:type="dxa"/>
            <w:tcBorders>
              <w:top w:val="nil"/>
              <w:left w:val="nil"/>
              <w:bottom w:val="nil"/>
              <w:right w:val="single" w:sz="8" w:space="0" w:color="auto"/>
            </w:tcBorders>
            <w:shd w:val="clear" w:color="000000" w:fill="DDD9C4"/>
            <w:noWrap/>
            <w:vAlign w:val="bottom"/>
            <w:hideMark/>
          </w:tcPr>
          <w:p w14:paraId="6A097B28"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OUI</w:t>
            </w:r>
          </w:p>
        </w:tc>
      </w:tr>
      <w:tr w:rsidR="00A86307" w:rsidRPr="00A46648" w14:paraId="2F1DB84A" w14:textId="77777777" w:rsidTr="003062B1">
        <w:trPr>
          <w:trHeight w:val="227"/>
        </w:trPr>
        <w:tc>
          <w:tcPr>
            <w:tcW w:w="2199" w:type="dxa"/>
            <w:tcBorders>
              <w:top w:val="nil"/>
              <w:left w:val="single" w:sz="4" w:space="0" w:color="auto"/>
              <w:bottom w:val="single" w:sz="4" w:space="0" w:color="auto"/>
              <w:right w:val="nil"/>
            </w:tcBorders>
            <w:shd w:val="clear" w:color="000000" w:fill="EBF1DE"/>
            <w:noWrap/>
            <w:vAlign w:val="bottom"/>
            <w:hideMark/>
          </w:tcPr>
          <w:p w14:paraId="457A5FB5"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COULIBALYKRO</w:t>
            </w:r>
          </w:p>
        </w:tc>
        <w:tc>
          <w:tcPr>
            <w:tcW w:w="1156" w:type="dxa"/>
            <w:tcBorders>
              <w:top w:val="single" w:sz="8" w:space="0" w:color="auto"/>
              <w:left w:val="single" w:sz="8" w:space="0" w:color="auto"/>
              <w:bottom w:val="single" w:sz="4" w:space="0" w:color="95B3D7"/>
              <w:right w:val="nil"/>
            </w:tcBorders>
            <w:shd w:val="clear" w:color="auto" w:fill="auto"/>
            <w:noWrap/>
            <w:vAlign w:val="bottom"/>
            <w:hideMark/>
          </w:tcPr>
          <w:p w14:paraId="02B675EE"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47,83%</w:t>
            </w:r>
          </w:p>
        </w:tc>
        <w:tc>
          <w:tcPr>
            <w:tcW w:w="1140" w:type="dxa"/>
            <w:tcBorders>
              <w:top w:val="single" w:sz="8" w:space="0" w:color="auto"/>
              <w:left w:val="nil"/>
              <w:bottom w:val="single" w:sz="4" w:space="0" w:color="95B3D7"/>
              <w:right w:val="single" w:sz="8" w:space="0" w:color="auto"/>
            </w:tcBorders>
            <w:shd w:val="clear" w:color="auto" w:fill="auto"/>
            <w:noWrap/>
            <w:vAlign w:val="bottom"/>
            <w:hideMark/>
          </w:tcPr>
          <w:p w14:paraId="2CD6D067"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52,17%</w:t>
            </w:r>
          </w:p>
        </w:tc>
        <w:tc>
          <w:tcPr>
            <w:tcW w:w="1035" w:type="dxa"/>
            <w:tcBorders>
              <w:top w:val="single" w:sz="8" w:space="0" w:color="auto"/>
              <w:left w:val="nil"/>
              <w:bottom w:val="single" w:sz="4" w:space="0" w:color="95B3D7"/>
              <w:right w:val="nil"/>
            </w:tcBorders>
            <w:shd w:val="clear" w:color="auto" w:fill="auto"/>
            <w:noWrap/>
            <w:vAlign w:val="bottom"/>
            <w:hideMark/>
          </w:tcPr>
          <w:p w14:paraId="4805C7F3"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82,61%</w:t>
            </w:r>
          </w:p>
        </w:tc>
        <w:tc>
          <w:tcPr>
            <w:tcW w:w="1023" w:type="dxa"/>
            <w:tcBorders>
              <w:top w:val="single" w:sz="8" w:space="0" w:color="auto"/>
              <w:left w:val="nil"/>
              <w:bottom w:val="single" w:sz="4" w:space="0" w:color="95B3D7"/>
              <w:right w:val="single" w:sz="8" w:space="0" w:color="auto"/>
            </w:tcBorders>
            <w:shd w:val="clear" w:color="auto" w:fill="auto"/>
            <w:noWrap/>
            <w:vAlign w:val="bottom"/>
            <w:hideMark/>
          </w:tcPr>
          <w:p w14:paraId="20D49F87"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17,39%</w:t>
            </w:r>
          </w:p>
        </w:tc>
        <w:tc>
          <w:tcPr>
            <w:tcW w:w="1035" w:type="dxa"/>
            <w:tcBorders>
              <w:top w:val="nil"/>
              <w:left w:val="nil"/>
              <w:bottom w:val="single" w:sz="4" w:space="0" w:color="95B3D7"/>
              <w:right w:val="nil"/>
            </w:tcBorders>
            <w:shd w:val="clear" w:color="auto" w:fill="auto"/>
            <w:noWrap/>
            <w:vAlign w:val="bottom"/>
            <w:hideMark/>
          </w:tcPr>
          <w:p w14:paraId="17F8C740"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100,00%</w:t>
            </w:r>
          </w:p>
        </w:tc>
        <w:tc>
          <w:tcPr>
            <w:tcW w:w="791" w:type="dxa"/>
            <w:tcBorders>
              <w:top w:val="nil"/>
              <w:left w:val="nil"/>
              <w:bottom w:val="nil"/>
              <w:right w:val="single" w:sz="8" w:space="0" w:color="auto"/>
            </w:tcBorders>
            <w:shd w:val="clear" w:color="auto" w:fill="auto"/>
            <w:noWrap/>
            <w:vAlign w:val="bottom"/>
            <w:hideMark/>
          </w:tcPr>
          <w:p w14:paraId="3E00A77C"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0,00%</w:t>
            </w:r>
          </w:p>
        </w:tc>
        <w:tc>
          <w:tcPr>
            <w:tcW w:w="1079" w:type="dxa"/>
            <w:tcBorders>
              <w:top w:val="single" w:sz="8" w:space="0" w:color="auto"/>
              <w:left w:val="nil"/>
              <w:bottom w:val="single" w:sz="4" w:space="0" w:color="95B3D7"/>
              <w:right w:val="nil"/>
            </w:tcBorders>
            <w:shd w:val="clear" w:color="auto" w:fill="auto"/>
            <w:noWrap/>
            <w:vAlign w:val="bottom"/>
            <w:hideMark/>
          </w:tcPr>
          <w:p w14:paraId="3A261398"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21,74%</w:t>
            </w:r>
          </w:p>
        </w:tc>
        <w:tc>
          <w:tcPr>
            <w:tcW w:w="1036" w:type="dxa"/>
            <w:tcBorders>
              <w:top w:val="single" w:sz="8" w:space="0" w:color="auto"/>
              <w:left w:val="nil"/>
              <w:bottom w:val="single" w:sz="4" w:space="0" w:color="95B3D7"/>
              <w:right w:val="single" w:sz="8" w:space="0" w:color="auto"/>
            </w:tcBorders>
            <w:shd w:val="clear" w:color="auto" w:fill="auto"/>
            <w:noWrap/>
            <w:vAlign w:val="bottom"/>
            <w:hideMark/>
          </w:tcPr>
          <w:p w14:paraId="61CA7600"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78,26%</w:t>
            </w:r>
          </w:p>
        </w:tc>
      </w:tr>
      <w:tr w:rsidR="00A86307" w:rsidRPr="00A46648" w14:paraId="2933BCEE" w14:textId="77777777" w:rsidTr="003062B1">
        <w:trPr>
          <w:trHeight w:val="227"/>
        </w:trPr>
        <w:tc>
          <w:tcPr>
            <w:tcW w:w="2199" w:type="dxa"/>
            <w:tcBorders>
              <w:top w:val="nil"/>
              <w:left w:val="single" w:sz="4" w:space="0" w:color="auto"/>
              <w:bottom w:val="single" w:sz="4" w:space="0" w:color="auto"/>
              <w:right w:val="nil"/>
            </w:tcBorders>
            <w:shd w:val="clear" w:color="auto" w:fill="auto"/>
            <w:noWrap/>
            <w:vAlign w:val="bottom"/>
            <w:hideMark/>
          </w:tcPr>
          <w:p w14:paraId="2233C401"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Fille</w:t>
            </w:r>
          </w:p>
        </w:tc>
        <w:tc>
          <w:tcPr>
            <w:tcW w:w="1156" w:type="dxa"/>
            <w:tcBorders>
              <w:top w:val="nil"/>
              <w:left w:val="single" w:sz="8" w:space="0" w:color="auto"/>
              <w:bottom w:val="nil"/>
              <w:right w:val="nil"/>
            </w:tcBorders>
            <w:shd w:val="clear" w:color="auto" w:fill="auto"/>
            <w:noWrap/>
            <w:vAlign w:val="bottom"/>
            <w:hideMark/>
          </w:tcPr>
          <w:p w14:paraId="36F31B0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46,15%</w:t>
            </w:r>
          </w:p>
        </w:tc>
        <w:tc>
          <w:tcPr>
            <w:tcW w:w="1140" w:type="dxa"/>
            <w:tcBorders>
              <w:top w:val="nil"/>
              <w:left w:val="nil"/>
              <w:bottom w:val="nil"/>
              <w:right w:val="single" w:sz="8" w:space="0" w:color="auto"/>
            </w:tcBorders>
            <w:shd w:val="clear" w:color="auto" w:fill="auto"/>
            <w:noWrap/>
            <w:vAlign w:val="bottom"/>
            <w:hideMark/>
          </w:tcPr>
          <w:p w14:paraId="2760AC05"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53,85%</w:t>
            </w:r>
          </w:p>
        </w:tc>
        <w:tc>
          <w:tcPr>
            <w:tcW w:w="1035" w:type="dxa"/>
            <w:tcBorders>
              <w:top w:val="nil"/>
              <w:left w:val="nil"/>
              <w:bottom w:val="nil"/>
              <w:right w:val="nil"/>
            </w:tcBorders>
            <w:shd w:val="clear" w:color="auto" w:fill="auto"/>
            <w:noWrap/>
            <w:vAlign w:val="bottom"/>
            <w:hideMark/>
          </w:tcPr>
          <w:p w14:paraId="42B3F270"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c>
          <w:tcPr>
            <w:tcW w:w="1023" w:type="dxa"/>
            <w:tcBorders>
              <w:top w:val="nil"/>
              <w:left w:val="nil"/>
              <w:bottom w:val="nil"/>
              <w:right w:val="single" w:sz="8" w:space="0" w:color="auto"/>
            </w:tcBorders>
            <w:shd w:val="clear" w:color="auto" w:fill="auto"/>
            <w:noWrap/>
            <w:vAlign w:val="bottom"/>
            <w:hideMark/>
          </w:tcPr>
          <w:p w14:paraId="0C689C7D"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35" w:type="dxa"/>
            <w:tcBorders>
              <w:top w:val="nil"/>
              <w:left w:val="nil"/>
              <w:bottom w:val="nil"/>
              <w:right w:val="nil"/>
            </w:tcBorders>
            <w:shd w:val="clear" w:color="auto" w:fill="auto"/>
            <w:noWrap/>
            <w:vAlign w:val="bottom"/>
            <w:hideMark/>
          </w:tcPr>
          <w:p w14:paraId="24482D2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c>
          <w:tcPr>
            <w:tcW w:w="791" w:type="dxa"/>
            <w:tcBorders>
              <w:top w:val="nil"/>
              <w:left w:val="nil"/>
              <w:bottom w:val="nil"/>
              <w:right w:val="single" w:sz="8" w:space="0" w:color="auto"/>
            </w:tcBorders>
            <w:shd w:val="clear" w:color="auto" w:fill="auto"/>
            <w:noWrap/>
            <w:vAlign w:val="bottom"/>
            <w:hideMark/>
          </w:tcPr>
          <w:p w14:paraId="7FF9A89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79" w:type="dxa"/>
            <w:tcBorders>
              <w:top w:val="nil"/>
              <w:left w:val="nil"/>
              <w:bottom w:val="nil"/>
              <w:right w:val="nil"/>
            </w:tcBorders>
            <w:shd w:val="clear" w:color="auto" w:fill="auto"/>
            <w:noWrap/>
            <w:vAlign w:val="bottom"/>
            <w:hideMark/>
          </w:tcPr>
          <w:p w14:paraId="27C52D6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23,08%</w:t>
            </w:r>
          </w:p>
        </w:tc>
        <w:tc>
          <w:tcPr>
            <w:tcW w:w="1036" w:type="dxa"/>
            <w:tcBorders>
              <w:top w:val="nil"/>
              <w:left w:val="nil"/>
              <w:bottom w:val="nil"/>
              <w:right w:val="single" w:sz="8" w:space="0" w:color="auto"/>
            </w:tcBorders>
            <w:shd w:val="clear" w:color="auto" w:fill="auto"/>
            <w:noWrap/>
            <w:vAlign w:val="bottom"/>
            <w:hideMark/>
          </w:tcPr>
          <w:p w14:paraId="526C8B95"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76,92%</w:t>
            </w:r>
          </w:p>
        </w:tc>
      </w:tr>
      <w:tr w:rsidR="00A86307" w:rsidRPr="00A46648" w14:paraId="368C0597" w14:textId="77777777" w:rsidTr="003062B1">
        <w:trPr>
          <w:trHeight w:val="227"/>
        </w:trPr>
        <w:tc>
          <w:tcPr>
            <w:tcW w:w="2199" w:type="dxa"/>
            <w:tcBorders>
              <w:top w:val="nil"/>
              <w:left w:val="single" w:sz="4" w:space="0" w:color="auto"/>
              <w:bottom w:val="single" w:sz="4" w:space="0" w:color="auto"/>
              <w:right w:val="nil"/>
            </w:tcBorders>
            <w:shd w:val="clear" w:color="auto" w:fill="auto"/>
            <w:noWrap/>
            <w:vAlign w:val="bottom"/>
            <w:hideMark/>
          </w:tcPr>
          <w:p w14:paraId="40E3BC38"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 à 12 ans</w:t>
            </w:r>
          </w:p>
        </w:tc>
        <w:tc>
          <w:tcPr>
            <w:tcW w:w="1156" w:type="dxa"/>
            <w:tcBorders>
              <w:top w:val="nil"/>
              <w:left w:val="single" w:sz="8" w:space="0" w:color="auto"/>
              <w:bottom w:val="nil"/>
              <w:right w:val="nil"/>
            </w:tcBorders>
            <w:shd w:val="clear" w:color="auto" w:fill="auto"/>
            <w:noWrap/>
            <w:vAlign w:val="bottom"/>
            <w:hideMark/>
          </w:tcPr>
          <w:p w14:paraId="7BB88E4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140" w:type="dxa"/>
            <w:tcBorders>
              <w:top w:val="nil"/>
              <w:left w:val="nil"/>
              <w:bottom w:val="nil"/>
              <w:right w:val="single" w:sz="8" w:space="0" w:color="auto"/>
            </w:tcBorders>
            <w:shd w:val="clear" w:color="auto" w:fill="auto"/>
            <w:noWrap/>
            <w:vAlign w:val="bottom"/>
            <w:hideMark/>
          </w:tcPr>
          <w:p w14:paraId="723817A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35" w:type="dxa"/>
            <w:tcBorders>
              <w:top w:val="nil"/>
              <w:left w:val="nil"/>
              <w:bottom w:val="nil"/>
              <w:right w:val="nil"/>
            </w:tcBorders>
            <w:shd w:val="clear" w:color="auto" w:fill="auto"/>
            <w:noWrap/>
            <w:vAlign w:val="bottom"/>
            <w:hideMark/>
          </w:tcPr>
          <w:p w14:paraId="6CEF7ED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23" w:type="dxa"/>
            <w:tcBorders>
              <w:top w:val="nil"/>
              <w:left w:val="nil"/>
              <w:bottom w:val="nil"/>
              <w:right w:val="single" w:sz="8" w:space="0" w:color="auto"/>
            </w:tcBorders>
            <w:shd w:val="clear" w:color="auto" w:fill="auto"/>
            <w:noWrap/>
            <w:vAlign w:val="bottom"/>
            <w:hideMark/>
          </w:tcPr>
          <w:p w14:paraId="3AE1C19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35" w:type="dxa"/>
            <w:tcBorders>
              <w:top w:val="nil"/>
              <w:left w:val="nil"/>
              <w:bottom w:val="nil"/>
              <w:right w:val="nil"/>
            </w:tcBorders>
            <w:shd w:val="clear" w:color="auto" w:fill="auto"/>
            <w:noWrap/>
            <w:vAlign w:val="bottom"/>
            <w:hideMark/>
          </w:tcPr>
          <w:p w14:paraId="01CD973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791" w:type="dxa"/>
            <w:tcBorders>
              <w:top w:val="nil"/>
              <w:left w:val="nil"/>
              <w:bottom w:val="nil"/>
              <w:right w:val="single" w:sz="8" w:space="0" w:color="auto"/>
            </w:tcBorders>
            <w:shd w:val="clear" w:color="auto" w:fill="auto"/>
            <w:noWrap/>
            <w:vAlign w:val="bottom"/>
            <w:hideMark/>
          </w:tcPr>
          <w:p w14:paraId="472E6056"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79" w:type="dxa"/>
            <w:tcBorders>
              <w:top w:val="nil"/>
              <w:left w:val="nil"/>
              <w:bottom w:val="nil"/>
              <w:right w:val="nil"/>
            </w:tcBorders>
            <w:shd w:val="clear" w:color="auto" w:fill="auto"/>
            <w:noWrap/>
            <w:vAlign w:val="bottom"/>
            <w:hideMark/>
          </w:tcPr>
          <w:p w14:paraId="593290C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66,67%</w:t>
            </w:r>
          </w:p>
        </w:tc>
        <w:tc>
          <w:tcPr>
            <w:tcW w:w="1036" w:type="dxa"/>
            <w:tcBorders>
              <w:top w:val="nil"/>
              <w:left w:val="nil"/>
              <w:bottom w:val="nil"/>
              <w:right w:val="single" w:sz="8" w:space="0" w:color="auto"/>
            </w:tcBorders>
            <w:shd w:val="clear" w:color="auto" w:fill="auto"/>
            <w:noWrap/>
            <w:vAlign w:val="bottom"/>
            <w:hideMark/>
          </w:tcPr>
          <w:p w14:paraId="03E9AC8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33,33%</w:t>
            </w:r>
          </w:p>
        </w:tc>
      </w:tr>
      <w:tr w:rsidR="00A86307" w:rsidRPr="00A46648" w14:paraId="1421E71E" w14:textId="77777777" w:rsidTr="003062B1">
        <w:trPr>
          <w:trHeight w:val="227"/>
        </w:trPr>
        <w:tc>
          <w:tcPr>
            <w:tcW w:w="2199" w:type="dxa"/>
            <w:tcBorders>
              <w:top w:val="nil"/>
              <w:left w:val="single" w:sz="4" w:space="0" w:color="auto"/>
              <w:bottom w:val="single" w:sz="4" w:space="0" w:color="auto"/>
              <w:right w:val="nil"/>
            </w:tcBorders>
            <w:shd w:val="clear" w:color="auto" w:fill="auto"/>
            <w:noWrap/>
            <w:vAlign w:val="bottom"/>
            <w:hideMark/>
          </w:tcPr>
          <w:p w14:paraId="34BF5031"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13 à 15 ans</w:t>
            </w:r>
          </w:p>
        </w:tc>
        <w:tc>
          <w:tcPr>
            <w:tcW w:w="1156" w:type="dxa"/>
            <w:tcBorders>
              <w:top w:val="nil"/>
              <w:left w:val="single" w:sz="8" w:space="0" w:color="auto"/>
              <w:bottom w:val="nil"/>
              <w:right w:val="nil"/>
            </w:tcBorders>
            <w:shd w:val="clear" w:color="auto" w:fill="auto"/>
            <w:noWrap/>
            <w:vAlign w:val="bottom"/>
            <w:hideMark/>
          </w:tcPr>
          <w:p w14:paraId="2A74359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140" w:type="dxa"/>
            <w:tcBorders>
              <w:top w:val="nil"/>
              <w:left w:val="nil"/>
              <w:bottom w:val="nil"/>
              <w:right w:val="single" w:sz="8" w:space="0" w:color="auto"/>
            </w:tcBorders>
            <w:shd w:val="clear" w:color="auto" w:fill="auto"/>
            <w:noWrap/>
            <w:vAlign w:val="bottom"/>
            <w:hideMark/>
          </w:tcPr>
          <w:p w14:paraId="4738371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35" w:type="dxa"/>
            <w:tcBorders>
              <w:top w:val="nil"/>
              <w:left w:val="nil"/>
              <w:bottom w:val="nil"/>
              <w:right w:val="nil"/>
            </w:tcBorders>
            <w:shd w:val="clear" w:color="auto" w:fill="auto"/>
            <w:noWrap/>
            <w:vAlign w:val="bottom"/>
            <w:hideMark/>
          </w:tcPr>
          <w:p w14:paraId="52A5923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23" w:type="dxa"/>
            <w:tcBorders>
              <w:top w:val="nil"/>
              <w:left w:val="nil"/>
              <w:bottom w:val="nil"/>
              <w:right w:val="single" w:sz="8" w:space="0" w:color="auto"/>
            </w:tcBorders>
            <w:shd w:val="clear" w:color="auto" w:fill="auto"/>
            <w:noWrap/>
            <w:vAlign w:val="bottom"/>
            <w:hideMark/>
          </w:tcPr>
          <w:p w14:paraId="34E8332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35" w:type="dxa"/>
            <w:tcBorders>
              <w:top w:val="nil"/>
              <w:left w:val="nil"/>
              <w:bottom w:val="nil"/>
              <w:right w:val="nil"/>
            </w:tcBorders>
            <w:shd w:val="clear" w:color="auto" w:fill="auto"/>
            <w:noWrap/>
            <w:vAlign w:val="bottom"/>
            <w:hideMark/>
          </w:tcPr>
          <w:p w14:paraId="4AFF6F2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791" w:type="dxa"/>
            <w:tcBorders>
              <w:top w:val="nil"/>
              <w:left w:val="nil"/>
              <w:bottom w:val="nil"/>
              <w:right w:val="single" w:sz="8" w:space="0" w:color="auto"/>
            </w:tcBorders>
            <w:shd w:val="clear" w:color="auto" w:fill="auto"/>
            <w:noWrap/>
            <w:vAlign w:val="bottom"/>
            <w:hideMark/>
          </w:tcPr>
          <w:p w14:paraId="445915E5"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79" w:type="dxa"/>
            <w:tcBorders>
              <w:top w:val="nil"/>
              <w:left w:val="nil"/>
              <w:bottom w:val="nil"/>
              <w:right w:val="nil"/>
            </w:tcBorders>
            <w:shd w:val="clear" w:color="auto" w:fill="auto"/>
            <w:noWrap/>
            <w:vAlign w:val="bottom"/>
            <w:hideMark/>
          </w:tcPr>
          <w:p w14:paraId="28A9D865"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36" w:type="dxa"/>
            <w:tcBorders>
              <w:top w:val="nil"/>
              <w:left w:val="nil"/>
              <w:bottom w:val="nil"/>
              <w:right w:val="single" w:sz="8" w:space="0" w:color="auto"/>
            </w:tcBorders>
            <w:shd w:val="clear" w:color="auto" w:fill="auto"/>
            <w:noWrap/>
            <w:vAlign w:val="bottom"/>
            <w:hideMark/>
          </w:tcPr>
          <w:p w14:paraId="16DF6B3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A86307" w:rsidRPr="00A46648" w14:paraId="2761DFAB" w14:textId="77777777" w:rsidTr="003062B1">
        <w:trPr>
          <w:trHeight w:val="227"/>
        </w:trPr>
        <w:tc>
          <w:tcPr>
            <w:tcW w:w="2199" w:type="dxa"/>
            <w:tcBorders>
              <w:top w:val="nil"/>
              <w:left w:val="single" w:sz="4" w:space="0" w:color="auto"/>
              <w:bottom w:val="single" w:sz="4" w:space="0" w:color="auto"/>
              <w:right w:val="nil"/>
            </w:tcBorders>
            <w:shd w:val="clear" w:color="auto" w:fill="auto"/>
            <w:noWrap/>
            <w:vAlign w:val="bottom"/>
            <w:hideMark/>
          </w:tcPr>
          <w:p w14:paraId="73AC2936"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1156" w:type="dxa"/>
            <w:tcBorders>
              <w:top w:val="nil"/>
              <w:left w:val="single" w:sz="8" w:space="0" w:color="auto"/>
              <w:bottom w:val="nil"/>
              <w:right w:val="nil"/>
            </w:tcBorders>
            <w:shd w:val="clear" w:color="auto" w:fill="auto"/>
            <w:noWrap/>
            <w:vAlign w:val="bottom"/>
            <w:hideMark/>
          </w:tcPr>
          <w:p w14:paraId="2EB5E91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33,33%</w:t>
            </w:r>
          </w:p>
        </w:tc>
        <w:tc>
          <w:tcPr>
            <w:tcW w:w="1140" w:type="dxa"/>
            <w:tcBorders>
              <w:top w:val="nil"/>
              <w:left w:val="nil"/>
              <w:bottom w:val="nil"/>
              <w:right w:val="single" w:sz="8" w:space="0" w:color="auto"/>
            </w:tcBorders>
            <w:shd w:val="clear" w:color="auto" w:fill="auto"/>
            <w:noWrap/>
            <w:vAlign w:val="bottom"/>
            <w:hideMark/>
          </w:tcPr>
          <w:p w14:paraId="13BCD7F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66,67%</w:t>
            </w:r>
          </w:p>
        </w:tc>
        <w:tc>
          <w:tcPr>
            <w:tcW w:w="1035" w:type="dxa"/>
            <w:tcBorders>
              <w:top w:val="nil"/>
              <w:left w:val="nil"/>
              <w:bottom w:val="nil"/>
              <w:right w:val="nil"/>
            </w:tcBorders>
            <w:shd w:val="clear" w:color="auto" w:fill="auto"/>
            <w:noWrap/>
            <w:vAlign w:val="bottom"/>
            <w:hideMark/>
          </w:tcPr>
          <w:p w14:paraId="4EB64E8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23" w:type="dxa"/>
            <w:tcBorders>
              <w:top w:val="nil"/>
              <w:left w:val="nil"/>
              <w:bottom w:val="nil"/>
              <w:right w:val="single" w:sz="8" w:space="0" w:color="auto"/>
            </w:tcBorders>
            <w:shd w:val="clear" w:color="auto" w:fill="auto"/>
            <w:noWrap/>
            <w:vAlign w:val="bottom"/>
            <w:hideMark/>
          </w:tcPr>
          <w:p w14:paraId="42EED66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35" w:type="dxa"/>
            <w:tcBorders>
              <w:top w:val="nil"/>
              <w:left w:val="nil"/>
              <w:bottom w:val="nil"/>
              <w:right w:val="nil"/>
            </w:tcBorders>
            <w:shd w:val="clear" w:color="auto" w:fill="auto"/>
            <w:noWrap/>
            <w:vAlign w:val="bottom"/>
            <w:hideMark/>
          </w:tcPr>
          <w:p w14:paraId="5FA2F218"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791" w:type="dxa"/>
            <w:tcBorders>
              <w:top w:val="nil"/>
              <w:left w:val="nil"/>
              <w:bottom w:val="nil"/>
              <w:right w:val="single" w:sz="8" w:space="0" w:color="auto"/>
            </w:tcBorders>
            <w:shd w:val="clear" w:color="auto" w:fill="auto"/>
            <w:noWrap/>
            <w:vAlign w:val="bottom"/>
            <w:hideMark/>
          </w:tcPr>
          <w:p w14:paraId="092E7F0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79" w:type="dxa"/>
            <w:tcBorders>
              <w:top w:val="nil"/>
              <w:left w:val="nil"/>
              <w:bottom w:val="nil"/>
              <w:right w:val="nil"/>
            </w:tcBorders>
            <w:shd w:val="clear" w:color="auto" w:fill="auto"/>
            <w:noWrap/>
            <w:vAlign w:val="bottom"/>
            <w:hideMark/>
          </w:tcPr>
          <w:p w14:paraId="57CBF02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11,11%</w:t>
            </w:r>
          </w:p>
        </w:tc>
        <w:tc>
          <w:tcPr>
            <w:tcW w:w="1036" w:type="dxa"/>
            <w:tcBorders>
              <w:top w:val="nil"/>
              <w:left w:val="nil"/>
              <w:bottom w:val="nil"/>
              <w:right w:val="single" w:sz="8" w:space="0" w:color="auto"/>
            </w:tcBorders>
            <w:shd w:val="clear" w:color="auto" w:fill="auto"/>
            <w:noWrap/>
            <w:vAlign w:val="bottom"/>
            <w:hideMark/>
          </w:tcPr>
          <w:p w14:paraId="45C811D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88,89%</w:t>
            </w:r>
          </w:p>
        </w:tc>
      </w:tr>
      <w:tr w:rsidR="00A86307" w:rsidRPr="00A46648" w14:paraId="560B9F7F" w14:textId="77777777" w:rsidTr="003062B1">
        <w:trPr>
          <w:trHeight w:val="227"/>
        </w:trPr>
        <w:tc>
          <w:tcPr>
            <w:tcW w:w="2199" w:type="dxa"/>
            <w:tcBorders>
              <w:top w:val="nil"/>
              <w:left w:val="single" w:sz="4" w:space="0" w:color="auto"/>
              <w:bottom w:val="single" w:sz="4" w:space="0" w:color="auto"/>
              <w:right w:val="nil"/>
            </w:tcBorders>
            <w:shd w:val="clear" w:color="auto" w:fill="auto"/>
            <w:noWrap/>
            <w:vAlign w:val="bottom"/>
            <w:hideMark/>
          </w:tcPr>
          <w:p w14:paraId="70CE662E"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Garçon</w:t>
            </w:r>
          </w:p>
        </w:tc>
        <w:tc>
          <w:tcPr>
            <w:tcW w:w="1156" w:type="dxa"/>
            <w:tcBorders>
              <w:top w:val="nil"/>
              <w:left w:val="single" w:sz="8" w:space="0" w:color="auto"/>
              <w:bottom w:val="nil"/>
              <w:right w:val="nil"/>
            </w:tcBorders>
            <w:shd w:val="clear" w:color="auto" w:fill="auto"/>
            <w:noWrap/>
            <w:vAlign w:val="bottom"/>
            <w:hideMark/>
          </w:tcPr>
          <w:p w14:paraId="3932E25B"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50,00%</w:t>
            </w:r>
          </w:p>
        </w:tc>
        <w:tc>
          <w:tcPr>
            <w:tcW w:w="1140" w:type="dxa"/>
            <w:tcBorders>
              <w:top w:val="nil"/>
              <w:left w:val="nil"/>
              <w:bottom w:val="nil"/>
              <w:right w:val="single" w:sz="8" w:space="0" w:color="auto"/>
            </w:tcBorders>
            <w:shd w:val="clear" w:color="auto" w:fill="auto"/>
            <w:noWrap/>
            <w:vAlign w:val="bottom"/>
            <w:hideMark/>
          </w:tcPr>
          <w:p w14:paraId="70228968"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50,00%</w:t>
            </w:r>
          </w:p>
        </w:tc>
        <w:tc>
          <w:tcPr>
            <w:tcW w:w="1035" w:type="dxa"/>
            <w:tcBorders>
              <w:top w:val="nil"/>
              <w:left w:val="nil"/>
              <w:bottom w:val="nil"/>
              <w:right w:val="nil"/>
            </w:tcBorders>
            <w:shd w:val="clear" w:color="auto" w:fill="auto"/>
            <w:noWrap/>
            <w:vAlign w:val="bottom"/>
            <w:hideMark/>
          </w:tcPr>
          <w:p w14:paraId="77FE5E81"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60,00%</w:t>
            </w:r>
          </w:p>
        </w:tc>
        <w:tc>
          <w:tcPr>
            <w:tcW w:w="1023" w:type="dxa"/>
            <w:tcBorders>
              <w:top w:val="nil"/>
              <w:left w:val="nil"/>
              <w:bottom w:val="nil"/>
              <w:right w:val="single" w:sz="8" w:space="0" w:color="auto"/>
            </w:tcBorders>
            <w:shd w:val="clear" w:color="auto" w:fill="auto"/>
            <w:noWrap/>
            <w:vAlign w:val="bottom"/>
            <w:hideMark/>
          </w:tcPr>
          <w:p w14:paraId="747C614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40,00%</w:t>
            </w:r>
          </w:p>
        </w:tc>
        <w:tc>
          <w:tcPr>
            <w:tcW w:w="1035" w:type="dxa"/>
            <w:tcBorders>
              <w:top w:val="nil"/>
              <w:left w:val="nil"/>
              <w:bottom w:val="nil"/>
              <w:right w:val="nil"/>
            </w:tcBorders>
            <w:shd w:val="clear" w:color="auto" w:fill="auto"/>
            <w:noWrap/>
            <w:vAlign w:val="bottom"/>
            <w:hideMark/>
          </w:tcPr>
          <w:p w14:paraId="62AD3969"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c>
          <w:tcPr>
            <w:tcW w:w="791" w:type="dxa"/>
            <w:tcBorders>
              <w:top w:val="nil"/>
              <w:left w:val="nil"/>
              <w:bottom w:val="nil"/>
              <w:right w:val="single" w:sz="8" w:space="0" w:color="auto"/>
            </w:tcBorders>
            <w:shd w:val="clear" w:color="auto" w:fill="auto"/>
            <w:noWrap/>
            <w:vAlign w:val="bottom"/>
            <w:hideMark/>
          </w:tcPr>
          <w:p w14:paraId="2A804FC8"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79" w:type="dxa"/>
            <w:tcBorders>
              <w:top w:val="nil"/>
              <w:left w:val="nil"/>
              <w:bottom w:val="nil"/>
              <w:right w:val="nil"/>
            </w:tcBorders>
            <w:shd w:val="clear" w:color="auto" w:fill="auto"/>
            <w:noWrap/>
            <w:vAlign w:val="bottom"/>
            <w:hideMark/>
          </w:tcPr>
          <w:p w14:paraId="17816EF2"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20,00%</w:t>
            </w:r>
          </w:p>
        </w:tc>
        <w:tc>
          <w:tcPr>
            <w:tcW w:w="1036" w:type="dxa"/>
            <w:tcBorders>
              <w:top w:val="nil"/>
              <w:left w:val="nil"/>
              <w:bottom w:val="nil"/>
              <w:right w:val="single" w:sz="8" w:space="0" w:color="auto"/>
            </w:tcBorders>
            <w:shd w:val="clear" w:color="auto" w:fill="auto"/>
            <w:noWrap/>
            <w:vAlign w:val="bottom"/>
            <w:hideMark/>
          </w:tcPr>
          <w:p w14:paraId="5B89F1B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80,00%</w:t>
            </w:r>
          </w:p>
        </w:tc>
      </w:tr>
      <w:tr w:rsidR="00A86307" w:rsidRPr="00A46648" w14:paraId="4501FB5C" w14:textId="77777777" w:rsidTr="003062B1">
        <w:trPr>
          <w:trHeight w:val="227"/>
        </w:trPr>
        <w:tc>
          <w:tcPr>
            <w:tcW w:w="2199" w:type="dxa"/>
            <w:tcBorders>
              <w:top w:val="nil"/>
              <w:left w:val="single" w:sz="4" w:space="0" w:color="auto"/>
              <w:bottom w:val="single" w:sz="4" w:space="0" w:color="auto"/>
              <w:right w:val="nil"/>
            </w:tcBorders>
            <w:shd w:val="clear" w:color="auto" w:fill="auto"/>
            <w:noWrap/>
            <w:vAlign w:val="bottom"/>
            <w:hideMark/>
          </w:tcPr>
          <w:p w14:paraId="16F2C20D"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 à 12 ans</w:t>
            </w:r>
          </w:p>
        </w:tc>
        <w:tc>
          <w:tcPr>
            <w:tcW w:w="1156" w:type="dxa"/>
            <w:tcBorders>
              <w:top w:val="nil"/>
              <w:left w:val="single" w:sz="8" w:space="0" w:color="auto"/>
              <w:bottom w:val="nil"/>
              <w:right w:val="nil"/>
            </w:tcBorders>
            <w:shd w:val="clear" w:color="auto" w:fill="auto"/>
            <w:noWrap/>
            <w:vAlign w:val="bottom"/>
            <w:hideMark/>
          </w:tcPr>
          <w:p w14:paraId="7A0B2A4F"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40,00%</w:t>
            </w:r>
          </w:p>
        </w:tc>
        <w:tc>
          <w:tcPr>
            <w:tcW w:w="1140" w:type="dxa"/>
            <w:tcBorders>
              <w:top w:val="nil"/>
              <w:left w:val="nil"/>
              <w:bottom w:val="nil"/>
              <w:right w:val="single" w:sz="8" w:space="0" w:color="auto"/>
            </w:tcBorders>
            <w:shd w:val="clear" w:color="auto" w:fill="auto"/>
            <w:noWrap/>
            <w:vAlign w:val="bottom"/>
            <w:hideMark/>
          </w:tcPr>
          <w:p w14:paraId="196324B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60,00%</w:t>
            </w:r>
          </w:p>
        </w:tc>
        <w:tc>
          <w:tcPr>
            <w:tcW w:w="1035" w:type="dxa"/>
            <w:tcBorders>
              <w:top w:val="nil"/>
              <w:left w:val="nil"/>
              <w:bottom w:val="nil"/>
              <w:right w:val="nil"/>
            </w:tcBorders>
            <w:shd w:val="clear" w:color="auto" w:fill="auto"/>
            <w:noWrap/>
            <w:vAlign w:val="bottom"/>
            <w:hideMark/>
          </w:tcPr>
          <w:p w14:paraId="0B85533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20,00%</w:t>
            </w:r>
          </w:p>
        </w:tc>
        <w:tc>
          <w:tcPr>
            <w:tcW w:w="1023" w:type="dxa"/>
            <w:tcBorders>
              <w:top w:val="nil"/>
              <w:left w:val="nil"/>
              <w:bottom w:val="nil"/>
              <w:right w:val="single" w:sz="8" w:space="0" w:color="auto"/>
            </w:tcBorders>
            <w:shd w:val="clear" w:color="auto" w:fill="auto"/>
            <w:noWrap/>
            <w:vAlign w:val="bottom"/>
            <w:hideMark/>
          </w:tcPr>
          <w:p w14:paraId="14D6DFD8"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80,00%</w:t>
            </w:r>
          </w:p>
        </w:tc>
        <w:tc>
          <w:tcPr>
            <w:tcW w:w="1035" w:type="dxa"/>
            <w:tcBorders>
              <w:top w:val="nil"/>
              <w:left w:val="nil"/>
              <w:bottom w:val="nil"/>
              <w:right w:val="nil"/>
            </w:tcBorders>
            <w:shd w:val="clear" w:color="auto" w:fill="auto"/>
            <w:noWrap/>
            <w:vAlign w:val="bottom"/>
            <w:hideMark/>
          </w:tcPr>
          <w:p w14:paraId="12561A0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791" w:type="dxa"/>
            <w:tcBorders>
              <w:top w:val="nil"/>
              <w:left w:val="nil"/>
              <w:bottom w:val="nil"/>
              <w:right w:val="single" w:sz="8" w:space="0" w:color="auto"/>
            </w:tcBorders>
            <w:shd w:val="clear" w:color="auto" w:fill="auto"/>
            <w:noWrap/>
            <w:vAlign w:val="bottom"/>
            <w:hideMark/>
          </w:tcPr>
          <w:p w14:paraId="0C31D0C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79" w:type="dxa"/>
            <w:tcBorders>
              <w:top w:val="nil"/>
              <w:left w:val="nil"/>
              <w:bottom w:val="nil"/>
              <w:right w:val="nil"/>
            </w:tcBorders>
            <w:shd w:val="clear" w:color="auto" w:fill="auto"/>
            <w:noWrap/>
            <w:vAlign w:val="bottom"/>
            <w:hideMark/>
          </w:tcPr>
          <w:p w14:paraId="6E23C97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20,00%</w:t>
            </w:r>
          </w:p>
        </w:tc>
        <w:tc>
          <w:tcPr>
            <w:tcW w:w="1036" w:type="dxa"/>
            <w:tcBorders>
              <w:top w:val="nil"/>
              <w:left w:val="nil"/>
              <w:bottom w:val="nil"/>
              <w:right w:val="single" w:sz="8" w:space="0" w:color="auto"/>
            </w:tcBorders>
            <w:shd w:val="clear" w:color="auto" w:fill="auto"/>
            <w:noWrap/>
            <w:vAlign w:val="bottom"/>
            <w:hideMark/>
          </w:tcPr>
          <w:p w14:paraId="6DF4021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80,00%</w:t>
            </w:r>
          </w:p>
        </w:tc>
      </w:tr>
      <w:tr w:rsidR="00A86307" w:rsidRPr="00A46648" w14:paraId="50E50DC3" w14:textId="77777777" w:rsidTr="003062B1">
        <w:trPr>
          <w:trHeight w:val="227"/>
        </w:trPr>
        <w:tc>
          <w:tcPr>
            <w:tcW w:w="2199" w:type="dxa"/>
            <w:tcBorders>
              <w:top w:val="nil"/>
              <w:left w:val="single" w:sz="4" w:space="0" w:color="auto"/>
              <w:bottom w:val="single" w:sz="4" w:space="0" w:color="auto"/>
              <w:right w:val="nil"/>
            </w:tcBorders>
            <w:shd w:val="clear" w:color="auto" w:fill="auto"/>
            <w:noWrap/>
            <w:vAlign w:val="bottom"/>
            <w:hideMark/>
          </w:tcPr>
          <w:p w14:paraId="7814D6C1"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1156" w:type="dxa"/>
            <w:tcBorders>
              <w:top w:val="nil"/>
              <w:left w:val="single" w:sz="8" w:space="0" w:color="auto"/>
              <w:bottom w:val="nil"/>
              <w:right w:val="nil"/>
            </w:tcBorders>
            <w:shd w:val="clear" w:color="auto" w:fill="auto"/>
            <w:noWrap/>
            <w:vAlign w:val="bottom"/>
            <w:hideMark/>
          </w:tcPr>
          <w:p w14:paraId="527F9E4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60,00%</w:t>
            </w:r>
          </w:p>
        </w:tc>
        <w:tc>
          <w:tcPr>
            <w:tcW w:w="1140" w:type="dxa"/>
            <w:tcBorders>
              <w:top w:val="nil"/>
              <w:left w:val="nil"/>
              <w:bottom w:val="nil"/>
              <w:right w:val="single" w:sz="8" w:space="0" w:color="auto"/>
            </w:tcBorders>
            <w:shd w:val="clear" w:color="auto" w:fill="auto"/>
            <w:noWrap/>
            <w:vAlign w:val="bottom"/>
            <w:hideMark/>
          </w:tcPr>
          <w:p w14:paraId="04E6EC1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40,00%</w:t>
            </w:r>
          </w:p>
        </w:tc>
        <w:tc>
          <w:tcPr>
            <w:tcW w:w="1035" w:type="dxa"/>
            <w:tcBorders>
              <w:top w:val="nil"/>
              <w:left w:val="nil"/>
              <w:bottom w:val="nil"/>
              <w:right w:val="nil"/>
            </w:tcBorders>
            <w:shd w:val="clear" w:color="auto" w:fill="auto"/>
            <w:noWrap/>
            <w:vAlign w:val="bottom"/>
            <w:hideMark/>
          </w:tcPr>
          <w:p w14:paraId="29FB3AD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23" w:type="dxa"/>
            <w:tcBorders>
              <w:top w:val="nil"/>
              <w:left w:val="nil"/>
              <w:bottom w:val="nil"/>
              <w:right w:val="single" w:sz="8" w:space="0" w:color="auto"/>
            </w:tcBorders>
            <w:shd w:val="clear" w:color="auto" w:fill="auto"/>
            <w:noWrap/>
            <w:vAlign w:val="bottom"/>
            <w:hideMark/>
          </w:tcPr>
          <w:p w14:paraId="260C3A5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35" w:type="dxa"/>
            <w:tcBorders>
              <w:top w:val="nil"/>
              <w:left w:val="nil"/>
              <w:bottom w:val="nil"/>
              <w:right w:val="nil"/>
            </w:tcBorders>
            <w:shd w:val="clear" w:color="auto" w:fill="auto"/>
            <w:noWrap/>
            <w:vAlign w:val="bottom"/>
            <w:hideMark/>
          </w:tcPr>
          <w:p w14:paraId="3E261FD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791" w:type="dxa"/>
            <w:tcBorders>
              <w:top w:val="nil"/>
              <w:left w:val="nil"/>
              <w:bottom w:val="nil"/>
              <w:right w:val="single" w:sz="8" w:space="0" w:color="auto"/>
            </w:tcBorders>
            <w:shd w:val="clear" w:color="auto" w:fill="auto"/>
            <w:noWrap/>
            <w:vAlign w:val="bottom"/>
            <w:hideMark/>
          </w:tcPr>
          <w:p w14:paraId="579FB8CB"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79" w:type="dxa"/>
            <w:tcBorders>
              <w:top w:val="nil"/>
              <w:left w:val="nil"/>
              <w:bottom w:val="nil"/>
              <w:right w:val="nil"/>
            </w:tcBorders>
            <w:shd w:val="clear" w:color="auto" w:fill="auto"/>
            <w:noWrap/>
            <w:vAlign w:val="bottom"/>
            <w:hideMark/>
          </w:tcPr>
          <w:p w14:paraId="2581271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20,00%</w:t>
            </w:r>
          </w:p>
        </w:tc>
        <w:tc>
          <w:tcPr>
            <w:tcW w:w="1036" w:type="dxa"/>
            <w:tcBorders>
              <w:top w:val="nil"/>
              <w:left w:val="nil"/>
              <w:bottom w:val="nil"/>
              <w:right w:val="single" w:sz="8" w:space="0" w:color="auto"/>
            </w:tcBorders>
            <w:shd w:val="clear" w:color="auto" w:fill="auto"/>
            <w:noWrap/>
            <w:vAlign w:val="bottom"/>
            <w:hideMark/>
          </w:tcPr>
          <w:p w14:paraId="66C5E4B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80,00%</w:t>
            </w:r>
          </w:p>
        </w:tc>
      </w:tr>
      <w:tr w:rsidR="00A86307" w:rsidRPr="00A46648" w14:paraId="66A9E345" w14:textId="77777777" w:rsidTr="003062B1">
        <w:trPr>
          <w:trHeight w:val="227"/>
        </w:trPr>
        <w:tc>
          <w:tcPr>
            <w:tcW w:w="2199" w:type="dxa"/>
            <w:tcBorders>
              <w:top w:val="nil"/>
              <w:left w:val="single" w:sz="4" w:space="0" w:color="auto"/>
              <w:bottom w:val="single" w:sz="4" w:space="0" w:color="auto"/>
              <w:right w:val="nil"/>
            </w:tcBorders>
            <w:shd w:val="clear" w:color="000000" w:fill="EBF1DE"/>
            <w:noWrap/>
            <w:vAlign w:val="bottom"/>
            <w:hideMark/>
          </w:tcPr>
          <w:p w14:paraId="7E4DC94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OKABO</w:t>
            </w:r>
          </w:p>
        </w:tc>
        <w:tc>
          <w:tcPr>
            <w:tcW w:w="1156" w:type="dxa"/>
            <w:tcBorders>
              <w:top w:val="nil"/>
              <w:left w:val="single" w:sz="8" w:space="0" w:color="auto"/>
              <w:bottom w:val="nil"/>
              <w:right w:val="nil"/>
            </w:tcBorders>
            <w:shd w:val="clear" w:color="auto" w:fill="auto"/>
            <w:noWrap/>
            <w:vAlign w:val="bottom"/>
            <w:hideMark/>
          </w:tcPr>
          <w:p w14:paraId="092FA806" w14:textId="77777777" w:rsidR="00A86307" w:rsidRPr="00A46648" w:rsidRDefault="00A86307" w:rsidP="00F2306D">
            <w:pPr>
              <w:spacing w:after="0" w:line="240" w:lineRule="auto"/>
              <w:jc w:val="both"/>
              <w:rPr>
                <w:rFonts w:ascii="Book Antiqua" w:eastAsia="Times New Roman" w:hAnsi="Book Antiqua" w:cs="Calibri"/>
                <w:color w:val="00B050"/>
                <w:sz w:val="24"/>
                <w:szCs w:val="24"/>
                <w:lang w:val="fr-CI" w:eastAsia="fr-CI"/>
              </w:rPr>
            </w:pPr>
            <w:r w:rsidRPr="00A46648">
              <w:rPr>
                <w:rFonts w:ascii="Book Antiqua" w:eastAsia="Times New Roman" w:hAnsi="Book Antiqua" w:cs="Calibri"/>
                <w:color w:val="00B050"/>
                <w:sz w:val="24"/>
                <w:szCs w:val="24"/>
                <w:lang w:val="fr-CI" w:eastAsia="fr-CI"/>
              </w:rPr>
              <w:t>95,24%</w:t>
            </w:r>
          </w:p>
        </w:tc>
        <w:tc>
          <w:tcPr>
            <w:tcW w:w="1140" w:type="dxa"/>
            <w:tcBorders>
              <w:top w:val="nil"/>
              <w:left w:val="nil"/>
              <w:bottom w:val="nil"/>
              <w:right w:val="single" w:sz="8" w:space="0" w:color="auto"/>
            </w:tcBorders>
            <w:shd w:val="clear" w:color="auto" w:fill="auto"/>
            <w:noWrap/>
            <w:vAlign w:val="bottom"/>
            <w:hideMark/>
          </w:tcPr>
          <w:p w14:paraId="044DB225" w14:textId="77777777" w:rsidR="00A86307" w:rsidRPr="00A46648" w:rsidRDefault="00A86307" w:rsidP="00F2306D">
            <w:pPr>
              <w:spacing w:after="0" w:line="240" w:lineRule="auto"/>
              <w:jc w:val="both"/>
              <w:rPr>
                <w:rFonts w:ascii="Book Antiqua" w:eastAsia="Times New Roman" w:hAnsi="Book Antiqua" w:cs="Calibri"/>
                <w:color w:val="00B050"/>
                <w:sz w:val="24"/>
                <w:szCs w:val="24"/>
                <w:lang w:val="fr-CI" w:eastAsia="fr-CI"/>
              </w:rPr>
            </w:pPr>
            <w:r w:rsidRPr="00A46648">
              <w:rPr>
                <w:rFonts w:ascii="Book Antiqua" w:eastAsia="Times New Roman" w:hAnsi="Book Antiqua" w:cs="Calibri"/>
                <w:color w:val="00B050"/>
                <w:sz w:val="24"/>
                <w:szCs w:val="24"/>
                <w:lang w:val="fr-CI" w:eastAsia="fr-CI"/>
              </w:rPr>
              <w:t>4,76%</w:t>
            </w:r>
          </w:p>
        </w:tc>
        <w:tc>
          <w:tcPr>
            <w:tcW w:w="1035" w:type="dxa"/>
            <w:tcBorders>
              <w:top w:val="nil"/>
              <w:left w:val="nil"/>
              <w:bottom w:val="nil"/>
              <w:right w:val="nil"/>
            </w:tcBorders>
            <w:shd w:val="clear" w:color="auto" w:fill="auto"/>
            <w:noWrap/>
            <w:vAlign w:val="bottom"/>
            <w:hideMark/>
          </w:tcPr>
          <w:p w14:paraId="33B7DF41" w14:textId="77777777" w:rsidR="00A86307" w:rsidRPr="00A46648" w:rsidRDefault="00A86307" w:rsidP="00F2306D">
            <w:pPr>
              <w:spacing w:after="0" w:line="240" w:lineRule="auto"/>
              <w:jc w:val="both"/>
              <w:rPr>
                <w:rFonts w:ascii="Book Antiqua" w:eastAsia="Times New Roman" w:hAnsi="Book Antiqua" w:cs="Calibri"/>
                <w:color w:val="00B050"/>
                <w:sz w:val="24"/>
                <w:szCs w:val="24"/>
                <w:lang w:val="fr-CI" w:eastAsia="fr-CI"/>
              </w:rPr>
            </w:pPr>
            <w:r w:rsidRPr="00A46648">
              <w:rPr>
                <w:rFonts w:ascii="Book Antiqua" w:eastAsia="Times New Roman" w:hAnsi="Book Antiqua" w:cs="Calibri"/>
                <w:color w:val="00B050"/>
                <w:sz w:val="24"/>
                <w:szCs w:val="24"/>
                <w:lang w:val="fr-CI" w:eastAsia="fr-CI"/>
              </w:rPr>
              <w:t>85,71%</w:t>
            </w:r>
          </w:p>
        </w:tc>
        <w:tc>
          <w:tcPr>
            <w:tcW w:w="1023" w:type="dxa"/>
            <w:tcBorders>
              <w:top w:val="nil"/>
              <w:left w:val="nil"/>
              <w:bottom w:val="nil"/>
              <w:right w:val="single" w:sz="8" w:space="0" w:color="auto"/>
            </w:tcBorders>
            <w:shd w:val="clear" w:color="auto" w:fill="auto"/>
            <w:noWrap/>
            <w:vAlign w:val="bottom"/>
            <w:hideMark/>
          </w:tcPr>
          <w:p w14:paraId="2FFC81BA" w14:textId="77777777" w:rsidR="00A86307" w:rsidRPr="00A46648" w:rsidRDefault="00A86307" w:rsidP="00F2306D">
            <w:pPr>
              <w:spacing w:after="0" w:line="240" w:lineRule="auto"/>
              <w:jc w:val="both"/>
              <w:rPr>
                <w:rFonts w:ascii="Book Antiqua" w:eastAsia="Times New Roman" w:hAnsi="Book Antiqua" w:cs="Calibri"/>
                <w:color w:val="00B050"/>
                <w:sz w:val="24"/>
                <w:szCs w:val="24"/>
                <w:lang w:val="fr-CI" w:eastAsia="fr-CI"/>
              </w:rPr>
            </w:pPr>
            <w:r w:rsidRPr="00A46648">
              <w:rPr>
                <w:rFonts w:ascii="Book Antiqua" w:eastAsia="Times New Roman" w:hAnsi="Book Antiqua" w:cs="Calibri"/>
                <w:color w:val="00B050"/>
                <w:sz w:val="24"/>
                <w:szCs w:val="24"/>
                <w:lang w:val="fr-CI" w:eastAsia="fr-CI"/>
              </w:rPr>
              <w:t>14,29%</w:t>
            </w:r>
          </w:p>
        </w:tc>
        <w:tc>
          <w:tcPr>
            <w:tcW w:w="1035" w:type="dxa"/>
            <w:tcBorders>
              <w:top w:val="nil"/>
              <w:left w:val="nil"/>
              <w:bottom w:val="nil"/>
              <w:right w:val="nil"/>
            </w:tcBorders>
            <w:shd w:val="clear" w:color="auto" w:fill="auto"/>
            <w:noWrap/>
            <w:vAlign w:val="bottom"/>
            <w:hideMark/>
          </w:tcPr>
          <w:p w14:paraId="0509907E" w14:textId="77777777" w:rsidR="00A86307" w:rsidRPr="00A46648" w:rsidRDefault="00A86307" w:rsidP="00F2306D">
            <w:pPr>
              <w:spacing w:after="0" w:line="240" w:lineRule="auto"/>
              <w:jc w:val="both"/>
              <w:rPr>
                <w:rFonts w:ascii="Book Antiqua" w:eastAsia="Times New Roman" w:hAnsi="Book Antiqua" w:cs="Calibri"/>
                <w:color w:val="00B050"/>
                <w:sz w:val="24"/>
                <w:szCs w:val="24"/>
                <w:lang w:val="fr-CI" w:eastAsia="fr-CI"/>
              </w:rPr>
            </w:pPr>
            <w:r w:rsidRPr="00A46648">
              <w:rPr>
                <w:rFonts w:ascii="Book Antiqua" w:eastAsia="Times New Roman" w:hAnsi="Book Antiqua" w:cs="Calibri"/>
                <w:color w:val="00B050"/>
                <w:sz w:val="24"/>
                <w:szCs w:val="24"/>
                <w:lang w:val="fr-CI" w:eastAsia="fr-CI"/>
              </w:rPr>
              <w:t>100,00%</w:t>
            </w:r>
          </w:p>
        </w:tc>
        <w:tc>
          <w:tcPr>
            <w:tcW w:w="791" w:type="dxa"/>
            <w:tcBorders>
              <w:top w:val="nil"/>
              <w:left w:val="nil"/>
              <w:bottom w:val="nil"/>
              <w:right w:val="single" w:sz="8" w:space="0" w:color="auto"/>
            </w:tcBorders>
            <w:shd w:val="clear" w:color="auto" w:fill="auto"/>
            <w:noWrap/>
            <w:vAlign w:val="bottom"/>
            <w:hideMark/>
          </w:tcPr>
          <w:p w14:paraId="5AF8F608"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0,00%</w:t>
            </w:r>
          </w:p>
        </w:tc>
        <w:tc>
          <w:tcPr>
            <w:tcW w:w="1079" w:type="dxa"/>
            <w:tcBorders>
              <w:top w:val="nil"/>
              <w:left w:val="nil"/>
              <w:bottom w:val="nil"/>
              <w:right w:val="nil"/>
            </w:tcBorders>
            <w:shd w:val="clear" w:color="auto" w:fill="auto"/>
            <w:noWrap/>
            <w:vAlign w:val="bottom"/>
            <w:hideMark/>
          </w:tcPr>
          <w:p w14:paraId="1C037CF5" w14:textId="77777777" w:rsidR="00A86307" w:rsidRPr="00A46648" w:rsidRDefault="00A86307" w:rsidP="00F2306D">
            <w:pPr>
              <w:spacing w:after="0" w:line="240" w:lineRule="auto"/>
              <w:jc w:val="both"/>
              <w:rPr>
                <w:rFonts w:ascii="Book Antiqua" w:eastAsia="Times New Roman" w:hAnsi="Book Antiqua" w:cs="Calibri"/>
                <w:color w:val="00B050"/>
                <w:sz w:val="24"/>
                <w:szCs w:val="24"/>
                <w:lang w:val="fr-CI" w:eastAsia="fr-CI"/>
              </w:rPr>
            </w:pPr>
            <w:r w:rsidRPr="00A46648">
              <w:rPr>
                <w:rFonts w:ascii="Book Antiqua" w:eastAsia="Times New Roman" w:hAnsi="Book Antiqua" w:cs="Calibri"/>
                <w:color w:val="00B050"/>
                <w:sz w:val="24"/>
                <w:szCs w:val="24"/>
                <w:lang w:val="fr-CI" w:eastAsia="fr-CI"/>
              </w:rPr>
              <w:t>19,05%</w:t>
            </w:r>
          </w:p>
        </w:tc>
        <w:tc>
          <w:tcPr>
            <w:tcW w:w="1036" w:type="dxa"/>
            <w:tcBorders>
              <w:top w:val="nil"/>
              <w:left w:val="nil"/>
              <w:bottom w:val="nil"/>
              <w:right w:val="single" w:sz="8" w:space="0" w:color="auto"/>
            </w:tcBorders>
            <w:shd w:val="clear" w:color="auto" w:fill="auto"/>
            <w:noWrap/>
            <w:vAlign w:val="bottom"/>
            <w:hideMark/>
          </w:tcPr>
          <w:p w14:paraId="4CDD73A2" w14:textId="77777777" w:rsidR="00A86307" w:rsidRPr="00A46648" w:rsidRDefault="00A86307" w:rsidP="00F2306D">
            <w:pPr>
              <w:spacing w:after="0" w:line="240" w:lineRule="auto"/>
              <w:jc w:val="both"/>
              <w:rPr>
                <w:rFonts w:ascii="Book Antiqua" w:eastAsia="Times New Roman" w:hAnsi="Book Antiqua" w:cs="Calibri"/>
                <w:color w:val="00B050"/>
                <w:sz w:val="24"/>
                <w:szCs w:val="24"/>
                <w:lang w:val="fr-CI" w:eastAsia="fr-CI"/>
              </w:rPr>
            </w:pPr>
            <w:r w:rsidRPr="00A46648">
              <w:rPr>
                <w:rFonts w:ascii="Book Antiqua" w:eastAsia="Times New Roman" w:hAnsi="Book Antiqua" w:cs="Calibri"/>
                <w:color w:val="00B050"/>
                <w:sz w:val="24"/>
                <w:szCs w:val="24"/>
                <w:lang w:val="fr-CI" w:eastAsia="fr-CI"/>
              </w:rPr>
              <w:t>80,95%</w:t>
            </w:r>
          </w:p>
        </w:tc>
      </w:tr>
      <w:tr w:rsidR="00A86307" w:rsidRPr="00A46648" w14:paraId="4E82D212" w14:textId="77777777" w:rsidTr="003062B1">
        <w:trPr>
          <w:trHeight w:val="227"/>
        </w:trPr>
        <w:tc>
          <w:tcPr>
            <w:tcW w:w="2199" w:type="dxa"/>
            <w:tcBorders>
              <w:top w:val="nil"/>
              <w:left w:val="single" w:sz="4" w:space="0" w:color="auto"/>
              <w:bottom w:val="single" w:sz="4" w:space="0" w:color="auto"/>
              <w:right w:val="nil"/>
            </w:tcBorders>
            <w:shd w:val="clear" w:color="auto" w:fill="auto"/>
            <w:noWrap/>
            <w:vAlign w:val="bottom"/>
            <w:hideMark/>
          </w:tcPr>
          <w:p w14:paraId="1E80AA9B"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Fille</w:t>
            </w:r>
          </w:p>
        </w:tc>
        <w:tc>
          <w:tcPr>
            <w:tcW w:w="1156" w:type="dxa"/>
            <w:tcBorders>
              <w:top w:val="nil"/>
              <w:left w:val="single" w:sz="8" w:space="0" w:color="auto"/>
              <w:bottom w:val="single" w:sz="4" w:space="0" w:color="95B3D7"/>
              <w:right w:val="nil"/>
            </w:tcBorders>
            <w:shd w:val="clear" w:color="auto" w:fill="auto"/>
            <w:noWrap/>
            <w:vAlign w:val="bottom"/>
            <w:hideMark/>
          </w:tcPr>
          <w:p w14:paraId="491DBC4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88,89%</w:t>
            </w:r>
          </w:p>
        </w:tc>
        <w:tc>
          <w:tcPr>
            <w:tcW w:w="1140" w:type="dxa"/>
            <w:tcBorders>
              <w:top w:val="nil"/>
              <w:left w:val="nil"/>
              <w:bottom w:val="single" w:sz="4" w:space="0" w:color="95B3D7"/>
              <w:right w:val="single" w:sz="8" w:space="0" w:color="auto"/>
            </w:tcBorders>
            <w:shd w:val="clear" w:color="auto" w:fill="auto"/>
            <w:noWrap/>
            <w:vAlign w:val="bottom"/>
            <w:hideMark/>
          </w:tcPr>
          <w:p w14:paraId="14CD8E19"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11,11%</w:t>
            </w:r>
          </w:p>
        </w:tc>
        <w:tc>
          <w:tcPr>
            <w:tcW w:w="1035" w:type="dxa"/>
            <w:tcBorders>
              <w:top w:val="nil"/>
              <w:left w:val="nil"/>
              <w:bottom w:val="single" w:sz="4" w:space="0" w:color="95B3D7"/>
              <w:right w:val="nil"/>
            </w:tcBorders>
            <w:shd w:val="clear" w:color="auto" w:fill="auto"/>
            <w:noWrap/>
            <w:vAlign w:val="bottom"/>
            <w:hideMark/>
          </w:tcPr>
          <w:p w14:paraId="2CD10A6F"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77,78%</w:t>
            </w:r>
          </w:p>
        </w:tc>
        <w:tc>
          <w:tcPr>
            <w:tcW w:w="1023" w:type="dxa"/>
            <w:tcBorders>
              <w:top w:val="nil"/>
              <w:left w:val="nil"/>
              <w:bottom w:val="single" w:sz="4" w:space="0" w:color="95B3D7"/>
              <w:right w:val="single" w:sz="8" w:space="0" w:color="auto"/>
            </w:tcBorders>
            <w:shd w:val="clear" w:color="auto" w:fill="auto"/>
            <w:noWrap/>
            <w:vAlign w:val="bottom"/>
            <w:hideMark/>
          </w:tcPr>
          <w:p w14:paraId="6A8A0463"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22,22%</w:t>
            </w:r>
          </w:p>
        </w:tc>
        <w:tc>
          <w:tcPr>
            <w:tcW w:w="1035" w:type="dxa"/>
            <w:tcBorders>
              <w:top w:val="nil"/>
              <w:left w:val="nil"/>
              <w:bottom w:val="single" w:sz="4" w:space="0" w:color="95B3D7"/>
              <w:right w:val="nil"/>
            </w:tcBorders>
            <w:shd w:val="clear" w:color="auto" w:fill="auto"/>
            <w:noWrap/>
            <w:vAlign w:val="bottom"/>
            <w:hideMark/>
          </w:tcPr>
          <w:p w14:paraId="4BD72F6B"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c>
          <w:tcPr>
            <w:tcW w:w="791" w:type="dxa"/>
            <w:tcBorders>
              <w:top w:val="nil"/>
              <w:left w:val="nil"/>
              <w:bottom w:val="nil"/>
              <w:right w:val="single" w:sz="8" w:space="0" w:color="auto"/>
            </w:tcBorders>
            <w:shd w:val="clear" w:color="auto" w:fill="auto"/>
            <w:noWrap/>
            <w:vAlign w:val="bottom"/>
            <w:hideMark/>
          </w:tcPr>
          <w:p w14:paraId="1942F37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79" w:type="dxa"/>
            <w:tcBorders>
              <w:top w:val="nil"/>
              <w:left w:val="nil"/>
              <w:bottom w:val="single" w:sz="4" w:space="0" w:color="95B3D7"/>
              <w:right w:val="nil"/>
            </w:tcBorders>
            <w:shd w:val="clear" w:color="auto" w:fill="auto"/>
            <w:noWrap/>
            <w:vAlign w:val="bottom"/>
            <w:hideMark/>
          </w:tcPr>
          <w:p w14:paraId="3882DCAB"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33,33%</w:t>
            </w:r>
          </w:p>
        </w:tc>
        <w:tc>
          <w:tcPr>
            <w:tcW w:w="1036" w:type="dxa"/>
            <w:tcBorders>
              <w:top w:val="nil"/>
              <w:left w:val="nil"/>
              <w:bottom w:val="single" w:sz="4" w:space="0" w:color="95B3D7"/>
              <w:right w:val="single" w:sz="8" w:space="0" w:color="auto"/>
            </w:tcBorders>
            <w:shd w:val="clear" w:color="auto" w:fill="auto"/>
            <w:noWrap/>
            <w:vAlign w:val="bottom"/>
            <w:hideMark/>
          </w:tcPr>
          <w:p w14:paraId="0F586E0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66,67%</w:t>
            </w:r>
          </w:p>
        </w:tc>
      </w:tr>
      <w:tr w:rsidR="00A86307" w:rsidRPr="00A46648" w14:paraId="453F2A10" w14:textId="77777777" w:rsidTr="003062B1">
        <w:trPr>
          <w:trHeight w:val="227"/>
        </w:trPr>
        <w:tc>
          <w:tcPr>
            <w:tcW w:w="2199" w:type="dxa"/>
            <w:tcBorders>
              <w:top w:val="nil"/>
              <w:left w:val="single" w:sz="4" w:space="0" w:color="auto"/>
              <w:bottom w:val="single" w:sz="4" w:space="0" w:color="auto"/>
              <w:right w:val="nil"/>
            </w:tcBorders>
            <w:shd w:val="clear" w:color="auto" w:fill="auto"/>
            <w:noWrap/>
            <w:vAlign w:val="bottom"/>
            <w:hideMark/>
          </w:tcPr>
          <w:p w14:paraId="0BC1E538"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 à 12 ans</w:t>
            </w:r>
          </w:p>
        </w:tc>
        <w:tc>
          <w:tcPr>
            <w:tcW w:w="1156" w:type="dxa"/>
            <w:tcBorders>
              <w:top w:val="nil"/>
              <w:left w:val="single" w:sz="8" w:space="0" w:color="auto"/>
              <w:bottom w:val="nil"/>
              <w:right w:val="nil"/>
            </w:tcBorders>
            <w:shd w:val="clear" w:color="auto" w:fill="auto"/>
            <w:noWrap/>
            <w:vAlign w:val="bottom"/>
            <w:hideMark/>
          </w:tcPr>
          <w:p w14:paraId="28833F4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c>
          <w:tcPr>
            <w:tcW w:w="1140" w:type="dxa"/>
            <w:tcBorders>
              <w:top w:val="nil"/>
              <w:left w:val="nil"/>
              <w:bottom w:val="nil"/>
              <w:right w:val="single" w:sz="8" w:space="0" w:color="auto"/>
            </w:tcBorders>
            <w:shd w:val="clear" w:color="auto" w:fill="auto"/>
            <w:noWrap/>
            <w:vAlign w:val="bottom"/>
            <w:hideMark/>
          </w:tcPr>
          <w:p w14:paraId="4E206262"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35" w:type="dxa"/>
            <w:tcBorders>
              <w:top w:val="nil"/>
              <w:left w:val="nil"/>
              <w:bottom w:val="nil"/>
              <w:right w:val="nil"/>
            </w:tcBorders>
            <w:shd w:val="clear" w:color="auto" w:fill="auto"/>
            <w:noWrap/>
            <w:vAlign w:val="bottom"/>
            <w:hideMark/>
          </w:tcPr>
          <w:p w14:paraId="4B6B3BA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85,71%</w:t>
            </w:r>
          </w:p>
        </w:tc>
        <w:tc>
          <w:tcPr>
            <w:tcW w:w="1023" w:type="dxa"/>
            <w:tcBorders>
              <w:top w:val="nil"/>
              <w:left w:val="nil"/>
              <w:bottom w:val="nil"/>
              <w:right w:val="single" w:sz="8" w:space="0" w:color="auto"/>
            </w:tcBorders>
            <w:shd w:val="clear" w:color="auto" w:fill="auto"/>
            <w:noWrap/>
            <w:vAlign w:val="bottom"/>
            <w:hideMark/>
          </w:tcPr>
          <w:p w14:paraId="6BDBEDF3"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14,29%</w:t>
            </w:r>
          </w:p>
        </w:tc>
        <w:tc>
          <w:tcPr>
            <w:tcW w:w="1035" w:type="dxa"/>
            <w:tcBorders>
              <w:top w:val="nil"/>
              <w:left w:val="nil"/>
              <w:bottom w:val="nil"/>
              <w:right w:val="nil"/>
            </w:tcBorders>
            <w:shd w:val="clear" w:color="auto" w:fill="auto"/>
            <w:noWrap/>
            <w:vAlign w:val="bottom"/>
            <w:hideMark/>
          </w:tcPr>
          <w:p w14:paraId="6F44684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c>
          <w:tcPr>
            <w:tcW w:w="791" w:type="dxa"/>
            <w:tcBorders>
              <w:top w:val="nil"/>
              <w:left w:val="nil"/>
              <w:bottom w:val="nil"/>
              <w:right w:val="single" w:sz="8" w:space="0" w:color="auto"/>
            </w:tcBorders>
            <w:shd w:val="clear" w:color="auto" w:fill="auto"/>
            <w:noWrap/>
            <w:vAlign w:val="bottom"/>
            <w:hideMark/>
          </w:tcPr>
          <w:p w14:paraId="2E61664D"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79" w:type="dxa"/>
            <w:tcBorders>
              <w:top w:val="nil"/>
              <w:left w:val="nil"/>
              <w:bottom w:val="nil"/>
              <w:right w:val="nil"/>
            </w:tcBorders>
            <w:shd w:val="clear" w:color="auto" w:fill="auto"/>
            <w:noWrap/>
            <w:vAlign w:val="bottom"/>
            <w:hideMark/>
          </w:tcPr>
          <w:p w14:paraId="699E7136"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42,86%</w:t>
            </w:r>
          </w:p>
        </w:tc>
        <w:tc>
          <w:tcPr>
            <w:tcW w:w="1036" w:type="dxa"/>
            <w:tcBorders>
              <w:top w:val="nil"/>
              <w:left w:val="nil"/>
              <w:bottom w:val="nil"/>
              <w:right w:val="single" w:sz="8" w:space="0" w:color="auto"/>
            </w:tcBorders>
            <w:shd w:val="clear" w:color="auto" w:fill="auto"/>
            <w:noWrap/>
            <w:vAlign w:val="bottom"/>
            <w:hideMark/>
          </w:tcPr>
          <w:p w14:paraId="7E6A0B4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57,14%</w:t>
            </w:r>
          </w:p>
        </w:tc>
      </w:tr>
      <w:tr w:rsidR="00A86307" w:rsidRPr="00A46648" w14:paraId="39FDD6FD" w14:textId="77777777" w:rsidTr="003062B1">
        <w:trPr>
          <w:trHeight w:val="227"/>
        </w:trPr>
        <w:tc>
          <w:tcPr>
            <w:tcW w:w="2199" w:type="dxa"/>
            <w:tcBorders>
              <w:top w:val="nil"/>
              <w:left w:val="single" w:sz="4" w:space="0" w:color="auto"/>
              <w:bottom w:val="single" w:sz="4" w:space="0" w:color="auto"/>
              <w:right w:val="nil"/>
            </w:tcBorders>
            <w:shd w:val="clear" w:color="auto" w:fill="auto"/>
            <w:noWrap/>
            <w:vAlign w:val="bottom"/>
            <w:hideMark/>
          </w:tcPr>
          <w:p w14:paraId="233D731E"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13 à 15 ans</w:t>
            </w:r>
          </w:p>
        </w:tc>
        <w:tc>
          <w:tcPr>
            <w:tcW w:w="1156" w:type="dxa"/>
            <w:tcBorders>
              <w:top w:val="nil"/>
              <w:left w:val="single" w:sz="8" w:space="0" w:color="auto"/>
              <w:bottom w:val="nil"/>
              <w:right w:val="nil"/>
            </w:tcBorders>
            <w:shd w:val="clear" w:color="auto" w:fill="auto"/>
            <w:noWrap/>
            <w:vAlign w:val="bottom"/>
            <w:hideMark/>
          </w:tcPr>
          <w:p w14:paraId="07760E6F"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140" w:type="dxa"/>
            <w:tcBorders>
              <w:top w:val="nil"/>
              <w:left w:val="nil"/>
              <w:bottom w:val="nil"/>
              <w:right w:val="single" w:sz="8" w:space="0" w:color="auto"/>
            </w:tcBorders>
            <w:shd w:val="clear" w:color="auto" w:fill="auto"/>
            <w:noWrap/>
            <w:vAlign w:val="bottom"/>
            <w:hideMark/>
          </w:tcPr>
          <w:p w14:paraId="57146535"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35" w:type="dxa"/>
            <w:tcBorders>
              <w:top w:val="nil"/>
              <w:left w:val="nil"/>
              <w:bottom w:val="nil"/>
              <w:right w:val="nil"/>
            </w:tcBorders>
            <w:shd w:val="clear" w:color="auto" w:fill="auto"/>
            <w:noWrap/>
            <w:vAlign w:val="bottom"/>
            <w:hideMark/>
          </w:tcPr>
          <w:p w14:paraId="447B748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23" w:type="dxa"/>
            <w:tcBorders>
              <w:top w:val="nil"/>
              <w:left w:val="nil"/>
              <w:bottom w:val="nil"/>
              <w:right w:val="single" w:sz="8" w:space="0" w:color="auto"/>
            </w:tcBorders>
            <w:shd w:val="clear" w:color="auto" w:fill="auto"/>
            <w:noWrap/>
            <w:vAlign w:val="bottom"/>
            <w:hideMark/>
          </w:tcPr>
          <w:p w14:paraId="4F32237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35" w:type="dxa"/>
            <w:tcBorders>
              <w:top w:val="nil"/>
              <w:left w:val="nil"/>
              <w:bottom w:val="nil"/>
              <w:right w:val="nil"/>
            </w:tcBorders>
            <w:shd w:val="clear" w:color="auto" w:fill="auto"/>
            <w:noWrap/>
            <w:vAlign w:val="bottom"/>
            <w:hideMark/>
          </w:tcPr>
          <w:p w14:paraId="5186ECC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791" w:type="dxa"/>
            <w:tcBorders>
              <w:top w:val="nil"/>
              <w:left w:val="nil"/>
              <w:bottom w:val="nil"/>
              <w:right w:val="single" w:sz="8" w:space="0" w:color="auto"/>
            </w:tcBorders>
            <w:shd w:val="clear" w:color="auto" w:fill="auto"/>
            <w:noWrap/>
            <w:vAlign w:val="bottom"/>
            <w:hideMark/>
          </w:tcPr>
          <w:p w14:paraId="4035C39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79" w:type="dxa"/>
            <w:tcBorders>
              <w:top w:val="nil"/>
              <w:left w:val="nil"/>
              <w:bottom w:val="nil"/>
              <w:right w:val="nil"/>
            </w:tcBorders>
            <w:shd w:val="clear" w:color="auto" w:fill="auto"/>
            <w:noWrap/>
            <w:vAlign w:val="bottom"/>
            <w:hideMark/>
          </w:tcPr>
          <w:p w14:paraId="699D4E05"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36" w:type="dxa"/>
            <w:tcBorders>
              <w:top w:val="nil"/>
              <w:left w:val="nil"/>
              <w:bottom w:val="nil"/>
              <w:right w:val="single" w:sz="8" w:space="0" w:color="auto"/>
            </w:tcBorders>
            <w:shd w:val="clear" w:color="auto" w:fill="auto"/>
            <w:noWrap/>
            <w:vAlign w:val="bottom"/>
            <w:hideMark/>
          </w:tcPr>
          <w:p w14:paraId="52C711A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A86307" w:rsidRPr="00A46648" w14:paraId="0ECA24AD" w14:textId="77777777" w:rsidTr="003062B1">
        <w:trPr>
          <w:trHeight w:val="227"/>
        </w:trPr>
        <w:tc>
          <w:tcPr>
            <w:tcW w:w="2199" w:type="dxa"/>
            <w:tcBorders>
              <w:top w:val="nil"/>
              <w:left w:val="single" w:sz="4" w:space="0" w:color="auto"/>
              <w:bottom w:val="single" w:sz="4" w:space="0" w:color="auto"/>
              <w:right w:val="nil"/>
            </w:tcBorders>
            <w:shd w:val="clear" w:color="auto" w:fill="auto"/>
            <w:noWrap/>
            <w:vAlign w:val="bottom"/>
            <w:hideMark/>
          </w:tcPr>
          <w:p w14:paraId="5A2D8A24"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1156" w:type="dxa"/>
            <w:tcBorders>
              <w:top w:val="nil"/>
              <w:left w:val="single" w:sz="8" w:space="0" w:color="auto"/>
              <w:bottom w:val="nil"/>
              <w:right w:val="nil"/>
            </w:tcBorders>
            <w:shd w:val="clear" w:color="auto" w:fill="auto"/>
            <w:noWrap/>
            <w:vAlign w:val="bottom"/>
            <w:hideMark/>
          </w:tcPr>
          <w:p w14:paraId="201965F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140" w:type="dxa"/>
            <w:tcBorders>
              <w:top w:val="nil"/>
              <w:left w:val="nil"/>
              <w:bottom w:val="nil"/>
              <w:right w:val="single" w:sz="8" w:space="0" w:color="auto"/>
            </w:tcBorders>
            <w:shd w:val="clear" w:color="auto" w:fill="auto"/>
            <w:noWrap/>
            <w:vAlign w:val="bottom"/>
            <w:hideMark/>
          </w:tcPr>
          <w:p w14:paraId="0968806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35" w:type="dxa"/>
            <w:tcBorders>
              <w:top w:val="nil"/>
              <w:left w:val="nil"/>
              <w:bottom w:val="nil"/>
              <w:right w:val="nil"/>
            </w:tcBorders>
            <w:shd w:val="clear" w:color="auto" w:fill="auto"/>
            <w:noWrap/>
            <w:vAlign w:val="bottom"/>
            <w:hideMark/>
          </w:tcPr>
          <w:p w14:paraId="0911DB1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23" w:type="dxa"/>
            <w:tcBorders>
              <w:top w:val="nil"/>
              <w:left w:val="nil"/>
              <w:bottom w:val="nil"/>
              <w:right w:val="single" w:sz="8" w:space="0" w:color="auto"/>
            </w:tcBorders>
            <w:shd w:val="clear" w:color="auto" w:fill="auto"/>
            <w:noWrap/>
            <w:vAlign w:val="bottom"/>
            <w:hideMark/>
          </w:tcPr>
          <w:p w14:paraId="0D0DB5C7"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35" w:type="dxa"/>
            <w:tcBorders>
              <w:top w:val="nil"/>
              <w:left w:val="nil"/>
              <w:bottom w:val="nil"/>
              <w:right w:val="nil"/>
            </w:tcBorders>
            <w:shd w:val="clear" w:color="auto" w:fill="auto"/>
            <w:noWrap/>
            <w:vAlign w:val="bottom"/>
            <w:hideMark/>
          </w:tcPr>
          <w:p w14:paraId="6203594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791" w:type="dxa"/>
            <w:tcBorders>
              <w:top w:val="nil"/>
              <w:left w:val="nil"/>
              <w:bottom w:val="nil"/>
              <w:right w:val="single" w:sz="8" w:space="0" w:color="auto"/>
            </w:tcBorders>
            <w:shd w:val="clear" w:color="auto" w:fill="auto"/>
            <w:noWrap/>
            <w:vAlign w:val="bottom"/>
            <w:hideMark/>
          </w:tcPr>
          <w:p w14:paraId="3584C54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79" w:type="dxa"/>
            <w:tcBorders>
              <w:top w:val="nil"/>
              <w:left w:val="nil"/>
              <w:bottom w:val="nil"/>
              <w:right w:val="nil"/>
            </w:tcBorders>
            <w:shd w:val="clear" w:color="auto" w:fill="auto"/>
            <w:noWrap/>
            <w:vAlign w:val="bottom"/>
            <w:hideMark/>
          </w:tcPr>
          <w:p w14:paraId="4191B98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36" w:type="dxa"/>
            <w:tcBorders>
              <w:top w:val="nil"/>
              <w:left w:val="nil"/>
              <w:bottom w:val="nil"/>
              <w:right w:val="single" w:sz="8" w:space="0" w:color="auto"/>
            </w:tcBorders>
            <w:shd w:val="clear" w:color="auto" w:fill="auto"/>
            <w:noWrap/>
            <w:vAlign w:val="bottom"/>
            <w:hideMark/>
          </w:tcPr>
          <w:p w14:paraId="0E87E78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A86307" w:rsidRPr="00A46648" w14:paraId="570C8603" w14:textId="77777777" w:rsidTr="003062B1">
        <w:trPr>
          <w:trHeight w:val="227"/>
        </w:trPr>
        <w:tc>
          <w:tcPr>
            <w:tcW w:w="2199" w:type="dxa"/>
            <w:tcBorders>
              <w:top w:val="nil"/>
              <w:left w:val="single" w:sz="4" w:space="0" w:color="auto"/>
              <w:bottom w:val="single" w:sz="4" w:space="0" w:color="auto"/>
              <w:right w:val="nil"/>
            </w:tcBorders>
            <w:shd w:val="clear" w:color="auto" w:fill="auto"/>
            <w:noWrap/>
            <w:vAlign w:val="bottom"/>
            <w:hideMark/>
          </w:tcPr>
          <w:p w14:paraId="7BEDB345"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Garçon</w:t>
            </w:r>
          </w:p>
        </w:tc>
        <w:tc>
          <w:tcPr>
            <w:tcW w:w="1156" w:type="dxa"/>
            <w:tcBorders>
              <w:top w:val="nil"/>
              <w:left w:val="single" w:sz="8" w:space="0" w:color="auto"/>
              <w:bottom w:val="nil"/>
              <w:right w:val="nil"/>
            </w:tcBorders>
            <w:shd w:val="clear" w:color="auto" w:fill="auto"/>
            <w:noWrap/>
            <w:vAlign w:val="bottom"/>
            <w:hideMark/>
          </w:tcPr>
          <w:p w14:paraId="690367A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140" w:type="dxa"/>
            <w:tcBorders>
              <w:top w:val="nil"/>
              <w:left w:val="nil"/>
              <w:bottom w:val="nil"/>
              <w:right w:val="single" w:sz="8" w:space="0" w:color="auto"/>
            </w:tcBorders>
            <w:shd w:val="clear" w:color="auto" w:fill="auto"/>
            <w:noWrap/>
            <w:vAlign w:val="bottom"/>
            <w:hideMark/>
          </w:tcPr>
          <w:p w14:paraId="42AB9E9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35" w:type="dxa"/>
            <w:tcBorders>
              <w:top w:val="nil"/>
              <w:left w:val="nil"/>
              <w:bottom w:val="nil"/>
              <w:right w:val="nil"/>
            </w:tcBorders>
            <w:shd w:val="clear" w:color="auto" w:fill="auto"/>
            <w:noWrap/>
            <w:vAlign w:val="bottom"/>
            <w:hideMark/>
          </w:tcPr>
          <w:p w14:paraId="4CEF366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91,67%</w:t>
            </w:r>
          </w:p>
        </w:tc>
        <w:tc>
          <w:tcPr>
            <w:tcW w:w="1023" w:type="dxa"/>
            <w:tcBorders>
              <w:top w:val="nil"/>
              <w:left w:val="nil"/>
              <w:bottom w:val="nil"/>
              <w:right w:val="single" w:sz="8" w:space="0" w:color="auto"/>
            </w:tcBorders>
            <w:shd w:val="clear" w:color="auto" w:fill="auto"/>
            <w:noWrap/>
            <w:vAlign w:val="bottom"/>
            <w:hideMark/>
          </w:tcPr>
          <w:p w14:paraId="1006244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8,33%</w:t>
            </w:r>
          </w:p>
        </w:tc>
        <w:tc>
          <w:tcPr>
            <w:tcW w:w="1035" w:type="dxa"/>
            <w:tcBorders>
              <w:top w:val="nil"/>
              <w:left w:val="nil"/>
              <w:bottom w:val="nil"/>
              <w:right w:val="nil"/>
            </w:tcBorders>
            <w:shd w:val="clear" w:color="auto" w:fill="auto"/>
            <w:noWrap/>
            <w:vAlign w:val="bottom"/>
            <w:hideMark/>
          </w:tcPr>
          <w:p w14:paraId="56AB3127"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791" w:type="dxa"/>
            <w:tcBorders>
              <w:top w:val="nil"/>
              <w:left w:val="nil"/>
              <w:bottom w:val="nil"/>
              <w:right w:val="single" w:sz="8" w:space="0" w:color="auto"/>
            </w:tcBorders>
            <w:shd w:val="clear" w:color="auto" w:fill="auto"/>
            <w:noWrap/>
            <w:vAlign w:val="bottom"/>
            <w:hideMark/>
          </w:tcPr>
          <w:p w14:paraId="00899231"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79" w:type="dxa"/>
            <w:tcBorders>
              <w:top w:val="nil"/>
              <w:left w:val="nil"/>
              <w:bottom w:val="nil"/>
              <w:right w:val="nil"/>
            </w:tcBorders>
            <w:shd w:val="clear" w:color="auto" w:fill="auto"/>
            <w:noWrap/>
            <w:vAlign w:val="bottom"/>
            <w:hideMark/>
          </w:tcPr>
          <w:p w14:paraId="38BA204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8,33%</w:t>
            </w:r>
          </w:p>
        </w:tc>
        <w:tc>
          <w:tcPr>
            <w:tcW w:w="1036" w:type="dxa"/>
            <w:tcBorders>
              <w:top w:val="nil"/>
              <w:left w:val="nil"/>
              <w:bottom w:val="nil"/>
              <w:right w:val="single" w:sz="8" w:space="0" w:color="auto"/>
            </w:tcBorders>
            <w:shd w:val="clear" w:color="auto" w:fill="auto"/>
            <w:noWrap/>
            <w:vAlign w:val="bottom"/>
            <w:hideMark/>
          </w:tcPr>
          <w:p w14:paraId="5775A37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91,67%</w:t>
            </w:r>
          </w:p>
        </w:tc>
      </w:tr>
      <w:tr w:rsidR="00A86307" w:rsidRPr="00A46648" w14:paraId="6F0684A7" w14:textId="77777777" w:rsidTr="003062B1">
        <w:trPr>
          <w:trHeight w:val="227"/>
        </w:trPr>
        <w:tc>
          <w:tcPr>
            <w:tcW w:w="2199" w:type="dxa"/>
            <w:tcBorders>
              <w:top w:val="nil"/>
              <w:left w:val="single" w:sz="4" w:space="0" w:color="auto"/>
              <w:bottom w:val="single" w:sz="4" w:space="0" w:color="auto"/>
              <w:right w:val="nil"/>
            </w:tcBorders>
            <w:shd w:val="clear" w:color="auto" w:fill="auto"/>
            <w:noWrap/>
            <w:vAlign w:val="bottom"/>
            <w:hideMark/>
          </w:tcPr>
          <w:p w14:paraId="167DF80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 à 12 ans</w:t>
            </w:r>
          </w:p>
        </w:tc>
        <w:tc>
          <w:tcPr>
            <w:tcW w:w="1156" w:type="dxa"/>
            <w:tcBorders>
              <w:top w:val="nil"/>
              <w:left w:val="single" w:sz="8" w:space="0" w:color="auto"/>
              <w:bottom w:val="nil"/>
              <w:right w:val="nil"/>
            </w:tcBorders>
            <w:shd w:val="clear" w:color="auto" w:fill="auto"/>
            <w:noWrap/>
            <w:vAlign w:val="bottom"/>
            <w:hideMark/>
          </w:tcPr>
          <w:p w14:paraId="79A0332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c>
          <w:tcPr>
            <w:tcW w:w="1140" w:type="dxa"/>
            <w:tcBorders>
              <w:top w:val="nil"/>
              <w:left w:val="nil"/>
              <w:bottom w:val="nil"/>
              <w:right w:val="single" w:sz="8" w:space="0" w:color="auto"/>
            </w:tcBorders>
            <w:shd w:val="clear" w:color="auto" w:fill="auto"/>
            <w:noWrap/>
            <w:vAlign w:val="bottom"/>
            <w:hideMark/>
          </w:tcPr>
          <w:p w14:paraId="11D82602"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35" w:type="dxa"/>
            <w:tcBorders>
              <w:top w:val="nil"/>
              <w:left w:val="nil"/>
              <w:bottom w:val="nil"/>
              <w:right w:val="nil"/>
            </w:tcBorders>
            <w:shd w:val="clear" w:color="auto" w:fill="auto"/>
            <w:noWrap/>
            <w:vAlign w:val="bottom"/>
            <w:hideMark/>
          </w:tcPr>
          <w:p w14:paraId="2C36DA7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80,00%</w:t>
            </w:r>
          </w:p>
        </w:tc>
        <w:tc>
          <w:tcPr>
            <w:tcW w:w="1023" w:type="dxa"/>
            <w:tcBorders>
              <w:top w:val="nil"/>
              <w:left w:val="nil"/>
              <w:bottom w:val="nil"/>
              <w:right w:val="single" w:sz="8" w:space="0" w:color="auto"/>
            </w:tcBorders>
            <w:shd w:val="clear" w:color="auto" w:fill="auto"/>
            <w:noWrap/>
            <w:vAlign w:val="bottom"/>
            <w:hideMark/>
          </w:tcPr>
          <w:p w14:paraId="4F68DD5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20,00%</w:t>
            </w:r>
          </w:p>
        </w:tc>
        <w:tc>
          <w:tcPr>
            <w:tcW w:w="1035" w:type="dxa"/>
            <w:tcBorders>
              <w:top w:val="nil"/>
              <w:left w:val="nil"/>
              <w:bottom w:val="nil"/>
              <w:right w:val="nil"/>
            </w:tcBorders>
            <w:shd w:val="clear" w:color="auto" w:fill="auto"/>
            <w:noWrap/>
            <w:vAlign w:val="bottom"/>
            <w:hideMark/>
          </w:tcPr>
          <w:p w14:paraId="0500ADC6"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c>
          <w:tcPr>
            <w:tcW w:w="791" w:type="dxa"/>
            <w:tcBorders>
              <w:top w:val="nil"/>
              <w:left w:val="nil"/>
              <w:bottom w:val="nil"/>
              <w:right w:val="single" w:sz="8" w:space="0" w:color="auto"/>
            </w:tcBorders>
            <w:shd w:val="clear" w:color="auto" w:fill="auto"/>
            <w:noWrap/>
            <w:vAlign w:val="bottom"/>
            <w:hideMark/>
          </w:tcPr>
          <w:p w14:paraId="061743E0"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79" w:type="dxa"/>
            <w:tcBorders>
              <w:top w:val="nil"/>
              <w:left w:val="nil"/>
              <w:bottom w:val="nil"/>
              <w:right w:val="nil"/>
            </w:tcBorders>
            <w:shd w:val="clear" w:color="auto" w:fill="auto"/>
            <w:noWrap/>
            <w:vAlign w:val="bottom"/>
            <w:hideMark/>
          </w:tcPr>
          <w:p w14:paraId="45938BAB"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36" w:type="dxa"/>
            <w:tcBorders>
              <w:top w:val="nil"/>
              <w:left w:val="nil"/>
              <w:bottom w:val="nil"/>
              <w:right w:val="single" w:sz="8" w:space="0" w:color="auto"/>
            </w:tcBorders>
            <w:shd w:val="clear" w:color="auto" w:fill="auto"/>
            <w:noWrap/>
            <w:vAlign w:val="bottom"/>
            <w:hideMark/>
          </w:tcPr>
          <w:p w14:paraId="4861E7CD"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r>
      <w:tr w:rsidR="00A86307" w:rsidRPr="00A46648" w14:paraId="2867B341" w14:textId="77777777" w:rsidTr="003062B1">
        <w:trPr>
          <w:trHeight w:val="227"/>
        </w:trPr>
        <w:tc>
          <w:tcPr>
            <w:tcW w:w="2199" w:type="dxa"/>
            <w:tcBorders>
              <w:top w:val="nil"/>
              <w:left w:val="single" w:sz="4" w:space="0" w:color="auto"/>
              <w:bottom w:val="single" w:sz="4" w:space="0" w:color="auto"/>
              <w:right w:val="nil"/>
            </w:tcBorders>
            <w:shd w:val="clear" w:color="auto" w:fill="auto"/>
            <w:noWrap/>
            <w:vAlign w:val="bottom"/>
            <w:hideMark/>
          </w:tcPr>
          <w:p w14:paraId="681BEB0F"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13 à 15 ans</w:t>
            </w:r>
          </w:p>
        </w:tc>
        <w:tc>
          <w:tcPr>
            <w:tcW w:w="1156" w:type="dxa"/>
            <w:tcBorders>
              <w:top w:val="nil"/>
              <w:left w:val="single" w:sz="8" w:space="0" w:color="auto"/>
              <w:bottom w:val="nil"/>
              <w:right w:val="nil"/>
            </w:tcBorders>
            <w:shd w:val="clear" w:color="auto" w:fill="auto"/>
            <w:noWrap/>
            <w:vAlign w:val="bottom"/>
            <w:hideMark/>
          </w:tcPr>
          <w:p w14:paraId="121589F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140" w:type="dxa"/>
            <w:tcBorders>
              <w:top w:val="nil"/>
              <w:left w:val="nil"/>
              <w:bottom w:val="nil"/>
              <w:right w:val="single" w:sz="8" w:space="0" w:color="auto"/>
            </w:tcBorders>
            <w:shd w:val="clear" w:color="auto" w:fill="auto"/>
            <w:noWrap/>
            <w:vAlign w:val="bottom"/>
            <w:hideMark/>
          </w:tcPr>
          <w:p w14:paraId="5F5AE208"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35" w:type="dxa"/>
            <w:tcBorders>
              <w:top w:val="nil"/>
              <w:left w:val="nil"/>
              <w:bottom w:val="nil"/>
              <w:right w:val="nil"/>
            </w:tcBorders>
            <w:shd w:val="clear" w:color="auto" w:fill="auto"/>
            <w:noWrap/>
            <w:vAlign w:val="bottom"/>
            <w:hideMark/>
          </w:tcPr>
          <w:p w14:paraId="3C9E3F2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23" w:type="dxa"/>
            <w:tcBorders>
              <w:top w:val="nil"/>
              <w:left w:val="nil"/>
              <w:bottom w:val="nil"/>
              <w:right w:val="single" w:sz="8" w:space="0" w:color="auto"/>
            </w:tcBorders>
            <w:shd w:val="clear" w:color="auto" w:fill="auto"/>
            <w:noWrap/>
            <w:vAlign w:val="bottom"/>
            <w:hideMark/>
          </w:tcPr>
          <w:p w14:paraId="1DEA54E7"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35" w:type="dxa"/>
            <w:tcBorders>
              <w:top w:val="nil"/>
              <w:left w:val="nil"/>
              <w:bottom w:val="nil"/>
              <w:right w:val="nil"/>
            </w:tcBorders>
            <w:shd w:val="clear" w:color="auto" w:fill="auto"/>
            <w:noWrap/>
            <w:vAlign w:val="bottom"/>
            <w:hideMark/>
          </w:tcPr>
          <w:p w14:paraId="41C7D43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791" w:type="dxa"/>
            <w:tcBorders>
              <w:top w:val="nil"/>
              <w:left w:val="nil"/>
              <w:bottom w:val="nil"/>
              <w:right w:val="single" w:sz="8" w:space="0" w:color="auto"/>
            </w:tcBorders>
            <w:shd w:val="clear" w:color="auto" w:fill="auto"/>
            <w:noWrap/>
            <w:vAlign w:val="bottom"/>
            <w:hideMark/>
          </w:tcPr>
          <w:p w14:paraId="2A24576F"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79" w:type="dxa"/>
            <w:tcBorders>
              <w:top w:val="nil"/>
              <w:left w:val="nil"/>
              <w:bottom w:val="nil"/>
              <w:right w:val="nil"/>
            </w:tcBorders>
            <w:shd w:val="clear" w:color="auto" w:fill="auto"/>
            <w:noWrap/>
            <w:vAlign w:val="bottom"/>
            <w:hideMark/>
          </w:tcPr>
          <w:p w14:paraId="4F3B0BE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16,67%</w:t>
            </w:r>
          </w:p>
        </w:tc>
        <w:tc>
          <w:tcPr>
            <w:tcW w:w="1036" w:type="dxa"/>
            <w:tcBorders>
              <w:top w:val="nil"/>
              <w:left w:val="nil"/>
              <w:bottom w:val="nil"/>
              <w:right w:val="single" w:sz="8" w:space="0" w:color="auto"/>
            </w:tcBorders>
            <w:shd w:val="clear" w:color="auto" w:fill="auto"/>
            <w:noWrap/>
            <w:vAlign w:val="bottom"/>
            <w:hideMark/>
          </w:tcPr>
          <w:p w14:paraId="27454B55"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83,33%</w:t>
            </w:r>
          </w:p>
        </w:tc>
      </w:tr>
      <w:tr w:rsidR="00A86307" w:rsidRPr="00A46648" w14:paraId="7C13AC7A" w14:textId="77777777" w:rsidTr="003062B1">
        <w:trPr>
          <w:trHeight w:val="235"/>
        </w:trPr>
        <w:tc>
          <w:tcPr>
            <w:tcW w:w="2199" w:type="dxa"/>
            <w:tcBorders>
              <w:top w:val="nil"/>
              <w:left w:val="single" w:sz="4" w:space="0" w:color="auto"/>
              <w:bottom w:val="single" w:sz="4" w:space="0" w:color="auto"/>
              <w:right w:val="nil"/>
            </w:tcBorders>
            <w:shd w:val="clear" w:color="auto" w:fill="auto"/>
            <w:noWrap/>
            <w:vAlign w:val="bottom"/>
            <w:hideMark/>
          </w:tcPr>
          <w:p w14:paraId="2D548102"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1156" w:type="dxa"/>
            <w:tcBorders>
              <w:top w:val="nil"/>
              <w:left w:val="single" w:sz="8" w:space="0" w:color="auto"/>
              <w:bottom w:val="nil"/>
              <w:right w:val="nil"/>
            </w:tcBorders>
            <w:shd w:val="clear" w:color="auto" w:fill="auto"/>
            <w:noWrap/>
            <w:vAlign w:val="bottom"/>
            <w:hideMark/>
          </w:tcPr>
          <w:p w14:paraId="1DE5ECA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140" w:type="dxa"/>
            <w:tcBorders>
              <w:top w:val="nil"/>
              <w:left w:val="nil"/>
              <w:bottom w:val="nil"/>
              <w:right w:val="single" w:sz="8" w:space="0" w:color="auto"/>
            </w:tcBorders>
            <w:shd w:val="clear" w:color="auto" w:fill="auto"/>
            <w:noWrap/>
            <w:vAlign w:val="bottom"/>
            <w:hideMark/>
          </w:tcPr>
          <w:p w14:paraId="18B40AE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35" w:type="dxa"/>
            <w:tcBorders>
              <w:top w:val="nil"/>
              <w:left w:val="nil"/>
              <w:bottom w:val="nil"/>
              <w:right w:val="nil"/>
            </w:tcBorders>
            <w:shd w:val="clear" w:color="auto" w:fill="auto"/>
            <w:noWrap/>
            <w:vAlign w:val="bottom"/>
            <w:hideMark/>
          </w:tcPr>
          <w:p w14:paraId="4E13D42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23" w:type="dxa"/>
            <w:tcBorders>
              <w:top w:val="nil"/>
              <w:left w:val="nil"/>
              <w:bottom w:val="nil"/>
              <w:right w:val="single" w:sz="8" w:space="0" w:color="auto"/>
            </w:tcBorders>
            <w:shd w:val="clear" w:color="auto" w:fill="auto"/>
            <w:noWrap/>
            <w:vAlign w:val="bottom"/>
            <w:hideMark/>
          </w:tcPr>
          <w:p w14:paraId="69BFB76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35" w:type="dxa"/>
            <w:tcBorders>
              <w:top w:val="nil"/>
              <w:left w:val="nil"/>
              <w:bottom w:val="nil"/>
              <w:right w:val="nil"/>
            </w:tcBorders>
            <w:shd w:val="clear" w:color="auto" w:fill="auto"/>
            <w:noWrap/>
            <w:vAlign w:val="bottom"/>
            <w:hideMark/>
          </w:tcPr>
          <w:p w14:paraId="7AEB202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791" w:type="dxa"/>
            <w:tcBorders>
              <w:top w:val="nil"/>
              <w:left w:val="nil"/>
              <w:bottom w:val="nil"/>
              <w:right w:val="single" w:sz="8" w:space="0" w:color="auto"/>
            </w:tcBorders>
            <w:shd w:val="clear" w:color="auto" w:fill="auto"/>
            <w:noWrap/>
            <w:vAlign w:val="bottom"/>
            <w:hideMark/>
          </w:tcPr>
          <w:p w14:paraId="293DC4E0"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79" w:type="dxa"/>
            <w:tcBorders>
              <w:top w:val="nil"/>
              <w:left w:val="nil"/>
              <w:bottom w:val="nil"/>
              <w:right w:val="nil"/>
            </w:tcBorders>
            <w:shd w:val="clear" w:color="auto" w:fill="auto"/>
            <w:noWrap/>
            <w:vAlign w:val="bottom"/>
            <w:hideMark/>
          </w:tcPr>
          <w:p w14:paraId="41B6822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36" w:type="dxa"/>
            <w:tcBorders>
              <w:top w:val="nil"/>
              <w:left w:val="nil"/>
              <w:bottom w:val="nil"/>
              <w:right w:val="single" w:sz="8" w:space="0" w:color="auto"/>
            </w:tcBorders>
            <w:shd w:val="clear" w:color="auto" w:fill="auto"/>
            <w:noWrap/>
            <w:vAlign w:val="bottom"/>
            <w:hideMark/>
          </w:tcPr>
          <w:p w14:paraId="11AB84D5"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A86307" w:rsidRPr="00A46648" w14:paraId="4F3E238B" w14:textId="77777777" w:rsidTr="003062B1">
        <w:trPr>
          <w:trHeight w:val="235"/>
        </w:trPr>
        <w:tc>
          <w:tcPr>
            <w:tcW w:w="2199" w:type="dxa"/>
            <w:tcBorders>
              <w:top w:val="nil"/>
              <w:left w:val="single" w:sz="4" w:space="0" w:color="auto"/>
              <w:bottom w:val="single" w:sz="4" w:space="0" w:color="auto"/>
              <w:right w:val="nil"/>
            </w:tcBorders>
            <w:shd w:val="clear" w:color="auto" w:fill="auto"/>
            <w:noWrap/>
            <w:vAlign w:val="bottom"/>
            <w:hideMark/>
          </w:tcPr>
          <w:p w14:paraId="19CCC101"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Total général</w:t>
            </w:r>
          </w:p>
        </w:tc>
        <w:tc>
          <w:tcPr>
            <w:tcW w:w="1156" w:type="dxa"/>
            <w:tcBorders>
              <w:top w:val="single" w:sz="8" w:space="0" w:color="auto"/>
              <w:left w:val="single" w:sz="8" w:space="0" w:color="auto"/>
              <w:bottom w:val="single" w:sz="8" w:space="0" w:color="auto"/>
              <w:right w:val="nil"/>
            </w:tcBorders>
            <w:shd w:val="clear" w:color="DCE6F1" w:fill="DCE6F1"/>
            <w:noWrap/>
            <w:vAlign w:val="bottom"/>
            <w:hideMark/>
          </w:tcPr>
          <w:p w14:paraId="5F15006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70,45%</w:t>
            </w:r>
          </w:p>
        </w:tc>
        <w:tc>
          <w:tcPr>
            <w:tcW w:w="1140" w:type="dxa"/>
            <w:tcBorders>
              <w:top w:val="single" w:sz="8" w:space="0" w:color="auto"/>
              <w:left w:val="nil"/>
              <w:bottom w:val="single" w:sz="8" w:space="0" w:color="auto"/>
              <w:right w:val="single" w:sz="8" w:space="0" w:color="auto"/>
            </w:tcBorders>
            <w:shd w:val="clear" w:color="DCE6F1" w:fill="DCE6F1"/>
            <w:noWrap/>
            <w:vAlign w:val="bottom"/>
            <w:hideMark/>
          </w:tcPr>
          <w:p w14:paraId="43BE5739"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29,55%</w:t>
            </w:r>
          </w:p>
        </w:tc>
        <w:tc>
          <w:tcPr>
            <w:tcW w:w="1035" w:type="dxa"/>
            <w:tcBorders>
              <w:top w:val="single" w:sz="8" w:space="0" w:color="auto"/>
              <w:left w:val="nil"/>
              <w:bottom w:val="single" w:sz="8" w:space="0" w:color="auto"/>
              <w:right w:val="nil"/>
            </w:tcBorders>
            <w:shd w:val="clear" w:color="DCE6F1" w:fill="DCE6F1"/>
            <w:noWrap/>
            <w:vAlign w:val="bottom"/>
            <w:hideMark/>
          </w:tcPr>
          <w:p w14:paraId="782508AF"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84,09%</w:t>
            </w:r>
          </w:p>
        </w:tc>
        <w:tc>
          <w:tcPr>
            <w:tcW w:w="1023" w:type="dxa"/>
            <w:tcBorders>
              <w:top w:val="single" w:sz="8" w:space="0" w:color="auto"/>
              <w:left w:val="nil"/>
              <w:bottom w:val="single" w:sz="8" w:space="0" w:color="auto"/>
              <w:right w:val="single" w:sz="8" w:space="0" w:color="auto"/>
            </w:tcBorders>
            <w:shd w:val="clear" w:color="DCE6F1" w:fill="DCE6F1"/>
            <w:noWrap/>
            <w:vAlign w:val="bottom"/>
            <w:hideMark/>
          </w:tcPr>
          <w:p w14:paraId="3FCB1FC1"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15,91%</w:t>
            </w:r>
          </w:p>
        </w:tc>
        <w:tc>
          <w:tcPr>
            <w:tcW w:w="1035" w:type="dxa"/>
            <w:tcBorders>
              <w:top w:val="single" w:sz="8" w:space="0" w:color="auto"/>
              <w:left w:val="nil"/>
              <w:bottom w:val="single" w:sz="8" w:space="0" w:color="auto"/>
              <w:right w:val="nil"/>
            </w:tcBorders>
            <w:shd w:val="clear" w:color="DCE6F1" w:fill="DCE6F1"/>
            <w:noWrap/>
            <w:vAlign w:val="bottom"/>
            <w:hideMark/>
          </w:tcPr>
          <w:p w14:paraId="6E8E047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100,00%</w:t>
            </w:r>
          </w:p>
        </w:tc>
        <w:tc>
          <w:tcPr>
            <w:tcW w:w="791" w:type="dxa"/>
            <w:tcBorders>
              <w:top w:val="single" w:sz="8" w:space="0" w:color="auto"/>
              <w:left w:val="single" w:sz="8" w:space="0" w:color="auto"/>
              <w:bottom w:val="single" w:sz="8" w:space="0" w:color="auto"/>
              <w:right w:val="single" w:sz="8" w:space="0" w:color="auto"/>
            </w:tcBorders>
            <w:shd w:val="clear" w:color="DCE6F1" w:fill="DCE6F1"/>
            <w:noWrap/>
            <w:vAlign w:val="bottom"/>
            <w:hideMark/>
          </w:tcPr>
          <w:p w14:paraId="594DD212"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079" w:type="dxa"/>
            <w:tcBorders>
              <w:top w:val="single" w:sz="8" w:space="0" w:color="auto"/>
              <w:left w:val="nil"/>
              <w:bottom w:val="single" w:sz="8" w:space="0" w:color="auto"/>
              <w:right w:val="nil"/>
            </w:tcBorders>
            <w:shd w:val="clear" w:color="DCE6F1" w:fill="DCE6F1"/>
            <w:noWrap/>
            <w:vAlign w:val="bottom"/>
            <w:hideMark/>
          </w:tcPr>
          <w:p w14:paraId="1980E72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20,45%</w:t>
            </w:r>
          </w:p>
        </w:tc>
        <w:tc>
          <w:tcPr>
            <w:tcW w:w="1036" w:type="dxa"/>
            <w:tcBorders>
              <w:top w:val="single" w:sz="8" w:space="0" w:color="auto"/>
              <w:left w:val="nil"/>
              <w:bottom w:val="single" w:sz="8" w:space="0" w:color="auto"/>
              <w:right w:val="single" w:sz="8" w:space="0" w:color="auto"/>
            </w:tcBorders>
            <w:shd w:val="clear" w:color="DCE6F1" w:fill="DCE6F1"/>
            <w:noWrap/>
            <w:vAlign w:val="bottom"/>
            <w:hideMark/>
          </w:tcPr>
          <w:p w14:paraId="0130FBF2"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79,55%</w:t>
            </w:r>
          </w:p>
        </w:tc>
      </w:tr>
    </w:tbl>
    <w:p w14:paraId="3BA8ADB6" w14:textId="238F40CB" w:rsidR="00E302B7" w:rsidRPr="00A46648" w:rsidRDefault="00874D29" w:rsidP="00874D29">
      <w:pPr>
        <w:jc w:val="both"/>
        <w:rPr>
          <w:rFonts w:ascii="Book Antiqua" w:hAnsi="Book Antiqua"/>
          <w:b/>
          <w:i/>
          <w:sz w:val="24"/>
          <w:szCs w:val="24"/>
        </w:rPr>
      </w:pPr>
      <w:r w:rsidRPr="00A46648">
        <w:rPr>
          <w:rFonts w:ascii="Book Antiqua" w:hAnsi="Book Antiqua"/>
          <w:b/>
          <w:i/>
          <w:sz w:val="24"/>
          <w:szCs w:val="24"/>
        </w:rPr>
        <w:t>Source : Enquête LB/NB WNCB</w:t>
      </w:r>
    </w:p>
    <w:p w14:paraId="576353A7" w14:textId="6B8168FE" w:rsidR="00456C34" w:rsidRPr="00A46648" w:rsidRDefault="007448B1" w:rsidP="00456C34">
      <w:pPr>
        <w:jc w:val="both"/>
        <w:rPr>
          <w:rFonts w:ascii="Book Antiqua" w:hAnsi="Book Antiqua"/>
          <w:sz w:val="24"/>
          <w:szCs w:val="24"/>
        </w:rPr>
      </w:pPr>
      <w:r w:rsidRPr="00A46648">
        <w:rPr>
          <w:rFonts w:ascii="Book Antiqua" w:hAnsi="Book Antiqua"/>
          <w:sz w:val="24"/>
          <w:szCs w:val="24"/>
        </w:rPr>
        <w:t xml:space="preserve">De ce fait, les élèves qui lisent hors de l’école peu sont ceux qui aident leurs amis et autres à lire et le </w:t>
      </w:r>
      <w:r w:rsidRPr="00A46648">
        <w:rPr>
          <w:rFonts w:ascii="Book Antiqua" w:hAnsi="Book Antiqua"/>
          <w:i/>
          <w:iCs/>
          <w:sz w:val="24"/>
          <w:szCs w:val="24"/>
        </w:rPr>
        <w:t>tableau 7</w:t>
      </w:r>
      <w:r w:rsidRPr="00A46648">
        <w:rPr>
          <w:rFonts w:ascii="Book Antiqua" w:hAnsi="Book Antiqua"/>
          <w:sz w:val="24"/>
          <w:szCs w:val="24"/>
        </w:rPr>
        <w:t xml:space="preserve"> nous montre un pourcentage inférieur à 2</w:t>
      </w:r>
      <w:r w:rsidR="00C14AE4" w:rsidRPr="00A46648">
        <w:rPr>
          <w:rFonts w:ascii="Book Antiqua" w:hAnsi="Book Antiqua"/>
          <w:sz w:val="24"/>
          <w:szCs w:val="24"/>
        </w:rPr>
        <w:t>5</w:t>
      </w:r>
      <w:r w:rsidRPr="00A46648">
        <w:rPr>
          <w:rFonts w:ascii="Book Antiqua" w:hAnsi="Book Antiqua"/>
          <w:sz w:val="24"/>
          <w:szCs w:val="24"/>
        </w:rPr>
        <w:t xml:space="preserve">% à </w:t>
      </w:r>
      <w:r w:rsidR="00747D1A" w:rsidRPr="00A46648">
        <w:rPr>
          <w:rFonts w:ascii="Book Antiqua" w:hAnsi="Book Antiqua"/>
          <w:sz w:val="24"/>
          <w:szCs w:val="24"/>
        </w:rPr>
        <w:t>Coulibalykro</w:t>
      </w:r>
      <w:r w:rsidRPr="00A46648">
        <w:rPr>
          <w:rFonts w:ascii="Book Antiqua" w:hAnsi="Book Antiqua"/>
          <w:sz w:val="24"/>
          <w:szCs w:val="24"/>
        </w:rPr>
        <w:t xml:space="preserve"> tout comme à </w:t>
      </w:r>
      <w:r w:rsidR="00747D1A" w:rsidRPr="00A46648">
        <w:rPr>
          <w:rFonts w:ascii="Book Antiqua" w:hAnsi="Book Antiqua"/>
          <w:sz w:val="24"/>
          <w:szCs w:val="24"/>
        </w:rPr>
        <w:t>Okabo</w:t>
      </w:r>
      <w:r w:rsidRPr="00A46648">
        <w:rPr>
          <w:rFonts w:ascii="Book Antiqua" w:hAnsi="Book Antiqua"/>
          <w:sz w:val="24"/>
          <w:szCs w:val="24"/>
        </w:rPr>
        <w:t xml:space="preserve">. Une fois de plus ces mêmes élèves </w:t>
      </w:r>
      <w:r w:rsidR="00C14AE4" w:rsidRPr="00A46648">
        <w:rPr>
          <w:rFonts w:ascii="Book Antiqua" w:hAnsi="Book Antiqua"/>
          <w:sz w:val="24"/>
          <w:szCs w:val="24"/>
        </w:rPr>
        <w:t xml:space="preserve">ne </w:t>
      </w:r>
      <w:r w:rsidRPr="00A46648">
        <w:rPr>
          <w:rFonts w:ascii="Book Antiqua" w:hAnsi="Book Antiqua"/>
          <w:sz w:val="24"/>
          <w:szCs w:val="24"/>
        </w:rPr>
        <w:t>se partagent</w:t>
      </w:r>
      <w:r w:rsidR="00C14AE4" w:rsidRPr="00A46648">
        <w:rPr>
          <w:rFonts w:ascii="Book Antiqua" w:hAnsi="Book Antiqua"/>
          <w:sz w:val="24"/>
          <w:szCs w:val="24"/>
        </w:rPr>
        <w:t xml:space="preserve"> pas de</w:t>
      </w:r>
      <w:r w:rsidRPr="00A46648">
        <w:rPr>
          <w:rFonts w:ascii="Book Antiqua" w:hAnsi="Book Antiqua"/>
          <w:sz w:val="24"/>
          <w:szCs w:val="24"/>
        </w:rPr>
        <w:t xml:space="preserve"> livre comme le montre toujours le </w:t>
      </w:r>
      <w:r w:rsidRPr="00A46648">
        <w:rPr>
          <w:rFonts w:ascii="Book Antiqua" w:hAnsi="Book Antiqua"/>
          <w:i/>
          <w:iCs/>
          <w:sz w:val="24"/>
          <w:szCs w:val="24"/>
        </w:rPr>
        <w:t>tableau 7</w:t>
      </w:r>
      <w:r w:rsidRPr="00A46648">
        <w:rPr>
          <w:rFonts w:ascii="Book Antiqua" w:hAnsi="Book Antiqua"/>
          <w:sz w:val="24"/>
          <w:szCs w:val="24"/>
        </w:rPr>
        <w:t xml:space="preserve"> (0% pour </w:t>
      </w:r>
      <w:r w:rsidR="00747D1A" w:rsidRPr="00A46648">
        <w:rPr>
          <w:rFonts w:ascii="Book Antiqua" w:hAnsi="Book Antiqua"/>
          <w:sz w:val="24"/>
          <w:szCs w:val="24"/>
        </w:rPr>
        <w:t>Okabo</w:t>
      </w:r>
      <w:r w:rsidRPr="00A46648">
        <w:rPr>
          <w:rFonts w:ascii="Book Antiqua" w:hAnsi="Book Antiqua"/>
          <w:sz w:val="24"/>
          <w:szCs w:val="24"/>
        </w:rPr>
        <w:t xml:space="preserve"> et </w:t>
      </w:r>
      <w:r w:rsidR="00C14AE4" w:rsidRPr="00A46648">
        <w:rPr>
          <w:rFonts w:ascii="Book Antiqua" w:hAnsi="Book Antiqua"/>
          <w:sz w:val="24"/>
          <w:szCs w:val="24"/>
        </w:rPr>
        <w:t>0</w:t>
      </w:r>
      <w:r w:rsidRPr="00A46648">
        <w:rPr>
          <w:rFonts w:ascii="Book Antiqua" w:hAnsi="Book Antiqua"/>
          <w:sz w:val="24"/>
          <w:szCs w:val="24"/>
        </w:rPr>
        <w:t xml:space="preserve">% pour </w:t>
      </w:r>
      <w:r w:rsidR="00747D1A" w:rsidRPr="00A46648">
        <w:rPr>
          <w:rFonts w:ascii="Book Antiqua" w:hAnsi="Book Antiqua"/>
          <w:sz w:val="24"/>
          <w:szCs w:val="24"/>
        </w:rPr>
        <w:t>Coulibalykro</w:t>
      </w:r>
      <w:r w:rsidRPr="00A46648">
        <w:rPr>
          <w:rFonts w:ascii="Book Antiqua" w:hAnsi="Book Antiqua"/>
          <w:sz w:val="24"/>
          <w:szCs w:val="24"/>
        </w:rPr>
        <w:t xml:space="preserve">). A travers le </w:t>
      </w:r>
      <w:r w:rsidRPr="00A46648">
        <w:rPr>
          <w:rFonts w:ascii="Book Antiqua" w:hAnsi="Book Antiqua"/>
          <w:i/>
          <w:iCs/>
          <w:sz w:val="24"/>
          <w:szCs w:val="24"/>
        </w:rPr>
        <w:t>tableau 7</w:t>
      </w:r>
      <w:r w:rsidRPr="00A46648">
        <w:rPr>
          <w:rFonts w:ascii="Book Antiqua" w:hAnsi="Book Antiqua"/>
          <w:sz w:val="24"/>
          <w:szCs w:val="24"/>
        </w:rPr>
        <w:t>, nous constatons que la communauté s’intéresse f</w:t>
      </w:r>
      <w:r w:rsidR="00C14AE4" w:rsidRPr="00A46648">
        <w:rPr>
          <w:rFonts w:ascii="Book Antiqua" w:hAnsi="Book Antiqua"/>
          <w:sz w:val="24"/>
          <w:szCs w:val="24"/>
        </w:rPr>
        <w:t>ortement</w:t>
      </w:r>
      <w:r w:rsidRPr="00A46648">
        <w:rPr>
          <w:rFonts w:ascii="Book Antiqua" w:hAnsi="Book Antiqua"/>
          <w:sz w:val="24"/>
          <w:szCs w:val="24"/>
        </w:rPr>
        <w:t xml:space="preserve"> à la lecture (</w:t>
      </w:r>
      <w:r w:rsidR="00C14AE4" w:rsidRPr="00A46648">
        <w:rPr>
          <w:rFonts w:ascii="Book Antiqua" w:hAnsi="Book Antiqua"/>
          <w:sz w:val="24"/>
          <w:szCs w:val="24"/>
        </w:rPr>
        <w:t>78,26</w:t>
      </w:r>
      <w:r w:rsidRPr="00A46648">
        <w:rPr>
          <w:rFonts w:ascii="Book Antiqua" w:hAnsi="Book Antiqua"/>
          <w:sz w:val="24"/>
          <w:szCs w:val="24"/>
        </w:rPr>
        <w:t xml:space="preserve">% pour </w:t>
      </w:r>
      <w:r w:rsidR="00747D1A" w:rsidRPr="00A46648">
        <w:rPr>
          <w:rFonts w:ascii="Book Antiqua" w:hAnsi="Book Antiqua"/>
          <w:sz w:val="24"/>
          <w:szCs w:val="24"/>
        </w:rPr>
        <w:t>Coulibalykro</w:t>
      </w:r>
      <w:r w:rsidRPr="00A46648">
        <w:rPr>
          <w:rFonts w:ascii="Book Antiqua" w:hAnsi="Book Antiqua"/>
          <w:sz w:val="24"/>
          <w:szCs w:val="24"/>
        </w:rPr>
        <w:t xml:space="preserve"> et </w:t>
      </w:r>
      <w:r w:rsidR="00C14AE4" w:rsidRPr="00A46648">
        <w:rPr>
          <w:rFonts w:ascii="Book Antiqua" w:hAnsi="Book Antiqua"/>
          <w:sz w:val="24"/>
          <w:szCs w:val="24"/>
        </w:rPr>
        <w:t>80,95%</w:t>
      </w:r>
      <w:r w:rsidRPr="00A46648">
        <w:rPr>
          <w:rFonts w:ascii="Book Antiqua" w:hAnsi="Book Antiqua"/>
          <w:sz w:val="24"/>
          <w:szCs w:val="24"/>
        </w:rPr>
        <w:t xml:space="preserve">pour </w:t>
      </w:r>
      <w:r w:rsidR="00747D1A" w:rsidRPr="00A46648">
        <w:rPr>
          <w:rFonts w:ascii="Book Antiqua" w:hAnsi="Book Antiqua"/>
          <w:sz w:val="24"/>
          <w:szCs w:val="24"/>
        </w:rPr>
        <w:t>Okabo</w:t>
      </w:r>
      <w:r w:rsidRPr="00A46648">
        <w:rPr>
          <w:rFonts w:ascii="Book Antiqua" w:hAnsi="Book Antiqua"/>
          <w:sz w:val="24"/>
          <w:szCs w:val="24"/>
        </w:rPr>
        <w:t>)</w:t>
      </w:r>
      <w:r w:rsidR="00F30D0B" w:rsidRPr="00A46648">
        <w:rPr>
          <w:rFonts w:ascii="Book Antiqua" w:hAnsi="Book Antiqua"/>
          <w:sz w:val="24"/>
          <w:szCs w:val="24"/>
        </w:rPr>
        <w:t>.</w:t>
      </w:r>
    </w:p>
    <w:p w14:paraId="7BCCDEEE" w14:textId="4EC528E6" w:rsidR="0028618A" w:rsidRPr="00A46648" w:rsidRDefault="0028618A" w:rsidP="00456C34">
      <w:pPr>
        <w:pStyle w:val="Titre3"/>
        <w:jc w:val="both"/>
        <w:rPr>
          <w:rFonts w:ascii="Book Antiqua" w:hAnsi="Book Antiqua"/>
          <w:sz w:val="24"/>
          <w:szCs w:val="24"/>
        </w:rPr>
      </w:pPr>
      <w:bookmarkStart w:id="46" w:name="_Toc124283920"/>
      <w:r w:rsidRPr="00A46648">
        <w:rPr>
          <w:rFonts w:ascii="Book Antiqua" w:hAnsi="Book Antiqua"/>
          <w:sz w:val="24"/>
          <w:szCs w:val="24"/>
        </w:rPr>
        <w:t>Exercice de reconnaissance des lettres</w:t>
      </w:r>
      <w:r w:rsidR="00745E33" w:rsidRPr="00A46648">
        <w:rPr>
          <w:rFonts w:ascii="Book Antiqua" w:hAnsi="Book Antiqua"/>
          <w:sz w:val="24"/>
          <w:szCs w:val="24"/>
        </w:rPr>
        <w:t>/ des mots/ des phrases/ du texte</w:t>
      </w:r>
      <w:bookmarkEnd w:id="46"/>
    </w:p>
    <w:p w14:paraId="48F0E48B" w14:textId="5D7DEFB6" w:rsidR="001A5CA4" w:rsidRPr="00A46648" w:rsidRDefault="001A5CA4" w:rsidP="001A5CA4">
      <w:pPr>
        <w:jc w:val="both"/>
        <w:rPr>
          <w:rFonts w:ascii="Book Antiqua" w:hAnsi="Book Antiqua"/>
          <w:sz w:val="24"/>
          <w:szCs w:val="24"/>
        </w:rPr>
      </w:pPr>
      <w:r w:rsidRPr="00A46648">
        <w:rPr>
          <w:rFonts w:ascii="Book Antiqua" w:hAnsi="Book Antiqua"/>
          <w:sz w:val="24"/>
          <w:szCs w:val="24"/>
        </w:rPr>
        <w:t>Ici nous allons analyser le niveau des enfants à lire les lettres, les mots, les phrases et dans la compréhension</w:t>
      </w:r>
      <w:r w:rsidR="00065ED1" w:rsidRPr="00A46648">
        <w:rPr>
          <w:rFonts w:ascii="Book Antiqua" w:hAnsi="Book Antiqua"/>
          <w:sz w:val="24"/>
          <w:szCs w:val="24"/>
        </w:rPr>
        <w:t xml:space="preserve"> des</w:t>
      </w:r>
      <w:r w:rsidRPr="00A46648">
        <w:rPr>
          <w:rFonts w:ascii="Book Antiqua" w:hAnsi="Book Antiqua"/>
          <w:sz w:val="24"/>
          <w:szCs w:val="24"/>
        </w:rPr>
        <w:t xml:space="preserve"> texte</w:t>
      </w:r>
      <w:r w:rsidR="00065ED1" w:rsidRPr="00A46648">
        <w:rPr>
          <w:rFonts w:ascii="Book Antiqua" w:hAnsi="Book Antiqua"/>
          <w:sz w:val="24"/>
          <w:szCs w:val="24"/>
        </w:rPr>
        <w:t>s</w:t>
      </w:r>
      <w:r w:rsidRPr="00A46648">
        <w:rPr>
          <w:rFonts w:ascii="Book Antiqua" w:hAnsi="Book Antiqua"/>
          <w:sz w:val="24"/>
          <w:szCs w:val="24"/>
        </w:rPr>
        <w:t xml:space="preserve"> et cela par localités. </w:t>
      </w:r>
    </w:p>
    <w:p w14:paraId="40642F25" w14:textId="00714B5A" w:rsidR="009D62DE" w:rsidRPr="00A46648" w:rsidRDefault="00747D1A" w:rsidP="009D62DE">
      <w:pPr>
        <w:pStyle w:val="Paragraphedeliste"/>
        <w:numPr>
          <w:ilvl w:val="0"/>
          <w:numId w:val="13"/>
        </w:numPr>
        <w:jc w:val="both"/>
        <w:rPr>
          <w:rFonts w:ascii="Book Antiqua" w:hAnsi="Book Antiqua"/>
          <w:b/>
          <w:bCs/>
          <w:color w:val="7030A0"/>
          <w:sz w:val="24"/>
          <w:szCs w:val="24"/>
        </w:rPr>
      </w:pPr>
      <w:r w:rsidRPr="00A46648">
        <w:rPr>
          <w:rFonts w:ascii="Book Antiqua" w:hAnsi="Book Antiqua"/>
          <w:b/>
          <w:bCs/>
          <w:color w:val="7030A0"/>
          <w:sz w:val="24"/>
          <w:szCs w:val="24"/>
        </w:rPr>
        <w:t>Coulibalykro</w:t>
      </w:r>
      <w:r w:rsidR="009D62DE" w:rsidRPr="00A46648">
        <w:rPr>
          <w:rFonts w:ascii="Book Antiqua" w:hAnsi="Book Antiqua"/>
          <w:b/>
          <w:bCs/>
          <w:color w:val="7030A0"/>
          <w:sz w:val="24"/>
          <w:szCs w:val="24"/>
        </w:rPr>
        <w:t xml:space="preserve"> : </w:t>
      </w:r>
    </w:p>
    <w:p w14:paraId="5E7165D9" w14:textId="77777777" w:rsidR="009D62DE" w:rsidRPr="00A46648" w:rsidRDefault="009D62DE" w:rsidP="009D62DE">
      <w:pPr>
        <w:pStyle w:val="Paragraphedeliste"/>
        <w:numPr>
          <w:ilvl w:val="1"/>
          <w:numId w:val="13"/>
        </w:numPr>
        <w:jc w:val="both"/>
        <w:rPr>
          <w:rFonts w:ascii="Book Antiqua" w:hAnsi="Book Antiqua"/>
          <w:b/>
          <w:bCs/>
          <w:color w:val="C45911" w:themeColor="accent2" w:themeShade="BF"/>
          <w:sz w:val="24"/>
          <w:szCs w:val="24"/>
        </w:rPr>
      </w:pPr>
      <w:r w:rsidRPr="00A46648">
        <w:rPr>
          <w:rFonts w:ascii="Book Antiqua" w:hAnsi="Book Antiqua"/>
          <w:b/>
          <w:bCs/>
          <w:color w:val="C45911" w:themeColor="accent2" w:themeShade="BF"/>
          <w:sz w:val="24"/>
          <w:szCs w:val="24"/>
        </w:rPr>
        <w:t xml:space="preserve">Capacité </w:t>
      </w:r>
      <w:r w:rsidRPr="00A46648">
        <w:rPr>
          <w:rFonts w:ascii="Book Antiqua" w:eastAsia="Times New Roman" w:hAnsi="Book Antiqua" w:cs="Calibri"/>
          <w:b/>
          <w:bCs/>
          <w:color w:val="C45911" w:themeColor="accent2" w:themeShade="BF"/>
          <w:sz w:val="24"/>
          <w:szCs w:val="24"/>
          <w:lang w:val="fr-CI" w:eastAsia="fr-CI"/>
        </w:rPr>
        <w:t>des élèves à identifier les lettres</w:t>
      </w:r>
    </w:p>
    <w:p w14:paraId="3F5D13A5" w14:textId="77777777" w:rsidR="009D62DE" w:rsidRPr="00A46648" w:rsidRDefault="009D62DE" w:rsidP="009D62DE">
      <w:pPr>
        <w:pStyle w:val="Paragraphedeliste"/>
        <w:ind w:left="0"/>
        <w:jc w:val="both"/>
        <w:rPr>
          <w:rFonts w:ascii="Book Antiqua" w:hAnsi="Book Antiqua"/>
          <w:i/>
          <w:iCs/>
          <w:sz w:val="24"/>
          <w:szCs w:val="24"/>
        </w:rPr>
      </w:pPr>
      <w:r w:rsidRPr="00A46648">
        <w:rPr>
          <w:rFonts w:ascii="Book Antiqua" w:hAnsi="Book Antiqua"/>
          <w:i/>
          <w:iCs/>
          <w:sz w:val="24"/>
          <w:szCs w:val="24"/>
        </w:rPr>
        <w:t>(Instructions) Si l'enfant réussit à lire au moins 10 lettres de façon fluide pendant 1 minutes : Notez : (Bien), Si non, Notez : (Moyen) s'il titube ou se trompe sur une lettre, répétez-lui la lettre et laissez-le continuer. S'il titube ou se trompe sur au moins 5 lettres, alors notez : Insuffisant.</w:t>
      </w:r>
    </w:p>
    <w:p w14:paraId="70C7644D" w14:textId="33769D8C" w:rsidR="009D62DE" w:rsidRPr="00A46648" w:rsidRDefault="009D62DE" w:rsidP="009D62DE">
      <w:pPr>
        <w:jc w:val="both"/>
        <w:rPr>
          <w:rFonts w:ascii="Book Antiqua" w:hAnsi="Book Antiqua"/>
          <w:sz w:val="24"/>
          <w:szCs w:val="24"/>
        </w:rPr>
      </w:pPr>
      <w:r w:rsidRPr="00A46648">
        <w:rPr>
          <w:rFonts w:ascii="Book Antiqua" w:hAnsi="Book Antiqua"/>
          <w:sz w:val="24"/>
          <w:szCs w:val="24"/>
        </w:rPr>
        <w:t xml:space="preserve">Des lettres ont été présentées aux élèves et en appliquant les instructions ci-dessous, nous avons pu identifier le niveau des élèves. Cela dit, le </w:t>
      </w:r>
      <w:r w:rsidRPr="00A46648">
        <w:rPr>
          <w:rFonts w:ascii="Book Antiqua" w:hAnsi="Book Antiqua"/>
          <w:i/>
          <w:iCs/>
          <w:sz w:val="24"/>
          <w:szCs w:val="24"/>
        </w:rPr>
        <w:t>tableau 8</w:t>
      </w:r>
      <w:r w:rsidRPr="00A46648">
        <w:rPr>
          <w:rFonts w:ascii="Book Antiqua" w:hAnsi="Book Antiqua"/>
          <w:sz w:val="24"/>
          <w:szCs w:val="24"/>
        </w:rPr>
        <w:t xml:space="preserve"> nous présente les résultats à travers les chiffres. </w:t>
      </w:r>
      <w:r w:rsidR="00C3509C" w:rsidRPr="00A46648">
        <w:rPr>
          <w:rFonts w:ascii="Book Antiqua" w:hAnsi="Book Antiqua"/>
          <w:sz w:val="24"/>
          <w:szCs w:val="24"/>
        </w:rPr>
        <w:t>21,74</w:t>
      </w:r>
      <w:r w:rsidRPr="00A46648">
        <w:rPr>
          <w:rFonts w:ascii="Book Antiqua" w:hAnsi="Book Antiqua"/>
          <w:sz w:val="24"/>
          <w:szCs w:val="24"/>
        </w:rPr>
        <w:t xml:space="preserve">% des élèves enquêtés ont un niveau </w:t>
      </w:r>
      <w:r w:rsidR="005F5466" w:rsidRPr="00A46648">
        <w:rPr>
          <w:rFonts w:ascii="Book Antiqua" w:hAnsi="Book Antiqua"/>
          <w:sz w:val="24"/>
          <w:szCs w:val="24"/>
        </w:rPr>
        <w:t>moyen, pas</w:t>
      </w:r>
      <w:r w:rsidR="00C3509C" w:rsidRPr="00A46648">
        <w:rPr>
          <w:rFonts w:ascii="Book Antiqua" w:hAnsi="Book Antiqua"/>
          <w:sz w:val="24"/>
          <w:szCs w:val="24"/>
        </w:rPr>
        <w:t xml:space="preserve"> de </w:t>
      </w:r>
      <w:r w:rsidRPr="00A46648">
        <w:rPr>
          <w:rFonts w:ascii="Book Antiqua" w:hAnsi="Book Antiqua"/>
          <w:sz w:val="24"/>
          <w:szCs w:val="24"/>
        </w:rPr>
        <w:t xml:space="preserve">niveau insuffisant et les </w:t>
      </w:r>
      <w:r w:rsidR="00C3509C" w:rsidRPr="00A46648">
        <w:rPr>
          <w:rFonts w:ascii="Book Antiqua" w:hAnsi="Book Antiqua"/>
          <w:sz w:val="24"/>
          <w:szCs w:val="24"/>
        </w:rPr>
        <w:t xml:space="preserve">78,26% </w:t>
      </w:r>
      <w:r w:rsidRPr="00A46648">
        <w:rPr>
          <w:rFonts w:ascii="Book Antiqua" w:hAnsi="Book Antiqua"/>
          <w:sz w:val="24"/>
          <w:szCs w:val="24"/>
        </w:rPr>
        <w:t>autres ont un niveau bien et appréciable.</w:t>
      </w:r>
    </w:p>
    <w:p w14:paraId="2C5FC321" w14:textId="77777777" w:rsidR="009D62DE" w:rsidRPr="00A46648" w:rsidRDefault="009D62DE" w:rsidP="009D62DE">
      <w:pPr>
        <w:pStyle w:val="Paragraphedeliste"/>
        <w:numPr>
          <w:ilvl w:val="1"/>
          <w:numId w:val="13"/>
        </w:numPr>
        <w:jc w:val="both"/>
        <w:rPr>
          <w:rFonts w:ascii="Book Antiqua" w:eastAsia="Times New Roman" w:hAnsi="Book Antiqua" w:cs="Calibri"/>
          <w:b/>
          <w:bCs/>
          <w:color w:val="C45911" w:themeColor="accent2" w:themeShade="BF"/>
          <w:sz w:val="24"/>
          <w:szCs w:val="24"/>
          <w:lang w:val="fr-CI" w:eastAsia="fr-CI"/>
        </w:rPr>
      </w:pPr>
      <w:r w:rsidRPr="00A46648">
        <w:rPr>
          <w:rFonts w:ascii="Book Antiqua" w:eastAsia="Times New Roman" w:hAnsi="Book Antiqua" w:cs="Calibri"/>
          <w:b/>
          <w:bCs/>
          <w:color w:val="C45911" w:themeColor="accent2" w:themeShade="BF"/>
          <w:sz w:val="24"/>
          <w:szCs w:val="24"/>
          <w:lang w:val="fr-CI" w:eastAsia="fr-CI"/>
        </w:rPr>
        <w:t xml:space="preserve">Capacité des élèves à lire les mots </w:t>
      </w:r>
    </w:p>
    <w:p w14:paraId="70CD84DA" w14:textId="4721FD5E" w:rsidR="009D62DE" w:rsidRPr="00A46648" w:rsidRDefault="009D62DE" w:rsidP="009D62DE">
      <w:pPr>
        <w:pStyle w:val="Paragraphedeliste"/>
        <w:ind w:left="0"/>
        <w:jc w:val="both"/>
        <w:rPr>
          <w:rFonts w:ascii="Book Antiqua" w:hAnsi="Book Antiqua"/>
          <w:i/>
          <w:iCs/>
          <w:sz w:val="24"/>
          <w:szCs w:val="24"/>
        </w:rPr>
      </w:pPr>
      <w:r w:rsidRPr="00A46648">
        <w:rPr>
          <w:rFonts w:ascii="Book Antiqua" w:hAnsi="Book Antiqua"/>
          <w:i/>
          <w:iCs/>
          <w:sz w:val="24"/>
          <w:szCs w:val="24"/>
        </w:rPr>
        <w:t>(Instructions) Si l'enfant réussit à lire au moins 5/10 mots de façon fluide pendant 2 minutes : Notez : (Bien), Si non, Notez : (Moyen) S'il titube ou se trompe sur un mot, répétez-lui le mot et laissez-le continuer. S'il titube ou se trompe sur au moins 5 mots, alors notez : Insuffisant et passez au prochain exercice.</w:t>
      </w:r>
    </w:p>
    <w:p w14:paraId="7E01E426" w14:textId="77777777" w:rsidR="00065ED1" w:rsidRPr="00A46648" w:rsidRDefault="00065ED1" w:rsidP="009D62DE">
      <w:pPr>
        <w:pStyle w:val="Paragraphedeliste"/>
        <w:ind w:left="0"/>
        <w:jc w:val="both"/>
        <w:rPr>
          <w:rFonts w:ascii="Book Antiqua" w:hAnsi="Book Antiqua"/>
          <w:i/>
          <w:iCs/>
          <w:sz w:val="24"/>
          <w:szCs w:val="24"/>
        </w:rPr>
      </w:pPr>
    </w:p>
    <w:p w14:paraId="176EA46C" w14:textId="499C18AA" w:rsidR="009D62DE" w:rsidRPr="00A46648" w:rsidRDefault="009D62DE" w:rsidP="009D62DE">
      <w:pPr>
        <w:pStyle w:val="Paragraphedeliste"/>
        <w:ind w:left="0"/>
        <w:jc w:val="both"/>
        <w:rPr>
          <w:rFonts w:ascii="Book Antiqua" w:hAnsi="Book Antiqua"/>
          <w:sz w:val="24"/>
          <w:szCs w:val="24"/>
        </w:rPr>
      </w:pPr>
      <w:r w:rsidRPr="00A46648">
        <w:rPr>
          <w:rFonts w:ascii="Book Antiqua" w:hAnsi="Book Antiqua"/>
          <w:sz w:val="24"/>
          <w:szCs w:val="24"/>
        </w:rPr>
        <w:t>Pour les mots, nous avons pu identifier la capacité des élèves à lires les mots en se basant sur les instructions.</w:t>
      </w:r>
      <w:r w:rsidR="005F5466" w:rsidRPr="00A46648">
        <w:rPr>
          <w:rFonts w:ascii="Book Antiqua" w:hAnsi="Book Antiqua"/>
          <w:sz w:val="24"/>
          <w:szCs w:val="24"/>
        </w:rPr>
        <w:t xml:space="preserve"> 39,13% d</w:t>
      </w:r>
      <w:r w:rsidRPr="00A46648">
        <w:rPr>
          <w:rFonts w:ascii="Book Antiqua" w:hAnsi="Book Antiqua"/>
          <w:sz w:val="24"/>
          <w:szCs w:val="24"/>
        </w:rPr>
        <w:t xml:space="preserve">es élèves </w:t>
      </w:r>
      <w:r w:rsidR="003E6235" w:rsidRPr="00A46648">
        <w:rPr>
          <w:rFonts w:ascii="Book Antiqua" w:hAnsi="Book Antiqua"/>
          <w:sz w:val="24"/>
          <w:szCs w:val="24"/>
        </w:rPr>
        <w:t xml:space="preserve">enquêtés </w:t>
      </w:r>
      <w:r w:rsidRPr="00A46648">
        <w:rPr>
          <w:rFonts w:ascii="Book Antiqua" w:hAnsi="Book Antiqua"/>
          <w:sz w:val="24"/>
          <w:szCs w:val="24"/>
        </w:rPr>
        <w:t xml:space="preserve">ont un niveau insuffisant, </w:t>
      </w:r>
      <w:r w:rsidR="003E6235" w:rsidRPr="00A46648">
        <w:rPr>
          <w:rFonts w:ascii="Book Antiqua" w:hAnsi="Book Antiqua"/>
          <w:sz w:val="24"/>
          <w:szCs w:val="24"/>
        </w:rPr>
        <w:t>21,74%</w:t>
      </w:r>
      <w:r w:rsidRPr="00A46648">
        <w:rPr>
          <w:rFonts w:ascii="Book Antiqua" w:hAnsi="Book Antiqua"/>
          <w:sz w:val="24"/>
          <w:szCs w:val="24"/>
        </w:rPr>
        <w:t xml:space="preserve">ont un bon niveau et les </w:t>
      </w:r>
      <w:r w:rsidR="003E6235" w:rsidRPr="00A46648">
        <w:rPr>
          <w:rFonts w:ascii="Book Antiqua" w:hAnsi="Book Antiqua"/>
          <w:sz w:val="24"/>
          <w:szCs w:val="24"/>
        </w:rPr>
        <w:t>39,13% autres</w:t>
      </w:r>
      <w:r w:rsidRPr="00A46648">
        <w:rPr>
          <w:rFonts w:ascii="Book Antiqua" w:hAnsi="Book Antiqua"/>
          <w:sz w:val="24"/>
          <w:szCs w:val="24"/>
        </w:rPr>
        <w:t xml:space="preserve"> enfants ont un niveau moyen. (Voir le </w:t>
      </w:r>
      <w:r w:rsidRPr="00A46648">
        <w:rPr>
          <w:rFonts w:ascii="Book Antiqua" w:hAnsi="Book Antiqua"/>
          <w:i/>
          <w:iCs/>
          <w:sz w:val="24"/>
          <w:szCs w:val="24"/>
        </w:rPr>
        <w:t>tableau 8</w:t>
      </w:r>
      <w:r w:rsidRPr="00A46648">
        <w:rPr>
          <w:rFonts w:ascii="Book Antiqua" w:hAnsi="Book Antiqua"/>
          <w:sz w:val="24"/>
          <w:szCs w:val="24"/>
        </w:rPr>
        <w:t xml:space="preserve">) </w:t>
      </w:r>
    </w:p>
    <w:p w14:paraId="0AA67537" w14:textId="77777777" w:rsidR="009D62DE" w:rsidRPr="00A46648" w:rsidRDefault="009D62DE" w:rsidP="009D62DE">
      <w:pPr>
        <w:pStyle w:val="Paragraphedeliste"/>
        <w:numPr>
          <w:ilvl w:val="1"/>
          <w:numId w:val="13"/>
        </w:numPr>
        <w:jc w:val="both"/>
        <w:rPr>
          <w:rFonts w:ascii="Book Antiqua" w:eastAsia="Times New Roman" w:hAnsi="Book Antiqua" w:cs="Calibri"/>
          <w:b/>
          <w:bCs/>
          <w:color w:val="C45911" w:themeColor="accent2" w:themeShade="BF"/>
          <w:sz w:val="24"/>
          <w:szCs w:val="24"/>
          <w:lang w:val="fr-CI" w:eastAsia="fr-CI"/>
        </w:rPr>
      </w:pPr>
      <w:r w:rsidRPr="00A46648">
        <w:rPr>
          <w:rFonts w:ascii="Book Antiqua" w:eastAsia="Times New Roman" w:hAnsi="Book Antiqua" w:cs="Calibri"/>
          <w:b/>
          <w:bCs/>
          <w:color w:val="C45911" w:themeColor="accent2" w:themeShade="BF"/>
          <w:sz w:val="24"/>
          <w:szCs w:val="24"/>
          <w:lang w:val="fr-CI" w:eastAsia="fr-CI"/>
        </w:rPr>
        <w:t>Capacité des élèves à lire les phrases</w:t>
      </w:r>
    </w:p>
    <w:p w14:paraId="2EEB7860" w14:textId="77777777" w:rsidR="009D62DE" w:rsidRPr="00A46648" w:rsidRDefault="009D62DE" w:rsidP="009D62DE">
      <w:pPr>
        <w:jc w:val="both"/>
        <w:rPr>
          <w:rFonts w:ascii="Book Antiqua" w:hAnsi="Book Antiqua"/>
          <w:i/>
          <w:iCs/>
          <w:sz w:val="24"/>
          <w:szCs w:val="24"/>
        </w:rPr>
      </w:pPr>
      <w:r w:rsidRPr="00A46648">
        <w:rPr>
          <w:rFonts w:ascii="Book Antiqua" w:hAnsi="Book Antiqua"/>
          <w:i/>
          <w:iCs/>
          <w:sz w:val="24"/>
          <w:szCs w:val="24"/>
        </w:rPr>
        <w:t>(Instructions) Si l'enfant réussit à lire au moins 3/4 phrases courtes de façon fluide pendant 3 minutes : Notez : (Bien), Si non, Notez :(Moyen) S'il titube ou se trompe sur une phrase, répétez-lui le mot et laissez-le continuer. S'il titube ou se trompe sur au moins 3 phrases, alors notez : (Insuffisant)</w:t>
      </w:r>
    </w:p>
    <w:p w14:paraId="1A75D9F6" w14:textId="5C594C6B" w:rsidR="009D62DE" w:rsidRPr="00A46648" w:rsidRDefault="009D62DE" w:rsidP="009D62DE">
      <w:pPr>
        <w:jc w:val="both"/>
        <w:rPr>
          <w:rFonts w:ascii="Book Antiqua" w:hAnsi="Book Antiqua"/>
          <w:sz w:val="24"/>
          <w:szCs w:val="24"/>
        </w:rPr>
      </w:pPr>
      <w:r w:rsidRPr="00A46648">
        <w:rPr>
          <w:rFonts w:ascii="Book Antiqua" w:hAnsi="Book Antiqua"/>
          <w:sz w:val="24"/>
          <w:szCs w:val="24"/>
        </w:rPr>
        <w:t xml:space="preserve">Concernant la lecture des phrases, les chiffres montrent que </w:t>
      </w:r>
      <w:r w:rsidR="003E6235" w:rsidRPr="00A46648">
        <w:rPr>
          <w:rFonts w:ascii="Book Antiqua" w:hAnsi="Book Antiqua"/>
          <w:sz w:val="24"/>
          <w:szCs w:val="24"/>
        </w:rPr>
        <w:t>82,61</w:t>
      </w:r>
      <w:r w:rsidRPr="00A46648">
        <w:rPr>
          <w:rFonts w:ascii="Book Antiqua" w:hAnsi="Book Antiqua"/>
          <w:sz w:val="24"/>
          <w:szCs w:val="24"/>
        </w:rPr>
        <w:t xml:space="preserve">% des élèves enquêtés ont un niveau insuffisant et </w:t>
      </w:r>
      <w:r w:rsidR="003E6235" w:rsidRPr="00A46648">
        <w:rPr>
          <w:rFonts w:ascii="Book Antiqua" w:hAnsi="Book Antiqua"/>
          <w:sz w:val="24"/>
          <w:szCs w:val="24"/>
        </w:rPr>
        <w:t>17,39</w:t>
      </w:r>
      <w:r w:rsidRPr="00A46648">
        <w:rPr>
          <w:rFonts w:ascii="Book Antiqua" w:hAnsi="Book Antiqua"/>
          <w:sz w:val="24"/>
          <w:szCs w:val="24"/>
        </w:rPr>
        <w:t xml:space="preserve">% seulement ont un niveau moyen.  (Voir le </w:t>
      </w:r>
      <w:r w:rsidRPr="00A46648">
        <w:rPr>
          <w:rFonts w:ascii="Book Antiqua" w:hAnsi="Book Antiqua"/>
          <w:i/>
          <w:iCs/>
          <w:sz w:val="24"/>
          <w:szCs w:val="24"/>
        </w:rPr>
        <w:t>tableau 8</w:t>
      </w:r>
      <w:r w:rsidRPr="00A46648">
        <w:rPr>
          <w:rFonts w:ascii="Book Antiqua" w:hAnsi="Book Antiqua"/>
          <w:sz w:val="24"/>
          <w:szCs w:val="24"/>
        </w:rPr>
        <w:t>)</w:t>
      </w:r>
      <w:r w:rsidR="003E6235" w:rsidRPr="00A46648">
        <w:rPr>
          <w:sz w:val="24"/>
          <w:szCs w:val="24"/>
        </w:rPr>
        <w:t xml:space="preserve"> </w:t>
      </w:r>
    </w:p>
    <w:p w14:paraId="3637791A" w14:textId="77777777" w:rsidR="009D62DE" w:rsidRPr="00A46648" w:rsidRDefault="009D62DE" w:rsidP="009D62DE">
      <w:pPr>
        <w:pStyle w:val="Paragraphedeliste"/>
        <w:numPr>
          <w:ilvl w:val="1"/>
          <w:numId w:val="13"/>
        </w:numPr>
        <w:jc w:val="both"/>
        <w:rPr>
          <w:rFonts w:ascii="Book Antiqua" w:eastAsia="Times New Roman" w:hAnsi="Book Antiqua" w:cs="Calibri"/>
          <w:b/>
          <w:bCs/>
          <w:color w:val="C45911" w:themeColor="accent2" w:themeShade="BF"/>
          <w:sz w:val="24"/>
          <w:szCs w:val="24"/>
          <w:lang w:val="fr-CI" w:eastAsia="fr-CI"/>
        </w:rPr>
      </w:pPr>
      <w:r w:rsidRPr="00A46648">
        <w:rPr>
          <w:rFonts w:ascii="Book Antiqua" w:eastAsia="Times New Roman" w:hAnsi="Book Antiqua" w:cs="Calibri"/>
          <w:b/>
          <w:bCs/>
          <w:color w:val="C45911" w:themeColor="accent2" w:themeShade="BF"/>
          <w:sz w:val="24"/>
          <w:szCs w:val="24"/>
          <w:lang w:val="fr-CI" w:eastAsia="fr-CI"/>
        </w:rPr>
        <w:t xml:space="preserve">Capacité des élèves à répondre correctement aux questions de compréhension du texte. </w:t>
      </w:r>
    </w:p>
    <w:p w14:paraId="092D9FE8" w14:textId="77777777" w:rsidR="009D62DE" w:rsidRPr="00A46648" w:rsidRDefault="009D62DE" w:rsidP="009D62DE">
      <w:pPr>
        <w:jc w:val="both"/>
        <w:rPr>
          <w:rFonts w:ascii="Book Antiqua" w:hAnsi="Book Antiqua"/>
          <w:i/>
          <w:iCs/>
          <w:sz w:val="24"/>
          <w:szCs w:val="24"/>
        </w:rPr>
      </w:pPr>
      <w:r w:rsidRPr="00A46648">
        <w:rPr>
          <w:rFonts w:ascii="Book Antiqua" w:hAnsi="Book Antiqua"/>
          <w:i/>
          <w:iCs/>
          <w:sz w:val="24"/>
          <w:szCs w:val="24"/>
        </w:rPr>
        <w:t>(Après la lecture du texte ou au bout de 6 minutes, posez à l'enfant les questions suivantes. Notez (Bien), si l'enfant a répondu juste à toutes les questions et Notez (Moyen), s'il n'arrive pas à répondre juste à au moins 1/2 questions. Notez (Insuffisant), s'il ne répond à aucune question)</w:t>
      </w:r>
    </w:p>
    <w:p w14:paraId="365C495E" w14:textId="0E1064D1" w:rsidR="009D62DE" w:rsidRPr="00A46648" w:rsidRDefault="009D62DE" w:rsidP="009D62DE">
      <w:pPr>
        <w:jc w:val="both"/>
        <w:rPr>
          <w:rFonts w:ascii="Book Antiqua" w:hAnsi="Book Antiqua"/>
          <w:sz w:val="24"/>
          <w:szCs w:val="24"/>
        </w:rPr>
      </w:pPr>
      <w:r w:rsidRPr="00A46648">
        <w:rPr>
          <w:rFonts w:ascii="Book Antiqua" w:hAnsi="Book Antiqua"/>
          <w:sz w:val="24"/>
          <w:szCs w:val="24"/>
        </w:rPr>
        <w:t xml:space="preserve">Notre analyse porte maintenant sur la capacité des élèves à répondre correctement aux questions de compréhension de texte. En regardant les chiffres du </w:t>
      </w:r>
      <w:r w:rsidRPr="00A46648">
        <w:rPr>
          <w:rFonts w:ascii="Book Antiqua" w:hAnsi="Book Antiqua"/>
          <w:i/>
          <w:iCs/>
          <w:sz w:val="24"/>
          <w:szCs w:val="24"/>
        </w:rPr>
        <w:t>tableau 8,</w:t>
      </w:r>
      <w:r w:rsidRPr="00A46648">
        <w:rPr>
          <w:rFonts w:ascii="Book Antiqua" w:hAnsi="Book Antiqua"/>
          <w:sz w:val="24"/>
          <w:szCs w:val="24"/>
        </w:rPr>
        <w:t xml:space="preserve"> </w:t>
      </w:r>
      <w:r w:rsidR="00AD2965" w:rsidRPr="00A46648">
        <w:rPr>
          <w:rFonts w:ascii="Book Antiqua" w:hAnsi="Book Antiqua"/>
          <w:sz w:val="24"/>
          <w:szCs w:val="24"/>
        </w:rPr>
        <w:t>malgré l’</w:t>
      </w:r>
      <w:r w:rsidRPr="00A46648">
        <w:rPr>
          <w:rFonts w:ascii="Book Antiqua" w:hAnsi="Book Antiqua"/>
          <w:sz w:val="24"/>
          <w:szCs w:val="24"/>
        </w:rPr>
        <w:t xml:space="preserve">aide des enquêteurs (Conseillers) </w:t>
      </w:r>
      <w:r w:rsidR="00AD2965" w:rsidRPr="00A46648">
        <w:rPr>
          <w:rFonts w:ascii="Book Antiqua" w:hAnsi="Book Antiqua"/>
          <w:sz w:val="24"/>
          <w:szCs w:val="24"/>
        </w:rPr>
        <w:t>47,83</w:t>
      </w:r>
      <w:r w:rsidRPr="00A46648">
        <w:rPr>
          <w:rFonts w:ascii="Book Antiqua" w:hAnsi="Book Antiqua"/>
          <w:sz w:val="24"/>
          <w:szCs w:val="24"/>
        </w:rPr>
        <w:t xml:space="preserve">% des élèves ont pu répondre correctement </w:t>
      </w:r>
      <w:r w:rsidR="00AD2965" w:rsidRPr="00A46648">
        <w:rPr>
          <w:rFonts w:ascii="Book Antiqua" w:hAnsi="Book Antiqua"/>
          <w:sz w:val="24"/>
          <w:szCs w:val="24"/>
        </w:rPr>
        <w:t>aux</w:t>
      </w:r>
      <w:r w:rsidRPr="00A46648">
        <w:rPr>
          <w:rFonts w:ascii="Book Antiqua" w:hAnsi="Book Antiqua"/>
          <w:sz w:val="24"/>
          <w:szCs w:val="24"/>
        </w:rPr>
        <w:t xml:space="preserve"> questions de compréhension de textes, il n’y a que </w:t>
      </w:r>
      <w:r w:rsidR="00AD2965" w:rsidRPr="00A46648">
        <w:rPr>
          <w:rFonts w:ascii="Book Antiqua" w:hAnsi="Book Antiqua"/>
          <w:sz w:val="24"/>
          <w:szCs w:val="24"/>
        </w:rPr>
        <w:t>52,17</w:t>
      </w:r>
      <w:r w:rsidRPr="00A46648">
        <w:rPr>
          <w:rFonts w:ascii="Book Antiqua" w:hAnsi="Book Antiqua"/>
          <w:sz w:val="24"/>
          <w:szCs w:val="24"/>
        </w:rPr>
        <w:t>% qui ont un niveau moyen.</w:t>
      </w:r>
    </w:p>
    <w:p w14:paraId="67629F37" w14:textId="77777777" w:rsidR="00E0548D" w:rsidRPr="00A46648" w:rsidRDefault="00E0548D" w:rsidP="00456C34">
      <w:pPr>
        <w:jc w:val="both"/>
        <w:rPr>
          <w:rFonts w:ascii="Book Antiqua" w:hAnsi="Book Antiqua"/>
          <w:sz w:val="24"/>
          <w:szCs w:val="24"/>
        </w:rPr>
      </w:pPr>
    </w:p>
    <w:p w14:paraId="474FF0F4" w14:textId="4E58FC04" w:rsidR="001454B2" w:rsidRPr="00A46648" w:rsidRDefault="001454B2" w:rsidP="00456C34">
      <w:pPr>
        <w:jc w:val="both"/>
        <w:rPr>
          <w:rFonts w:ascii="Book Antiqua" w:hAnsi="Book Antiqua"/>
          <w:sz w:val="24"/>
          <w:szCs w:val="24"/>
        </w:rPr>
        <w:sectPr w:rsidR="001454B2" w:rsidRPr="00A46648" w:rsidSect="00E54E8E">
          <w:headerReference w:type="even" r:id="rId11"/>
          <w:headerReference w:type="default" r:id="rId12"/>
          <w:footerReference w:type="even" r:id="rId13"/>
          <w:footerReference w:type="default" r:id="rId14"/>
          <w:headerReference w:type="first" r:id="rId15"/>
          <w:footerReference w:type="first" r:id="rId16"/>
          <w:pgSz w:w="11906" w:h="16838"/>
          <w:pgMar w:top="1417" w:right="282" w:bottom="1417" w:left="1417" w:header="708" w:footer="977" w:gutter="0"/>
          <w:cols w:space="708"/>
          <w:docGrid w:linePitch="360"/>
        </w:sectPr>
      </w:pPr>
    </w:p>
    <w:p w14:paraId="1564086E" w14:textId="61AC4583" w:rsidR="001454B2" w:rsidRPr="00A46648" w:rsidRDefault="00B1730A" w:rsidP="007448B1">
      <w:pPr>
        <w:pStyle w:val="Lgende"/>
        <w:jc w:val="center"/>
        <w:rPr>
          <w:rFonts w:ascii="Book Antiqua" w:hAnsi="Book Antiqua"/>
          <w:sz w:val="24"/>
          <w:szCs w:val="24"/>
          <w:lang w:val="fr-CI"/>
        </w:rPr>
      </w:pPr>
      <w:bookmarkStart w:id="47" w:name="_Toc124108647"/>
      <w:r w:rsidRPr="00A46648">
        <w:rPr>
          <w:rFonts w:ascii="Book Antiqua" w:hAnsi="Book Antiqua"/>
          <w:sz w:val="24"/>
          <w:szCs w:val="24"/>
        </w:rPr>
        <w:t xml:space="preserve">Tableau </w:t>
      </w:r>
      <w:r w:rsidRPr="00A46648">
        <w:rPr>
          <w:rFonts w:ascii="Book Antiqua" w:hAnsi="Book Antiqua"/>
          <w:sz w:val="24"/>
          <w:szCs w:val="24"/>
        </w:rPr>
        <w:fldChar w:fldCharType="begin"/>
      </w:r>
      <w:r w:rsidRPr="00A46648">
        <w:rPr>
          <w:rFonts w:ascii="Book Antiqua" w:hAnsi="Book Antiqua"/>
          <w:sz w:val="24"/>
          <w:szCs w:val="24"/>
        </w:rPr>
        <w:instrText xml:space="preserve"> SEQ Tableau \* ARABIC </w:instrText>
      </w:r>
      <w:r w:rsidRPr="00A46648">
        <w:rPr>
          <w:rFonts w:ascii="Book Antiqua" w:hAnsi="Book Antiqua"/>
          <w:sz w:val="24"/>
          <w:szCs w:val="24"/>
        </w:rPr>
        <w:fldChar w:fldCharType="separate"/>
      </w:r>
      <w:r w:rsidR="00933D55" w:rsidRPr="00A46648">
        <w:rPr>
          <w:rFonts w:ascii="Book Antiqua" w:hAnsi="Book Antiqua"/>
          <w:noProof/>
          <w:sz w:val="24"/>
          <w:szCs w:val="24"/>
        </w:rPr>
        <w:t>8</w:t>
      </w:r>
      <w:r w:rsidRPr="00A46648">
        <w:rPr>
          <w:rFonts w:ascii="Book Antiqua" w:hAnsi="Book Antiqua"/>
          <w:sz w:val="24"/>
          <w:szCs w:val="24"/>
        </w:rPr>
        <w:fldChar w:fldCharType="end"/>
      </w:r>
      <w:r w:rsidRPr="00A46648">
        <w:rPr>
          <w:rFonts w:ascii="Book Antiqua" w:hAnsi="Book Antiqua"/>
          <w:sz w:val="24"/>
          <w:szCs w:val="24"/>
          <w:lang w:val="fr-CI"/>
        </w:rPr>
        <w:t>: Le niveau des élèves enquêtés au niveau lettrisme</w:t>
      </w:r>
      <w:bookmarkEnd w:id="47"/>
    </w:p>
    <w:tbl>
      <w:tblPr>
        <w:tblW w:w="16337" w:type="dxa"/>
        <w:tblInd w:w="-1164" w:type="dxa"/>
        <w:tblCellMar>
          <w:left w:w="70" w:type="dxa"/>
          <w:right w:w="70" w:type="dxa"/>
        </w:tblCellMar>
        <w:tblLook w:val="04A0" w:firstRow="1" w:lastRow="0" w:firstColumn="1" w:lastColumn="0" w:noHBand="0" w:noVBand="1"/>
      </w:tblPr>
      <w:tblGrid>
        <w:gridCol w:w="2154"/>
        <w:gridCol w:w="1372"/>
        <w:gridCol w:w="1851"/>
        <w:gridCol w:w="1372"/>
        <w:gridCol w:w="894"/>
        <w:gridCol w:w="1339"/>
        <w:gridCol w:w="1002"/>
        <w:gridCol w:w="774"/>
        <w:gridCol w:w="1397"/>
        <w:gridCol w:w="1037"/>
        <w:gridCol w:w="1002"/>
        <w:gridCol w:w="1314"/>
        <w:gridCol w:w="1002"/>
      </w:tblGrid>
      <w:tr w:rsidR="00A86307" w:rsidRPr="00A46648" w14:paraId="2217C775" w14:textId="77777777" w:rsidTr="00F2306D">
        <w:trPr>
          <w:trHeight w:val="1644"/>
        </w:trPr>
        <w:tc>
          <w:tcPr>
            <w:tcW w:w="2120" w:type="dxa"/>
            <w:vMerge w:val="restart"/>
            <w:tcBorders>
              <w:top w:val="nil"/>
              <w:left w:val="nil"/>
              <w:bottom w:val="single" w:sz="4" w:space="0" w:color="000000"/>
              <w:right w:val="single" w:sz="8" w:space="0" w:color="auto"/>
            </w:tcBorders>
            <w:shd w:val="clear" w:color="auto" w:fill="auto"/>
            <w:vAlign w:val="center"/>
            <w:hideMark/>
          </w:tcPr>
          <w:p w14:paraId="255047C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 </w:t>
            </w:r>
          </w:p>
        </w:tc>
        <w:tc>
          <w:tcPr>
            <w:tcW w:w="4595" w:type="dxa"/>
            <w:gridSpan w:val="3"/>
            <w:tcBorders>
              <w:top w:val="single" w:sz="8" w:space="0" w:color="auto"/>
              <w:left w:val="nil"/>
              <w:bottom w:val="nil"/>
              <w:right w:val="single" w:sz="8" w:space="0" w:color="000000"/>
            </w:tcBorders>
            <w:shd w:val="clear" w:color="000000" w:fill="DA9694"/>
            <w:vAlign w:val="center"/>
            <w:hideMark/>
          </w:tcPr>
          <w:p w14:paraId="13DD6499" w14:textId="7F8B6E02"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 xml:space="preserve">L'enfant a-t-il réussit à identifier les </w:t>
            </w:r>
            <w:r w:rsidR="00C83774" w:rsidRPr="00A46648">
              <w:rPr>
                <w:rFonts w:ascii="Book Antiqua" w:eastAsia="Times New Roman" w:hAnsi="Book Antiqua" w:cs="Calibri"/>
                <w:color w:val="000000"/>
                <w:sz w:val="24"/>
                <w:szCs w:val="24"/>
                <w:lang w:val="fr-CI" w:eastAsia="fr-CI"/>
              </w:rPr>
              <w:t>lettres ?</w:t>
            </w:r>
          </w:p>
        </w:tc>
        <w:tc>
          <w:tcPr>
            <w:tcW w:w="3205" w:type="dxa"/>
            <w:gridSpan w:val="3"/>
            <w:tcBorders>
              <w:top w:val="single" w:sz="8" w:space="0" w:color="auto"/>
              <w:left w:val="nil"/>
              <w:bottom w:val="single" w:sz="8" w:space="0" w:color="auto"/>
              <w:right w:val="single" w:sz="8" w:space="0" w:color="000000"/>
            </w:tcBorders>
            <w:shd w:val="clear" w:color="000000" w:fill="DA9694"/>
            <w:vAlign w:val="center"/>
            <w:hideMark/>
          </w:tcPr>
          <w:p w14:paraId="2F68FEE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L'enfant a-t-il réussi la tâche de reconnaissance des mots ?</w:t>
            </w:r>
          </w:p>
        </w:tc>
        <w:tc>
          <w:tcPr>
            <w:tcW w:w="3206" w:type="dxa"/>
            <w:gridSpan w:val="3"/>
            <w:tcBorders>
              <w:top w:val="single" w:sz="8" w:space="0" w:color="auto"/>
              <w:left w:val="nil"/>
              <w:bottom w:val="single" w:sz="8" w:space="0" w:color="auto"/>
              <w:right w:val="single" w:sz="8" w:space="0" w:color="000000"/>
            </w:tcBorders>
            <w:shd w:val="clear" w:color="000000" w:fill="DA9694"/>
            <w:vAlign w:val="center"/>
            <w:hideMark/>
          </w:tcPr>
          <w:p w14:paraId="6A06A12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L'enfant a-t-il réussi la tâche de lecture des phrases ?</w:t>
            </w:r>
          </w:p>
        </w:tc>
        <w:tc>
          <w:tcPr>
            <w:tcW w:w="3211" w:type="dxa"/>
            <w:gridSpan w:val="3"/>
            <w:tcBorders>
              <w:top w:val="single" w:sz="8" w:space="0" w:color="auto"/>
              <w:left w:val="nil"/>
              <w:bottom w:val="single" w:sz="8" w:space="0" w:color="auto"/>
              <w:right w:val="single" w:sz="8" w:space="0" w:color="000000"/>
            </w:tcBorders>
            <w:shd w:val="clear" w:color="000000" w:fill="DA9694"/>
            <w:vAlign w:val="center"/>
            <w:hideMark/>
          </w:tcPr>
          <w:p w14:paraId="1B623855"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L'enfant a-t-il répondu correctement aux questions de compréhension du texte ?</w:t>
            </w:r>
          </w:p>
        </w:tc>
      </w:tr>
      <w:tr w:rsidR="00A86307" w:rsidRPr="00A46648" w14:paraId="7CDAE6B3" w14:textId="77777777" w:rsidTr="00F2306D">
        <w:trPr>
          <w:trHeight w:val="277"/>
        </w:trPr>
        <w:tc>
          <w:tcPr>
            <w:tcW w:w="2120" w:type="dxa"/>
            <w:vMerge/>
            <w:tcBorders>
              <w:top w:val="nil"/>
              <w:left w:val="nil"/>
              <w:bottom w:val="single" w:sz="4" w:space="0" w:color="000000"/>
              <w:right w:val="single" w:sz="8" w:space="0" w:color="auto"/>
            </w:tcBorders>
            <w:vAlign w:val="center"/>
            <w:hideMark/>
          </w:tcPr>
          <w:p w14:paraId="054B9E4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p>
        </w:tc>
        <w:tc>
          <w:tcPr>
            <w:tcW w:w="1372" w:type="dxa"/>
            <w:tcBorders>
              <w:top w:val="single" w:sz="8" w:space="0" w:color="auto"/>
              <w:left w:val="nil"/>
              <w:bottom w:val="single" w:sz="8" w:space="0" w:color="auto"/>
              <w:right w:val="nil"/>
            </w:tcBorders>
            <w:shd w:val="clear" w:color="000000" w:fill="EBF1DE"/>
            <w:noWrap/>
            <w:vAlign w:val="bottom"/>
            <w:hideMark/>
          </w:tcPr>
          <w:p w14:paraId="410414A3"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Bien</w:t>
            </w:r>
          </w:p>
        </w:tc>
        <w:tc>
          <w:tcPr>
            <w:tcW w:w="1851" w:type="dxa"/>
            <w:tcBorders>
              <w:top w:val="single" w:sz="8" w:space="0" w:color="auto"/>
              <w:left w:val="nil"/>
              <w:bottom w:val="single" w:sz="8" w:space="0" w:color="auto"/>
              <w:right w:val="nil"/>
            </w:tcBorders>
            <w:shd w:val="clear" w:color="000000" w:fill="EBF1DE"/>
            <w:noWrap/>
            <w:vAlign w:val="bottom"/>
            <w:hideMark/>
          </w:tcPr>
          <w:p w14:paraId="54987AF1"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Insuffisant</w:t>
            </w:r>
          </w:p>
        </w:tc>
        <w:tc>
          <w:tcPr>
            <w:tcW w:w="1372" w:type="dxa"/>
            <w:tcBorders>
              <w:top w:val="single" w:sz="8" w:space="0" w:color="auto"/>
              <w:left w:val="nil"/>
              <w:bottom w:val="single" w:sz="8" w:space="0" w:color="auto"/>
              <w:right w:val="nil"/>
            </w:tcBorders>
            <w:shd w:val="clear" w:color="000000" w:fill="EBF1DE"/>
            <w:noWrap/>
            <w:vAlign w:val="bottom"/>
            <w:hideMark/>
          </w:tcPr>
          <w:p w14:paraId="78B1658F"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Moyen</w:t>
            </w:r>
          </w:p>
        </w:tc>
        <w:tc>
          <w:tcPr>
            <w:tcW w:w="873" w:type="dxa"/>
            <w:tcBorders>
              <w:top w:val="nil"/>
              <w:left w:val="nil"/>
              <w:bottom w:val="nil"/>
              <w:right w:val="nil"/>
            </w:tcBorders>
            <w:shd w:val="clear" w:color="000000" w:fill="DAEEF3"/>
            <w:noWrap/>
            <w:vAlign w:val="bottom"/>
            <w:hideMark/>
          </w:tcPr>
          <w:p w14:paraId="48922260"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Bien</w:t>
            </w:r>
          </w:p>
        </w:tc>
        <w:tc>
          <w:tcPr>
            <w:tcW w:w="1339" w:type="dxa"/>
            <w:tcBorders>
              <w:top w:val="nil"/>
              <w:left w:val="nil"/>
              <w:bottom w:val="nil"/>
              <w:right w:val="nil"/>
            </w:tcBorders>
            <w:shd w:val="clear" w:color="000000" w:fill="DAEEF3"/>
            <w:noWrap/>
            <w:vAlign w:val="bottom"/>
            <w:hideMark/>
          </w:tcPr>
          <w:p w14:paraId="293D876E"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Insuffisant</w:t>
            </w:r>
          </w:p>
        </w:tc>
        <w:tc>
          <w:tcPr>
            <w:tcW w:w="993" w:type="dxa"/>
            <w:tcBorders>
              <w:top w:val="nil"/>
              <w:left w:val="nil"/>
              <w:bottom w:val="nil"/>
              <w:right w:val="nil"/>
            </w:tcBorders>
            <w:shd w:val="clear" w:color="000000" w:fill="DAEEF3"/>
            <w:noWrap/>
            <w:vAlign w:val="bottom"/>
            <w:hideMark/>
          </w:tcPr>
          <w:p w14:paraId="38815689"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Moyen</w:t>
            </w:r>
          </w:p>
        </w:tc>
        <w:tc>
          <w:tcPr>
            <w:tcW w:w="772" w:type="dxa"/>
            <w:tcBorders>
              <w:top w:val="nil"/>
              <w:left w:val="nil"/>
              <w:bottom w:val="nil"/>
              <w:right w:val="nil"/>
            </w:tcBorders>
            <w:shd w:val="clear" w:color="000000" w:fill="FDE9D9"/>
            <w:noWrap/>
            <w:vAlign w:val="bottom"/>
            <w:hideMark/>
          </w:tcPr>
          <w:p w14:paraId="54E19BDC"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Bien</w:t>
            </w:r>
          </w:p>
        </w:tc>
        <w:tc>
          <w:tcPr>
            <w:tcW w:w="1397" w:type="dxa"/>
            <w:tcBorders>
              <w:top w:val="nil"/>
              <w:left w:val="nil"/>
              <w:bottom w:val="nil"/>
              <w:right w:val="nil"/>
            </w:tcBorders>
            <w:shd w:val="clear" w:color="000000" w:fill="FDE9D9"/>
            <w:noWrap/>
            <w:vAlign w:val="bottom"/>
            <w:hideMark/>
          </w:tcPr>
          <w:p w14:paraId="6E253BCF"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Insuffisant</w:t>
            </w:r>
          </w:p>
        </w:tc>
        <w:tc>
          <w:tcPr>
            <w:tcW w:w="1037" w:type="dxa"/>
            <w:tcBorders>
              <w:top w:val="nil"/>
              <w:left w:val="nil"/>
              <w:bottom w:val="nil"/>
              <w:right w:val="nil"/>
            </w:tcBorders>
            <w:shd w:val="clear" w:color="000000" w:fill="FDE9D9"/>
            <w:noWrap/>
            <w:vAlign w:val="bottom"/>
            <w:hideMark/>
          </w:tcPr>
          <w:p w14:paraId="25745BD4"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Moyen</w:t>
            </w:r>
          </w:p>
        </w:tc>
        <w:tc>
          <w:tcPr>
            <w:tcW w:w="957" w:type="dxa"/>
            <w:tcBorders>
              <w:top w:val="nil"/>
              <w:left w:val="nil"/>
              <w:bottom w:val="nil"/>
              <w:right w:val="nil"/>
            </w:tcBorders>
            <w:shd w:val="clear" w:color="000000" w:fill="DDD9C4"/>
            <w:noWrap/>
            <w:vAlign w:val="bottom"/>
            <w:hideMark/>
          </w:tcPr>
          <w:p w14:paraId="7BF38F95"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Bien</w:t>
            </w:r>
          </w:p>
        </w:tc>
        <w:tc>
          <w:tcPr>
            <w:tcW w:w="1291" w:type="dxa"/>
            <w:tcBorders>
              <w:top w:val="nil"/>
              <w:left w:val="nil"/>
              <w:bottom w:val="nil"/>
              <w:right w:val="nil"/>
            </w:tcBorders>
            <w:shd w:val="clear" w:color="000000" w:fill="DDD9C4"/>
            <w:noWrap/>
            <w:vAlign w:val="bottom"/>
            <w:hideMark/>
          </w:tcPr>
          <w:p w14:paraId="49D8307A"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Insuffisant</w:t>
            </w:r>
          </w:p>
        </w:tc>
        <w:tc>
          <w:tcPr>
            <w:tcW w:w="957" w:type="dxa"/>
            <w:tcBorders>
              <w:top w:val="nil"/>
              <w:left w:val="nil"/>
              <w:bottom w:val="nil"/>
              <w:right w:val="nil"/>
            </w:tcBorders>
            <w:shd w:val="clear" w:color="000000" w:fill="DDD9C4"/>
            <w:noWrap/>
            <w:vAlign w:val="bottom"/>
            <w:hideMark/>
          </w:tcPr>
          <w:p w14:paraId="05C8A126"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Moyen</w:t>
            </w:r>
          </w:p>
        </w:tc>
      </w:tr>
      <w:tr w:rsidR="00A86307" w:rsidRPr="00A46648" w14:paraId="4941F0C1" w14:textId="77777777" w:rsidTr="00F2306D">
        <w:trPr>
          <w:trHeight w:val="267"/>
        </w:trPr>
        <w:tc>
          <w:tcPr>
            <w:tcW w:w="2120" w:type="dxa"/>
            <w:tcBorders>
              <w:top w:val="nil"/>
              <w:left w:val="single" w:sz="4" w:space="0" w:color="auto"/>
              <w:bottom w:val="single" w:sz="4" w:space="0" w:color="auto"/>
              <w:right w:val="nil"/>
            </w:tcBorders>
            <w:shd w:val="clear" w:color="000000" w:fill="EBF1DE"/>
            <w:noWrap/>
            <w:vAlign w:val="bottom"/>
            <w:hideMark/>
          </w:tcPr>
          <w:p w14:paraId="74D14E32"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bookmarkStart w:id="48" w:name="_Hlk124254572"/>
            <w:r w:rsidRPr="00A46648">
              <w:rPr>
                <w:rFonts w:ascii="Book Antiqua" w:eastAsia="Times New Roman" w:hAnsi="Book Antiqua" w:cs="Calibri"/>
                <w:b/>
                <w:bCs/>
                <w:color w:val="00B050"/>
                <w:sz w:val="24"/>
                <w:szCs w:val="24"/>
                <w:lang w:val="fr-CI" w:eastAsia="fr-CI"/>
              </w:rPr>
              <w:t>COULIBALYKRO</w:t>
            </w:r>
          </w:p>
        </w:tc>
        <w:tc>
          <w:tcPr>
            <w:tcW w:w="1372" w:type="dxa"/>
            <w:tcBorders>
              <w:top w:val="nil"/>
              <w:left w:val="single" w:sz="8" w:space="0" w:color="auto"/>
              <w:bottom w:val="nil"/>
              <w:right w:val="nil"/>
            </w:tcBorders>
            <w:shd w:val="clear" w:color="auto" w:fill="auto"/>
            <w:noWrap/>
            <w:vAlign w:val="bottom"/>
            <w:hideMark/>
          </w:tcPr>
          <w:p w14:paraId="1CB1C708"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78,26%</w:t>
            </w:r>
          </w:p>
        </w:tc>
        <w:tc>
          <w:tcPr>
            <w:tcW w:w="1851" w:type="dxa"/>
            <w:tcBorders>
              <w:top w:val="nil"/>
              <w:left w:val="nil"/>
              <w:bottom w:val="nil"/>
              <w:right w:val="nil"/>
            </w:tcBorders>
            <w:shd w:val="clear" w:color="auto" w:fill="auto"/>
            <w:noWrap/>
            <w:vAlign w:val="bottom"/>
            <w:hideMark/>
          </w:tcPr>
          <w:p w14:paraId="6B2D42EA"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0,00%</w:t>
            </w:r>
          </w:p>
        </w:tc>
        <w:tc>
          <w:tcPr>
            <w:tcW w:w="1372" w:type="dxa"/>
            <w:tcBorders>
              <w:top w:val="nil"/>
              <w:left w:val="nil"/>
              <w:bottom w:val="nil"/>
              <w:right w:val="nil"/>
            </w:tcBorders>
            <w:shd w:val="clear" w:color="auto" w:fill="auto"/>
            <w:noWrap/>
            <w:vAlign w:val="bottom"/>
            <w:hideMark/>
          </w:tcPr>
          <w:p w14:paraId="426CF003"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21,74%</w:t>
            </w:r>
          </w:p>
        </w:tc>
        <w:tc>
          <w:tcPr>
            <w:tcW w:w="873" w:type="dxa"/>
            <w:tcBorders>
              <w:top w:val="single" w:sz="8" w:space="0" w:color="auto"/>
              <w:left w:val="single" w:sz="8" w:space="0" w:color="auto"/>
              <w:bottom w:val="single" w:sz="4" w:space="0" w:color="95B3D7"/>
              <w:right w:val="nil"/>
            </w:tcBorders>
            <w:shd w:val="clear" w:color="auto" w:fill="auto"/>
            <w:noWrap/>
            <w:vAlign w:val="bottom"/>
            <w:hideMark/>
          </w:tcPr>
          <w:p w14:paraId="6840773B"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21,74%</w:t>
            </w:r>
          </w:p>
        </w:tc>
        <w:tc>
          <w:tcPr>
            <w:tcW w:w="1339" w:type="dxa"/>
            <w:tcBorders>
              <w:top w:val="single" w:sz="8" w:space="0" w:color="auto"/>
              <w:left w:val="nil"/>
              <w:bottom w:val="single" w:sz="4" w:space="0" w:color="95B3D7"/>
              <w:right w:val="nil"/>
            </w:tcBorders>
            <w:shd w:val="clear" w:color="auto" w:fill="auto"/>
            <w:noWrap/>
            <w:vAlign w:val="bottom"/>
            <w:hideMark/>
          </w:tcPr>
          <w:p w14:paraId="0C2B11F7"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39,13%</w:t>
            </w:r>
          </w:p>
        </w:tc>
        <w:tc>
          <w:tcPr>
            <w:tcW w:w="993" w:type="dxa"/>
            <w:tcBorders>
              <w:top w:val="single" w:sz="8" w:space="0" w:color="auto"/>
              <w:left w:val="nil"/>
              <w:bottom w:val="single" w:sz="4" w:space="0" w:color="95B3D7"/>
              <w:right w:val="single" w:sz="8" w:space="0" w:color="auto"/>
            </w:tcBorders>
            <w:shd w:val="clear" w:color="auto" w:fill="auto"/>
            <w:noWrap/>
            <w:vAlign w:val="bottom"/>
            <w:hideMark/>
          </w:tcPr>
          <w:p w14:paraId="6B5CEA0C"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39,13%</w:t>
            </w:r>
          </w:p>
        </w:tc>
        <w:tc>
          <w:tcPr>
            <w:tcW w:w="772" w:type="dxa"/>
            <w:tcBorders>
              <w:top w:val="single" w:sz="8" w:space="0" w:color="auto"/>
              <w:left w:val="nil"/>
              <w:bottom w:val="nil"/>
              <w:right w:val="nil"/>
            </w:tcBorders>
            <w:shd w:val="clear" w:color="auto" w:fill="auto"/>
            <w:noWrap/>
            <w:vAlign w:val="bottom"/>
            <w:hideMark/>
          </w:tcPr>
          <w:p w14:paraId="668BCCD6"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0,00%</w:t>
            </w:r>
          </w:p>
        </w:tc>
        <w:tc>
          <w:tcPr>
            <w:tcW w:w="1397" w:type="dxa"/>
            <w:tcBorders>
              <w:top w:val="single" w:sz="8" w:space="0" w:color="auto"/>
              <w:left w:val="nil"/>
              <w:bottom w:val="nil"/>
              <w:right w:val="nil"/>
            </w:tcBorders>
            <w:shd w:val="clear" w:color="auto" w:fill="auto"/>
            <w:noWrap/>
            <w:vAlign w:val="bottom"/>
            <w:hideMark/>
          </w:tcPr>
          <w:p w14:paraId="1C3E1EF6"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82,61%</w:t>
            </w:r>
          </w:p>
        </w:tc>
        <w:tc>
          <w:tcPr>
            <w:tcW w:w="1037" w:type="dxa"/>
            <w:tcBorders>
              <w:top w:val="single" w:sz="8" w:space="0" w:color="auto"/>
              <w:left w:val="nil"/>
              <w:bottom w:val="nil"/>
              <w:right w:val="single" w:sz="8" w:space="0" w:color="auto"/>
            </w:tcBorders>
            <w:shd w:val="clear" w:color="auto" w:fill="auto"/>
            <w:noWrap/>
            <w:vAlign w:val="bottom"/>
            <w:hideMark/>
          </w:tcPr>
          <w:p w14:paraId="16368874"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17,39%</w:t>
            </w:r>
          </w:p>
        </w:tc>
        <w:tc>
          <w:tcPr>
            <w:tcW w:w="957" w:type="dxa"/>
            <w:tcBorders>
              <w:top w:val="single" w:sz="8" w:space="0" w:color="auto"/>
              <w:left w:val="nil"/>
              <w:bottom w:val="single" w:sz="4" w:space="0" w:color="95B3D7"/>
              <w:right w:val="nil"/>
            </w:tcBorders>
            <w:shd w:val="clear" w:color="auto" w:fill="auto"/>
            <w:noWrap/>
            <w:vAlign w:val="bottom"/>
            <w:hideMark/>
          </w:tcPr>
          <w:p w14:paraId="451D8FC0"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0,00%</w:t>
            </w:r>
          </w:p>
        </w:tc>
        <w:tc>
          <w:tcPr>
            <w:tcW w:w="1291" w:type="dxa"/>
            <w:tcBorders>
              <w:top w:val="single" w:sz="8" w:space="0" w:color="auto"/>
              <w:left w:val="nil"/>
              <w:bottom w:val="single" w:sz="4" w:space="0" w:color="95B3D7"/>
              <w:right w:val="nil"/>
            </w:tcBorders>
            <w:shd w:val="clear" w:color="auto" w:fill="auto"/>
            <w:noWrap/>
            <w:vAlign w:val="bottom"/>
            <w:hideMark/>
          </w:tcPr>
          <w:p w14:paraId="1A2088C7"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47,83%</w:t>
            </w:r>
          </w:p>
        </w:tc>
        <w:tc>
          <w:tcPr>
            <w:tcW w:w="957" w:type="dxa"/>
            <w:tcBorders>
              <w:top w:val="single" w:sz="8" w:space="0" w:color="auto"/>
              <w:left w:val="nil"/>
              <w:bottom w:val="single" w:sz="4" w:space="0" w:color="95B3D7"/>
              <w:right w:val="single" w:sz="8" w:space="0" w:color="auto"/>
            </w:tcBorders>
            <w:shd w:val="clear" w:color="auto" w:fill="auto"/>
            <w:noWrap/>
            <w:vAlign w:val="bottom"/>
            <w:hideMark/>
          </w:tcPr>
          <w:p w14:paraId="6D2BED77"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52,17%</w:t>
            </w:r>
          </w:p>
        </w:tc>
      </w:tr>
      <w:bookmarkEnd w:id="48"/>
      <w:tr w:rsidR="00A86307" w:rsidRPr="00A46648" w14:paraId="695092D5" w14:textId="77777777" w:rsidTr="00F2306D">
        <w:trPr>
          <w:trHeight w:val="267"/>
        </w:trPr>
        <w:tc>
          <w:tcPr>
            <w:tcW w:w="2120" w:type="dxa"/>
            <w:tcBorders>
              <w:top w:val="nil"/>
              <w:left w:val="single" w:sz="4" w:space="0" w:color="auto"/>
              <w:bottom w:val="single" w:sz="4" w:space="0" w:color="auto"/>
              <w:right w:val="nil"/>
            </w:tcBorders>
            <w:shd w:val="clear" w:color="auto" w:fill="auto"/>
            <w:noWrap/>
            <w:vAlign w:val="bottom"/>
            <w:hideMark/>
          </w:tcPr>
          <w:p w14:paraId="01BE0624"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Fille</w:t>
            </w:r>
          </w:p>
        </w:tc>
        <w:tc>
          <w:tcPr>
            <w:tcW w:w="1372" w:type="dxa"/>
            <w:tcBorders>
              <w:top w:val="nil"/>
              <w:left w:val="single" w:sz="8" w:space="0" w:color="auto"/>
              <w:bottom w:val="nil"/>
              <w:right w:val="nil"/>
            </w:tcBorders>
            <w:shd w:val="clear" w:color="auto" w:fill="auto"/>
            <w:noWrap/>
            <w:vAlign w:val="bottom"/>
            <w:hideMark/>
          </w:tcPr>
          <w:p w14:paraId="71FE4760"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84,62%</w:t>
            </w:r>
          </w:p>
        </w:tc>
        <w:tc>
          <w:tcPr>
            <w:tcW w:w="1851" w:type="dxa"/>
            <w:tcBorders>
              <w:top w:val="nil"/>
              <w:left w:val="nil"/>
              <w:bottom w:val="nil"/>
              <w:right w:val="nil"/>
            </w:tcBorders>
            <w:shd w:val="clear" w:color="auto" w:fill="auto"/>
            <w:noWrap/>
            <w:vAlign w:val="bottom"/>
            <w:hideMark/>
          </w:tcPr>
          <w:p w14:paraId="430525D6"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372" w:type="dxa"/>
            <w:tcBorders>
              <w:top w:val="nil"/>
              <w:left w:val="nil"/>
              <w:bottom w:val="nil"/>
              <w:right w:val="nil"/>
            </w:tcBorders>
            <w:shd w:val="clear" w:color="auto" w:fill="auto"/>
            <w:noWrap/>
            <w:vAlign w:val="bottom"/>
            <w:hideMark/>
          </w:tcPr>
          <w:p w14:paraId="37896C2B"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15,38%</w:t>
            </w:r>
          </w:p>
        </w:tc>
        <w:tc>
          <w:tcPr>
            <w:tcW w:w="873" w:type="dxa"/>
            <w:tcBorders>
              <w:top w:val="nil"/>
              <w:left w:val="single" w:sz="8" w:space="0" w:color="auto"/>
              <w:bottom w:val="nil"/>
              <w:right w:val="nil"/>
            </w:tcBorders>
            <w:shd w:val="clear" w:color="auto" w:fill="auto"/>
            <w:noWrap/>
            <w:vAlign w:val="bottom"/>
            <w:hideMark/>
          </w:tcPr>
          <w:p w14:paraId="2E0776E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23,08%</w:t>
            </w:r>
          </w:p>
        </w:tc>
        <w:tc>
          <w:tcPr>
            <w:tcW w:w="1339" w:type="dxa"/>
            <w:tcBorders>
              <w:top w:val="nil"/>
              <w:left w:val="nil"/>
              <w:bottom w:val="nil"/>
              <w:right w:val="nil"/>
            </w:tcBorders>
            <w:shd w:val="clear" w:color="auto" w:fill="auto"/>
            <w:noWrap/>
            <w:vAlign w:val="bottom"/>
            <w:hideMark/>
          </w:tcPr>
          <w:p w14:paraId="6F69481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38,46%</w:t>
            </w:r>
          </w:p>
        </w:tc>
        <w:tc>
          <w:tcPr>
            <w:tcW w:w="993" w:type="dxa"/>
            <w:tcBorders>
              <w:top w:val="nil"/>
              <w:left w:val="nil"/>
              <w:bottom w:val="nil"/>
              <w:right w:val="single" w:sz="8" w:space="0" w:color="auto"/>
            </w:tcBorders>
            <w:shd w:val="clear" w:color="auto" w:fill="auto"/>
            <w:noWrap/>
            <w:vAlign w:val="bottom"/>
            <w:hideMark/>
          </w:tcPr>
          <w:p w14:paraId="35009CB0"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38,46%</w:t>
            </w:r>
          </w:p>
        </w:tc>
        <w:tc>
          <w:tcPr>
            <w:tcW w:w="772" w:type="dxa"/>
            <w:tcBorders>
              <w:top w:val="nil"/>
              <w:left w:val="nil"/>
              <w:bottom w:val="nil"/>
              <w:right w:val="nil"/>
            </w:tcBorders>
            <w:shd w:val="clear" w:color="auto" w:fill="auto"/>
            <w:noWrap/>
            <w:vAlign w:val="bottom"/>
            <w:hideMark/>
          </w:tcPr>
          <w:p w14:paraId="7387D41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397" w:type="dxa"/>
            <w:tcBorders>
              <w:top w:val="nil"/>
              <w:left w:val="nil"/>
              <w:bottom w:val="nil"/>
              <w:right w:val="nil"/>
            </w:tcBorders>
            <w:shd w:val="clear" w:color="auto" w:fill="auto"/>
            <w:noWrap/>
            <w:vAlign w:val="bottom"/>
            <w:hideMark/>
          </w:tcPr>
          <w:p w14:paraId="3CE0737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84,62%</w:t>
            </w:r>
          </w:p>
        </w:tc>
        <w:tc>
          <w:tcPr>
            <w:tcW w:w="1037" w:type="dxa"/>
            <w:tcBorders>
              <w:top w:val="nil"/>
              <w:left w:val="nil"/>
              <w:bottom w:val="nil"/>
              <w:right w:val="single" w:sz="8" w:space="0" w:color="auto"/>
            </w:tcBorders>
            <w:shd w:val="clear" w:color="auto" w:fill="auto"/>
            <w:noWrap/>
            <w:vAlign w:val="bottom"/>
            <w:hideMark/>
          </w:tcPr>
          <w:p w14:paraId="09BB431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15,38%</w:t>
            </w:r>
          </w:p>
        </w:tc>
        <w:tc>
          <w:tcPr>
            <w:tcW w:w="957" w:type="dxa"/>
            <w:tcBorders>
              <w:top w:val="nil"/>
              <w:left w:val="nil"/>
              <w:bottom w:val="nil"/>
              <w:right w:val="nil"/>
            </w:tcBorders>
            <w:shd w:val="clear" w:color="auto" w:fill="auto"/>
            <w:noWrap/>
            <w:vAlign w:val="bottom"/>
            <w:hideMark/>
          </w:tcPr>
          <w:p w14:paraId="7009005F"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291" w:type="dxa"/>
            <w:tcBorders>
              <w:top w:val="nil"/>
              <w:left w:val="nil"/>
              <w:bottom w:val="nil"/>
              <w:right w:val="nil"/>
            </w:tcBorders>
            <w:shd w:val="clear" w:color="auto" w:fill="auto"/>
            <w:noWrap/>
            <w:vAlign w:val="bottom"/>
            <w:hideMark/>
          </w:tcPr>
          <w:p w14:paraId="24603FDD"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53,85%</w:t>
            </w:r>
          </w:p>
        </w:tc>
        <w:tc>
          <w:tcPr>
            <w:tcW w:w="957" w:type="dxa"/>
            <w:tcBorders>
              <w:top w:val="nil"/>
              <w:left w:val="nil"/>
              <w:bottom w:val="nil"/>
              <w:right w:val="single" w:sz="8" w:space="0" w:color="auto"/>
            </w:tcBorders>
            <w:shd w:val="clear" w:color="auto" w:fill="auto"/>
            <w:noWrap/>
            <w:vAlign w:val="bottom"/>
            <w:hideMark/>
          </w:tcPr>
          <w:p w14:paraId="1B7EC4C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46,15%</w:t>
            </w:r>
          </w:p>
        </w:tc>
      </w:tr>
      <w:tr w:rsidR="00A86307" w:rsidRPr="00A46648" w14:paraId="37EE908F" w14:textId="77777777" w:rsidTr="00F2306D">
        <w:trPr>
          <w:trHeight w:val="267"/>
        </w:trPr>
        <w:tc>
          <w:tcPr>
            <w:tcW w:w="2120" w:type="dxa"/>
            <w:tcBorders>
              <w:top w:val="nil"/>
              <w:left w:val="single" w:sz="4" w:space="0" w:color="auto"/>
              <w:bottom w:val="single" w:sz="4" w:space="0" w:color="auto"/>
              <w:right w:val="nil"/>
            </w:tcBorders>
            <w:shd w:val="clear" w:color="auto" w:fill="auto"/>
            <w:noWrap/>
            <w:vAlign w:val="bottom"/>
            <w:hideMark/>
          </w:tcPr>
          <w:p w14:paraId="531DF595" w14:textId="77777777" w:rsidR="00A86307" w:rsidRPr="00A46648" w:rsidRDefault="00A86307" w:rsidP="00632CBA">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 à 12 ans</w:t>
            </w:r>
          </w:p>
        </w:tc>
        <w:tc>
          <w:tcPr>
            <w:tcW w:w="1372" w:type="dxa"/>
            <w:tcBorders>
              <w:top w:val="nil"/>
              <w:left w:val="single" w:sz="8" w:space="0" w:color="auto"/>
              <w:bottom w:val="nil"/>
              <w:right w:val="nil"/>
            </w:tcBorders>
            <w:shd w:val="clear" w:color="auto" w:fill="auto"/>
            <w:noWrap/>
            <w:vAlign w:val="bottom"/>
            <w:hideMark/>
          </w:tcPr>
          <w:p w14:paraId="3F6326C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66,67%</w:t>
            </w:r>
          </w:p>
        </w:tc>
        <w:tc>
          <w:tcPr>
            <w:tcW w:w="1851" w:type="dxa"/>
            <w:tcBorders>
              <w:top w:val="nil"/>
              <w:left w:val="nil"/>
              <w:bottom w:val="nil"/>
              <w:right w:val="nil"/>
            </w:tcBorders>
            <w:shd w:val="clear" w:color="auto" w:fill="auto"/>
            <w:noWrap/>
            <w:vAlign w:val="bottom"/>
            <w:hideMark/>
          </w:tcPr>
          <w:p w14:paraId="59D45FD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372" w:type="dxa"/>
            <w:tcBorders>
              <w:top w:val="nil"/>
              <w:left w:val="nil"/>
              <w:bottom w:val="nil"/>
              <w:right w:val="nil"/>
            </w:tcBorders>
            <w:shd w:val="clear" w:color="auto" w:fill="auto"/>
            <w:noWrap/>
            <w:vAlign w:val="bottom"/>
            <w:hideMark/>
          </w:tcPr>
          <w:p w14:paraId="436E6F8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33,33%</w:t>
            </w:r>
          </w:p>
        </w:tc>
        <w:tc>
          <w:tcPr>
            <w:tcW w:w="873" w:type="dxa"/>
            <w:tcBorders>
              <w:top w:val="nil"/>
              <w:left w:val="single" w:sz="8" w:space="0" w:color="auto"/>
              <w:bottom w:val="nil"/>
              <w:right w:val="nil"/>
            </w:tcBorders>
            <w:shd w:val="clear" w:color="auto" w:fill="auto"/>
            <w:noWrap/>
            <w:vAlign w:val="bottom"/>
            <w:hideMark/>
          </w:tcPr>
          <w:p w14:paraId="7EB8C057"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33,33%</w:t>
            </w:r>
          </w:p>
        </w:tc>
        <w:tc>
          <w:tcPr>
            <w:tcW w:w="1339" w:type="dxa"/>
            <w:tcBorders>
              <w:top w:val="nil"/>
              <w:left w:val="nil"/>
              <w:bottom w:val="nil"/>
              <w:right w:val="nil"/>
            </w:tcBorders>
            <w:shd w:val="clear" w:color="auto" w:fill="auto"/>
            <w:noWrap/>
            <w:vAlign w:val="bottom"/>
            <w:hideMark/>
          </w:tcPr>
          <w:p w14:paraId="10B7BBF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66,67%</w:t>
            </w:r>
          </w:p>
        </w:tc>
        <w:tc>
          <w:tcPr>
            <w:tcW w:w="993" w:type="dxa"/>
            <w:tcBorders>
              <w:top w:val="nil"/>
              <w:left w:val="nil"/>
              <w:bottom w:val="nil"/>
              <w:right w:val="single" w:sz="8" w:space="0" w:color="auto"/>
            </w:tcBorders>
            <w:shd w:val="clear" w:color="auto" w:fill="auto"/>
            <w:noWrap/>
            <w:vAlign w:val="bottom"/>
            <w:hideMark/>
          </w:tcPr>
          <w:p w14:paraId="73B213F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772" w:type="dxa"/>
            <w:tcBorders>
              <w:top w:val="nil"/>
              <w:left w:val="nil"/>
              <w:bottom w:val="nil"/>
              <w:right w:val="nil"/>
            </w:tcBorders>
            <w:shd w:val="clear" w:color="auto" w:fill="auto"/>
            <w:noWrap/>
            <w:vAlign w:val="bottom"/>
            <w:hideMark/>
          </w:tcPr>
          <w:p w14:paraId="11B40D5F"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397" w:type="dxa"/>
            <w:tcBorders>
              <w:top w:val="nil"/>
              <w:left w:val="nil"/>
              <w:bottom w:val="nil"/>
              <w:right w:val="nil"/>
            </w:tcBorders>
            <w:shd w:val="clear" w:color="auto" w:fill="auto"/>
            <w:noWrap/>
            <w:vAlign w:val="bottom"/>
            <w:hideMark/>
          </w:tcPr>
          <w:p w14:paraId="4371C31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66,67%</w:t>
            </w:r>
          </w:p>
        </w:tc>
        <w:tc>
          <w:tcPr>
            <w:tcW w:w="1037" w:type="dxa"/>
            <w:tcBorders>
              <w:top w:val="nil"/>
              <w:left w:val="nil"/>
              <w:bottom w:val="nil"/>
              <w:right w:val="single" w:sz="8" w:space="0" w:color="auto"/>
            </w:tcBorders>
            <w:shd w:val="clear" w:color="auto" w:fill="auto"/>
            <w:noWrap/>
            <w:vAlign w:val="bottom"/>
            <w:hideMark/>
          </w:tcPr>
          <w:p w14:paraId="7E55169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33,33%</w:t>
            </w:r>
          </w:p>
        </w:tc>
        <w:tc>
          <w:tcPr>
            <w:tcW w:w="957" w:type="dxa"/>
            <w:tcBorders>
              <w:top w:val="nil"/>
              <w:left w:val="nil"/>
              <w:bottom w:val="nil"/>
              <w:right w:val="nil"/>
            </w:tcBorders>
            <w:shd w:val="clear" w:color="auto" w:fill="auto"/>
            <w:noWrap/>
            <w:vAlign w:val="bottom"/>
            <w:hideMark/>
          </w:tcPr>
          <w:p w14:paraId="214FF67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291" w:type="dxa"/>
            <w:tcBorders>
              <w:top w:val="nil"/>
              <w:left w:val="nil"/>
              <w:bottom w:val="nil"/>
              <w:right w:val="nil"/>
            </w:tcBorders>
            <w:shd w:val="clear" w:color="auto" w:fill="auto"/>
            <w:noWrap/>
            <w:vAlign w:val="bottom"/>
            <w:hideMark/>
          </w:tcPr>
          <w:p w14:paraId="13AF372F"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66,67%</w:t>
            </w:r>
          </w:p>
        </w:tc>
        <w:tc>
          <w:tcPr>
            <w:tcW w:w="957" w:type="dxa"/>
            <w:tcBorders>
              <w:top w:val="nil"/>
              <w:left w:val="nil"/>
              <w:bottom w:val="nil"/>
              <w:right w:val="single" w:sz="8" w:space="0" w:color="auto"/>
            </w:tcBorders>
            <w:shd w:val="clear" w:color="auto" w:fill="auto"/>
            <w:noWrap/>
            <w:vAlign w:val="bottom"/>
            <w:hideMark/>
          </w:tcPr>
          <w:p w14:paraId="43E4B488"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33,33%</w:t>
            </w:r>
          </w:p>
        </w:tc>
      </w:tr>
      <w:tr w:rsidR="00A86307" w:rsidRPr="00A46648" w14:paraId="54EC0850" w14:textId="77777777" w:rsidTr="00F2306D">
        <w:trPr>
          <w:trHeight w:val="267"/>
        </w:trPr>
        <w:tc>
          <w:tcPr>
            <w:tcW w:w="2120" w:type="dxa"/>
            <w:tcBorders>
              <w:top w:val="nil"/>
              <w:left w:val="single" w:sz="4" w:space="0" w:color="auto"/>
              <w:bottom w:val="single" w:sz="4" w:space="0" w:color="auto"/>
              <w:right w:val="nil"/>
            </w:tcBorders>
            <w:shd w:val="clear" w:color="auto" w:fill="auto"/>
            <w:noWrap/>
            <w:vAlign w:val="bottom"/>
            <w:hideMark/>
          </w:tcPr>
          <w:p w14:paraId="562C9EE8" w14:textId="77777777" w:rsidR="00A86307" w:rsidRPr="00A46648" w:rsidRDefault="00A86307" w:rsidP="00632CBA">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13 à 15 ans</w:t>
            </w:r>
          </w:p>
        </w:tc>
        <w:tc>
          <w:tcPr>
            <w:tcW w:w="1372" w:type="dxa"/>
            <w:tcBorders>
              <w:top w:val="nil"/>
              <w:left w:val="single" w:sz="8" w:space="0" w:color="auto"/>
              <w:bottom w:val="nil"/>
              <w:right w:val="nil"/>
            </w:tcBorders>
            <w:shd w:val="clear" w:color="auto" w:fill="auto"/>
            <w:noWrap/>
            <w:vAlign w:val="bottom"/>
            <w:hideMark/>
          </w:tcPr>
          <w:p w14:paraId="08D905C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851" w:type="dxa"/>
            <w:tcBorders>
              <w:top w:val="nil"/>
              <w:left w:val="nil"/>
              <w:bottom w:val="nil"/>
              <w:right w:val="nil"/>
            </w:tcBorders>
            <w:shd w:val="clear" w:color="auto" w:fill="auto"/>
            <w:noWrap/>
            <w:vAlign w:val="bottom"/>
            <w:hideMark/>
          </w:tcPr>
          <w:p w14:paraId="08BF2818"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372" w:type="dxa"/>
            <w:tcBorders>
              <w:top w:val="nil"/>
              <w:left w:val="nil"/>
              <w:bottom w:val="nil"/>
              <w:right w:val="nil"/>
            </w:tcBorders>
            <w:shd w:val="clear" w:color="auto" w:fill="auto"/>
            <w:noWrap/>
            <w:vAlign w:val="bottom"/>
            <w:hideMark/>
          </w:tcPr>
          <w:p w14:paraId="2871C5CF"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873" w:type="dxa"/>
            <w:tcBorders>
              <w:top w:val="nil"/>
              <w:left w:val="single" w:sz="8" w:space="0" w:color="auto"/>
              <w:bottom w:val="nil"/>
              <w:right w:val="nil"/>
            </w:tcBorders>
            <w:shd w:val="clear" w:color="auto" w:fill="auto"/>
            <w:noWrap/>
            <w:vAlign w:val="bottom"/>
            <w:hideMark/>
          </w:tcPr>
          <w:p w14:paraId="2FBE6CA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339" w:type="dxa"/>
            <w:tcBorders>
              <w:top w:val="nil"/>
              <w:left w:val="nil"/>
              <w:bottom w:val="nil"/>
              <w:right w:val="nil"/>
            </w:tcBorders>
            <w:shd w:val="clear" w:color="auto" w:fill="auto"/>
            <w:noWrap/>
            <w:vAlign w:val="bottom"/>
            <w:hideMark/>
          </w:tcPr>
          <w:p w14:paraId="375BA72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93" w:type="dxa"/>
            <w:tcBorders>
              <w:top w:val="nil"/>
              <w:left w:val="nil"/>
              <w:bottom w:val="nil"/>
              <w:right w:val="single" w:sz="8" w:space="0" w:color="auto"/>
            </w:tcBorders>
            <w:shd w:val="clear" w:color="auto" w:fill="auto"/>
            <w:noWrap/>
            <w:vAlign w:val="bottom"/>
            <w:hideMark/>
          </w:tcPr>
          <w:p w14:paraId="522749A5"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772" w:type="dxa"/>
            <w:tcBorders>
              <w:top w:val="nil"/>
              <w:left w:val="nil"/>
              <w:bottom w:val="nil"/>
              <w:right w:val="nil"/>
            </w:tcBorders>
            <w:shd w:val="clear" w:color="auto" w:fill="auto"/>
            <w:noWrap/>
            <w:vAlign w:val="bottom"/>
            <w:hideMark/>
          </w:tcPr>
          <w:p w14:paraId="484122A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397" w:type="dxa"/>
            <w:tcBorders>
              <w:top w:val="nil"/>
              <w:left w:val="nil"/>
              <w:bottom w:val="nil"/>
              <w:right w:val="nil"/>
            </w:tcBorders>
            <w:shd w:val="clear" w:color="auto" w:fill="auto"/>
            <w:noWrap/>
            <w:vAlign w:val="bottom"/>
            <w:hideMark/>
          </w:tcPr>
          <w:p w14:paraId="05DBF14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37" w:type="dxa"/>
            <w:tcBorders>
              <w:top w:val="nil"/>
              <w:left w:val="nil"/>
              <w:bottom w:val="nil"/>
              <w:right w:val="single" w:sz="8" w:space="0" w:color="auto"/>
            </w:tcBorders>
            <w:shd w:val="clear" w:color="auto" w:fill="auto"/>
            <w:noWrap/>
            <w:vAlign w:val="bottom"/>
            <w:hideMark/>
          </w:tcPr>
          <w:p w14:paraId="61C3437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57" w:type="dxa"/>
            <w:tcBorders>
              <w:top w:val="nil"/>
              <w:left w:val="nil"/>
              <w:bottom w:val="nil"/>
              <w:right w:val="nil"/>
            </w:tcBorders>
            <w:shd w:val="clear" w:color="auto" w:fill="auto"/>
            <w:noWrap/>
            <w:vAlign w:val="bottom"/>
            <w:hideMark/>
          </w:tcPr>
          <w:p w14:paraId="1B00524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291" w:type="dxa"/>
            <w:tcBorders>
              <w:top w:val="nil"/>
              <w:left w:val="nil"/>
              <w:bottom w:val="nil"/>
              <w:right w:val="nil"/>
            </w:tcBorders>
            <w:shd w:val="clear" w:color="auto" w:fill="auto"/>
            <w:noWrap/>
            <w:vAlign w:val="bottom"/>
            <w:hideMark/>
          </w:tcPr>
          <w:p w14:paraId="76610EAF"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57" w:type="dxa"/>
            <w:tcBorders>
              <w:top w:val="nil"/>
              <w:left w:val="nil"/>
              <w:bottom w:val="nil"/>
              <w:right w:val="single" w:sz="8" w:space="0" w:color="auto"/>
            </w:tcBorders>
            <w:shd w:val="clear" w:color="auto" w:fill="auto"/>
            <w:noWrap/>
            <w:vAlign w:val="bottom"/>
            <w:hideMark/>
          </w:tcPr>
          <w:p w14:paraId="047D45D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A86307" w:rsidRPr="00A46648" w14:paraId="75494575" w14:textId="77777777" w:rsidTr="00F2306D">
        <w:trPr>
          <w:trHeight w:val="267"/>
        </w:trPr>
        <w:tc>
          <w:tcPr>
            <w:tcW w:w="2120" w:type="dxa"/>
            <w:tcBorders>
              <w:top w:val="nil"/>
              <w:left w:val="single" w:sz="4" w:space="0" w:color="auto"/>
              <w:bottom w:val="single" w:sz="4" w:space="0" w:color="auto"/>
              <w:right w:val="nil"/>
            </w:tcBorders>
            <w:shd w:val="clear" w:color="auto" w:fill="auto"/>
            <w:noWrap/>
            <w:vAlign w:val="bottom"/>
            <w:hideMark/>
          </w:tcPr>
          <w:p w14:paraId="7E07D766" w14:textId="77777777" w:rsidR="00A86307" w:rsidRPr="00A46648" w:rsidRDefault="00A86307" w:rsidP="00632CBA">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1372" w:type="dxa"/>
            <w:tcBorders>
              <w:top w:val="nil"/>
              <w:left w:val="single" w:sz="8" w:space="0" w:color="auto"/>
              <w:bottom w:val="nil"/>
              <w:right w:val="nil"/>
            </w:tcBorders>
            <w:shd w:val="clear" w:color="auto" w:fill="auto"/>
            <w:noWrap/>
            <w:vAlign w:val="bottom"/>
            <w:hideMark/>
          </w:tcPr>
          <w:p w14:paraId="0DDF6B4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88,89%</w:t>
            </w:r>
          </w:p>
        </w:tc>
        <w:tc>
          <w:tcPr>
            <w:tcW w:w="1851" w:type="dxa"/>
            <w:tcBorders>
              <w:top w:val="nil"/>
              <w:left w:val="nil"/>
              <w:bottom w:val="nil"/>
              <w:right w:val="nil"/>
            </w:tcBorders>
            <w:shd w:val="clear" w:color="auto" w:fill="auto"/>
            <w:noWrap/>
            <w:vAlign w:val="bottom"/>
            <w:hideMark/>
          </w:tcPr>
          <w:p w14:paraId="4F243D9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372" w:type="dxa"/>
            <w:tcBorders>
              <w:top w:val="nil"/>
              <w:left w:val="nil"/>
              <w:bottom w:val="nil"/>
              <w:right w:val="nil"/>
            </w:tcBorders>
            <w:shd w:val="clear" w:color="auto" w:fill="auto"/>
            <w:noWrap/>
            <w:vAlign w:val="bottom"/>
            <w:hideMark/>
          </w:tcPr>
          <w:p w14:paraId="3C5AC04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11,11%</w:t>
            </w:r>
          </w:p>
        </w:tc>
        <w:tc>
          <w:tcPr>
            <w:tcW w:w="873" w:type="dxa"/>
            <w:tcBorders>
              <w:top w:val="nil"/>
              <w:left w:val="single" w:sz="8" w:space="0" w:color="auto"/>
              <w:bottom w:val="nil"/>
              <w:right w:val="nil"/>
            </w:tcBorders>
            <w:shd w:val="clear" w:color="auto" w:fill="auto"/>
            <w:noWrap/>
            <w:vAlign w:val="bottom"/>
            <w:hideMark/>
          </w:tcPr>
          <w:p w14:paraId="008F9DD8"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22,22%</w:t>
            </w:r>
          </w:p>
        </w:tc>
        <w:tc>
          <w:tcPr>
            <w:tcW w:w="1339" w:type="dxa"/>
            <w:tcBorders>
              <w:top w:val="nil"/>
              <w:left w:val="nil"/>
              <w:bottom w:val="nil"/>
              <w:right w:val="nil"/>
            </w:tcBorders>
            <w:shd w:val="clear" w:color="auto" w:fill="auto"/>
            <w:noWrap/>
            <w:vAlign w:val="bottom"/>
            <w:hideMark/>
          </w:tcPr>
          <w:p w14:paraId="20A71B7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33,33%</w:t>
            </w:r>
          </w:p>
        </w:tc>
        <w:tc>
          <w:tcPr>
            <w:tcW w:w="993" w:type="dxa"/>
            <w:tcBorders>
              <w:top w:val="nil"/>
              <w:left w:val="nil"/>
              <w:bottom w:val="nil"/>
              <w:right w:val="single" w:sz="8" w:space="0" w:color="auto"/>
            </w:tcBorders>
            <w:shd w:val="clear" w:color="auto" w:fill="auto"/>
            <w:noWrap/>
            <w:vAlign w:val="bottom"/>
            <w:hideMark/>
          </w:tcPr>
          <w:p w14:paraId="45D5A6AF"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44,44%</w:t>
            </w:r>
          </w:p>
        </w:tc>
        <w:tc>
          <w:tcPr>
            <w:tcW w:w="772" w:type="dxa"/>
            <w:tcBorders>
              <w:top w:val="nil"/>
              <w:left w:val="nil"/>
              <w:bottom w:val="nil"/>
              <w:right w:val="nil"/>
            </w:tcBorders>
            <w:shd w:val="clear" w:color="auto" w:fill="auto"/>
            <w:noWrap/>
            <w:vAlign w:val="bottom"/>
            <w:hideMark/>
          </w:tcPr>
          <w:p w14:paraId="30684F9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397" w:type="dxa"/>
            <w:tcBorders>
              <w:top w:val="nil"/>
              <w:left w:val="nil"/>
              <w:bottom w:val="nil"/>
              <w:right w:val="nil"/>
            </w:tcBorders>
            <w:shd w:val="clear" w:color="auto" w:fill="auto"/>
            <w:noWrap/>
            <w:vAlign w:val="bottom"/>
            <w:hideMark/>
          </w:tcPr>
          <w:p w14:paraId="2CC33FD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88,89%</w:t>
            </w:r>
          </w:p>
        </w:tc>
        <w:tc>
          <w:tcPr>
            <w:tcW w:w="1037" w:type="dxa"/>
            <w:tcBorders>
              <w:top w:val="nil"/>
              <w:left w:val="nil"/>
              <w:bottom w:val="nil"/>
              <w:right w:val="single" w:sz="8" w:space="0" w:color="auto"/>
            </w:tcBorders>
            <w:shd w:val="clear" w:color="auto" w:fill="auto"/>
            <w:noWrap/>
            <w:vAlign w:val="bottom"/>
            <w:hideMark/>
          </w:tcPr>
          <w:p w14:paraId="59759E2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11,11%</w:t>
            </w:r>
          </w:p>
        </w:tc>
        <w:tc>
          <w:tcPr>
            <w:tcW w:w="957" w:type="dxa"/>
            <w:tcBorders>
              <w:top w:val="nil"/>
              <w:left w:val="nil"/>
              <w:bottom w:val="nil"/>
              <w:right w:val="nil"/>
            </w:tcBorders>
            <w:shd w:val="clear" w:color="auto" w:fill="auto"/>
            <w:noWrap/>
            <w:vAlign w:val="bottom"/>
            <w:hideMark/>
          </w:tcPr>
          <w:p w14:paraId="1040559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291" w:type="dxa"/>
            <w:tcBorders>
              <w:top w:val="nil"/>
              <w:left w:val="nil"/>
              <w:bottom w:val="nil"/>
              <w:right w:val="nil"/>
            </w:tcBorders>
            <w:shd w:val="clear" w:color="auto" w:fill="auto"/>
            <w:noWrap/>
            <w:vAlign w:val="bottom"/>
            <w:hideMark/>
          </w:tcPr>
          <w:p w14:paraId="0F1F860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55,56%</w:t>
            </w:r>
          </w:p>
        </w:tc>
        <w:tc>
          <w:tcPr>
            <w:tcW w:w="957" w:type="dxa"/>
            <w:tcBorders>
              <w:top w:val="nil"/>
              <w:left w:val="nil"/>
              <w:bottom w:val="nil"/>
              <w:right w:val="single" w:sz="8" w:space="0" w:color="auto"/>
            </w:tcBorders>
            <w:shd w:val="clear" w:color="auto" w:fill="auto"/>
            <w:noWrap/>
            <w:vAlign w:val="bottom"/>
            <w:hideMark/>
          </w:tcPr>
          <w:p w14:paraId="47647E2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44,44%</w:t>
            </w:r>
          </w:p>
        </w:tc>
      </w:tr>
      <w:tr w:rsidR="00A86307" w:rsidRPr="00A46648" w14:paraId="2FB844EA" w14:textId="77777777" w:rsidTr="00F2306D">
        <w:trPr>
          <w:trHeight w:val="267"/>
        </w:trPr>
        <w:tc>
          <w:tcPr>
            <w:tcW w:w="2120" w:type="dxa"/>
            <w:tcBorders>
              <w:top w:val="nil"/>
              <w:left w:val="single" w:sz="4" w:space="0" w:color="auto"/>
              <w:bottom w:val="single" w:sz="4" w:space="0" w:color="auto"/>
              <w:right w:val="nil"/>
            </w:tcBorders>
            <w:shd w:val="clear" w:color="auto" w:fill="auto"/>
            <w:noWrap/>
            <w:vAlign w:val="bottom"/>
            <w:hideMark/>
          </w:tcPr>
          <w:p w14:paraId="16FA93CA"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Garçon</w:t>
            </w:r>
          </w:p>
        </w:tc>
        <w:tc>
          <w:tcPr>
            <w:tcW w:w="1372" w:type="dxa"/>
            <w:tcBorders>
              <w:top w:val="nil"/>
              <w:left w:val="single" w:sz="8" w:space="0" w:color="auto"/>
              <w:bottom w:val="nil"/>
              <w:right w:val="nil"/>
            </w:tcBorders>
            <w:shd w:val="clear" w:color="auto" w:fill="auto"/>
            <w:noWrap/>
            <w:vAlign w:val="bottom"/>
            <w:hideMark/>
          </w:tcPr>
          <w:p w14:paraId="260470A5"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70,00%</w:t>
            </w:r>
          </w:p>
        </w:tc>
        <w:tc>
          <w:tcPr>
            <w:tcW w:w="1851" w:type="dxa"/>
            <w:tcBorders>
              <w:top w:val="nil"/>
              <w:left w:val="nil"/>
              <w:bottom w:val="nil"/>
              <w:right w:val="nil"/>
            </w:tcBorders>
            <w:shd w:val="clear" w:color="auto" w:fill="auto"/>
            <w:noWrap/>
            <w:vAlign w:val="bottom"/>
            <w:hideMark/>
          </w:tcPr>
          <w:p w14:paraId="13622FA1"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372" w:type="dxa"/>
            <w:tcBorders>
              <w:top w:val="nil"/>
              <w:left w:val="nil"/>
              <w:bottom w:val="nil"/>
              <w:right w:val="nil"/>
            </w:tcBorders>
            <w:shd w:val="clear" w:color="auto" w:fill="auto"/>
            <w:noWrap/>
            <w:vAlign w:val="bottom"/>
            <w:hideMark/>
          </w:tcPr>
          <w:p w14:paraId="38C9E41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30,00%</w:t>
            </w:r>
          </w:p>
        </w:tc>
        <w:tc>
          <w:tcPr>
            <w:tcW w:w="873" w:type="dxa"/>
            <w:tcBorders>
              <w:top w:val="nil"/>
              <w:left w:val="single" w:sz="8" w:space="0" w:color="auto"/>
              <w:bottom w:val="nil"/>
              <w:right w:val="nil"/>
            </w:tcBorders>
            <w:shd w:val="clear" w:color="auto" w:fill="auto"/>
            <w:noWrap/>
            <w:vAlign w:val="bottom"/>
            <w:hideMark/>
          </w:tcPr>
          <w:p w14:paraId="34412851"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20,00%</w:t>
            </w:r>
          </w:p>
        </w:tc>
        <w:tc>
          <w:tcPr>
            <w:tcW w:w="1339" w:type="dxa"/>
            <w:tcBorders>
              <w:top w:val="nil"/>
              <w:left w:val="nil"/>
              <w:bottom w:val="nil"/>
              <w:right w:val="nil"/>
            </w:tcBorders>
            <w:shd w:val="clear" w:color="auto" w:fill="auto"/>
            <w:noWrap/>
            <w:vAlign w:val="bottom"/>
            <w:hideMark/>
          </w:tcPr>
          <w:p w14:paraId="42B487F6"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40,00%</w:t>
            </w:r>
          </w:p>
        </w:tc>
        <w:tc>
          <w:tcPr>
            <w:tcW w:w="993" w:type="dxa"/>
            <w:tcBorders>
              <w:top w:val="nil"/>
              <w:left w:val="nil"/>
              <w:bottom w:val="nil"/>
              <w:right w:val="single" w:sz="8" w:space="0" w:color="auto"/>
            </w:tcBorders>
            <w:shd w:val="clear" w:color="auto" w:fill="auto"/>
            <w:noWrap/>
            <w:vAlign w:val="bottom"/>
            <w:hideMark/>
          </w:tcPr>
          <w:p w14:paraId="22D0CEB9"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40,00%</w:t>
            </w:r>
          </w:p>
        </w:tc>
        <w:tc>
          <w:tcPr>
            <w:tcW w:w="772" w:type="dxa"/>
            <w:tcBorders>
              <w:top w:val="nil"/>
              <w:left w:val="nil"/>
              <w:bottom w:val="nil"/>
              <w:right w:val="nil"/>
            </w:tcBorders>
            <w:shd w:val="clear" w:color="auto" w:fill="auto"/>
            <w:noWrap/>
            <w:vAlign w:val="bottom"/>
            <w:hideMark/>
          </w:tcPr>
          <w:p w14:paraId="3F97475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397" w:type="dxa"/>
            <w:tcBorders>
              <w:top w:val="nil"/>
              <w:left w:val="nil"/>
              <w:bottom w:val="nil"/>
              <w:right w:val="nil"/>
            </w:tcBorders>
            <w:shd w:val="clear" w:color="auto" w:fill="auto"/>
            <w:noWrap/>
            <w:vAlign w:val="bottom"/>
            <w:hideMark/>
          </w:tcPr>
          <w:p w14:paraId="29983D3B"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80,00%</w:t>
            </w:r>
          </w:p>
        </w:tc>
        <w:tc>
          <w:tcPr>
            <w:tcW w:w="1037" w:type="dxa"/>
            <w:tcBorders>
              <w:top w:val="nil"/>
              <w:left w:val="nil"/>
              <w:bottom w:val="nil"/>
              <w:right w:val="single" w:sz="8" w:space="0" w:color="auto"/>
            </w:tcBorders>
            <w:shd w:val="clear" w:color="auto" w:fill="auto"/>
            <w:noWrap/>
            <w:vAlign w:val="bottom"/>
            <w:hideMark/>
          </w:tcPr>
          <w:p w14:paraId="5071C07F"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20,00%</w:t>
            </w:r>
          </w:p>
        </w:tc>
        <w:tc>
          <w:tcPr>
            <w:tcW w:w="957" w:type="dxa"/>
            <w:tcBorders>
              <w:top w:val="nil"/>
              <w:left w:val="nil"/>
              <w:bottom w:val="nil"/>
              <w:right w:val="nil"/>
            </w:tcBorders>
            <w:shd w:val="clear" w:color="auto" w:fill="auto"/>
            <w:noWrap/>
            <w:vAlign w:val="bottom"/>
            <w:hideMark/>
          </w:tcPr>
          <w:p w14:paraId="36F2AD9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291" w:type="dxa"/>
            <w:tcBorders>
              <w:top w:val="nil"/>
              <w:left w:val="nil"/>
              <w:bottom w:val="nil"/>
              <w:right w:val="nil"/>
            </w:tcBorders>
            <w:shd w:val="clear" w:color="auto" w:fill="auto"/>
            <w:noWrap/>
            <w:vAlign w:val="bottom"/>
            <w:hideMark/>
          </w:tcPr>
          <w:p w14:paraId="16FA5173"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40,00%</w:t>
            </w:r>
          </w:p>
        </w:tc>
        <w:tc>
          <w:tcPr>
            <w:tcW w:w="957" w:type="dxa"/>
            <w:tcBorders>
              <w:top w:val="nil"/>
              <w:left w:val="nil"/>
              <w:bottom w:val="nil"/>
              <w:right w:val="single" w:sz="8" w:space="0" w:color="auto"/>
            </w:tcBorders>
            <w:shd w:val="clear" w:color="auto" w:fill="auto"/>
            <w:noWrap/>
            <w:vAlign w:val="bottom"/>
            <w:hideMark/>
          </w:tcPr>
          <w:p w14:paraId="1C136938"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60,00%</w:t>
            </w:r>
          </w:p>
        </w:tc>
      </w:tr>
      <w:tr w:rsidR="00A86307" w:rsidRPr="00A46648" w14:paraId="00F0919A" w14:textId="77777777" w:rsidTr="00F2306D">
        <w:trPr>
          <w:trHeight w:val="267"/>
        </w:trPr>
        <w:tc>
          <w:tcPr>
            <w:tcW w:w="2120" w:type="dxa"/>
            <w:tcBorders>
              <w:top w:val="nil"/>
              <w:left w:val="single" w:sz="4" w:space="0" w:color="auto"/>
              <w:bottom w:val="single" w:sz="4" w:space="0" w:color="auto"/>
              <w:right w:val="nil"/>
            </w:tcBorders>
            <w:shd w:val="clear" w:color="auto" w:fill="auto"/>
            <w:noWrap/>
            <w:vAlign w:val="bottom"/>
            <w:hideMark/>
          </w:tcPr>
          <w:p w14:paraId="4B3887FE" w14:textId="77777777" w:rsidR="00A86307" w:rsidRPr="00A46648" w:rsidRDefault="00A86307" w:rsidP="00632CBA">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 à 12 ans</w:t>
            </w:r>
          </w:p>
        </w:tc>
        <w:tc>
          <w:tcPr>
            <w:tcW w:w="1372" w:type="dxa"/>
            <w:tcBorders>
              <w:top w:val="nil"/>
              <w:left w:val="single" w:sz="8" w:space="0" w:color="auto"/>
              <w:bottom w:val="nil"/>
              <w:right w:val="nil"/>
            </w:tcBorders>
            <w:shd w:val="clear" w:color="auto" w:fill="auto"/>
            <w:noWrap/>
            <w:vAlign w:val="bottom"/>
            <w:hideMark/>
          </w:tcPr>
          <w:p w14:paraId="52C603F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80,00%</w:t>
            </w:r>
          </w:p>
        </w:tc>
        <w:tc>
          <w:tcPr>
            <w:tcW w:w="1851" w:type="dxa"/>
            <w:tcBorders>
              <w:top w:val="nil"/>
              <w:left w:val="nil"/>
              <w:bottom w:val="nil"/>
              <w:right w:val="nil"/>
            </w:tcBorders>
            <w:shd w:val="clear" w:color="auto" w:fill="auto"/>
            <w:noWrap/>
            <w:vAlign w:val="bottom"/>
            <w:hideMark/>
          </w:tcPr>
          <w:p w14:paraId="1192519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372" w:type="dxa"/>
            <w:tcBorders>
              <w:top w:val="nil"/>
              <w:left w:val="nil"/>
              <w:bottom w:val="nil"/>
              <w:right w:val="nil"/>
            </w:tcBorders>
            <w:shd w:val="clear" w:color="auto" w:fill="auto"/>
            <w:noWrap/>
            <w:vAlign w:val="bottom"/>
            <w:hideMark/>
          </w:tcPr>
          <w:p w14:paraId="35514FFF"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20,00%</w:t>
            </w:r>
          </w:p>
        </w:tc>
        <w:tc>
          <w:tcPr>
            <w:tcW w:w="873" w:type="dxa"/>
            <w:tcBorders>
              <w:top w:val="nil"/>
              <w:left w:val="single" w:sz="8" w:space="0" w:color="auto"/>
              <w:bottom w:val="nil"/>
              <w:right w:val="nil"/>
            </w:tcBorders>
            <w:shd w:val="clear" w:color="auto" w:fill="auto"/>
            <w:noWrap/>
            <w:vAlign w:val="bottom"/>
            <w:hideMark/>
          </w:tcPr>
          <w:p w14:paraId="0B76B55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40,00%</w:t>
            </w:r>
          </w:p>
        </w:tc>
        <w:tc>
          <w:tcPr>
            <w:tcW w:w="1339" w:type="dxa"/>
            <w:tcBorders>
              <w:top w:val="nil"/>
              <w:left w:val="nil"/>
              <w:bottom w:val="nil"/>
              <w:right w:val="nil"/>
            </w:tcBorders>
            <w:shd w:val="clear" w:color="auto" w:fill="auto"/>
            <w:noWrap/>
            <w:vAlign w:val="bottom"/>
            <w:hideMark/>
          </w:tcPr>
          <w:p w14:paraId="6416A96F"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40,00%</w:t>
            </w:r>
          </w:p>
        </w:tc>
        <w:tc>
          <w:tcPr>
            <w:tcW w:w="993" w:type="dxa"/>
            <w:tcBorders>
              <w:top w:val="nil"/>
              <w:left w:val="nil"/>
              <w:bottom w:val="nil"/>
              <w:right w:val="single" w:sz="8" w:space="0" w:color="auto"/>
            </w:tcBorders>
            <w:shd w:val="clear" w:color="auto" w:fill="auto"/>
            <w:noWrap/>
            <w:vAlign w:val="bottom"/>
            <w:hideMark/>
          </w:tcPr>
          <w:p w14:paraId="546EEC5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20,00%</w:t>
            </w:r>
          </w:p>
        </w:tc>
        <w:tc>
          <w:tcPr>
            <w:tcW w:w="772" w:type="dxa"/>
            <w:tcBorders>
              <w:top w:val="nil"/>
              <w:left w:val="nil"/>
              <w:bottom w:val="nil"/>
              <w:right w:val="nil"/>
            </w:tcBorders>
            <w:shd w:val="clear" w:color="auto" w:fill="auto"/>
            <w:noWrap/>
            <w:vAlign w:val="bottom"/>
            <w:hideMark/>
          </w:tcPr>
          <w:p w14:paraId="3E6D26A9"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397" w:type="dxa"/>
            <w:tcBorders>
              <w:top w:val="nil"/>
              <w:left w:val="nil"/>
              <w:bottom w:val="nil"/>
              <w:right w:val="nil"/>
            </w:tcBorders>
            <w:shd w:val="clear" w:color="auto" w:fill="auto"/>
            <w:noWrap/>
            <w:vAlign w:val="bottom"/>
            <w:hideMark/>
          </w:tcPr>
          <w:p w14:paraId="7C70FA8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60,00%</w:t>
            </w:r>
          </w:p>
        </w:tc>
        <w:tc>
          <w:tcPr>
            <w:tcW w:w="1037" w:type="dxa"/>
            <w:tcBorders>
              <w:top w:val="nil"/>
              <w:left w:val="nil"/>
              <w:bottom w:val="nil"/>
              <w:right w:val="single" w:sz="8" w:space="0" w:color="auto"/>
            </w:tcBorders>
            <w:shd w:val="clear" w:color="auto" w:fill="auto"/>
            <w:noWrap/>
            <w:vAlign w:val="bottom"/>
            <w:hideMark/>
          </w:tcPr>
          <w:p w14:paraId="15491FA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40,00%</w:t>
            </w:r>
          </w:p>
        </w:tc>
        <w:tc>
          <w:tcPr>
            <w:tcW w:w="957" w:type="dxa"/>
            <w:tcBorders>
              <w:top w:val="nil"/>
              <w:left w:val="nil"/>
              <w:bottom w:val="nil"/>
              <w:right w:val="nil"/>
            </w:tcBorders>
            <w:shd w:val="clear" w:color="auto" w:fill="auto"/>
            <w:noWrap/>
            <w:vAlign w:val="bottom"/>
            <w:hideMark/>
          </w:tcPr>
          <w:p w14:paraId="314F620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291" w:type="dxa"/>
            <w:tcBorders>
              <w:top w:val="nil"/>
              <w:left w:val="nil"/>
              <w:bottom w:val="nil"/>
              <w:right w:val="nil"/>
            </w:tcBorders>
            <w:shd w:val="clear" w:color="auto" w:fill="auto"/>
            <w:noWrap/>
            <w:vAlign w:val="bottom"/>
            <w:hideMark/>
          </w:tcPr>
          <w:p w14:paraId="4D7111D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40,00%</w:t>
            </w:r>
          </w:p>
        </w:tc>
        <w:tc>
          <w:tcPr>
            <w:tcW w:w="957" w:type="dxa"/>
            <w:tcBorders>
              <w:top w:val="nil"/>
              <w:left w:val="nil"/>
              <w:bottom w:val="nil"/>
              <w:right w:val="single" w:sz="8" w:space="0" w:color="auto"/>
            </w:tcBorders>
            <w:shd w:val="clear" w:color="auto" w:fill="auto"/>
            <w:noWrap/>
            <w:vAlign w:val="bottom"/>
            <w:hideMark/>
          </w:tcPr>
          <w:p w14:paraId="05C5664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60,00%</w:t>
            </w:r>
          </w:p>
        </w:tc>
      </w:tr>
      <w:tr w:rsidR="00A86307" w:rsidRPr="00A46648" w14:paraId="0D2F9A83" w14:textId="77777777" w:rsidTr="00F2306D">
        <w:trPr>
          <w:trHeight w:val="267"/>
        </w:trPr>
        <w:tc>
          <w:tcPr>
            <w:tcW w:w="2120" w:type="dxa"/>
            <w:tcBorders>
              <w:top w:val="nil"/>
              <w:left w:val="single" w:sz="4" w:space="0" w:color="auto"/>
              <w:bottom w:val="single" w:sz="4" w:space="0" w:color="auto"/>
              <w:right w:val="nil"/>
            </w:tcBorders>
            <w:shd w:val="clear" w:color="auto" w:fill="auto"/>
            <w:noWrap/>
            <w:vAlign w:val="bottom"/>
            <w:hideMark/>
          </w:tcPr>
          <w:p w14:paraId="280E6716" w14:textId="77777777" w:rsidR="00A86307" w:rsidRPr="00A46648" w:rsidRDefault="00A86307" w:rsidP="00632CBA">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1372" w:type="dxa"/>
            <w:tcBorders>
              <w:top w:val="nil"/>
              <w:left w:val="single" w:sz="8" w:space="0" w:color="auto"/>
              <w:bottom w:val="nil"/>
              <w:right w:val="nil"/>
            </w:tcBorders>
            <w:shd w:val="clear" w:color="auto" w:fill="auto"/>
            <w:noWrap/>
            <w:vAlign w:val="bottom"/>
            <w:hideMark/>
          </w:tcPr>
          <w:p w14:paraId="4B957BE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60,00%</w:t>
            </w:r>
          </w:p>
        </w:tc>
        <w:tc>
          <w:tcPr>
            <w:tcW w:w="1851" w:type="dxa"/>
            <w:tcBorders>
              <w:top w:val="nil"/>
              <w:left w:val="nil"/>
              <w:bottom w:val="nil"/>
              <w:right w:val="nil"/>
            </w:tcBorders>
            <w:shd w:val="clear" w:color="auto" w:fill="auto"/>
            <w:noWrap/>
            <w:vAlign w:val="bottom"/>
            <w:hideMark/>
          </w:tcPr>
          <w:p w14:paraId="40C01CA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372" w:type="dxa"/>
            <w:tcBorders>
              <w:top w:val="nil"/>
              <w:left w:val="nil"/>
              <w:bottom w:val="nil"/>
              <w:right w:val="nil"/>
            </w:tcBorders>
            <w:shd w:val="clear" w:color="auto" w:fill="auto"/>
            <w:noWrap/>
            <w:vAlign w:val="bottom"/>
            <w:hideMark/>
          </w:tcPr>
          <w:p w14:paraId="251759C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40,00%</w:t>
            </w:r>
          </w:p>
        </w:tc>
        <w:tc>
          <w:tcPr>
            <w:tcW w:w="873" w:type="dxa"/>
            <w:tcBorders>
              <w:top w:val="nil"/>
              <w:left w:val="single" w:sz="8" w:space="0" w:color="auto"/>
              <w:bottom w:val="nil"/>
              <w:right w:val="nil"/>
            </w:tcBorders>
            <w:shd w:val="clear" w:color="auto" w:fill="auto"/>
            <w:noWrap/>
            <w:vAlign w:val="bottom"/>
            <w:hideMark/>
          </w:tcPr>
          <w:p w14:paraId="0BDCFD58"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339" w:type="dxa"/>
            <w:tcBorders>
              <w:top w:val="nil"/>
              <w:left w:val="nil"/>
              <w:bottom w:val="nil"/>
              <w:right w:val="nil"/>
            </w:tcBorders>
            <w:shd w:val="clear" w:color="auto" w:fill="auto"/>
            <w:noWrap/>
            <w:vAlign w:val="bottom"/>
            <w:hideMark/>
          </w:tcPr>
          <w:p w14:paraId="37EFD3B7"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40,00%</w:t>
            </w:r>
          </w:p>
        </w:tc>
        <w:tc>
          <w:tcPr>
            <w:tcW w:w="993" w:type="dxa"/>
            <w:tcBorders>
              <w:top w:val="nil"/>
              <w:left w:val="nil"/>
              <w:bottom w:val="nil"/>
              <w:right w:val="single" w:sz="8" w:space="0" w:color="auto"/>
            </w:tcBorders>
            <w:shd w:val="clear" w:color="auto" w:fill="auto"/>
            <w:noWrap/>
            <w:vAlign w:val="bottom"/>
            <w:hideMark/>
          </w:tcPr>
          <w:p w14:paraId="0699D68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60,00%</w:t>
            </w:r>
          </w:p>
        </w:tc>
        <w:tc>
          <w:tcPr>
            <w:tcW w:w="772" w:type="dxa"/>
            <w:tcBorders>
              <w:top w:val="nil"/>
              <w:left w:val="nil"/>
              <w:bottom w:val="nil"/>
              <w:right w:val="nil"/>
            </w:tcBorders>
            <w:shd w:val="clear" w:color="auto" w:fill="auto"/>
            <w:noWrap/>
            <w:vAlign w:val="bottom"/>
            <w:hideMark/>
          </w:tcPr>
          <w:p w14:paraId="56C85BC6"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397" w:type="dxa"/>
            <w:tcBorders>
              <w:top w:val="nil"/>
              <w:left w:val="nil"/>
              <w:bottom w:val="nil"/>
              <w:right w:val="nil"/>
            </w:tcBorders>
            <w:shd w:val="clear" w:color="auto" w:fill="auto"/>
            <w:noWrap/>
            <w:vAlign w:val="bottom"/>
            <w:hideMark/>
          </w:tcPr>
          <w:p w14:paraId="5F75AD7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37" w:type="dxa"/>
            <w:tcBorders>
              <w:top w:val="nil"/>
              <w:left w:val="nil"/>
              <w:bottom w:val="nil"/>
              <w:right w:val="single" w:sz="8" w:space="0" w:color="auto"/>
            </w:tcBorders>
            <w:shd w:val="clear" w:color="auto" w:fill="auto"/>
            <w:noWrap/>
            <w:vAlign w:val="bottom"/>
            <w:hideMark/>
          </w:tcPr>
          <w:p w14:paraId="408DB09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57" w:type="dxa"/>
            <w:tcBorders>
              <w:top w:val="nil"/>
              <w:left w:val="nil"/>
              <w:bottom w:val="nil"/>
              <w:right w:val="nil"/>
            </w:tcBorders>
            <w:shd w:val="clear" w:color="auto" w:fill="auto"/>
            <w:noWrap/>
            <w:vAlign w:val="bottom"/>
            <w:hideMark/>
          </w:tcPr>
          <w:p w14:paraId="16BB4C7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291" w:type="dxa"/>
            <w:tcBorders>
              <w:top w:val="nil"/>
              <w:left w:val="nil"/>
              <w:bottom w:val="nil"/>
              <w:right w:val="nil"/>
            </w:tcBorders>
            <w:shd w:val="clear" w:color="auto" w:fill="auto"/>
            <w:noWrap/>
            <w:vAlign w:val="bottom"/>
            <w:hideMark/>
          </w:tcPr>
          <w:p w14:paraId="2A716E5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40,00%</w:t>
            </w:r>
          </w:p>
        </w:tc>
        <w:tc>
          <w:tcPr>
            <w:tcW w:w="957" w:type="dxa"/>
            <w:tcBorders>
              <w:top w:val="nil"/>
              <w:left w:val="nil"/>
              <w:bottom w:val="nil"/>
              <w:right w:val="single" w:sz="8" w:space="0" w:color="auto"/>
            </w:tcBorders>
            <w:shd w:val="clear" w:color="auto" w:fill="auto"/>
            <w:noWrap/>
            <w:vAlign w:val="bottom"/>
            <w:hideMark/>
          </w:tcPr>
          <w:p w14:paraId="5CA3A64C"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60,00%</w:t>
            </w:r>
          </w:p>
        </w:tc>
      </w:tr>
      <w:tr w:rsidR="00A86307" w:rsidRPr="00A46648" w14:paraId="709C6600" w14:textId="77777777" w:rsidTr="00F2306D">
        <w:trPr>
          <w:trHeight w:val="267"/>
        </w:trPr>
        <w:tc>
          <w:tcPr>
            <w:tcW w:w="2120" w:type="dxa"/>
            <w:tcBorders>
              <w:top w:val="nil"/>
              <w:left w:val="single" w:sz="4" w:space="0" w:color="auto"/>
              <w:bottom w:val="single" w:sz="4" w:space="0" w:color="auto"/>
              <w:right w:val="nil"/>
            </w:tcBorders>
            <w:shd w:val="clear" w:color="000000" w:fill="EBF1DE"/>
            <w:noWrap/>
            <w:vAlign w:val="bottom"/>
            <w:hideMark/>
          </w:tcPr>
          <w:p w14:paraId="76475274" w14:textId="77777777" w:rsidR="00A86307" w:rsidRPr="00A46648" w:rsidRDefault="00A86307" w:rsidP="00632CBA">
            <w:pPr>
              <w:spacing w:after="0" w:line="240" w:lineRule="auto"/>
              <w:jc w:val="center"/>
              <w:rPr>
                <w:rFonts w:ascii="Book Antiqua" w:eastAsia="Times New Roman" w:hAnsi="Book Antiqua" w:cs="Calibri"/>
                <w:b/>
                <w:bCs/>
                <w:color w:val="000000"/>
                <w:sz w:val="24"/>
                <w:szCs w:val="24"/>
                <w:lang w:val="fr-CI" w:eastAsia="fr-CI"/>
              </w:rPr>
            </w:pPr>
            <w:bookmarkStart w:id="49" w:name="_Hlk124258175"/>
            <w:r w:rsidRPr="00A46648">
              <w:rPr>
                <w:rFonts w:ascii="Book Antiqua" w:eastAsia="Times New Roman" w:hAnsi="Book Antiqua" w:cs="Calibri"/>
                <w:b/>
                <w:bCs/>
                <w:color w:val="00B050"/>
                <w:sz w:val="24"/>
                <w:szCs w:val="24"/>
                <w:lang w:val="fr-CI" w:eastAsia="fr-CI"/>
              </w:rPr>
              <w:t>OKABO</w:t>
            </w:r>
          </w:p>
        </w:tc>
        <w:tc>
          <w:tcPr>
            <w:tcW w:w="1372" w:type="dxa"/>
            <w:tcBorders>
              <w:top w:val="nil"/>
              <w:left w:val="single" w:sz="8" w:space="0" w:color="auto"/>
              <w:bottom w:val="nil"/>
              <w:right w:val="nil"/>
            </w:tcBorders>
            <w:shd w:val="clear" w:color="auto" w:fill="auto"/>
            <w:noWrap/>
            <w:vAlign w:val="bottom"/>
            <w:hideMark/>
          </w:tcPr>
          <w:p w14:paraId="29331531"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66,67%</w:t>
            </w:r>
          </w:p>
        </w:tc>
        <w:tc>
          <w:tcPr>
            <w:tcW w:w="1851" w:type="dxa"/>
            <w:tcBorders>
              <w:top w:val="nil"/>
              <w:left w:val="nil"/>
              <w:bottom w:val="nil"/>
              <w:right w:val="nil"/>
            </w:tcBorders>
            <w:shd w:val="clear" w:color="auto" w:fill="auto"/>
            <w:noWrap/>
            <w:vAlign w:val="bottom"/>
            <w:hideMark/>
          </w:tcPr>
          <w:p w14:paraId="27C0C5C1"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9,52%</w:t>
            </w:r>
          </w:p>
        </w:tc>
        <w:tc>
          <w:tcPr>
            <w:tcW w:w="1372" w:type="dxa"/>
            <w:tcBorders>
              <w:top w:val="nil"/>
              <w:left w:val="nil"/>
              <w:bottom w:val="nil"/>
              <w:right w:val="nil"/>
            </w:tcBorders>
            <w:shd w:val="clear" w:color="auto" w:fill="auto"/>
            <w:noWrap/>
            <w:vAlign w:val="bottom"/>
            <w:hideMark/>
          </w:tcPr>
          <w:p w14:paraId="296F457F"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23,81%</w:t>
            </w:r>
          </w:p>
        </w:tc>
        <w:tc>
          <w:tcPr>
            <w:tcW w:w="873" w:type="dxa"/>
            <w:tcBorders>
              <w:top w:val="nil"/>
              <w:left w:val="single" w:sz="8" w:space="0" w:color="auto"/>
              <w:bottom w:val="nil"/>
              <w:right w:val="nil"/>
            </w:tcBorders>
            <w:shd w:val="clear" w:color="auto" w:fill="auto"/>
            <w:noWrap/>
            <w:vAlign w:val="bottom"/>
            <w:hideMark/>
          </w:tcPr>
          <w:p w14:paraId="2CC9DE72"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9,52%</w:t>
            </w:r>
          </w:p>
        </w:tc>
        <w:tc>
          <w:tcPr>
            <w:tcW w:w="1339" w:type="dxa"/>
            <w:tcBorders>
              <w:top w:val="nil"/>
              <w:left w:val="nil"/>
              <w:bottom w:val="nil"/>
              <w:right w:val="nil"/>
            </w:tcBorders>
            <w:shd w:val="clear" w:color="auto" w:fill="auto"/>
            <w:noWrap/>
            <w:vAlign w:val="bottom"/>
            <w:hideMark/>
          </w:tcPr>
          <w:p w14:paraId="576795ED"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42,86%</w:t>
            </w:r>
          </w:p>
        </w:tc>
        <w:tc>
          <w:tcPr>
            <w:tcW w:w="993" w:type="dxa"/>
            <w:tcBorders>
              <w:top w:val="nil"/>
              <w:left w:val="nil"/>
              <w:bottom w:val="nil"/>
              <w:right w:val="single" w:sz="8" w:space="0" w:color="auto"/>
            </w:tcBorders>
            <w:shd w:val="clear" w:color="auto" w:fill="auto"/>
            <w:noWrap/>
            <w:vAlign w:val="bottom"/>
            <w:hideMark/>
          </w:tcPr>
          <w:p w14:paraId="3BEF8F1F"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47,62%</w:t>
            </w:r>
          </w:p>
        </w:tc>
        <w:tc>
          <w:tcPr>
            <w:tcW w:w="772" w:type="dxa"/>
            <w:tcBorders>
              <w:top w:val="nil"/>
              <w:left w:val="nil"/>
              <w:bottom w:val="nil"/>
              <w:right w:val="nil"/>
            </w:tcBorders>
            <w:shd w:val="clear" w:color="auto" w:fill="auto"/>
            <w:noWrap/>
            <w:vAlign w:val="bottom"/>
            <w:hideMark/>
          </w:tcPr>
          <w:p w14:paraId="705272EC"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0,00%</w:t>
            </w:r>
          </w:p>
        </w:tc>
        <w:tc>
          <w:tcPr>
            <w:tcW w:w="1397" w:type="dxa"/>
            <w:tcBorders>
              <w:top w:val="nil"/>
              <w:left w:val="nil"/>
              <w:bottom w:val="nil"/>
              <w:right w:val="nil"/>
            </w:tcBorders>
            <w:shd w:val="clear" w:color="auto" w:fill="auto"/>
            <w:noWrap/>
            <w:vAlign w:val="bottom"/>
            <w:hideMark/>
          </w:tcPr>
          <w:p w14:paraId="260FBFB2"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71,43%</w:t>
            </w:r>
          </w:p>
        </w:tc>
        <w:tc>
          <w:tcPr>
            <w:tcW w:w="1037" w:type="dxa"/>
            <w:tcBorders>
              <w:top w:val="nil"/>
              <w:left w:val="nil"/>
              <w:bottom w:val="nil"/>
              <w:right w:val="single" w:sz="8" w:space="0" w:color="auto"/>
            </w:tcBorders>
            <w:shd w:val="clear" w:color="auto" w:fill="auto"/>
            <w:noWrap/>
            <w:vAlign w:val="bottom"/>
            <w:hideMark/>
          </w:tcPr>
          <w:p w14:paraId="4539E229" w14:textId="77777777" w:rsidR="00A86307" w:rsidRPr="00A46648" w:rsidRDefault="00A86307" w:rsidP="00F2306D">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28,57%</w:t>
            </w:r>
          </w:p>
        </w:tc>
        <w:tc>
          <w:tcPr>
            <w:tcW w:w="957" w:type="dxa"/>
            <w:tcBorders>
              <w:top w:val="nil"/>
              <w:left w:val="nil"/>
              <w:bottom w:val="nil"/>
              <w:right w:val="nil"/>
            </w:tcBorders>
            <w:shd w:val="clear" w:color="auto" w:fill="auto"/>
            <w:noWrap/>
            <w:vAlign w:val="bottom"/>
            <w:hideMark/>
          </w:tcPr>
          <w:p w14:paraId="58A61835" w14:textId="77777777" w:rsidR="00A86307" w:rsidRPr="00A46648" w:rsidRDefault="00A86307" w:rsidP="00020B66">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9,52%</w:t>
            </w:r>
          </w:p>
        </w:tc>
        <w:tc>
          <w:tcPr>
            <w:tcW w:w="1291" w:type="dxa"/>
            <w:tcBorders>
              <w:top w:val="nil"/>
              <w:left w:val="nil"/>
              <w:bottom w:val="nil"/>
              <w:right w:val="nil"/>
            </w:tcBorders>
            <w:shd w:val="clear" w:color="auto" w:fill="auto"/>
            <w:noWrap/>
            <w:vAlign w:val="bottom"/>
            <w:hideMark/>
          </w:tcPr>
          <w:p w14:paraId="76FB96DF" w14:textId="77777777" w:rsidR="00A86307" w:rsidRPr="00A46648" w:rsidRDefault="00A86307" w:rsidP="00020B66">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42,86%</w:t>
            </w:r>
          </w:p>
        </w:tc>
        <w:tc>
          <w:tcPr>
            <w:tcW w:w="957" w:type="dxa"/>
            <w:tcBorders>
              <w:top w:val="nil"/>
              <w:left w:val="nil"/>
              <w:bottom w:val="nil"/>
              <w:right w:val="single" w:sz="8" w:space="0" w:color="auto"/>
            </w:tcBorders>
            <w:shd w:val="clear" w:color="auto" w:fill="auto"/>
            <w:noWrap/>
            <w:vAlign w:val="bottom"/>
            <w:hideMark/>
          </w:tcPr>
          <w:p w14:paraId="2CD7DF40" w14:textId="77777777" w:rsidR="00A86307" w:rsidRPr="00A46648" w:rsidRDefault="00A86307" w:rsidP="00020B66">
            <w:pPr>
              <w:spacing w:after="0" w:line="240" w:lineRule="auto"/>
              <w:jc w:val="both"/>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47,62%</w:t>
            </w:r>
          </w:p>
        </w:tc>
      </w:tr>
      <w:bookmarkEnd w:id="49"/>
      <w:tr w:rsidR="00A86307" w:rsidRPr="00A46648" w14:paraId="13E22411" w14:textId="77777777" w:rsidTr="00F2306D">
        <w:trPr>
          <w:trHeight w:val="267"/>
        </w:trPr>
        <w:tc>
          <w:tcPr>
            <w:tcW w:w="2120" w:type="dxa"/>
            <w:tcBorders>
              <w:top w:val="nil"/>
              <w:left w:val="single" w:sz="4" w:space="0" w:color="auto"/>
              <w:bottom w:val="single" w:sz="4" w:space="0" w:color="auto"/>
              <w:right w:val="nil"/>
            </w:tcBorders>
            <w:shd w:val="clear" w:color="auto" w:fill="auto"/>
            <w:noWrap/>
            <w:vAlign w:val="bottom"/>
            <w:hideMark/>
          </w:tcPr>
          <w:p w14:paraId="3B020057"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Fille</w:t>
            </w:r>
          </w:p>
        </w:tc>
        <w:tc>
          <w:tcPr>
            <w:tcW w:w="1372" w:type="dxa"/>
            <w:tcBorders>
              <w:top w:val="nil"/>
              <w:left w:val="single" w:sz="8" w:space="0" w:color="auto"/>
              <w:bottom w:val="nil"/>
              <w:right w:val="nil"/>
            </w:tcBorders>
            <w:shd w:val="clear" w:color="auto" w:fill="auto"/>
            <w:noWrap/>
            <w:vAlign w:val="bottom"/>
            <w:hideMark/>
          </w:tcPr>
          <w:p w14:paraId="56D3EAA3"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55,56%</w:t>
            </w:r>
          </w:p>
        </w:tc>
        <w:tc>
          <w:tcPr>
            <w:tcW w:w="1851" w:type="dxa"/>
            <w:tcBorders>
              <w:top w:val="nil"/>
              <w:left w:val="nil"/>
              <w:bottom w:val="nil"/>
              <w:right w:val="nil"/>
            </w:tcBorders>
            <w:shd w:val="clear" w:color="auto" w:fill="auto"/>
            <w:noWrap/>
            <w:vAlign w:val="bottom"/>
            <w:hideMark/>
          </w:tcPr>
          <w:p w14:paraId="1ADD51A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11,11%</w:t>
            </w:r>
          </w:p>
        </w:tc>
        <w:tc>
          <w:tcPr>
            <w:tcW w:w="1372" w:type="dxa"/>
            <w:tcBorders>
              <w:top w:val="nil"/>
              <w:left w:val="nil"/>
              <w:bottom w:val="nil"/>
              <w:right w:val="nil"/>
            </w:tcBorders>
            <w:shd w:val="clear" w:color="auto" w:fill="auto"/>
            <w:noWrap/>
            <w:vAlign w:val="bottom"/>
            <w:hideMark/>
          </w:tcPr>
          <w:p w14:paraId="379300E3"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33,33%</w:t>
            </w:r>
          </w:p>
        </w:tc>
        <w:tc>
          <w:tcPr>
            <w:tcW w:w="873" w:type="dxa"/>
            <w:tcBorders>
              <w:top w:val="nil"/>
              <w:left w:val="single" w:sz="8" w:space="0" w:color="auto"/>
              <w:bottom w:val="single" w:sz="4" w:space="0" w:color="95B3D7"/>
              <w:right w:val="nil"/>
            </w:tcBorders>
            <w:shd w:val="clear" w:color="auto" w:fill="auto"/>
            <w:noWrap/>
            <w:vAlign w:val="bottom"/>
            <w:hideMark/>
          </w:tcPr>
          <w:p w14:paraId="1D95D04B"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11,11%</w:t>
            </w:r>
          </w:p>
        </w:tc>
        <w:tc>
          <w:tcPr>
            <w:tcW w:w="1339" w:type="dxa"/>
            <w:tcBorders>
              <w:top w:val="nil"/>
              <w:left w:val="nil"/>
              <w:bottom w:val="single" w:sz="4" w:space="0" w:color="95B3D7"/>
              <w:right w:val="nil"/>
            </w:tcBorders>
            <w:shd w:val="clear" w:color="auto" w:fill="auto"/>
            <w:noWrap/>
            <w:vAlign w:val="bottom"/>
            <w:hideMark/>
          </w:tcPr>
          <w:p w14:paraId="1764A032"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55,56%</w:t>
            </w:r>
          </w:p>
        </w:tc>
        <w:tc>
          <w:tcPr>
            <w:tcW w:w="993" w:type="dxa"/>
            <w:tcBorders>
              <w:top w:val="nil"/>
              <w:left w:val="nil"/>
              <w:bottom w:val="single" w:sz="4" w:space="0" w:color="95B3D7"/>
              <w:right w:val="single" w:sz="8" w:space="0" w:color="auto"/>
            </w:tcBorders>
            <w:shd w:val="clear" w:color="auto" w:fill="auto"/>
            <w:noWrap/>
            <w:vAlign w:val="bottom"/>
            <w:hideMark/>
          </w:tcPr>
          <w:p w14:paraId="0A625491"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33,33%</w:t>
            </w:r>
          </w:p>
        </w:tc>
        <w:tc>
          <w:tcPr>
            <w:tcW w:w="772" w:type="dxa"/>
            <w:tcBorders>
              <w:top w:val="nil"/>
              <w:left w:val="nil"/>
              <w:bottom w:val="nil"/>
              <w:right w:val="nil"/>
            </w:tcBorders>
            <w:shd w:val="clear" w:color="auto" w:fill="auto"/>
            <w:noWrap/>
            <w:vAlign w:val="bottom"/>
            <w:hideMark/>
          </w:tcPr>
          <w:p w14:paraId="7952ED3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397" w:type="dxa"/>
            <w:tcBorders>
              <w:top w:val="nil"/>
              <w:left w:val="nil"/>
              <w:bottom w:val="nil"/>
              <w:right w:val="nil"/>
            </w:tcBorders>
            <w:shd w:val="clear" w:color="auto" w:fill="auto"/>
            <w:noWrap/>
            <w:vAlign w:val="bottom"/>
            <w:hideMark/>
          </w:tcPr>
          <w:p w14:paraId="7D62DC5F"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77,78%</w:t>
            </w:r>
          </w:p>
        </w:tc>
        <w:tc>
          <w:tcPr>
            <w:tcW w:w="1037" w:type="dxa"/>
            <w:tcBorders>
              <w:top w:val="nil"/>
              <w:left w:val="nil"/>
              <w:bottom w:val="nil"/>
              <w:right w:val="single" w:sz="8" w:space="0" w:color="auto"/>
            </w:tcBorders>
            <w:shd w:val="clear" w:color="auto" w:fill="auto"/>
            <w:noWrap/>
            <w:vAlign w:val="bottom"/>
            <w:hideMark/>
          </w:tcPr>
          <w:p w14:paraId="54AD2BB6"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22,22%</w:t>
            </w:r>
          </w:p>
        </w:tc>
        <w:tc>
          <w:tcPr>
            <w:tcW w:w="957" w:type="dxa"/>
            <w:tcBorders>
              <w:top w:val="nil"/>
              <w:left w:val="nil"/>
              <w:bottom w:val="single" w:sz="4" w:space="0" w:color="95B3D7"/>
              <w:right w:val="nil"/>
            </w:tcBorders>
            <w:shd w:val="clear" w:color="auto" w:fill="auto"/>
            <w:noWrap/>
            <w:vAlign w:val="bottom"/>
            <w:hideMark/>
          </w:tcPr>
          <w:p w14:paraId="1272C10F"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11,11%</w:t>
            </w:r>
          </w:p>
        </w:tc>
        <w:tc>
          <w:tcPr>
            <w:tcW w:w="1291" w:type="dxa"/>
            <w:tcBorders>
              <w:top w:val="nil"/>
              <w:left w:val="nil"/>
              <w:bottom w:val="single" w:sz="4" w:space="0" w:color="95B3D7"/>
              <w:right w:val="nil"/>
            </w:tcBorders>
            <w:shd w:val="clear" w:color="auto" w:fill="auto"/>
            <w:noWrap/>
            <w:vAlign w:val="bottom"/>
            <w:hideMark/>
          </w:tcPr>
          <w:p w14:paraId="57650B0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44,44%</w:t>
            </w:r>
          </w:p>
        </w:tc>
        <w:tc>
          <w:tcPr>
            <w:tcW w:w="957" w:type="dxa"/>
            <w:tcBorders>
              <w:top w:val="nil"/>
              <w:left w:val="nil"/>
              <w:bottom w:val="single" w:sz="4" w:space="0" w:color="95B3D7"/>
              <w:right w:val="single" w:sz="8" w:space="0" w:color="auto"/>
            </w:tcBorders>
            <w:shd w:val="clear" w:color="auto" w:fill="auto"/>
            <w:noWrap/>
            <w:vAlign w:val="bottom"/>
            <w:hideMark/>
          </w:tcPr>
          <w:p w14:paraId="5A65F12D"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44,44%</w:t>
            </w:r>
          </w:p>
        </w:tc>
      </w:tr>
      <w:tr w:rsidR="00A86307" w:rsidRPr="00A46648" w14:paraId="03360F69" w14:textId="77777777" w:rsidTr="00F2306D">
        <w:trPr>
          <w:trHeight w:val="267"/>
        </w:trPr>
        <w:tc>
          <w:tcPr>
            <w:tcW w:w="2120" w:type="dxa"/>
            <w:tcBorders>
              <w:top w:val="nil"/>
              <w:left w:val="single" w:sz="4" w:space="0" w:color="auto"/>
              <w:bottom w:val="single" w:sz="4" w:space="0" w:color="auto"/>
              <w:right w:val="nil"/>
            </w:tcBorders>
            <w:shd w:val="clear" w:color="auto" w:fill="auto"/>
            <w:noWrap/>
            <w:vAlign w:val="bottom"/>
            <w:hideMark/>
          </w:tcPr>
          <w:p w14:paraId="658E560C" w14:textId="77777777" w:rsidR="00A86307" w:rsidRPr="00A46648" w:rsidRDefault="00A86307" w:rsidP="00632CBA">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 à 12 ans</w:t>
            </w:r>
          </w:p>
        </w:tc>
        <w:tc>
          <w:tcPr>
            <w:tcW w:w="1372" w:type="dxa"/>
            <w:tcBorders>
              <w:top w:val="nil"/>
              <w:left w:val="single" w:sz="8" w:space="0" w:color="auto"/>
              <w:bottom w:val="nil"/>
              <w:right w:val="nil"/>
            </w:tcBorders>
            <w:shd w:val="clear" w:color="auto" w:fill="auto"/>
            <w:noWrap/>
            <w:vAlign w:val="bottom"/>
            <w:hideMark/>
          </w:tcPr>
          <w:p w14:paraId="2087FB3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57,14%</w:t>
            </w:r>
          </w:p>
        </w:tc>
        <w:tc>
          <w:tcPr>
            <w:tcW w:w="1851" w:type="dxa"/>
            <w:tcBorders>
              <w:top w:val="nil"/>
              <w:left w:val="nil"/>
              <w:bottom w:val="nil"/>
              <w:right w:val="nil"/>
            </w:tcBorders>
            <w:shd w:val="clear" w:color="auto" w:fill="auto"/>
            <w:noWrap/>
            <w:vAlign w:val="bottom"/>
            <w:hideMark/>
          </w:tcPr>
          <w:p w14:paraId="1BBCC280"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14,29%</w:t>
            </w:r>
          </w:p>
        </w:tc>
        <w:tc>
          <w:tcPr>
            <w:tcW w:w="1372" w:type="dxa"/>
            <w:tcBorders>
              <w:top w:val="nil"/>
              <w:left w:val="nil"/>
              <w:bottom w:val="nil"/>
              <w:right w:val="nil"/>
            </w:tcBorders>
            <w:shd w:val="clear" w:color="auto" w:fill="auto"/>
            <w:noWrap/>
            <w:vAlign w:val="bottom"/>
            <w:hideMark/>
          </w:tcPr>
          <w:p w14:paraId="337E5C5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28,57%</w:t>
            </w:r>
          </w:p>
        </w:tc>
        <w:tc>
          <w:tcPr>
            <w:tcW w:w="873" w:type="dxa"/>
            <w:tcBorders>
              <w:top w:val="nil"/>
              <w:left w:val="single" w:sz="8" w:space="0" w:color="auto"/>
              <w:bottom w:val="nil"/>
              <w:right w:val="nil"/>
            </w:tcBorders>
            <w:shd w:val="clear" w:color="auto" w:fill="auto"/>
            <w:noWrap/>
            <w:vAlign w:val="bottom"/>
            <w:hideMark/>
          </w:tcPr>
          <w:p w14:paraId="11A9B6D9"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14,29%</w:t>
            </w:r>
          </w:p>
        </w:tc>
        <w:tc>
          <w:tcPr>
            <w:tcW w:w="1339" w:type="dxa"/>
            <w:tcBorders>
              <w:top w:val="nil"/>
              <w:left w:val="nil"/>
              <w:bottom w:val="nil"/>
              <w:right w:val="nil"/>
            </w:tcBorders>
            <w:shd w:val="clear" w:color="auto" w:fill="auto"/>
            <w:noWrap/>
            <w:vAlign w:val="bottom"/>
            <w:hideMark/>
          </w:tcPr>
          <w:p w14:paraId="36D8679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57,14%</w:t>
            </w:r>
          </w:p>
        </w:tc>
        <w:tc>
          <w:tcPr>
            <w:tcW w:w="993" w:type="dxa"/>
            <w:tcBorders>
              <w:top w:val="nil"/>
              <w:left w:val="nil"/>
              <w:bottom w:val="nil"/>
              <w:right w:val="single" w:sz="8" w:space="0" w:color="auto"/>
            </w:tcBorders>
            <w:shd w:val="clear" w:color="auto" w:fill="auto"/>
            <w:noWrap/>
            <w:vAlign w:val="bottom"/>
            <w:hideMark/>
          </w:tcPr>
          <w:p w14:paraId="270BE880"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28,57%</w:t>
            </w:r>
          </w:p>
        </w:tc>
        <w:tc>
          <w:tcPr>
            <w:tcW w:w="772" w:type="dxa"/>
            <w:tcBorders>
              <w:top w:val="nil"/>
              <w:left w:val="nil"/>
              <w:bottom w:val="nil"/>
              <w:right w:val="nil"/>
            </w:tcBorders>
            <w:shd w:val="clear" w:color="auto" w:fill="auto"/>
            <w:noWrap/>
            <w:vAlign w:val="bottom"/>
            <w:hideMark/>
          </w:tcPr>
          <w:p w14:paraId="0EE330A6"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397" w:type="dxa"/>
            <w:tcBorders>
              <w:top w:val="nil"/>
              <w:left w:val="nil"/>
              <w:bottom w:val="nil"/>
              <w:right w:val="nil"/>
            </w:tcBorders>
            <w:shd w:val="clear" w:color="auto" w:fill="auto"/>
            <w:noWrap/>
            <w:vAlign w:val="bottom"/>
            <w:hideMark/>
          </w:tcPr>
          <w:p w14:paraId="3CCE01F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85,71%</w:t>
            </w:r>
          </w:p>
        </w:tc>
        <w:tc>
          <w:tcPr>
            <w:tcW w:w="1037" w:type="dxa"/>
            <w:tcBorders>
              <w:top w:val="nil"/>
              <w:left w:val="nil"/>
              <w:bottom w:val="nil"/>
              <w:right w:val="single" w:sz="8" w:space="0" w:color="auto"/>
            </w:tcBorders>
            <w:shd w:val="clear" w:color="auto" w:fill="auto"/>
            <w:noWrap/>
            <w:vAlign w:val="bottom"/>
            <w:hideMark/>
          </w:tcPr>
          <w:p w14:paraId="462EE46F"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14,29%</w:t>
            </w:r>
          </w:p>
        </w:tc>
        <w:tc>
          <w:tcPr>
            <w:tcW w:w="957" w:type="dxa"/>
            <w:tcBorders>
              <w:top w:val="nil"/>
              <w:left w:val="nil"/>
              <w:bottom w:val="nil"/>
              <w:right w:val="nil"/>
            </w:tcBorders>
            <w:shd w:val="clear" w:color="auto" w:fill="auto"/>
            <w:noWrap/>
            <w:vAlign w:val="bottom"/>
            <w:hideMark/>
          </w:tcPr>
          <w:p w14:paraId="0FFE3F88"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291" w:type="dxa"/>
            <w:tcBorders>
              <w:top w:val="nil"/>
              <w:left w:val="nil"/>
              <w:bottom w:val="nil"/>
              <w:right w:val="nil"/>
            </w:tcBorders>
            <w:shd w:val="clear" w:color="auto" w:fill="auto"/>
            <w:noWrap/>
            <w:vAlign w:val="bottom"/>
            <w:hideMark/>
          </w:tcPr>
          <w:p w14:paraId="27D809A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42,86%</w:t>
            </w:r>
          </w:p>
        </w:tc>
        <w:tc>
          <w:tcPr>
            <w:tcW w:w="957" w:type="dxa"/>
            <w:tcBorders>
              <w:top w:val="nil"/>
              <w:left w:val="nil"/>
              <w:bottom w:val="nil"/>
              <w:right w:val="single" w:sz="8" w:space="0" w:color="auto"/>
            </w:tcBorders>
            <w:shd w:val="clear" w:color="auto" w:fill="auto"/>
            <w:noWrap/>
            <w:vAlign w:val="bottom"/>
            <w:hideMark/>
          </w:tcPr>
          <w:p w14:paraId="25F6AC20"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57,14%</w:t>
            </w:r>
          </w:p>
        </w:tc>
      </w:tr>
      <w:tr w:rsidR="00A86307" w:rsidRPr="00A46648" w14:paraId="6A59B8D2" w14:textId="77777777" w:rsidTr="00F2306D">
        <w:trPr>
          <w:trHeight w:val="267"/>
        </w:trPr>
        <w:tc>
          <w:tcPr>
            <w:tcW w:w="2120" w:type="dxa"/>
            <w:tcBorders>
              <w:top w:val="nil"/>
              <w:left w:val="single" w:sz="4" w:space="0" w:color="auto"/>
              <w:bottom w:val="single" w:sz="4" w:space="0" w:color="auto"/>
              <w:right w:val="nil"/>
            </w:tcBorders>
            <w:shd w:val="clear" w:color="auto" w:fill="auto"/>
            <w:noWrap/>
            <w:vAlign w:val="bottom"/>
            <w:hideMark/>
          </w:tcPr>
          <w:p w14:paraId="4BF9E312" w14:textId="77777777" w:rsidR="00A86307" w:rsidRPr="00A46648" w:rsidRDefault="00A86307" w:rsidP="00632CBA">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13 à 15 ans</w:t>
            </w:r>
          </w:p>
        </w:tc>
        <w:tc>
          <w:tcPr>
            <w:tcW w:w="1372" w:type="dxa"/>
            <w:tcBorders>
              <w:top w:val="nil"/>
              <w:left w:val="single" w:sz="8" w:space="0" w:color="auto"/>
              <w:bottom w:val="nil"/>
              <w:right w:val="nil"/>
            </w:tcBorders>
            <w:shd w:val="clear" w:color="auto" w:fill="auto"/>
            <w:noWrap/>
            <w:vAlign w:val="bottom"/>
            <w:hideMark/>
          </w:tcPr>
          <w:p w14:paraId="4C88FEA9"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851" w:type="dxa"/>
            <w:tcBorders>
              <w:top w:val="nil"/>
              <w:left w:val="nil"/>
              <w:bottom w:val="nil"/>
              <w:right w:val="nil"/>
            </w:tcBorders>
            <w:shd w:val="clear" w:color="auto" w:fill="auto"/>
            <w:noWrap/>
            <w:vAlign w:val="bottom"/>
            <w:hideMark/>
          </w:tcPr>
          <w:p w14:paraId="3E9E711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372" w:type="dxa"/>
            <w:tcBorders>
              <w:top w:val="nil"/>
              <w:left w:val="nil"/>
              <w:bottom w:val="nil"/>
              <w:right w:val="nil"/>
            </w:tcBorders>
            <w:shd w:val="clear" w:color="auto" w:fill="auto"/>
            <w:noWrap/>
            <w:vAlign w:val="bottom"/>
            <w:hideMark/>
          </w:tcPr>
          <w:p w14:paraId="5F643A38"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873" w:type="dxa"/>
            <w:tcBorders>
              <w:top w:val="nil"/>
              <w:left w:val="single" w:sz="8" w:space="0" w:color="auto"/>
              <w:bottom w:val="nil"/>
              <w:right w:val="nil"/>
            </w:tcBorders>
            <w:shd w:val="clear" w:color="auto" w:fill="auto"/>
            <w:noWrap/>
            <w:vAlign w:val="bottom"/>
            <w:hideMark/>
          </w:tcPr>
          <w:p w14:paraId="231A5428"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339" w:type="dxa"/>
            <w:tcBorders>
              <w:top w:val="nil"/>
              <w:left w:val="nil"/>
              <w:bottom w:val="nil"/>
              <w:right w:val="nil"/>
            </w:tcBorders>
            <w:shd w:val="clear" w:color="auto" w:fill="auto"/>
            <w:noWrap/>
            <w:vAlign w:val="bottom"/>
            <w:hideMark/>
          </w:tcPr>
          <w:p w14:paraId="441B45E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993" w:type="dxa"/>
            <w:tcBorders>
              <w:top w:val="nil"/>
              <w:left w:val="nil"/>
              <w:bottom w:val="nil"/>
              <w:right w:val="single" w:sz="8" w:space="0" w:color="auto"/>
            </w:tcBorders>
            <w:shd w:val="clear" w:color="auto" w:fill="auto"/>
            <w:noWrap/>
            <w:vAlign w:val="bottom"/>
            <w:hideMark/>
          </w:tcPr>
          <w:p w14:paraId="655520F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772" w:type="dxa"/>
            <w:tcBorders>
              <w:top w:val="nil"/>
              <w:left w:val="nil"/>
              <w:bottom w:val="nil"/>
              <w:right w:val="nil"/>
            </w:tcBorders>
            <w:shd w:val="clear" w:color="auto" w:fill="auto"/>
            <w:noWrap/>
            <w:vAlign w:val="bottom"/>
            <w:hideMark/>
          </w:tcPr>
          <w:p w14:paraId="0DDF1F45"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397" w:type="dxa"/>
            <w:tcBorders>
              <w:top w:val="nil"/>
              <w:left w:val="nil"/>
              <w:bottom w:val="nil"/>
              <w:right w:val="nil"/>
            </w:tcBorders>
            <w:shd w:val="clear" w:color="auto" w:fill="auto"/>
            <w:noWrap/>
            <w:vAlign w:val="bottom"/>
            <w:hideMark/>
          </w:tcPr>
          <w:p w14:paraId="43BF44A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37" w:type="dxa"/>
            <w:tcBorders>
              <w:top w:val="nil"/>
              <w:left w:val="nil"/>
              <w:bottom w:val="nil"/>
              <w:right w:val="single" w:sz="8" w:space="0" w:color="auto"/>
            </w:tcBorders>
            <w:shd w:val="clear" w:color="auto" w:fill="auto"/>
            <w:noWrap/>
            <w:vAlign w:val="bottom"/>
            <w:hideMark/>
          </w:tcPr>
          <w:p w14:paraId="1BB88E8F"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57" w:type="dxa"/>
            <w:tcBorders>
              <w:top w:val="nil"/>
              <w:left w:val="nil"/>
              <w:bottom w:val="nil"/>
              <w:right w:val="nil"/>
            </w:tcBorders>
            <w:shd w:val="clear" w:color="auto" w:fill="auto"/>
            <w:noWrap/>
            <w:vAlign w:val="bottom"/>
            <w:hideMark/>
          </w:tcPr>
          <w:p w14:paraId="1241D50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291" w:type="dxa"/>
            <w:tcBorders>
              <w:top w:val="nil"/>
              <w:left w:val="nil"/>
              <w:bottom w:val="nil"/>
              <w:right w:val="nil"/>
            </w:tcBorders>
            <w:shd w:val="clear" w:color="auto" w:fill="auto"/>
            <w:noWrap/>
            <w:vAlign w:val="bottom"/>
            <w:hideMark/>
          </w:tcPr>
          <w:p w14:paraId="02960F3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957" w:type="dxa"/>
            <w:tcBorders>
              <w:top w:val="nil"/>
              <w:left w:val="nil"/>
              <w:bottom w:val="nil"/>
              <w:right w:val="single" w:sz="8" w:space="0" w:color="auto"/>
            </w:tcBorders>
            <w:shd w:val="clear" w:color="auto" w:fill="auto"/>
            <w:noWrap/>
            <w:vAlign w:val="bottom"/>
            <w:hideMark/>
          </w:tcPr>
          <w:p w14:paraId="51D16D4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r>
      <w:tr w:rsidR="00A86307" w:rsidRPr="00A46648" w14:paraId="1B0C4E52" w14:textId="77777777" w:rsidTr="00F2306D">
        <w:trPr>
          <w:trHeight w:val="267"/>
        </w:trPr>
        <w:tc>
          <w:tcPr>
            <w:tcW w:w="2120" w:type="dxa"/>
            <w:tcBorders>
              <w:top w:val="nil"/>
              <w:left w:val="single" w:sz="4" w:space="0" w:color="auto"/>
              <w:bottom w:val="single" w:sz="4" w:space="0" w:color="auto"/>
              <w:right w:val="nil"/>
            </w:tcBorders>
            <w:shd w:val="clear" w:color="auto" w:fill="auto"/>
            <w:noWrap/>
            <w:vAlign w:val="bottom"/>
            <w:hideMark/>
          </w:tcPr>
          <w:p w14:paraId="0F144F72" w14:textId="77777777" w:rsidR="00A86307" w:rsidRPr="00A46648" w:rsidRDefault="00A86307" w:rsidP="00632CBA">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1372" w:type="dxa"/>
            <w:tcBorders>
              <w:top w:val="nil"/>
              <w:left w:val="single" w:sz="8" w:space="0" w:color="auto"/>
              <w:bottom w:val="nil"/>
              <w:right w:val="nil"/>
            </w:tcBorders>
            <w:shd w:val="clear" w:color="auto" w:fill="auto"/>
            <w:noWrap/>
            <w:vAlign w:val="bottom"/>
            <w:hideMark/>
          </w:tcPr>
          <w:p w14:paraId="1938854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851" w:type="dxa"/>
            <w:tcBorders>
              <w:top w:val="nil"/>
              <w:left w:val="nil"/>
              <w:bottom w:val="nil"/>
              <w:right w:val="nil"/>
            </w:tcBorders>
            <w:shd w:val="clear" w:color="auto" w:fill="auto"/>
            <w:noWrap/>
            <w:vAlign w:val="bottom"/>
            <w:hideMark/>
          </w:tcPr>
          <w:p w14:paraId="285CFB5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372" w:type="dxa"/>
            <w:tcBorders>
              <w:top w:val="nil"/>
              <w:left w:val="nil"/>
              <w:bottom w:val="nil"/>
              <w:right w:val="nil"/>
            </w:tcBorders>
            <w:shd w:val="clear" w:color="auto" w:fill="auto"/>
            <w:noWrap/>
            <w:vAlign w:val="bottom"/>
            <w:hideMark/>
          </w:tcPr>
          <w:p w14:paraId="1222DB3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873" w:type="dxa"/>
            <w:tcBorders>
              <w:top w:val="nil"/>
              <w:left w:val="single" w:sz="8" w:space="0" w:color="auto"/>
              <w:bottom w:val="nil"/>
              <w:right w:val="nil"/>
            </w:tcBorders>
            <w:shd w:val="clear" w:color="auto" w:fill="auto"/>
            <w:noWrap/>
            <w:vAlign w:val="bottom"/>
            <w:hideMark/>
          </w:tcPr>
          <w:p w14:paraId="5E40F06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339" w:type="dxa"/>
            <w:tcBorders>
              <w:top w:val="nil"/>
              <w:left w:val="nil"/>
              <w:bottom w:val="nil"/>
              <w:right w:val="nil"/>
            </w:tcBorders>
            <w:shd w:val="clear" w:color="auto" w:fill="auto"/>
            <w:noWrap/>
            <w:vAlign w:val="bottom"/>
            <w:hideMark/>
          </w:tcPr>
          <w:p w14:paraId="7C5358F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93" w:type="dxa"/>
            <w:tcBorders>
              <w:top w:val="nil"/>
              <w:left w:val="nil"/>
              <w:bottom w:val="nil"/>
              <w:right w:val="single" w:sz="8" w:space="0" w:color="auto"/>
            </w:tcBorders>
            <w:shd w:val="clear" w:color="auto" w:fill="auto"/>
            <w:noWrap/>
            <w:vAlign w:val="bottom"/>
            <w:hideMark/>
          </w:tcPr>
          <w:p w14:paraId="2488C26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772" w:type="dxa"/>
            <w:tcBorders>
              <w:top w:val="nil"/>
              <w:left w:val="nil"/>
              <w:bottom w:val="nil"/>
              <w:right w:val="nil"/>
            </w:tcBorders>
            <w:shd w:val="clear" w:color="auto" w:fill="auto"/>
            <w:noWrap/>
            <w:vAlign w:val="bottom"/>
            <w:hideMark/>
          </w:tcPr>
          <w:p w14:paraId="2D9634E5"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397" w:type="dxa"/>
            <w:tcBorders>
              <w:top w:val="nil"/>
              <w:left w:val="nil"/>
              <w:bottom w:val="nil"/>
              <w:right w:val="nil"/>
            </w:tcBorders>
            <w:shd w:val="clear" w:color="auto" w:fill="auto"/>
            <w:noWrap/>
            <w:vAlign w:val="bottom"/>
            <w:hideMark/>
          </w:tcPr>
          <w:p w14:paraId="7678025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037" w:type="dxa"/>
            <w:tcBorders>
              <w:top w:val="nil"/>
              <w:left w:val="nil"/>
              <w:bottom w:val="nil"/>
              <w:right w:val="single" w:sz="8" w:space="0" w:color="auto"/>
            </w:tcBorders>
            <w:shd w:val="clear" w:color="auto" w:fill="auto"/>
            <w:noWrap/>
            <w:vAlign w:val="bottom"/>
            <w:hideMark/>
          </w:tcPr>
          <w:p w14:paraId="74FFAD6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957" w:type="dxa"/>
            <w:tcBorders>
              <w:top w:val="nil"/>
              <w:left w:val="nil"/>
              <w:bottom w:val="nil"/>
              <w:right w:val="nil"/>
            </w:tcBorders>
            <w:shd w:val="clear" w:color="auto" w:fill="auto"/>
            <w:noWrap/>
            <w:vAlign w:val="bottom"/>
            <w:hideMark/>
          </w:tcPr>
          <w:p w14:paraId="0FAD5AB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291" w:type="dxa"/>
            <w:tcBorders>
              <w:top w:val="nil"/>
              <w:left w:val="nil"/>
              <w:bottom w:val="nil"/>
              <w:right w:val="nil"/>
            </w:tcBorders>
            <w:shd w:val="clear" w:color="auto" w:fill="auto"/>
            <w:noWrap/>
            <w:vAlign w:val="bottom"/>
            <w:hideMark/>
          </w:tcPr>
          <w:p w14:paraId="087DB47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57" w:type="dxa"/>
            <w:tcBorders>
              <w:top w:val="nil"/>
              <w:left w:val="nil"/>
              <w:bottom w:val="nil"/>
              <w:right w:val="single" w:sz="8" w:space="0" w:color="auto"/>
            </w:tcBorders>
            <w:shd w:val="clear" w:color="auto" w:fill="auto"/>
            <w:noWrap/>
            <w:vAlign w:val="bottom"/>
            <w:hideMark/>
          </w:tcPr>
          <w:p w14:paraId="597FE8A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r>
      <w:tr w:rsidR="00A86307" w:rsidRPr="00A46648" w14:paraId="095B6625" w14:textId="77777777" w:rsidTr="00F2306D">
        <w:trPr>
          <w:trHeight w:val="267"/>
        </w:trPr>
        <w:tc>
          <w:tcPr>
            <w:tcW w:w="2120" w:type="dxa"/>
            <w:tcBorders>
              <w:top w:val="nil"/>
              <w:left w:val="single" w:sz="4" w:space="0" w:color="auto"/>
              <w:bottom w:val="single" w:sz="4" w:space="0" w:color="auto"/>
              <w:right w:val="nil"/>
            </w:tcBorders>
            <w:shd w:val="clear" w:color="auto" w:fill="auto"/>
            <w:noWrap/>
            <w:vAlign w:val="bottom"/>
            <w:hideMark/>
          </w:tcPr>
          <w:p w14:paraId="42254D7F"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Garçon</w:t>
            </w:r>
          </w:p>
        </w:tc>
        <w:tc>
          <w:tcPr>
            <w:tcW w:w="1372" w:type="dxa"/>
            <w:tcBorders>
              <w:top w:val="nil"/>
              <w:left w:val="single" w:sz="8" w:space="0" w:color="auto"/>
              <w:bottom w:val="nil"/>
              <w:right w:val="nil"/>
            </w:tcBorders>
            <w:shd w:val="clear" w:color="auto" w:fill="auto"/>
            <w:noWrap/>
            <w:vAlign w:val="bottom"/>
            <w:hideMark/>
          </w:tcPr>
          <w:p w14:paraId="2C1AD35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75,00%</w:t>
            </w:r>
          </w:p>
        </w:tc>
        <w:tc>
          <w:tcPr>
            <w:tcW w:w="1851" w:type="dxa"/>
            <w:tcBorders>
              <w:top w:val="nil"/>
              <w:left w:val="nil"/>
              <w:bottom w:val="nil"/>
              <w:right w:val="nil"/>
            </w:tcBorders>
            <w:shd w:val="clear" w:color="auto" w:fill="auto"/>
            <w:noWrap/>
            <w:vAlign w:val="bottom"/>
            <w:hideMark/>
          </w:tcPr>
          <w:p w14:paraId="1C2A47B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8,33%</w:t>
            </w:r>
          </w:p>
        </w:tc>
        <w:tc>
          <w:tcPr>
            <w:tcW w:w="1372" w:type="dxa"/>
            <w:tcBorders>
              <w:top w:val="nil"/>
              <w:left w:val="nil"/>
              <w:bottom w:val="nil"/>
              <w:right w:val="nil"/>
            </w:tcBorders>
            <w:shd w:val="clear" w:color="auto" w:fill="auto"/>
            <w:noWrap/>
            <w:vAlign w:val="bottom"/>
            <w:hideMark/>
          </w:tcPr>
          <w:p w14:paraId="1D0CDC5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16,67%</w:t>
            </w:r>
          </w:p>
        </w:tc>
        <w:tc>
          <w:tcPr>
            <w:tcW w:w="873" w:type="dxa"/>
            <w:tcBorders>
              <w:top w:val="nil"/>
              <w:left w:val="single" w:sz="8" w:space="0" w:color="auto"/>
              <w:bottom w:val="nil"/>
              <w:right w:val="nil"/>
            </w:tcBorders>
            <w:shd w:val="clear" w:color="auto" w:fill="auto"/>
            <w:noWrap/>
            <w:vAlign w:val="bottom"/>
            <w:hideMark/>
          </w:tcPr>
          <w:p w14:paraId="116CDDC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8,33%</w:t>
            </w:r>
          </w:p>
        </w:tc>
        <w:tc>
          <w:tcPr>
            <w:tcW w:w="1339" w:type="dxa"/>
            <w:tcBorders>
              <w:top w:val="nil"/>
              <w:left w:val="nil"/>
              <w:bottom w:val="nil"/>
              <w:right w:val="nil"/>
            </w:tcBorders>
            <w:shd w:val="clear" w:color="auto" w:fill="auto"/>
            <w:noWrap/>
            <w:vAlign w:val="bottom"/>
            <w:hideMark/>
          </w:tcPr>
          <w:p w14:paraId="1885DB2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33,33%</w:t>
            </w:r>
          </w:p>
        </w:tc>
        <w:tc>
          <w:tcPr>
            <w:tcW w:w="993" w:type="dxa"/>
            <w:tcBorders>
              <w:top w:val="nil"/>
              <w:left w:val="nil"/>
              <w:bottom w:val="nil"/>
              <w:right w:val="single" w:sz="8" w:space="0" w:color="auto"/>
            </w:tcBorders>
            <w:shd w:val="clear" w:color="auto" w:fill="auto"/>
            <w:noWrap/>
            <w:vAlign w:val="bottom"/>
            <w:hideMark/>
          </w:tcPr>
          <w:p w14:paraId="62359DF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58,33%</w:t>
            </w:r>
          </w:p>
        </w:tc>
        <w:tc>
          <w:tcPr>
            <w:tcW w:w="772" w:type="dxa"/>
            <w:tcBorders>
              <w:top w:val="nil"/>
              <w:left w:val="nil"/>
              <w:bottom w:val="nil"/>
              <w:right w:val="nil"/>
            </w:tcBorders>
            <w:shd w:val="clear" w:color="auto" w:fill="auto"/>
            <w:noWrap/>
            <w:vAlign w:val="bottom"/>
            <w:hideMark/>
          </w:tcPr>
          <w:p w14:paraId="3DFAFAE8"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397" w:type="dxa"/>
            <w:tcBorders>
              <w:top w:val="nil"/>
              <w:left w:val="nil"/>
              <w:bottom w:val="nil"/>
              <w:right w:val="nil"/>
            </w:tcBorders>
            <w:shd w:val="clear" w:color="auto" w:fill="auto"/>
            <w:noWrap/>
            <w:vAlign w:val="bottom"/>
            <w:hideMark/>
          </w:tcPr>
          <w:p w14:paraId="607863C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66,67%</w:t>
            </w:r>
          </w:p>
        </w:tc>
        <w:tc>
          <w:tcPr>
            <w:tcW w:w="1037" w:type="dxa"/>
            <w:tcBorders>
              <w:top w:val="nil"/>
              <w:left w:val="nil"/>
              <w:bottom w:val="nil"/>
              <w:right w:val="single" w:sz="8" w:space="0" w:color="auto"/>
            </w:tcBorders>
            <w:shd w:val="clear" w:color="auto" w:fill="auto"/>
            <w:noWrap/>
            <w:vAlign w:val="bottom"/>
            <w:hideMark/>
          </w:tcPr>
          <w:p w14:paraId="0597DC47"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33,33%</w:t>
            </w:r>
          </w:p>
        </w:tc>
        <w:tc>
          <w:tcPr>
            <w:tcW w:w="957" w:type="dxa"/>
            <w:tcBorders>
              <w:top w:val="nil"/>
              <w:left w:val="nil"/>
              <w:bottom w:val="nil"/>
              <w:right w:val="nil"/>
            </w:tcBorders>
            <w:shd w:val="clear" w:color="auto" w:fill="auto"/>
            <w:noWrap/>
            <w:vAlign w:val="bottom"/>
            <w:hideMark/>
          </w:tcPr>
          <w:p w14:paraId="2DEA384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8,33%</w:t>
            </w:r>
          </w:p>
        </w:tc>
        <w:tc>
          <w:tcPr>
            <w:tcW w:w="1291" w:type="dxa"/>
            <w:tcBorders>
              <w:top w:val="nil"/>
              <w:left w:val="nil"/>
              <w:bottom w:val="nil"/>
              <w:right w:val="nil"/>
            </w:tcBorders>
            <w:shd w:val="clear" w:color="auto" w:fill="auto"/>
            <w:noWrap/>
            <w:vAlign w:val="bottom"/>
            <w:hideMark/>
          </w:tcPr>
          <w:p w14:paraId="0D7CF2C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41,67%</w:t>
            </w:r>
          </w:p>
        </w:tc>
        <w:tc>
          <w:tcPr>
            <w:tcW w:w="957" w:type="dxa"/>
            <w:tcBorders>
              <w:top w:val="nil"/>
              <w:left w:val="nil"/>
              <w:bottom w:val="nil"/>
              <w:right w:val="single" w:sz="8" w:space="0" w:color="auto"/>
            </w:tcBorders>
            <w:shd w:val="clear" w:color="auto" w:fill="auto"/>
            <w:noWrap/>
            <w:vAlign w:val="bottom"/>
            <w:hideMark/>
          </w:tcPr>
          <w:p w14:paraId="0D79812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50,00%</w:t>
            </w:r>
          </w:p>
        </w:tc>
      </w:tr>
      <w:tr w:rsidR="00A86307" w:rsidRPr="00A46648" w14:paraId="13899233" w14:textId="77777777" w:rsidTr="00F2306D">
        <w:trPr>
          <w:trHeight w:val="267"/>
        </w:trPr>
        <w:tc>
          <w:tcPr>
            <w:tcW w:w="2120" w:type="dxa"/>
            <w:tcBorders>
              <w:top w:val="nil"/>
              <w:left w:val="single" w:sz="4" w:space="0" w:color="auto"/>
              <w:bottom w:val="single" w:sz="4" w:space="0" w:color="auto"/>
              <w:right w:val="nil"/>
            </w:tcBorders>
            <w:shd w:val="clear" w:color="auto" w:fill="auto"/>
            <w:noWrap/>
            <w:vAlign w:val="bottom"/>
            <w:hideMark/>
          </w:tcPr>
          <w:p w14:paraId="126A51CA" w14:textId="77777777" w:rsidR="00A86307" w:rsidRPr="00A46648" w:rsidRDefault="00A86307" w:rsidP="00632CBA">
            <w:pPr>
              <w:spacing w:after="0" w:line="240" w:lineRule="auto"/>
              <w:jc w:val="right"/>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 à 12 ans</w:t>
            </w:r>
          </w:p>
        </w:tc>
        <w:tc>
          <w:tcPr>
            <w:tcW w:w="1372" w:type="dxa"/>
            <w:tcBorders>
              <w:top w:val="nil"/>
              <w:left w:val="single" w:sz="8" w:space="0" w:color="auto"/>
              <w:bottom w:val="nil"/>
              <w:right w:val="nil"/>
            </w:tcBorders>
            <w:shd w:val="clear" w:color="auto" w:fill="auto"/>
            <w:noWrap/>
            <w:vAlign w:val="bottom"/>
            <w:hideMark/>
          </w:tcPr>
          <w:p w14:paraId="13D07CA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60,00%</w:t>
            </w:r>
          </w:p>
        </w:tc>
        <w:tc>
          <w:tcPr>
            <w:tcW w:w="1851" w:type="dxa"/>
            <w:tcBorders>
              <w:top w:val="nil"/>
              <w:left w:val="nil"/>
              <w:bottom w:val="nil"/>
              <w:right w:val="nil"/>
            </w:tcBorders>
            <w:shd w:val="clear" w:color="auto" w:fill="auto"/>
            <w:noWrap/>
            <w:vAlign w:val="bottom"/>
            <w:hideMark/>
          </w:tcPr>
          <w:p w14:paraId="404A5347"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372" w:type="dxa"/>
            <w:tcBorders>
              <w:top w:val="nil"/>
              <w:left w:val="nil"/>
              <w:bottom w:val="nil"/>
              <w:right w:val="nil"/>
            </w:tcBorders>
            <w:shd w:val="clear" w:color="auto" w:fill="auto"/>
            <w:noWrap/>
            <w:vAlign w:val="bottom"/>
            <w:hideMark/>
          </w:tcPr>
          <w:p w14:paraId="7E69B15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40,00%</w:t>
            </w:r>
          </w:p>
        </w:tc>
        <w:tc>
          <w:tcPr>
            <w:tcW w:w="873" w:type="dxa"/>
            <w:tcBorders>
              <w:top w:val="nil"/>
              <w:left w:val="single" w:sz="8" w:space="0" w:color="auto"/>
              <w:bottom w:val="nil"/>
              <w:right w:val="nil"/>
            </w:tcBorders>
            <w:shd w:val="clear" w:color="auto" w:fill="auto"/>
            <w:noWrap/>
            <w:vAlign w:val="bottom"/>
            <w:hideMark/>
          </w:tcPr>
          <w:p w14:paraId="37C6568A"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20,00%</w:t>
            </w:r>
          </w:p>
        </w:tc>
        <w:tc>
          <w:tcPr>
            <w:tcW w:w="1339" w:type="dxa"/>
            <w:tcBorders>
              <w:top w:val="nil"/>
              <w:left w:val="nil"/>
              <w:bottom w:val="nil"/>
              <w:right w:val="nil"/>
            </w:tcBorders>
            <w:shd w:val="clear" w:color="auto" w:fill="auto"/>
            <w:noWrap/>
            <w:vAlign w:val="bottom"/>
            <w:hideMark/>
          </w:tcPr>
          <w:p w14:paraId="4EF2BB7B"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40,00%</w:t>
            </w:r>
          </w:p>
        </w:tc>
        <w:tc>
          <w:tcPr>
            <w:tcW w:w="993" w:type="dxa"/>
            <w:tcBorders>
              <w:top w:val="nil"/>
              <w:left w:val="nil"/>
              <w:bottom w:val="nil"/>
              <w:right w:val="single" w:sz="8" w:space="0" w:color="auto"/>
            </w:tcBorders>
            <w:shd w:val="clear" w:color="auto" w:fill="auto"/>
            <w:noWrap/>
            <w:vAlign w:val="bottom"/>
            <w:hideMark/>
          </w:tcPr>
          <w:p w14:paraId="510F453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40,00%</w:t>
            </w:r>
          </w:p>
        </w:tc>
        <w:tc>
          <w:tcPr>
            <w:tcW w:w="772" w:type="dxa"/>
            <w:tcBorders>
              <w:top w:val="nil"/>
              <w:left w:val="nil"/>
              <w:bottom w:val="nil"/>
              <w:right w:val="nil"/>
            </w:tcBorders>
            <w:shd w:val="clear" w:color="auto" w:fill="auto"/>
            <w:noWrap/>
            <w:vAlign w:val="bottom"/>
            <w:hideMark/>
          </w:tcPr>
          <w:p w14:paraId="51DFE9AF"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397" w:type="dxa"/>
            <w:tcBorders>
              <w:top w:val="nil"/>
              <w:left w:val="nil"/>
              <w:bottom w:val="nil"/>
              <w:right w:val="nil"/>
            </w:tcBorders>
            <w:shd w:val="clear" w:color="auto" w:fill="auto"/>
            <w:noWrap/>
            <w:vAlign w:val="bottom"/>
            <w:hideMark/>
          </w:tcPr>
          <w:p w14:paraId="1614C51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80,00%</w:t>
            </w:r>
          </w:p>
        </w:tc>
        <w:tc>
          <w:tcPr>
            <w:tcW w:w="1037" w:type="dxa"/>
            <w:tcBorders>
              <w:top w:val="nil"/>
              <w:left w:val="nil"/>
              <w:bottom w:val="nil"/>
              <w:right w:val="single" w:sz="8" w:space="0" w:color="auto"/>
            </w:tcBorders>
            <w:shd w:val="clear" w:color="auto" w:fill="auto"/>
            <w:noWrap/>
            <w:vAlign w:val="bottom"/>
            <w:hideMark/>
          </w:tcPr>
          <w:p w14:paraId="35D95653"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20,00%</w:t>
            </w:r>
          </w:p>
        </w:tc>
        <w:tc>
          <w:tcPr>
            <w:tcW w:w="957" w:type="dxa"/>
            <w:tcBorders>
              <w:top w:val="nil"/>
              <w:left w:val="nil"/>
              <w:bottom w:val="nil"/>
              <w:right w:val="nil"/>
            </w:tcBorders>
            <w:shd w:val="clear" w:color="auto" w:fill="auto"/>
            <w:noWrap/>
            <w:vAlign w:val="bottom"/>
            <w:hideMark/>
          </w:tcPr>
          <w:p w14:paraId="6DD1819F"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291" w:type="dxa"/>
            <w:tcBorders>
              <w:top w:val="nil"/>
              <w:left w:val="nil"/>
              <w:bottom w:val="nil"/>
              <w:right w:val="nil"/>
            </w:tcBorders>
            <w:shd w:val="clear" w:color="auto" w:fill="auto"/>
            <w:noWrap/>
            <w:vAlign w:val="bottom"/>
            <w:hideMark/>
          </w:tcPr>
          <w:p w14:paraId="196697F1"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40,00%</w:t>
            </w:r>
          </w:p>
        </w:tc>
        <w:tc>
          <w:tcPr>
            <w:tcW w:w="957" w:type="dxa"/>
            <w:tcBorders>
              <w:top w:val="nil"/>
              <w:left w:val="nil"/>
              <w:bottom w:val="nil"/>
              <w:right w:val="single" w:sz="8" w:space="0" w:color="auto"/>
            </w:tcBorders>
            <w:shd w:val="clear" w:color="auto" w:fill="auto"/>
            <w:noWrap/>
            <w:vAlign w:val="bottom"/>
            <w:hideMark/>
          </w:tcPr>
          <w:p w14:paraId="0FDFB0AD"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60,00%</w:t>
            </w:r>
          </w:p>
        </w:tc>
      </w:tr>
      <w:tr w:rsidR="00A86307" w:rsidRPr="00A46648" w14:paraId="558249CD" w14:textId="77777777" w:rsidTr="00F2306D">
        <w:trPr>
          <w:trHeight w:val="267"/>
        </w:trPr>
        <w:tc>
          <w:tcPr>
            <w:tcW w:w="2120" w:type="dxa"/>
            <w:tcBorders>
              <w:top w:val="nil"/>
              <w:left w:val="single" w:sz="4" w:space="0" w:color="auto"/>
              <w:bottom w:val="single" w:sz="4" w:space="0" w:color="auto"/>
              <w:right w:val="nil"/>
            </w:tcBorders>
            <w:shd w:val="clear" w:color="auto" w:fill="auto"/>
            <w:noWrap/>
            <w:vAlign w:val="bottom"/>
            <w:hideMark/>
          </w:tcPr>
          <w:p w14:paraId="1FBA6E98" w14:textId="77777777" w:rsidR="00A86307" w:rsidRPr="00A46648" w:rsidRDefault="00A86307" w:rsidP="00632CBA">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13 à 15 ans</w:t>
            </w:r>
          </w:p>
        </w:tc>
        <w:tc>
          <w:tcPr>
            <w:tcW w:w="1372" w:type="dxa"/>
            <w:tcBorders>
              <w:top w:val="nil"/>
              <w:left w:val="single" w:sz="8" w:space="0" w:color="auto"/>
              <w:bottom w:val="nil"/>
              <w:right w:val="nil"/>
            </w:tcBorders>
            <w:shd w:val="clear" w:color="auto" w:fill="auto"/>
            <w:noWrap/>
            <w:vAlign w:val="bottom"/>
            <w:hideMark/>
          </w:tcPr>
          <w:p w14:paraId="4E317C4F"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851" w:type="dxa"/>
            <w:tcBorders>
              <w:top w:val="nil"/>
              <w:left w:val="nil"/>
              <w:bottom w:val="nil"/>
              <w:right w:val="nil"/>
            </w:tcBorders>
            <w:shd w:val="clear" w:color="auto" w:fill="auto"/>
            <w:noWrap/>
            <w:vAlign w:val="bottom"/>
            <w:hideMark/>
          </w:tcPr>
          <w:p w14:paraId="5B7ABA4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372" w:type="dxa"/>
            <w:tcBorders>
              <w:top w:val="nil"/>
              <w:left w:val="nil"/>
              <w:bottom w:val="nil"/>
              <w:right w:val="nil"/>
            </w:tcBorders>
            <w:shd w:val="clear" w:color="auto" w:fill="auto"/>
            <w:noWrap/>
            <w:vAlign w:val="bottom"/>
            <w:hideMark/>
          </w:tcPr>
          <w:p w14:paraId="0E498FB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873" w:type="dxa"/>
            <w:tcBorders>
              <w:top w:val="nil"/>
              <w:left w:val="single" w:sz="8" w:space="0" w:color="auto"/>
              <w:bottom w:val="nil"/>
              <w:right w:val="nil"/>
            </w:tcBorders>
            <w:shd w:val="clear" w:color="auto" w:fill="auto"/>
            <w:noWrap/>
            <w:vAlign w:val="bottom"/>
            <w:hideMark/>
          </w:tcPr>
          <w:p w14:paraId="371A0E8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339" w:type="dxa"/>
            <w:tcBorders>
              <w:top w:val="nil"/>
              <w:left w:val="nil"/>
              <w:bottom w:val="nil"/>
              <w:right w:val="nil"/>
            </w:tcBorders>
            <w:shd w:val="clear" w:color="auto" w:fill="auto"/>
            <w:noWrap/>
            <w:vAlign w:val="bottom"/>
            <w:hideMark/>
          </w:tcPr>
          <w:p w14:paraId="7DAB543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16,67%</w:t>
            </w:r>
          </w:p>
        </w:tc>
        <w:tc>
          <w:tcPr>
            <w:tcW w:w="993" w:type="dxa"/>
            <w:tcBorders>
              <w:top w:val="nil"/>
              <w:left w:val="nil"/>
              <w:bottom w:val="nil"/>
              <w:right w:val="single" w:sz="8" w:space="0" w:color="auto"/>
            </w:tcBorders>
            <w:shd w:val="clear" w:color="auto" w:fill="auto"/>
            <w:noWrap/>
            <w:vAlign w:val="bottom"/>
            <w:hideMark/>
          </w:tcPr>
          <w:p w14:paraId="30CA844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83,33%</w:t>
            </w:r>
          </w:p>
        </w:tc>
        <w:tc>
          <w:tcPr>
            <w:tcW w:w="772" w:type="dxa"/>
            <w:tcBorders>
              <w:top w:val="nil"/>
              <w:left w:val="nil"/>
              <w:bottom w:val="nil"/>
              <w:right w:val="nil"/>
            </w:tcBorders>
            <w:shd w:val="clear" w:color="auto" w:fill="auto"/>
            <w:noWrap/>
            <w:vAlign w:val="bottom"/>
            <w:hideMark/>
          </w:tcPr>
          <w:p w14:paraId="644201A4"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397" w:type="dxa"/>
            <w:tcBorders>
              <w:top w:val="nil"/>
              <w:left w:val="nil"/>
              <w:bottom w:val="nil"/>
              <w:right w:val="nil"/>
            </w:tcBorders>
            <w:shd w:val="clear" w:color="auto" w:fill="auto"/>
            <w:noWrap/>
            <w:vAlign w:val="bottom"/>
            <w:hideMark/>
          </w:tcPr>
          <w:p w14:paraId="5345ECF5"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50,00%</w:t>
            </w:r>
          </w:p>
        </w:tc>
        <w:tc>
          <w:tcPr>
            <w:tcW w:w="1037" w:type="dxa"/>
            <w:tcBorders>
              <w:top w:val="nil"/>
              <w:left w:val="nil"/>
              <w:bottom w:val="nil"/>
              <w:right w:val="single" w:sz="8" w:space="0" w:color="auto"/>
            </w:tcBorders>
            <w:shd w:val="clear" w:color="auto" w:fill="auto"/>
            <w:noWrap/>
            <w:vAlign w:val="bottom"/>
            <w:hideMark/>
          </w:tcPr>
          <w:p w14:paraId="3CA060E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50,00%</w:t>
            </w:r>
          </w:p>
        </w:tc>
        <w:tc>
          <w:tcPr>
            <w:tcW w:w="957" w:type="dxa"/>
            <w:tcBorders>
              <w:top w:val="nil"/>
              <w:left w:val="nil"/>
              <w:bottom w:val="nil"/>
              <w:right w:val="nil"/>
            </w:tcBorders>
            <w:shd w:val="clear" w:color="auto" w:fill="auto"/>
            <w:noWrap/>
            <w:vAlign w:val="bottom"/>
            <w:hideMark/>
          </w:tcPr>
          <w:p w14:paraId="6FB3297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16,67%</w:t>
            </w:r>
          </w:p>
        </w:tc>
        <w:tc>
          <w:tcPr>
            <w:tcW w:w="1291" w:type="dxa"/>
            <w:tcBorders>
              <w:top w:val="nil"/>
              <w:left w:val="nil"/>
              <w:bottom w:val="nil"/>
              <w:right w:val="nil"/>
            </w:tcBorders>
            <w:shd w:val="clear" w:color="auto" w:fill="auto"/>
            <w:noWrap/>
            <w:vAlign w:val="bottom"/>
            <w:hideMark/>
          </w:tcPr>
          <w:p w14:paraId="474B352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33,33%</w:t>
            </w:r>
          </w:p>
        </w:tc>
        <w:tc>
          <w:tcPr>
            <w:tcW w:w="957" w:type="dxa"/>
            <w:tcBorders>
              <w:top w:val="nil"/>
              <w:left w:val="nil"/>
              <w:bottom w:val="nil"/>
              <w:right w:val="single" w:sz="8" w:space="0" w:color="auto"/>
            </w:tcBorders>
            <w:shd w:val="clear" w:color="auto" w:fill="auto"/>
            <w:noWrap/>
            <w:vAlign w:val="bottom"/>
            <w:hideMark/>
          </w:tcPr>
          <w:p w14:paraId="2B43723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50,00%</w:t>
            </w:r>
          </w:p>
        </w:tc>
      </w:tr>
      <w:tr w:rsidR="00A86307" w:rsidRPr="00A46648" w14:paraId="2D6E4899" w14:textId="77777777" w:rsidTr="00F2306D">
        <w:trPr>
          <w:trHeight w:val="267"/>
        </w:trPr>
        <w:tc>
          <w:tcPr>
            <w:tcW w:w="2120" w:type="dxa"/>
            <w:tcBorders>
              <w:top w:val="nil"/>
              <w:left w:val="single" w:sz="4" w:space="0" w:color="auto"/>
              <w:bottom w:val="single" w:sz="4" w:space="0" w:color="auto"/>
              <w:right w:val="nil"/>
            </w:tcBorders>
            <w:shd w:val="clear" w:color="auto" w:fill="auto"/>
            <w:noWrap/>
            <w:vAlign w:val="bottom"/>
            <w:hideMark/>
          </w:tcPr>
          <w:p w14:paraId="02562DCB" w14:textId="77777777" w:rsidR="00A86307" w:rsidRPr="00A46648" w:rsidRDefault="00A86307" w:rsidP="00632CBA">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1372" w:type="dxa"/>
            <w:tcBorders>
              <w:top w:val="nil"/>
              <w:left w:val="single" w:sz="8" w:space="0" w:color="auto"/>
              <w:bottom w:val="nil"/>
              <w:right w:val="nil"/>
            </w:tcBorders>
            <w:shd w:val="clear" w:color="auto" w:fill="auto"/>
            <w:noWrap/>
            <w:vAlign w:val="bottom"/>
            <w:hideMark/>
          </w:tcPr>
          <w:p w14:paraId="3F2782F0"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851" w:type="dxa"/>
            <w:tcBorders>
              <w:top w:val="nil"/>
              <w:left w:val="nil"/>
              <w:bottom w:val="nil"/>
              <w:right w:val="nil"/>
            </w:tcBorders>
            <w:shd w:val="clear" w:color="auto" w:fill="auto"/>
            <w:noWrap/>
            <w:vAlign w:val="bottom"/>
            <w:hideMark/>
          </w:tcPr>
          <w:p w14:paraId="69D701E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372" w:type="dxa"/>
            <w:tcBorders>
              <w:top w:val="nil"/>
              <w:left w:val="nil"/>
              <w:bottom w:val="nil"/>
              <w:right w:val="nil"/>
            </w:tcBorders>
            <w:shd w:val="clear" w:color="auto" w:fill="auto"/>
            <w:noWrap/>
            <w:vAlign w:val="bottom"/>
            <w:hideMark/>
          </w:tcPr>
          <w:p w14:paraId="787043FE"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873" w:type="dxa"/>
            <w:tcBorders>
              <w:top w:val="nil"/>
              <w:left w:val="single" w:sz="8" w:space="0" w:color="auto"/>
              <w:bottom w:val="nil"/>
              <w:right w:val="nil"/>
            </w:tcBorders>
            <w:shd w:val="clear" w:color="auto" w:fill="auto"/>
            <w:noWrap/>
            <w:vAlign w:val="bottom"/>
            <w:hideMark/>
          </w:tcPr>
          <w:p w14:paraId="05ED620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339" w:type="dxa"/>
            <w:tcBorders>
              <w:top w:val="nil"/>
              <w:left w:val="nil"/>
              <w:bottom w:val="nil"/>
              <w:right w:val="nil"/>
            </w:tcBorders>
            <w:shd w:val="clear" w:color="auto" w:fill="auto"/>
            <w:noWrap/>
            <w:vAlign w:val="bottom"/>
            <w:hideMark/>
          </w:tcPr>
          <w:p w14:paraId="7ED5AE94"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993" w:type="dxa"/>
            <w:tcBorders>
              <w:top w:val="nil"/>
              <w:left w:val="nil"/>
              <w:bottom w:val="nil"/>
              <w:right w:val="single" w:sz="8" w:space="0" w:color="auto"/>
            </w:tcBorders>
            <w:shd w:val="clear" w:color="auto" w:fill="auto"/>
            <w:noWrap/>
            <w:vAlign w:val="bottom"/>
            <w:hideMark/>
          </w:tcPr>
          <w:p w14:paraId="66976B6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772" w:type="dxa"/>
            <w:tcBorders>
              <w:top w:val="nil"/>
              <w:left w:val="nil"/>
              <w:bottom w:val="nil"/>
              <w:right w:val="nil"/>
            </w:tcBorders>
            <w:shd w:val="clear" w:color="auto" w:fill="auto"/>
            <w:noWrap/>
            <w:vAlign w:val="bottom"/>
            <w:hideMark/>
          </w:tcPr>
          <w:p w14:paraId="59FF861C"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397" w:type="dxa"/>
            <w:tcBorders>
              <w:top w:val="nil"/>
              <w:left w:val="nil"/>
              <w:bottom w:val="nil"/>
              <w:right w:val="nil"/>
            </w:tcBorders>
            <w:shd w:val="clear" w:color="auto" w:fill="auto"/>
            <w:noWrap/>
            <w:vAlign w:val="bottom"/>
            <w:hideMark/>
          </w:tcPr>
          <w:p w14:paraId="3AC8D583"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037" w:type="dxa"/>
            <w:tcBorders>
              <w:top w:val="nil"/>
              <w:left w:val="nil"/>
              <w:bottom w:val="nil"/>
              <w:right w:val="single" w:sz="8" w:space="0" w:color="auto"/>
            </w:tcBorders>
            <w:shd w:val="clear" w:color="auto" w:fill="auto"/>
            <w:noWrap/>
            <w:vAlign w:val="bottom"/>
            <w:hideMark/>
          </w:tcPr>
          <w:p w14:paraId="45B3C74D"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957" w:type="dxa"/>
            <w:tcBorders>
              <w:top w:val="nil"/>
              <w:left w:val="nil"/>
              <w:bottom w:val="nil"/>
              <w:right w:val="nil"/>
            </w:tcBorders>
            <w:shd w:val="clear" w:color="auto" w:fill="auto"/>
            <w:noWrap/>
            <w:vAlign w:val="bottom"/>
            <w:hideMark/>
          </w:tcPr>
          <w:p w14:paraId="1CF19E1B"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291" w:type="dxa"/>
            <w:tcBorders>
              <w:top w:val="nil"/>
              <w:left w:val="nil"/>
              <w:bottom w:val="nil"/>
              <w:right w:val="nil"/>
            </w:tcBorders>
            <w:shd w:val="clear" w:color="auto" w:fill="auto"/>
            <w:noWrap/>
            <w:vAlign w:val="bottom"/>
            <w:hideMark/>
          </w:tcPr>
          <w:p w14:paraId="7C4B3012"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957" w:type="dxa"/>
            <w:tcBorders>
              <w:top w:val="nil"/>
              <w:left w:val="nil"/>
              <w:bottom w:val="nil"/>
              <w:right w:val="single" w:sz="8" w:space="0" w:color="auto"/>
            </w:tcBorders>
            <w:shd w:val="clear" w:color="auto" w:fill="auto"/>
            <w:noWrap/>
            <w:vAlign w:val="bottom"/>
            <w:hideMark/>
          </w:tcPr>
          <w:p w14:paraId="6B802091"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r>
      <w:tr w:rsidR="00A86307" w:rsidRPr="00A46648" w14:paraId="26637CF6" w14:textId="77777777" w:rsidTr="00F2306D">
        <w:trPr>
          <w:trHeight w:val="277"/>
        </w:trPr>
        <w:tc>
          <w:tcPr>
            <w:tcW w:w="2120" w:type="dxa"/>
            <w:tcBorders>
              <w:top w:val="nil"/>
              <w:left w:val="single" w:sz="4" w:space="0" w:color="auto"/>
              <w:bottom w:val="single" w:sz="4" w:space="0" w:color="auto"/>
              <w:right w:val="nil"/>
            </w:tcBorders>
            <w:shd w:val="clear" w:color="auto" w:fill="auto"/>
            <w:noWrap/>
            <w:vAlign w:val="bottom"/>
            <w:hideMark/>
          </w:tcPr>
          <w:p w14:paraId="7AE3DB0A"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Total général</w:t>
            </w:r>
          </w:p>
        </w:tc>
        <w:tc>
          <w:tcPr>
            <w:tcW w:w="1372" w:type="dxa"/>
            <w:tcBorders>
              <w:top w:val="nil"/>
              <w:left w:val="single" w:sz="8" w:space="0" w:color="auto"/>
              <w:bottom w:val="single" w:sz="8" w:space="0" w:color="auto"/>
              <w:right w:val="nil"/>
            </w:tcBorders>
            <w:shd w:val="clear" w:color="DCE6F1" w:fill="DCE6F1"/>
            <w:noWrap/>
            <w:vAlign w:val="bottom"/>
            <w:hideMark/>
          </w:tcPr>
          <w:p w14:paraId="1256F716"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72,73%</w:t>
            </w:r>
          </w:p>
        </w:tc>
        <w:tc>
          <w:tcPr>
            <w:tcW w:w="1851" w:type="dxa"/>
            <w:tcBorders>
              <w:top w:val="nil"/>
              <w:left w:val="nil"/>
              <w:bottom w:val="single" w:sz="8" w:space="0" w:color="auto"/>
              <w:right w:val="nil"/>
            </w:tcBorders>
            <w:shd w:val="clear" w:color="DCE6F1" w:fill="DCE6F1"/>
            <w:noWrap/>
            <w:vAlign w:val="bottom"/>
            <w:hideMark/>
          </w:tcPr>
          <w:p w14:paraId="2D51C290"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4,55%</w:t>
            </w:r>
          </w:p>
        </w:tc>
        <w:tc>
          <w:tcPr>
            <w:tcW w:w="1372" w:type="dxa"/>
            <w:tcBorders>
              <w:top w:val="nil"/>
              <w:left w:val="nil"/>
              <w:bottom w:val="single" w:sz="8" w:space="0" w:color="auto"/>
              <w:right w:val="nil"/>
            </w:tcBorders>
            <w:shd w:val="clear" w:color="DCE6F1" w:fill="DCE6F1"/>
            <w:noWrap/>
            <w:vAlign w:val="bottom"/>
            <w:hideMark/>
          </w:tcPr>
          <w:p w14:paraId="34A1D14D"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22,73%</w:t>
            </w:r>
          </w:p>
        </w:tc>
        <w:tc>
          <w:tcPr>
            <w:tcW w:w="873" w:type="dxa"/>
            <w:tcBorders>
              <w:top w:val="single" w:sz="4" w:space="0" w:color="95B3D7"/>
              <w:left w:val="single" w:sz="8" w:space="0" w:color="auto"/>
              <w:bottom w:val="single" w:sz="8" w:space="0" w:color="auto"/>
              <w:right w:val="nil"/>
            </w:tcBorders>
            <w:shd w:val="clear" w:color="DCE6F1" w:fill="DCE6F1"/>
            <w:noWrap/>
            <w:vAlign w:val="bottom"/>
            <w:hideMark/>
          </w:tcPr>
          <w:p w14:paraId="3EE73949"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15,91%</w:t>
            </w:r>
          </w:p>
        </w:tc>
        <w:tc>
          <w:tcPr>
            <w:tcW w:w="1339" w:type="dxa"/>
            <w:tcBorders>
              <w:top w:val="single" w:sz="4" w:space="0" w:color="95B3D7"/>
              <w:left w:val="nil"/>
              <w:bottom w:val="single" w:sz="8" w:space="0" w:color="auto"/>
              <w:right w:val="nil"/>
            </w:tcBorders>
            <w:shd w:val="clear" w:color="DCE6F1" w:fill="DCE6F1"/>
            <w:noWrap/>
            <w:vAlign w:val="bottom"/>
            <w:hideMark/>
          </w:tcPr>
          <w:p w14:paraId="478D75D8"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40,91%</w:t>
            </w:r>
          </w:p>
        </w:tc>
        <w:tc>
          <w:tcPr>
            <w:tcW w:w="993" w:type="dxa"/>
            <w:tcBorders>
              <w:top w:val="single" w:sz="4" w:space="0" w:color="95B3D7"/>
              <w:left w:val="nil"/>
              <w:bottom w:val="single" w:sz="8" w:space="0" w:color="auto"/>
              <w:right w:val="single" w:sz="8" w:space="0" w:color="auto"/>
            </w:tcBorders>
            <w:shd w:val="clear" w:color="DCE6F1" w:fill="DCE6F1"/>
            <w:noWrap/>
            <w:vAlign w:val="bottom"/>
            <w:hideMark/>
          </w:tcPr>
          <w:p w14:paraId="18EEAE85"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43,18%</w:t>
            </w:r>
          </w:p>
        </w:tc>
        <w:tc>
          <w:tcPr>
            <w:tcW w:w="772" w:type="dxa"/>
            <w:tcBorders>
              <w:top w:val="nil"/>
              <w:left w:val="nil"/>
              <w:bottom w:val="single" w:sz="8" w:space="0" w:color="auto"/>
              <w:right w:val="nil"/>
            </w:tcBorders>
            <w:shd w:val="clear" w:color="DCE6F1" w:fill="DCE6F1"/>
            <w:noWrap/>
            <w:vAlign w:val="bottom"/>
            <w:hideMark/>
          </w:tcPr>
          <w:p w14:paraId="17A9EFFF"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397" w:type="dxa"/>
            <w:tcBorders>
              <w:top w:val="nil"/>
              <w:left w:val="nil"/>
              <w:bottom w:val="single" w:sz="8" w:space="0" w:color="auto"/>
              <w:right w:val="nil"/>
            </w:tcBorders>
            <w:shd w:val="clear" w:color="DCE6F1" w:fill="DCE6F1"/>
            <w:noWrap/>
            <w:vAlign w:val="bottom"/>
            <w:hideMark/>
          </w:tcPr>
          <w:p w14:paraId="6D68CEA5"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77,27%</w:t>
            </w:r>
          </w:p>
        </w:tc>
        <w:tc>
          <w:tcPr>
            <w:tcW w:w="1037" w:type="dxa"/>
            <w:tcBorders>
              <w:top w:val="nil"/>
              <w:left w:val="nil"/>
              <w:bottom w:val="single" w:sz="8" w:space="0" w:color="auto"/>
              <w:right w:val="single" w:sz="8" w:space="0" w:color="auto"/>
            </w:tcBorders>
            <w:shd w:val="clear" w:color="DCE6F1" w:fill="DCE6F1"/>
            <w:noWrap/>
            <w:vAlign w:val="bottom"/>
            <w:hideMark/>
          </w:tcPr>
          <w:p w14:paraId="68CC74F1"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22,73%</w:t>
            </w:r>
          </w:p>
        </w:tc>
        <w:tc>
          <w:tcPr>
            <w:tcW w:w="957" w:type="dxa"/>
            <w:tcBorders>
              <w:top w:val="single" w:sz="4" w:space="0" w:color="95B3D7"/>
              <w:left w:val="nil"/>
              <w:bottom w:val="single" w:sz="8" w:space="0" w:color="auto"/>
              <w:right w:val="nil"/>
            </w:tcBorders>
            <w:shd w:val="clear" w:color="DCE6F1" w:fill="DCE6F1"/>
            <w:noWrap/>
            <w:vAlign w:val="bottom"/>
            <w:hideMark/>
          </w:tcPr>
          <w:p w14:paraId="06AF3C10"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4,55%</w:t>
            </w:r>
          </w:p>
        </w:tc>
        <w:tc>
          <w:tcPr>
            <w:tcW w:w="1291" w:type="dxa"/>
            <w:tcBorders>
              <w:top w:val="single" w:sz="4" w:space="0" w:color="95B3D7"/>
              <w:left w:val="nil"/>
              <w:bottom w:val="single" w:sz="8" w:space="0" w:color="auto"/>
              <w:right w:val="nil"/>
            </w:tcBorders>
            <w:shd w:val="clear" w:color="DCE6F1" w:fill="DCE6F1"/>
            <w:noWrap/>
            <w:vAlign w:val="bottom"/>
            <w:hideMark/>
          </w:tcPr>
          <w:p w14:paraId="0B9FE49E"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45,45%</w:t>
            </w:r>
          </w:p>
        </w:tc>
        <w:tc>
          <w:tcPr>
            <w:tcW w:w="957" w:type="dxa"/>
            <w:tcBorders>
              <w:top w:val="single" w:sz="4" w:space="0" w:color="95B3D7"/>
              <w:left w:val="nil"/>
              <w:bottom w:val="single" w:sz="8" w:space="0" w:color="auto"/>
              <w:right w:val="single" w:sz="8" w:space="0" w:color="auto"/>
            </w:tcBorders>
            <w:shd w:val="clear" w:color="DCE6F1" w:fill="DCE6F1"/>
            <w:noWrap/>
            <w:vAlign w:val="bottom"/>
            <w:hideMark/>
          </w:tcPr>
          <w:p w14:paraId="10123AB9" w14:textId="77777777" w:rsidR="00A86307" w:rsidRPr="00A46648" w:rsidRDefault="00A86307" w:rsidP="00F2306D">
            <w:pPr>
              <w:spacing w:after="0" w:line="240" w:lineRule="auto"/>
              <w:jc w:val="both"/>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50,00%</w:t>
            </w:r>
          </w:p>
        </w:tc>
      </w:tr>
    </w:tbl>
    <w:p w14:paraId="21179FB7" w14:textId="77777777" w:rsidR="00874D29" w:rsidRPr="00A46648" w:rsidRDefault="00874D29" w:rsidP="00874D29">
      <w:pPr>
        <w:jc w:val="both"/>
        <w:rPr>
          <w:rFonts w:ascii="Book Antiqua" w:hAnsi="Book Antiqua"/>
          <w:b/>
          <w:i/>
          <w:sz w:val="24"/>
          <w:szCs w:val="24"/>
        </w:rPr>
      </w:pPr>
      <w:r w:rsidRPr="00A46648">
        <w:rPr>
          <w:rFonts w:ascii="Book Antiqua" w:hAnsi="Book Antiqua"/>
          <w:b/>
          <w:i/>
          <w:sz w:val="24"/>
          <w:szCs w:val="24"/>
        </w:rPr>
        <w:t>Source : Enquête LB/NB WNCB</w:t>
      </w:r>
    </w:p>
    <w:p w14:paraId="7DF0F8C5" w14:textId="77777777" w:rsidR="00874D29" w:rsidRPr="00A46648" w:rsidRDefault="00874D29" w:rsidP="00456C34">
      <w:pPr>
        <w:jc w:val="both"/>
        <w:rPr>
          <w:rFonts w:ascii="Book Antiqua" w:hAnsi="Book Antiqua"/>
          <w:sz w:val="24"/>
          <w:szCs w:val="24"/>
        </w:rPr>
      </w:pPr>
    </w:p>
    <w:p w14:paraId="168F93B1" w14:textId="2256FB3C" w:rsidR="00874D29" w:rsidRPr="00A46648" w:rsidRDefault="00874D29" w:rsidP="00456C34">
      <w:pPr>
        <w:jc w:val="both"/>
        <w:rPr>
          <w:rFonts w:ascii="Book Antiqua" w:hAnsi="Book Antiqua"/>
          <w:sz w:val="24"/>
          <w:szCs w:val="24"/>
        </w:rPr>
        <w:sectPr w:rsidR="00874D29" w:rsidRPr="00A46648" w:rsidSect="001454B2">
          <w:pgSz w:w="16838" w:h="11906" w:orient="landscape"/>
          <w:pgMar w:top="1417" w:right="1417" w:bottom="1417" w:left="1417" w:header="708" w:footer="708" w:gutter="0"/>
          <w:cols w:space="708"/>
          <w:docGrid w:linePitch="360"/>
        </w:sectPr>
      </w:pPr>
    </w:p>
    <w:p w14:paraId="38BB91F0" w14:textId="77777777" w:rsidR="009D62DE" w:rsidRPr="00A46648" w:rsidRDefault="009D62DE" w:rsidP="009D62DE">
      <w:pPr>
        <w:jc w:val="both"/>
        <w:rPr>
          <w:rFonts w:ascii="Book Antiqua" w:hAnsi="Book Antiqua"/>
          <w:sz w:val="24"/>
          <w:szCs w:val="24"/>
        </w:rPr>
      </w:pPr>
    </w:p>
    <w:p w14:paraId="0EDA6454" w14:textId="073D6142" w:rsidR="009D62DE" w:rsidRPr="00A46648" w:rsidRDefault="00747D1A" w:rsidP="009D62DE">
      <w:pPr>
        <w:pStyle w:val="Paragraphedeliste"/>
        <w:numPr>
          <w:ilvl w:val="0"/>
          <w:numId w:val="13"/>
        </w:numPr>
        <w:jc w:val="both"/>
        <w:rPr>
          <w:rFonts w:ascii="Book Antiqua" w:hAnsi="Book Antiqua"/>
          <w:b/>
          <w:bCs/>
          <w:color w:val="7030A0"/>
          <w:sz w:val="24"/>
          <w:szCs w:val="24"/>
        </w:rPr>
      </w:pPr>
      <w:r w:rsidRPr="00A46648">
        <w:rPr>
          <w:rFonts w:ascii="Book Antiqua" w:hAnsi="Book Antiqua"/>
          <w:b/>
          <w:bCs/>
          <w:color w:val="7030A0"/>
          <w:sz w:val="24"/>
          <w:szCs w:val="24"/>
        </w:rPr>
        <w:t>Okabo</w:t>
      </w:r>
      <w:r w:rsidR="009D62DE" w:rsidRPr="00A46648">
        <w:rPr>
          <w:rFonts w:ascii="Book Antiqua" w:hAnsi="Book Antiqua"/>
          <w:b/>
          <w:bCs/>
          <w:color w:val="7030A0"/>
          <w:sz w:val="24"/>
          <w:szCs w:val="24"/>
        </w:rPr>
        <w:t xml:space="preserve"> : </w:t>
      </w:r>
    </w:p>
    <w:p w14:paraId="6B47B092" w14:textId="77777777" w:rsidR="009D62DE" w:rsidRPr="00A46648" w:rsidRDefault="009D62DE" w:rsidP="009D62DE">
      <w:pPr>
        <w:pStyle w:val="Paragraphedeliste"/>
        <w:numPr>
          <w:ilvl w:val="1"/>
          <w:numId w:val="13"/>
        </w:numPr>
        <w:jc w:val="both"/>
        <w:rPr>
          <w:rFonts w:ascii="Book Antiqua" w:hAnsi="Book Antiqua"/>
          <w:b/>
          <w:bCs/>
          <w:color w:val="C45911" w:themeColor="accent2" w:themeShade="BF"/>
          <w:sz w:val="24"/>
          <w:szCs w:val="24"/>
        </w:rPr>
      </w:pPr>
      <w:r w:rsidRPr="00A46648">
        <w:rPr>
          <w:rFonts w:ascii="Book Antiqua" w:hAnsi="Book Antiqua"/>
          <w:b/>
          <w:bCs/>
          <w:color w:val="C45911" w:themeColor="accent2" w:themeShade="BF"/>
          <w:sz w:val="24"/>
          <w:szCs w:val="24"/>
        </w:rPr>
        <w:t xml:space="preserve">Capacité </w:t>
      </w:r>
      <w:r w:rsidRPr="00A46648">
        <w:rPr>
          <w:rFonts w:ascii="Book Antiqua" w:eastAsia="Times New Roman" w:hAnsi="Book Antiqua" w:cs="Calibri"/>
          <w:b/>
          <w:bCs/>
          <w:color w:val="C45911" w:themeColor="accent2" w:themeShade="BF"/>
          <w:sz w:val="24"/>
          <w:szCs w:val="24"/>
          <w:lang w:val="fr-CI" w:eastAsia="fr-CI"/>
        </w:rPr>
        <w:t>des élèves à identifier les lettres</w:t>
      </w:r>
    </w:p>
    <w:p w14:paraId="384DCAE0" w14:textId="77777777" w:rsidR="009D62DE" w:rsidRPr="00A46648" w:rsidRDefault="009D62DE" w:rsidP="009D62DE">
      <w:pPr>
        <w:pStyle w:val="Paragraphedeliste"/>
        <w:ind w:left="0"/>
        <w:jc w:val="both"/>
        <w:rPr>
          <w:rFonts w:ascii="Book Antiqua" w:hAnsi="Book Antiqua"/>
          <w:i/>
          <w:iCs/>
          <w:sz w:val="24"/>
          <w:szCs w:val="24"/>
        </w:rPr>
      </w:pPr>
      <w:r w:rsidRPr="00A46648">
        <w:rPr>
          <w:rFonts w:ascii="Book Antiqua" w:hAnsi="Book Antiqua"/>
          <w:i/>
          <w:iCs/>
          <w:sz w:val="24"/>
          <w:szCs w:val="24"/>
        </w:rPr>
        <w:t>(Instructions) Si l'enfant réussit à lire au moins 10 lettres de façon fluide pendant 1 minutes : Notez : (Bien), Si non, Notez : (Moyen) s'il titube ou se trompe sur une lettre, répétez-lui la lettre et laissez-le continuer. S'il titube ou se trompe sur au moins 5 lettres, alors notez : Insuffisant.</w:t>
      </w:r>
    </w:p>
    <w:p w14:paraId="1B6CB457" w14:textId="64D9EE66" w:rsidR="009D62DE" w:rsidRPr="00A46648" w:rsidRDefault="009D62DE" w:rsidP="004F7B7C">
      <w:pPr>
        <w:jc w:val="both"/>
        <w:rPr>
          <w:rFonts w:ascii="Book Antiqua" w:hAnsi="Book Antiqua"/>
          <w:sz w:val="24"/>
          <w:szCs w:val="24"/>
        </w:rPr>
      </w:pPr>
      <w:r w:rsidRPr="00A46648">
        <w:rPr>
          <w:rFonts w:ascii="Book Antiqua" w:hAnsi="Book Antiqua"/>
          <w:sz w:val="24"/>
          <w:szCs w:val="24"/>
        </w:rPr>
        <w:t xml:space="preserve">Des lettres ont été présentées aux élèves et en appliquant les instructions ci-dessous, nous avons pu identifier le niveau des élèves. Cela dit, le </w:t>
      </w:r>
      <w:r w:rsidRPr="00A46648">
        <w:rPr>
          <w:rFonts w:ascii="Book Antiqua" w:hAnsi="Book Antiqua"/>
          <w:i/>
          <w:iCs/>
          <w:sz w:val="24"/>
          <w:szCs w:val="24"/>
        </w:rPr>
        <w:t>tableau 8</w:t>
      </w:r>
      <w:r w:rsidRPr="00A46648">
        <w:rPr>
          <w:rFonts w:ascii="Book Antiqua" w:hAnsi="Book Antiqua"/>
          <w:sz w:val="24"/>
          <w:szCs w:val="24"/>
        </w:rPr>
        <w:t xml:space="preserve"> nous présente les résultats à travers les chiffres. </w:t>
      </w:r>
      <w:r w:rsidR="004F7B7C" w:rsidRPr="00A46648">
        <w:rPr>
          <w:rFonts w:ascii="Book Antiqua" w:hAnsi="Book Antiqua"/>
          <w:sz w:val="24"/>
          <w:szCs w:val="24"/>
        </w:rPr>
        <w:t>23,81</w:t>
      </w:r>
      <w:r w:rsidRPr="00A46648">
        <w:rPr>
          <w:rFonts w:ascii="Book Antiqua" w:hAnsi="Book Antiqua"/>
          <w:sz w:val="24"/>
          <w:szCs w:val="24"/>
        </w:rPr>
        <w:t>% des élèves enquêtés ont un niveau moyen, 3</w:t>
      </w:r>
      <w:r w:rsidR="004F7B7C" w:rsidRPr="00A46648">
        <w:rPr>
          <w:rFonts w:ascii="Book Antiqua" w:hAnsi="Book Antiqua"/>
          <w:sz w:val="24"/>
          <w:szCs w:val="24"/>
        </w:rPr>
        <w:t>9,52</w:t>
      </w:r>
      <w:r w:rsidRPr="00A46648">
        <w:rPr>
          <w:rFonts w:ascii="Book Antiqua" w:hAnsi="Book Antiqua"/>
          <w:sz w:val="24"/>
          <w:szCs w:val="24"/>
        </w:rPr>
        <w:t xml:space="preserve">% ont un niveau insuffisant et les </w:t>
      </w:r>
      <w:r w:rsidR="004F7B7C" w:rsidRPr="00A46648">
        <w:rPr>
          <w:rFonts w:ascii="Book Antiqua" w:hAnsi="Book Antiqua"/>
          <w:sz w:val="24"/>
          <w:szCs w:val="24"/>
        </w:rPr>
        <w:t>66,67</w:t>
      </w:r>
      <w:r w:rsidRPr="00A46648">
        <w:rPr>
          <w:rFonts w:ascii="Book Antiqua" w:hAnsi="Book Antiqua"/>
          <w:sz w:val="24"/>
          <w:szCs w:val="24"/>
        </w:rPr>
        <w:t>% autres ont un niveau bien et appréciable.</w:t>
      </w:r>
      <w:r w:rsidR="004F7B7C" w:rsidRPr="00A46648">
        <w:rPr>
          <w:rFonts w:ascii="Book Antiqua" w:hAnsi="Book Antiqua"/>
          <w:sz w:val="24"/>
          <w:szCs w:val="24"/>
        </w:rPr>
        <w:t xml:space="preserve"> </w:t>
      </w:r>
    </w:p>
    <w:p w14:paraId="666413AF" w14:textId="5450DF34" w:rsidR="00A03D02" w:rsidRPr="00A46648" w:rsidRDefault="00A03D02" w:rsidP="00AD2844">
      <w:pPr>
        <w:jc w:val="both"/>
        <w:rPr>
          <w:rFonts w:ascii="Book Antiqua" w:hAnsi="Book Antiqua"/>
          <w:i/>
          <w:iCs/>
          <w:sz w:val="24"/>
          <w:szCs w:val="24"/>
        </w:rPr>
      </w:pPr>
      <w:r w:rsidRPr="00A46648">
        <w:rPr>
          <w:rFonts w:ascii="Book Antiqua" w:hAnsi="Book Antiqua"/>
          <w:i/>
          <w:iCs/>
          <w:sz w:val="24"/>
          <w:szCs w:val="24"/>
        </w:rPr>
        <w:t xml:space="preserve">A titre </w:t>
      </w:r>
      <w:r w:rsidR="00F45029" w:rsidRPr="00A46648">
        <w:rPr>
          <w:rFonts w:ascii="Book Antiqua" w:hAnsi="Book Antiqua"/>
          <w:i/>
          <w:iCs/>
          <w:sz w:val="24"/>
          <w:szCs w:val="24"/>
        </w:rPr>
        <w:t xml:space="preserve">comparatif : les élèves de </w:t>
      </w:r>
      <w:r w:rsidR="00747D1A" w:rsidRPr="00A46648">
        <w:rPr>
          <w:rFonts w:ascii="Book Antiqua" w:hAnsi="Book Antiqua"/>
          <w:i/>
          <w:iCs/>
          <w:color w:val="00B050"/>
          <w:sz w:val="24"/>
          <w:szCs w:val="24"/>
        </w:rPr>
        <w:t>Coulibalykro</w:t>
      </w:r>
      <w:r w:rsidR="00F45029" w:rsidRPr="00A46648">
        <w:rPr>
          <w:rFonts w:ascii="Book Antiqua" w:hAnsi="Book Antiqua"/>
          <w:i/>
          <w:iCs/>
          <w:sz w:val="24"/>
          <w:szCs w:val="24"/>
        </w:rPr>
        <w:t xml:space="preserve"> ont un niveau</w:t>
      </w:r>
      <w:r w:rsidR="00AD2844" w:rsidRPr="00A46648">
        <w:rPr>
          <w:rFonts w:ascii="Book Antiqua" w:hAnsi="Book Antiqua"/>
          <w:i/>
          <w:iCs/>
          <w:sz w:val="24"/>
          <w:szCs w:val="24"/>
        </w:rPr>
        <w:t xml:space="preserve"> moyennement supérieur</w:t>
      </w:r>
      <w:r w:rsidR="00F45029" w:rsidRPr="00A46648">
        <w:rPr>
          <w:rFonts w:ascii="Book Antiqua" w:hAnsi="Book Antiqua"/>
          <w:i/>
          <w:iCs/>
          <w:sz w:val="24"/>
          <w:szCs w:val="24"/>
        </w:rPr>
        <w:t xml:space="preserve"> que ceux d</w:t>
      </w:r>
      <w:r w:rsidR="00EC1872" w:rsidRPr="00A46648">
        <w:rPr>
          <w:rFonts w:ascii="Book Antiqua" w:hAnsi="Book Antiqua"/>
          <w:i/>
          <w:iCs/>
          <w:sz w:val="24"/>
          <w:szCs w:val="24"/>
        </w:rPr>
        <w:t>’</w:t>
      </w:r>
      <w:r w:rsidR="00747D1A" w:rsidRPr="00A46648">
        <w:rPr>
          <w:rFonts w:ascii="Book Antiqua" w:hAnsi="Book Antiqua"/>
          <w:i/>
          <w:iCs/>
          <w:color w:val="00B050"/>
          <w:sz w:val="24"/>
          <w:szCs w:val="24"/>
        </w:rPr>
        <w:t>Okabo</w:t>
      </w:r>
      <w:r w:rsidR="006C3C74" w:rsidRPr="00A46648">
        <w:rPr>
          <w:rFonts w:ascii="Book Antiqua" w:hAnsi="Book Antiqua"/>
          <w:i/>
          <w:iCs/>
          <w:sz w:val="24"/>
          <w:szCs w:val="24"/>
        </w:rPr>
        <w:t xml:space="preserve"> en identification des lettres</w:t>
      </w:r>
      <w:r w:rsidR="00F45029" w:rsidRPr="00A46648">
        <w:rPr>
          <w:rFonts w:ascii="Book Antiqua" w:hAnsi="Book Antiqua"/>
          <w:i/>
          <w:iCs/>
          <w:sz w:val="24"/>
          <w:szCs w:val="24"/>
        </w:rPr>
        <w:t xml:space="preserve">.  </w:t>
      </w:r>
    </w:p>
    <w:p w14:paraId="344F3397" w14:textId="77777777" w:rsidR="009D62DE" w:rsidRPr="00A46648" w:rsidRDefault="009D62DE" w:rsidP="009D62DE">
      <w:pPr>
        <w:pStyle w:val="Paragraphedeliste"/>
        <w:numPr>
          <w:ilvl w:val="1"/>
          <w:numId w:val="13"/>
        </w:numPr>
        <w:jc w:val="both"/>
        <w:rPr>
          <w:rFonts w:ascii="Book Antiqua" w:eastAsia="Times New Roman" w:hAnsi="Book Antiqua" w:cs="Calibri"/>
          <w:b/>
          <w:bCs/>
          <w:color w:val="C45911" w:themeColor="accent2" w:themeShade="BF"/>
          <w:sz w:val="24"/>
          <w:szCs w:val="24"/>
          <w:lang w:val="fr-CI" w:eastAsia="fr-CI"/>
        </w:rPr>
      </w:pPr>
      <w:r w:rsidRPr="00A46648">
        <w:rPr>
          <w:rFonts w:ascii="Book Antiqua" w:eastAsia="Times New Roman" w:hAnsi="Book Antiqua" w:cs="Calibri"/>
          <w:b/>
          <w:bCs/>
          <w:color w:val="C45911" w:themeColor="accent2" w:themeShade="BF"/>
          <w:sz w:val="24"/>
          <w:szCs w:val="24"/>
          <w:lang w:val="fr-CI" w:eastAsia="fr-CI"/>
        </w:rPr>
        <w:t xml:space="preserve">Capacité des élèves à lire les mots </w:t>
      </w:r>
    </w:p>
    <w:p w14:paraId="5D7AF45B" w14:textId="77777777" w:rsidR="009D62DE" w:rsidRPr="00A46648" w:rsidRDefault="009D62DE" w:rsidP="009D62DE">
      <w:pPr>
        <w:pStyle w:val="Paragraphedeliste"/>
        <w:ind w:left="0"/>
        <w:jc w:val="both"/>
        <w:rPr>
          <w:rFonts w:ascii="Book Antiqua" w:hAnsi="Book Antiqua"/>
          <w:i/>
          <w:iCs/>
          <w:sz w:val="24"/>
          <w:szCs w:val="24"/>
        </w:rPr>
      </w:pPr>
      <w:r w:rsidRPr="00A46648">
        <w:rPr>
          <w:rFonts w:ascii="Book Antiqua" w:hAnsi="Book Antiqua"/>
          <w:i/>
          <w:iCs/>
          <w:sz w:val="24"/>
          <w:szCs w:val="24"/>
        </w:rPr>
        <w:t>(Instructions) Si l'enfant réussit à lire au moins 5/10 mots de façon fluide pendant 2 minutes : Notez : (Bien), Si non, Notez : (Moyen) S'il titube ou se trompe sur un mot, répétez-lui le mot et laissez-le continuer. S'il titube ou se trompe sur au moins 5 mots, alors notez : Insuffisant et passez au prochain exercice.</w:t>
      </w:r>
    </w:p>
    <w:p w14:paraId="29B3FAC5" w14:textId="497B243E" w:rsidR="006C3C74" w:rsidRPr="00A46648" w:rsidRDefault="009D62DE" w:rsidP="009D62DE">
      <w:pPr>
        <w:pStyle w:val="Paragraphedeliste"/>
        <w:ind w:left="0"/>
        <w:jc w:val="both"/>
        <w:rPr>
          <w:rFonts w:ascii="Book Antiqua" w:hAnsi="Book Antiqua"/>
          <w:sz w:val="24"/>
          <w:szCs w:val="24"/>
        </w:rPr>
      </w:pPr>
      <w:r w:rsidRPr="00A46648">
        <w:rPr>
          <w:rFonts w:ascii="Book Antiqua" w:hAnsi="Book Antiqua"/>
          <w:sz w:val="24"/>
          <w:szCs w:val="24"/>
        </w:rPr>
        <w:t>Pour les mots, nous avons pu identifier la capacité des élèves à lires les mots en se basant sur les instructions. Dans l’ensemble, les élèves ont</w:t>
      </w:r>
      <w:r w:rsidR="00714F27" w:rsidRPr="00A46648">
        <w:rPr>
          <w:rFonts w:ascii="Book Antiqua" w:hAnsi="Book Antiqua"/>
          <w:sz w:val="24"/>
          <w:szCs w:val="24"/>
        </w:rPr>
        <w:t xml:space="preserve"> </w:t>
      </w:r>
      <w:r w:rsidRPr="00A46648">
        <w:rPr>
          <w:rFonts w:ascii="Book Antiqua" w:hAnsi="Book Antiqua"/>
          <w:sz w:val="24"/>
          <w:szCs w:val="24"/>
        </w:rPr>
        <w:t>un niveau</w:t>
      </w:r>
      <w:r w:rsidR="00714F27" w:rsidRPr="00A46648">
        <w:rPr>
          <w:rFonts w:ascii="Book Antiqua" w:hAnsi="Book Antiqua"/>
          <w:sz w:val="24"/>
          <w:szCs w:val="24"/>
        </w:rPr>
        <w:t xml:space="preserve"> faible, et cela se présente par les chiffres :  insuffisant : 42,86%, Bien : 9,52%, moyen : 47,62%</w:t>
      </w:r>
      <w:r w:rsidRPr="00A46648">
        <w:rPr>
          <w:rFonts w:ascii="Book Antiqua" w:hAnsi="Book Antiqua"/>
          <w:sz w:val="24"/>
          <w:szCs w:val="24"/>
        </w:rPr>
        <w:t xml:space="preserve">. (Voir le </w:t>
      </w:r>
      <w:r w:rsidRPr="00A46648">
        <w:rPr>
          <w:rFonts w:ascii="Book Antiqua" w:hAnsi="Book Antiqua"/>
          <w:i/>
          <w:iCs/>
          <w:sz w:val="24"/>
          <w:szCs w:val="24"/>
        </w:rPr>
        <w:t>tableau 8</w:t>
      </w:r>
      <w:r w:rsidR="00714F27" w:rsidRPr="00A46648">
        <w:rPr>
          <w:rFonts w:ascii="Book Antiqua" w:hAnsi="Book Antiqua"/>
          <w:i/>
          <w:iCs/>
          <w:sz w:val="24"/>
          <w:szCs w:val="24"/>
        </w:rPr>
        <w:t>)</w:t>
      </w:r>
    </w:p>
    <w:p w14:paraId="78A8269D" w14:textId="71346EF4" w:rsidR="006C3C74" w:rsidRPr="00A46648" w:rsidRDefault="006C3C74" w:rsidP="006C3C74">
      <w:pPr>
        <w:jc w:val="both"/>
        <w:rPr>
          <w:rFonts w:ascii="Book Antiqua" w:hAnsi="Book Antiqua"/>
          <w:i/>
          <w:iCs/>
          <w:sz w:val="24"/>
          <w:szCs w:val="24"/>
        </w:rPr>
      </w:pPr>
      <w:r w:rsidRPr="00A46648">
        <w:rPr>
          <w:rFonts w:ascii="Book Antiqua" w:hAnsi="Book Antiqua"/>
          <w:i/>
          <w:iCs/>
          <w:sz w:val="24"/>
          <w:szCs w:val="24"/>
        </w:rPr>
        <w:t xml:space="preserve">A titre comparatif : les élèves de </w:t>
      </w:r>
      <w:r w:rsidR="00747D1A" w:rsidRPr="00A46648">
        <w:rPr>
          <w:rFonts w:ascii="Book Antiqua" w:hAnsi="Book Antiqua"/>
          <w:i/>
          <w:iCs/>
          <w:sz w:val="24"/>
          <w:szCs w:val="24"/>
        </w:rPr>
        <w:t>Coulibalykro</w:t>
      </w:r>
      <w:r w:rsidRPr="00A46648">
        <w:rPr>
          <w:rFonts w:ascii="Book Antiqua" w:hAnsi="Book Antiqua"/>
          <w:i/>
          <w:iCs/>
          <w:sz w:val="24"/>
          <w:szCs w:val="24"/>
        </w:rPr>
        <w:t xml:space="preserve"> ont un niveau</w:t>
      </w:r>
      <w:r w:rsidR="003A555E" w:rsidRPr="00A46648">
        <w:rPr>
          <w:rFonts w:ascii="Book Antiqua" w:hAnsi="Book Antiqua"/>
          <w:i/>
          <w:iCs/>
          <w:sz w:val="24"/>
          <w:szCs w:val="24"/>
        </w:rPr>
        <w:t xml:space="preserve"> moyennement</w:t>
      </w:r>
      <w:r w:rsidR="00AD2844" w:rsidRPr="00A46648">
        <w:rPr>
          <w:rFonts w:ascii="Book Antiqua" w:hAnsi="Book Antiqua"/>
          <w:i/>
          <w:iCs/>
          <w:sz w:val="24"/>
          <w:szCs w:val="24"/>
        </w:rPr>
        <w:t xml:space="preserve"> supérieur</w:t>
      </w:r>
      <w:r w:rsidRPr="00A46648">
        <w:rPr>
          <w:rFonts w:ascii="Book Antiqua" w:hAnsi="Book Antiqua"/>
          <w:i/>
          <w:iCs/>
          <w:sz w:val="24"/>
          <w:szCs w:val="24"/>
        </w:rPr>
        <w:t xml:space="preserve"> que ceux d</w:t>
      </w:r>
      <w:r w:rsidR="00AD2844" w:rsidRPr="00A46648">
        <w:rPr>
          <w:rFonts w:ascii="Book Antiqua" w:hAnsi="Book Antiqua"/>
          <w:i/>
          <w:iCs/>
          <w:sz w:val="24"/>
          <w:szCs w:val="24"/>
        </w:rPr>
        <w:t>’</w:t>
      </w:r>
      <w:r w:rsidR="00747D1A" w:rsidRPr="00A46648">
        <w:rPr>
          <w:rFonts w:ascii="Book Antiqua" w:hAnsi="Book Antiqua"/>
          <w:i/>
          <w:iCs/>
          <w:sz w:val="24"/>
          <w:szCs w:val="24"/>
        </w:rPr>
        <w:t>Okabo</w:t>
      </w:r>
      <w:r w:rsidRPr="00A46648">
        <w:rPr>
          <w:rFonts w:ascii="Book Antiqua" w:hAnsi="Book Antiqua"/>
          <w:i/>
          <w:iCs/>
          <w:sz w:val="24"/>
          <w:szCs w:val="24"/>
        </w:rPr>
        <w:t xml:space="preserve"> en </w:t>
      </w:r>
      <w:r w:rsidR="00A53DF1" w:rsidRPr="00A46648">
        <w:rPr>
          <w:rFonts w:ascii="Book Antiqua" w:hAnsi="Book Antiqua"/>
          <w:i/>
          <w:iCs/>
          <w:sz w:val="24"/>
          <w:szCs w:val="24"/>
        </w:rPr>
        <w:t>lecture des mots</w:t>
      </w:r>
      <w:r w:rsidRPr="00A46648">
        <w:rPr>
          <w:rFonts w:ascii="Book Antiqua" w:hAnsi="Book Antiqua"/>
          <w:i/>
          <w:iCs/>
          <w:sz w:val="24"/>
          <w:szCs w:val="24"/>
        </w:rPr>
        <w:t xml:space="preserve">.  </w:t>
      </w:r>
    </w:p>
    <w:p w14:paraId="50FD325B" w14:textId="76A8182A" w:rsidR="009D62DE" w:rsidRPr="00A46648" w:rsidRDefault="009D62DE" w:rsidP="009D62DE">
      <w:pPr>
        <w:pStyle w:val="Paragraphedeliste"/>
        <w:ind w:left="0"/>
        <w:jc w:val="both"/>
        <w:rPr>
          <w:rFonts w:ascii="Book Antiqua" w:hAnsi="Book Antiqua"/>
          <w:sz w:val="24"/>
          <w:szCs w:val="24"/>
        </w:rPr>
      </w:pPr>
      <w:r w:rsidRPr="00A46648">
        <w:rPr>
          <w:rFonts w:ascii="Book Antiqua" w:hAnsi="Book Antiqua"/>
          <w:sz w:val="24"/>
          <w:szCs w:val="24"/>
        </w:rPr>
        <w:t xml:space="preserve"> </w:t>
      </w:r>
    </w:p>
    <w:p w14:paraId="1C81AB19" w14:textId="77777777" w:rsidR="009D62DE" w:rsidRPr="00A46648" w:rsidRDefault="009D62DE" w:rsidP="009D62DE">
      <w:pPr>
        <w:pStyle w:val="Paragraphedeliste"/>
        <w:numPr>
          <w:ilvl w:val="1"/>
          <w:numId w:val="13"/>
        </w:numPr>
        <w:jc w:val="both"/>
        <w:rPr>
          <w:rFonts w:ascii="Book Antiqua" w:eastAsia="Times New Roman" w:hAnsi="Book Antiqua" w:cs="Calibri"/>
          <w:b/>
          <w:bCs/>
          <w:color w:val="C45911" w:themeColor="accent2" w:themeShade="BF"/>
          <w:sz w:val="24"/>
          <w:szCs w:val="24"/>
          <w:lang w:val="fr-CI" w:eastAsia="fr-CI"/>
        </w:rPr>
      </w:pPr>
      <w:r w:rsidRPr="00A46648">
        <w:rPr>
          <w:rFonts w:ascii="Book Antiqua" w:eastAsia="Times New Roman" w:hAnsi="Book Antiqua" w:cs="Calibri"/>
          <w:b/>
          <w:bCs/>
          <w:color w:val="C45911" w:themeColor="accent2" w:themeShade="BF"/>
          <w:sz w:val="24"/>
          <w:szCs w:val="24"/>
          <w:lang w:val="fr-CI" w:eastAsia="fr-CI"/>
        </w:rPr>
        <w:t>Capacité des élèves à lire les phrases</w:t>
      </w:r>
    </w:p>
    <w:p w14:paraId="358D8FFC" w14:textId="77777777" w:rsidR="009D62DE" w:rsidRPr="00A46648" w:rsidRDefault="009D62DE" w:rsidP="009D62DE">
      <w:pPr>
        <w:jc w:val="both"/>
        <w:rPr>
          <w:rFonts w:ascii="Book Antiqua" w:hAnsi="Book Antiqua"/>
          <w:i/>
          <w:iCs/>
          <w:sz w:val="24"/>
          <w:szCs w:val="24"/>
        </w:rPr>
      </w:pPr>
      <w:r w:rsidRPr="00A46648">
        <w:rPr>
          <w:rFonts w:ascii="Book Antiqua" w:hAnsi="Book Antiqua"/>
          <w:i/>
          <w:iCs/>
          <w:sz w:val="24"/>
          <w:szCs w:val="24"/>
        </w:rPr>
        <w:t>(Instructions) Si l'enfant réussit à lire au moins 3/4 phrases courtes de façon fluide pendant 3 minutes : Notez : (Bien), Si non, Notez :(Moyen) S'il titube ou se trompe sur une phrase, répétez-lui le mot et laissez-le continuer. S'il titube ou se trompe sur au moins 3 phrases, alors notez : (Insuffisant)</w:t>
      </w:r>
    </w:p>
    <w:p w14:paraId="12D98F57" w14:textId="65BFAA59" w:rsidR="009D62DE" w:rsidRPr="00A46648" w:rsidRDefault="009D62DE" w:rsidP="009D62DE">
      <w:pPr>
        <w:jc w:val="both"/>
        <w:rPr>
          <w:rFonts w:ascii="Book Antiqua" w:hAnsi="Book Antiqua"/>
          <w:sz w:val="24"/>
          <w:szCs w:val="24"/>
        </w:rPr>
      </w:pPr>
      <w:r w:rsidRPr="00A46648">
        <w:rPr>
          <w:rFonts w:ascii="Book Antiqua" w:hAnsi="Book Antiqua"/>
          <w:sz w:val="24"/>
          <w:szCs w:val="24"/>
        </w:rPr>
        <w:t xml:space="preserve">Concernant la lecture des phrases, les chiffres montrent que </w:t>
      </w:r>
      <w:r w:rsidR="00020B66" w:rsidRPr="00A46648">
        <w:rPr>
          <w:rFonts w:ascii="Book Antiqua" w:hAnsi="Book Antiqua"/>
          <w:sz w:val="24"/>
          <w:szCs w:val="24"/>
        </w:rPr>
        <w:t>71,43%</w:t>
      </w:r>
      <w:r w:rsidRPr="00A46648">
        <w:rPr>
          <w:rFonts w:ascii="Book Antiqua" w:hAnsi="Book Antiqua"/>
          <w:sz w:val="24"/>
          <w:szCs w:val="24"/>
        </w:rPr>
        <w:t>des élèves enquêtés ont un niveau insuffisant</w:t>
      </w:r>
      <w:r w:rsidR="00020B66" w:rsidRPr="00A46648">
        <w:rPr>
          <w:rFonts w:ascii="Book Antiqua" w:hAnsi="Book Antiqua"/>
          <w:sz w:val="24"/>
          <w:szCs w:val="24"/>
        </w:rPr>
        <w:t xml:space="preserve"> </w:t>
      </w:r>
      <w:r w:rsidR="003A555E" w:rsidRPr="00A46648">
        <w:rPr>
          <w:rFonts w:ascii="Book Antiqua" w:hAnsi="Book Antiqua"/>
          <w:sz w:val="24"/>
          <w:szCs w:val="24"/>
        </w:rPr>
        <w:t>et 28</w:t>
      </w:r>
      <w:r w:rsidR="00020B66" w:rsidRPr="00A46648">
        <w:rPr>
          <w:rFonts w:ascii="Book Antiqua" w:hAnsi="Book Antiqua"/>
          <w:sz w:val="24"/>
          <w:szCs w:val="24"/>
        </w:rPr>
        <w:t>,57%</w:t>
      </w:r>
      <w:r w:rsidRPr="00A46648">
        <w:rPr>
          <w:rFonts w:ascii="Book Antiqua" w:hAnsi="Book Antiqua"/>
          <w:sz w:val="24"/>
          <w:szCs w:val="24"/>
        </w:rPr>
        <w:t xml:space="preserve">ont un niveau moyen (Voir le </w:t>
      </w:r>
      <w:r w:rsidRPr="00A46648">
        <w:rPr>
          <w:rFonts w:ascii="Book Antiqua" w:hAnsi="Book Antiqua"/>
          <w:i/>
          <w:iCs/>
          <w:sz w:val="24"/>
          <w:szCs w:val="24"/>
        </w:rPr>
        <w:t>tableau 8</w:t>
      </w:r>
      <w:r w:rsidRPr="00A46648">
        <w:rPr>
          <w:rFonts w:ascii="Book Antiqua" w:hAnsi="Book Antiqua"/>
          <w:sz w:val="24"/>
          <w:szCs w:val="24"/>
        </w:rPr>
        <w:t>)</w:t>
      </w:r>
    </w:p>
    <w:p w14:paraId="1B598F6D" w14:textId="1E764940" w:rsidR="006C3C74" w:rsidRPr="00A46648" w:rsidRDefault="006C3C74" w:rsidP="00364397">
      <w:pPr>
        <w:jc w:val="both"/>
        <w:rPr>
          <w:rFonts w:ascii="Book Antiqua" w:hAnsi="Book Antiqua"/>
          <w:i/>
          <w:iCs/>
          <w:sz w:val="24"/>
          <w:szCs w:val="24"/>
        </w:rPr>
      </w:pPr>
      <w:r w:rsidRPr="00A46648">
        <w:rPr>
          <w:rFonts w:ascii="Book Antiqua" w:hAnsi="Book Antiqua"/>
          <w:i/>
          <w:iCs/>
          <w:sz w:val="24"/>
          <w:szCs w:val="24"/>
        </w:rPr>
        <w:t xml:space="preserve">A titre comparatif : les élèves de </w:t>
      </w:r>
      <w:r w:rsidR="00747D1A" w:rsidRPr="00A46648">
        <w:rPr>
          <w:rFonts w:ascii="Book Antiqua" w:hAnsi="Book Antiqua"/>
          <w:i/>
          <w:iCs/>
          <w:sz w:val="24"/>
          <w:szCs w:val="24"/>
        </w:rPr>
        <w:t>Coulibalykro</w:t>
      </w:r>
      <w:r w:rsidRPr="00A46648">
        <w:rPr>
          <w:rFonts w:ascii="Book Antiqua" w:hAnsi="Book Antiqua"/>
          <w:i/>
          <w:iCs/>
          <w:sz w:val="24"/>
          <w:szCs w:val="24"/>
        </w:rPr>
        <w:t xml:space="preserve"> ont </w:t>
      </w:r>
      <w:r w:rsidR="003A555E" w:rsidRPr="00A46648">
        <w:rPr>
          <w:rFonts w:ascii="Book Antiqua" w:hAnsi="Book Antiqua"/>
          <w:i/>
          <w:iCs/>
          <w:sz w:val="24"/>
          <w:szCs w:val="24"/>
        </w:rPr>
        <w:t>un niveau</w:t>
      </w:r>
      <w:r w:rsidRPr="00A46648">
        <w:rPr>
          <w:rFonts w:ascii="Book Antiqua" w:hAnsi="Book Antiqua"/>
          <w:i/>
          <w:iCs/>
          <w:sz w:val="24"/>
          <w:szCs w:val="24"/>
        </w:rPr>
        <w:t xml:space="preserve"> </w:t>
      </w:r>
      <w:r w:rsidR="003A555E" w:rsidRPr="00A46648">
        <w:rPr>
          <w:rFonts w:ascii="Book Antiqua" w:hAnsi="Book Antiqua"/>
          <w:i/>
          <w:iCs/>
          <w:sz w:val="24"/>
          <w:szCs w:val="24"/>
        </w:rPr>
        <w:t>moyennement supérieur que</w:t>
      </w:r>
      <w:r w:rsidRPr="00A46648">
        <w:rPr>
          <w:rFonts w:ascii="Book Antiqua" w:hAnsi="Book Antiqua"/>
          <w:i/>
          <w:iCs/>
          <w:sz w:val="24"/>
          <w:szCs w:val="24"/>
        </w:rPr>
        <w:t xml:space="preserve"> ceux de </w:t>
      </w:r>
      <w:r w:rsidR="00747D1A" w:rsidRPr="00A46648">
        <w:rPr>
          <w:rFonts w:ascii="Book Antiqua" w:hAnsi="Book Antiqua"/>
          <w:i/>
          <w:iCs/>
          <w:sz w:val="24"/>
          <w:szCs w:val="24"/>
        </w:rPr>
        <w:t>Okabo</w:t>
      </w:r>
      <w:r w:rsidRPr="00A46648">
        <w:rPr>
          <w:rFonts w:ascii="Book Antiqua" w:hAnsi="Book Antiqua"/>
          <w:i/>
          <w:iCs/>
          <w:sz w:val="24"/>
          <w:szCs w:val="24"/>
        </w:rPr>
        <w:t xml:space="preserve"> en </w:t>
      </w:r>
      <w:r w:rsidR="00A53DF1" w:rsidRPr="00A46648">
        <w:rPr>
          <w:rFonts w:ascii="Book Antiqua" w:hAnsi="Book Antiqua"/>
          <w:i/>
          <w:iCs/>
          <w:sz w:val="24"/>
          <w:szCs w:val="24"/>
        </w:rPr>
        <w:t>lecture des phrases courtes</w:t>
      </w:r>
      <w:r w:rsidRPr="00A46648">
        <w:rPr>
          <w:rFonts w:ascii="Book Antiqua" w:hAnsi="Book Antiqua"/>
          <w:i/>
          <w:iCs/>
          <w:sz w:val="24"/>
          <w:szCs w:val="24"/>
        </w:rPr>
        <w:t xml:space="preserve">.  </w:t>
      </w:r>
    </w:p>
    <w:p w14:paraId="3F5CB973" w14:textId="77777777" w:rsidR="009D62DE" w:rsidRPr="00A46648" w:rsidRDefault="009D62DE" w:rsidP="009D62DE">
      <w:pPr>
        <w:pStyle w:val="Paragraphedeliste"/>
        <w:numPr>
          <w:ilvl w:val="1"/>
          <w:numId w:val="13"/>
        </w:numPr>
        <w:jc w:val="both"/>
        <w:rPr>
          <w:rFonts w:ascii="Book Antiqua" w:eastAsia="Times New Roman" w:hAnsi="Book Antiqua" w:cs="Calibri"/>
          <w:b/>
          <w:bCs/>
          <w:color w:val="C45911" w:themeColor="accent2" w:themeShade="BF"/>
          <w:sz w:val="24"/>
          <w:szCs w:val="24"/>
          <w:lang w:val="fr-CI" w:eastAsia="fr-CI"/>
        </w:rPr>
      </w:pPr>
      <w:r w:rsidRPr="00A46648">
        <w:rPr>
          <w:rFonts w:ascii="Book Antiqua" w:eastAsia="Times New Roman" w:hAnsi="Book Antiqua" w:cs="Calibri"/>
          <w:b/>
          <w:bCs/>
          <w:color w:val="C45911" w:themeColor="accent2" w:themeShade="BF"/>
          <w:sz w:val="24"/>
          <w:szCs w:val="24"/>
          <w:lang w:val="fr-CI" w:eastAsia="fr-CI"/>
        </w:rPr>
        <w:t xml:space="preserve">Capacité des élèves à </w:t>
      </w:r>
      <w:bookmarkStart w:id="50" w:name="_Hlk124087555"/>
      <w:r w:rsidRPr="00A46648">
        <w:rPr>
          <w:rFonts w:ascii="Book Antiqua" w:eastAsia="Times New Roman" w:hAnsi="Book Antiqua" w:cs="Calibri"/>
          <w:b/>
          <w:bCs/>
          <w:color w:val="C45911" w:themeColor="accent2" w:themeShade="BF"/>
          <w:sz w:val="24"/>
          <w:szCs w:val="24"/>
          <w:lang w:val="fr-CI" w:eastAsia="fr-CI"/>
        </w:rPr>
        <w:t>répondre correctement aux questions de compréhension du texte</w:t>
      </w:r>
      <w:bookmarkEnd w:id="50"/>
      <w:r w:rsidRPr="00A46648">
        <w:rPr>
          <w:rFonts w:ascii="Book Antiqua" w:eastAsia="Times New Roman" w:hAnsi="Book Antiqua" w:cs="Calibri"/>
          <w:b/>
          <w:bCs/>
          <w:color w:val="C45911" w:themeColor="accent2" w:themeShade="BF"/>
          <w:sz w:val="24"/>
          <w:szCs w:val="24"/>
          <w:lang w:val="fr-CI" w:eastAsia="fr-CI"/>
        </w:rPr>
        <w:t xml:space="preserve">. </w:t>
      </w:r>
    </w:p>
    <w:p w14:paraId="63433722" w14:textId="77777777" w:rsidR="009D62DE" w:rsidRPr="00A46648" w:rsidRDefault="009D62DE" w:rsidP="009D62DE">
      <w:pPr>
        <w:jc w:val="both"/>
        <w:rPr>
          <w:rFonts w:ascii="Book Antiqua" w:hAnsi="Book Antiqua"/>
          <w:i/>
          <w:iCs/>
          <w:sz w:val="24"/>
          <w:szCs w:val="24"/>
        </w:rPr>
      </w:pPr>
      <w:r w:rsidRPr="00A46648">
        <w:rPr>
          <w:rFonts w:ascii="Book Antiqua" w:hAnsi="Book Antiqua"/>
          <w:i/>
          <w:iCs/>
          <w:sz w:val="24"/>
          <w:szCs w:val="24"/>
        </w:rPr>
        <w:t>(Après la lecture du texte ou au bout de 6 minutes, posez à l'enfant les questions suivantes. Notez (Bien), si l'enfant a répondu juste à toutes les questions et Notez (Moyen), s'il n'arrive pas à répondre juste à au moins 1/2 questions. Notez (Insuffisant), s'il ne répond à aucune question)</w:t>
      </w:r>
    </w:p>
    <w:p w14:paraId="24A702B2" w14:textId="15A5F79B" w:rsidR="009D62DE" w:rsidRPr="00A46648" w:rsidRDefault="009D62DE" w:rsidP="009D62DE">
      <w:pPr>
        <w:jc w:val="both"/>
        <w:rPr>
          <w:rFonts w:ascii="Book Antiqua" w:hAnsi="Book Antiqua"/>
          <w:sz w:val="24"/>
          <w:szCs w:val="24"/>
        </w:rPr>
      </w:pPr>
      <w:r w:rsidRPr="00A46648">
        <w:rPr>
          <w:rFonts w:ascii="Book Antiqua" w:hAnsi="Book Antiqua"/>
          <w:sz w:val="24"/>
          <w:szCs w:val="24"/>
        </w:rPr>
        <w:t xml:space="preserve">Notre analyse porte maintenant sur la capacité des élèves à répondre correctement aux questions de compréhension de texte. En regardant les chiffres du </w:t>
      </w:r>
      <w:r w:rsidRPr="00A46648">
        <w:rPr>
          <w:rFonts w:ascii="Book Antiqua" w:hAnsi="Book Antiqua"/>
          <w:i/>
          <w:iCs/>
          <w:sz w:val="24"/>
          <w:szCs w:val="24"/>
        </w:rPr>
        <w:t xml:space="preserve">tableau 8, </w:t>
      </w:r>
      <w:r w:rsidRPr="00A46648">
        <w:rPr>
          <w:rFonts w:ascii="Book Antiqua" w:hAnsi="Book Antiqua"/>
          <w:sz w:val="24"/>
          <w:szCs w:val="24"/>
        </w:rPr>
        <w:t>tout</w:t>
      </w:r>
      <w:r w:rsidRPr="00A46648">
        <w:rPr>
          <w:rFonts w:ascii="Book Antiqua" w:hAnsi="Book Antiqua"/>
          <w:i/>
          <w:iCs/>
          <w:sz w:val="24"/>
          <w:szCs w:val="24"/>
        </w:rPr>
        <w:t xml:space="preserve"> </w:t>
      </w:r>
      <w:r w:rsidRPr="00A46648">
        <w:rPr>
          <w:rFonts w:ascii="Book Antiqua" w:hAnsi="Book Antiqua"/>
          <w:sz w:val="24"/>
          <w:szCs w:val="24"/>
        </w:rPr>
        <w:t xml:space="preserve">porte à croire qu’avec l’aide des enquêteurs (Conseillers) </w:t>
      </w:r>
      <w:r w:rsidR="00020B66" w:rsidRPr="00A46648">
        <w:rPr>
          <w:rFonts w:ascii="Book Antiqua" w:hAnsi="Book Antiqua"/>
          <w:sz w:val="24"/>
          <w:szCs w:val="24"/>
        </w:rPr>
        <w:t>9,52</w:t>
      </w:r>
      <w:r w:rsidRPr="00A46648">
        <w:rPr>
          <w:rFonts w:ascii="Book Antiqua" w:hAnsi="Book Antiqua"/>
          <w:sz w:val="24"/>
          <w:szCs w:val="24"/>
        </w:rPr>
        <w:t xml:space="preserve">%des élèves ont pu répondre correctement les questions de compréhension de textes, </w:t>
      </w:r>
      <w:r w:rsidR="00020B66" w:rsidRPr="00A46648">
        <w:rPr>
          <w:rFonts w:ascii="Book Antiqua" w:hAnsi="Book Antiqua"/>
          <w:sz w:val="24"/>
          <w:szCs w:val="24"/>
        </w:rPr>
        <w:t>47,62</w:t>
      </w:r>
      <w:r w:rsidRPr="00A46648">
        <w:rPr>
          <w:rFonts w:ascii="Book Antiqua" w:hAnsi="Book Antiqua"/>
          <w:sz w:val="24"/>
          <w:szCs w:val="24"/>
        </w:rPr>
        <w:t xml:space="preserve">% ont un niveau moyen et malgré </w:t>
      </w:r>
      <w:r w:rsidR="00020B66" w:rsidRPr="00A46648">
        <w:rPr>
          <w:rFonts w:ascii="Book Antiqua" w:hAnsi="Book Antiqua"/>
          <w:sz w:val="24"/>
          <w:szCs w:val="24"/>
        </w:rPr>
        <w:t xml:space="preserve">l’aide 42,86% </w:t>
      </w:r>
      <w:r w:rsidRPr="00A46648">
        <w:rPr>
          <w:rFonts w:ascii="Book Antiqua" w:hAnsi="Book Antiqua"/>
          <w:sz w:val="24"/>
          <w:szCs w:val="24"/>
        </w:rPr>
        <w:t>des élèves ont eu un niveau insuffisant.</w:t>
      </w:r>
      <w:r w:rsidR="00020B66" w:rsidRPr="00A46648">
        <w:rPr>
          <w:sz w:val="24"/>
          <w:szCs w:val="24"/>
        </w:rPr>
        <w:t xml:space="preserve"> </w:t>
      </w:r>
    </w:p>
    <w:p w14:paraId="7AFC1D9A" w14:textId="1D8CB196" w:rsidR="009D62DE" w:rsidRPr="00A46648" w:rsidRDefault="006C3C74" w:rsidP="00A01F8C">
      <w:pPr>
        <w:jc w:val="both"/>
        <w:rPr>
          <w:rFonts w:ascii="Book Antiqua" w:hAnsi="Book Antiqua"/>
          <w:i/>
          <w:iCs/>
          <w:sz w:val="24"/>
          <w:szCs w:val="24"/>
        </w:rPr>
      </w:pPr>
      <w:r w:rsidRPr="00A46648">
        <w:rPr>
          <w:rFonts w:ascii="Book Antiqua" w:hAnsi="Book Antiqua"/>
          <w:i/>
          <w:iCs/>
          <w:sz w:val="24"/>
          <w:szCs w:val="24"/>
        </w:rPr>
        <w:t xml:space="preserve">A titre comparatif : les élèves de </w:t>
      </w:r>
      <w:r w:rsidR="00747D1A" w:rsidRPr="00A46648">
        <w:rPr>
          <w:rFonts w:ascii="Book Antiqua" w:hAnsi="Book Antiqua"/>
          <w:i/>
          <w:iCs/>
          <w:sz w:val="24"/>
          <w:szCs w:val="24"/>
        </w:rPr>
        <w:t>Coulibalykro</w:t>
      </w:r>
      <w:r w:rsidRPr="00A46648">
        <w:rPr>
          <w:rFonts w:ascii="Book Antiqua" w:hAnsi="Book Antiqua"/>
          <w:i/>
          <w:iCs/>
          <w:sz w:val="24"/>
          <w:szCs w:val="24"/>
        </w:rPr>
        <w:t xml:space="preserve"> ont un niveau</w:t>
      </w:r>
      <w:r w:rsidR="003A555E" w:rsidRPr="00A46648">
        <w:rPr>
          <w:rFonts w:ascii="Book Antiqua" w:hAnsi="Book Antiqua"/>
          <w:i/>
          <w:iCs/>
          <w:sz w:val="24"/>
          <w:szCs w:val="24"/>
        </w:rPr>
        <w:t xml:space="preserve"> moyennement supérieur que</w:t>
      </w:r>
      <w:r w:rsidRPr="00A46648">
        <w:rPr>
          <w:rFonts w:ascii="Book Antiqua" w:hAnsi="Book Antiqua"/>
          <w:i/>
          <w:iCs/>
          <w:sz w:val="24"/>
          <w:szCs w:val="24"/>
        </w:rPr>
        <w:t xml:space="preserve"> que ceux de </w:t>
      </w:r>
      <w:r w:rsidR="00747D1A" w:rsidRPr="00A46648">
        <w:rPr>
          <w:rFonts w:ascii="Book Antiqua" w:hAnsi="Book Antiqua"/>
          <w:i/>
          <w:iCs/>
          <w:sz w:val="24"/>
          <w:szCs w:val="24"/>
        </w:rPr>
        <w:t>Okabo</w:t>
      </w:r>
      <w:r w:rsidRPr="00A46648">
        <w:rPr>
          <w:rFonts w:ascii="Book Antiqua" w:hAnsi="Book Antiqua"/>
          <w:i/>
          <w:iCs/>
          <w:sz w:val="24"/>
          <w:szCs w:val="24"/>
        </w:rPr>
        <w:t xml:space="preserve"> en </w:t>
      </w:r>
      <w:r w:rsidR="00A01F8C" w:rsidRPr="00A46648">
        <w:rPr>
          <w:rFonts w:ascii="Book Antiqua" w:hAnsi="Book Antiqua"/>
          <w:i/>
          <w:iCs/>
          <w:sz w:val="24"/>
          <w:szCs w:val="24"/>
        </w:rPr>
        <w:t>compréhension de texte</w:t>
      </w:r>
      <w:r w:rsidRPr="00A46648">
        <w:rPr>
          <w:rFonts w:ascii="Book Antiqua" w:hAnsi="Book Antiqua"/>
          <w:i/>
          <w:iCs/>
          <w:sz w:val="24"/>
          <w:szCs w:val="24"/>
        </w:rPr>
        <w:t xml:space="preserve">.  </w:t>
      </w:r>
    </w:p>
    <w:p w14:paraId="1E90D051" w14:textId="4D152245" w:rsidR="0028618A" w:rsidRPr="00A46648" w:rsidRDefault="0028618A" w:rsidP="00456C34">
      <w:pPr>
        <w:pStyle w:val="Titre2"/>
        <w:jc w:val="both"/>
        <w:rPr>
          <w:rFonts w:ascii="Book Antiqua" w:hAnsi="Book Antiqua"/>
          <w:sz w:val="24"/>
          <w:szCs w:val="24"/>
          <w:lang w:eastAsia="fr-FR"/>
        </w:rPr>
      </w:pPr>
      <w:bookmarkStart w:id="51" w:name="_Toc124283921"/>
      <w:r w:rsidRPr="00A46648">
        <w:rPr>
          <w:rFonts w:ascii="Book Antiqua" w:hAnsi="Book Antiqua"/>
          <w:sz w:val="24"/>
          <w:szCs w:val="24"/>
          <w:lang w:eastAsia="fr-FR"/>
        </w:rPr>
        <w:t>ÉVALUATION DU NIVEAU EN CALCUL</w:t>
      </w:r>
      <w:bookmarkEnd w:id="51"/>
    </w:p>
    <w:p w14:paraId="34946900" w14:textId="2868B975" w:rsidR="0028618A" w:rsidRPr="00A46648" w:rsidRDefault="0028618A" w:rsidP="00456C34">
      <w:pPr>
        <w:pStyle w:val="Titre3"/>
        <w:jc w:val="both"/>
        <w:rPr>
          <w:rFonts w:ascii="Book Antiqua" w:hAnsi="Book Antiqua"/>
          <w:sz w:val="24"/>
          <w:szCs w:val="24"/>
        </w:rPr>
      </w:pPr>
      <w:bookmarkStart w:id="52" w:name="_Toc124283922"/>
      <w:r w:rsidRPr="00A46648">
        <w:rPr>
          <w:rFonts w:ascii="Book Antiqua" w:hAnsi="Book Antiqua"/>
          <w:sz w:val="24"/>
          <w:szCs w:val="24"/>
        </w:rPr>
        <w:t>Identification des nombres</w:t>
      </w:r>
      <w:r w:rsidR="00DC6185" w:rsidRPr="00A46648">
        <w:rPr>
          <w:rFonts w:ascii="Book Antiqua" w:hAnsi="Book Antiqua"/>
          <w:sz w:val="24"/>
          <w:szCs w:val="24"/>
        </w:rPr>
        <w:t xml:space="preserve"> et chiffres</w:t>
      </w:r>
      <w:bookmarkEnd w:id="52"/>
    </w:p>
    <w:p w14:paraId="7C14DD4D" w14:textId="3084412E" w:rsidR="00C93E60" w:rsidRPr="00A46648" w:rsidRDefault="00DC6185" w:rsidP="00C93E60">
      <w:pPr>
        <w:jc w:val="both"/>
        <w:rPr>
          <w:rFonts w:ascii="Book Antiqua" w:hAnsi="Book Antiqua"/>
          <w:sz w:val="24"/>
          <w:szCs w:val="24"/>
        </w:rPr>
      </w:pPr>
      <w:r w:rsidRPr="00A46648">
        <w:rPr>
          <w:rFonts w:ascii="Book Antiqua" w:hAnsi="Book Antiqua"/>
          <w:sz w:val="24"/>
          <w:szCs w:val="24"/>
        </w:rPr>
        <w:t>A ce niveau</w:t>
      </w:r>
      <w:r w:rsidR="00C93E60" w:rsidRPr="00A46648">
        <w:rPr>
          <w:rFonts w:ascii="Book Antiqua" w:hAnsi="Book Antiqua"/>
          <w:sz w:val="24"/>
          <w:szCs w:val="24"/>
        </w:rPr>
        <w:t xml:space="preserve"> nous allons analyser le niveau des enfants à </w:t>
      </w:r>
      <w:r w:rsidRPr="00A46648">
        <w:rPr>
          <w:rFonts w:ascii="Book Antiqua" w:hAnsi="Book Antiqua"/>
          <w:sz w:val="24"/>
          <w:szCs w:val="24"/>
        </w:rPr>
        <w:t xml:space="preserve">identifier </w:t>
      </w:r>
      <w:r w:rsidR="00C93E60" w:rsidRPr="00A46648">
        <w:rPr>
          <w:rFonts w:ascii="Book Antiqua" w:hAnsi="Book Antiqua"/>
          <w:sz w:val="24"/>
          <w:szCs w:val="24"/>
        </w:rPr>
        <w:t xml:space="preserve">les </w:t>
      </w:r>
      <w:r w:rsidRPr="00A46648">
        <w:rPr>
          <w:rFonts w:ascii="Book Antiqua" w:hAnsi="Book Antiqua"/>
          <w:sz w:val="24"/>
          <w:szCs w:val="24"/>
        </w:rPr>
        <w:t>chiffres et les nombres</w:t>
      </w:r>
      <w:r w:rsidR="00C93E60" w:rsidRPr="00A46648">
        <w:rPr>
          <w:rFonts w:ascii="Book Antiqua" w:hAnsi="Book Antiqua"/>
          <w:sz w:val="24"/>
          <w:szCs w:val="24"/>
        </w:rPr>
        <w:t xml:space="preserve"> et cela par localités. </w:t>
      </w:r>
    </w:p>
    <w:p w14:paraId="5CC5479E" w14:textId="4953F7ED" w:rsidR="00CE5F7E" w:rsidRPr="00A46648" w:rsidRDefault="00CE5F7E" w:rsidP="00C93E60">
      <w:pPr>
        <w:jc w:val="both"/>
        <w:rPr>
          <w:rFonts w:ascii="Book Antiqua" w:hAnsi="Book Antiqua"/>
          <w:i/>
          <w:iCs/>
          <w:sz w:val="24"/>
          <w:szCs w:val="24"/>
        </w:rPr>
      </w:pPr>
      <w:r w:rsidRPr="00A46648">
        <w:rPr>
          <w:rFonts w:ascii="Book Antiqua" w:hAnsi="Book Antiqua"/>
          <w:i/>
          <w:iCs/>
          <w:sz w:val="24"/>
          <w:szCs w:val="24"/>
        </w:rPr>
        <w:t>(Instructions) Si l'enfant réussit à lire et à déchiffrer au moins 6/12 nombres de façon fluide pendant 1 minute : Notez : (Bien), Si non, Notez :(Moyen) S'il titube ou se trompe sur un chiffre ou un nombre, répétez-lui le chiffre ou le nombre et laissez-le continuer. S'il titube ou se trompe sur au moins 6 chiffres et nombres, alors notez : (Insuffisant) et passez à la prochaine question.</w:t>
      </w:r>
    </w:p>
    <w:p w14:paraId="04CBB426" w14:textId="445FC0CD" w:rsidR="00CE4FEB" w:rsidRPr="00A46648" w:rsidRDefault="00747D1A" w:rsidP="00CE4FEB">
      <w:pPr>
        <w:pStyle w:val="Paragraphedeliste"/>
        <w:numPr>
          <w:ilvl w:val="0"/>
          <w:numId w:val="13"/>
        </w:numPr>
        <w:jc w:val="both"/>
        <w:rPr>
          <w:rFonts w:ascii="Book Antiqua" w:hAnsi="Book Antiqua"/>
          <w:b/>
          <w:bCs/>
          <w:color w:val="7030A0"/>
          <w:sz w:val="24"/>
          <w:szCs w:val="24"/>
        </w:rPr>
      </w:pPr>
      <w:r w:rsidRPr="00A46648">
        <w:rPr>
          <w:rFonts w:ascii="Book Antiqua" w:hAnsi="Book Antiqua"/>
          <w:b/>
          <w:bCs/>
          <w:color w:val="7030A0"/>
          <w:sz w:val="24"/>
          <w:szCs w:val="24"/>
        </w:rPr>
        <w:t>Coulibalykro</w:t>
      </w:r>
      <w:r w:rsidR="00CE4FEB" w:rsidRPr="00A46648">
        <w:rPr>
          <w:rFonts w:ascii="Book Antiqua" w:hAnsi="Book Antiqua"/>
          <w:b/>
          <w:bCs/>
          <w:color w:val="7030A0"/>
          <w:sz w:val="24"/>
          <w:szCs w:val="24"/>
        </w:rPr>
        <w:t xml:space="preserve"> : </w:t>
      </w:r>
    </w:p>
    <w:p w14:paraId="0F2A548E" w14:textId="19B7AD39" w:rsidR="00C93E60" w:rsidRPr="00A46648" w:rsidRDefault="00CE4FEB" w:rsidP="00CE5F7E">
      <w:pPr>
        <w:jc w:val="both"/>
        <w:rPr>
          <w:rFonts w:ascii="Book Antiqua" w:hAnsi="Book Antiqua"/>
          <w:sz w:val="24"/>
          <w:szCs w:val="24"/>
        </w:rPr>
      </w:pPr>
      <w:r w:rsidRPr="00A46648">
        <w:rPr>
          <w:rFonts w:ascii="Book Antiqua" w:hAnsi="Book Antiqua"/>
          <w:sz w:val="24"/>
          <w:szCs w:val="24"/>
        </w:rPr>
        <w:t xml:space="preserve">A </w:t>
      </w:r>
      <w:r w:rsidR="00747D1A" w:rsidRPr="00A46648">
        <w:rPr>
          <w:rFonts w:ascii="Book Antiqua" w:hAnsi="Book Antiqua"/>
          <w:sz w:val="24"/>
          <w:szCs w:val="24"/>
        </w:rPr>
        <w:t>Coulibalykro</w:t>
      </w:r>
      <w:r w:rsidRPr="00A46648">
        <w:rPr>
          <w:rFonts w:ascii="Book Antiqua" w:hAnsi="Book Antiqua"/>
          <w:sz w:val="24"/>
          <w:szCs w:val="24"/>
        </w:rPr>
        <w:t xml:space="preserve">, les chiffres sont appréciables que ceux de </w:t>
      </w:r>
      <w:r w:rsidR="00747D1A" w:rsidRPr="00A46648">
        <w:rPr>
          <w:rFonts w:ascii="Book Antiqua" w:hAnsi="Book Antiqua"/>
          <w:sz w:val="24"/>
          <w:szCs w:val="24"/>
        </w:rPr>
        <w:t>Okabo</w:t>
      </w:r>
      <w:r w:rsidR="00CE5F7E" w:rsidRPr="00A46648">
        <w:rPr>
          <w:rFonts w:ascii="Book Antiqua" w:hAnsi="Book Antiqua"/>
          <w:sz w:val="24"/>
          <w:szCs w:val="24"/>
        </w:rPr>
        <w:t xml:space="preserve"> comme l’indique le </w:t>
      </w:r>
      <w:r w:rsidR="00CE5F7E" w:rsidRPr="00A46648">
        <w:rPr>
          <w:rFonts w:ascii="Book Antiqua" w:hAnsi="Book Antiqua"/>
          <w:i/>
          <w:iCs/>
          <w:sz w:val="24"/>
          <w:szCs w:val="24"/>
        </w:rPr>
        <w:t xml:space="preserve">tableau </w:t>
      </w:r>
      <w:r w:rsidR="00F45029" w:rsidRPr="00A46648">
        <w:rPr>
          <w:rFonts w:ascii="Book Antiqua" w:hAnsi="Book Antiqua"/>
          <w:i/>
          <w:iCs/>
          <w:sz w:val="24"/>
          <w:szCs w:val="24"/>
        </w:rPr>
        <w:t>9</w:t>
      </w:r>
      <w:r w:rsidR="00F45029" w:rsidRPr="00A46648">
        <w:rPr>
          <w:rFonts w:ascii="Book Antiqua" w:hAnsi="Book Antiqua"/>
          <w:sz w:val="24"/>
          <w:szCs w:val="24"/>
        </w:rPr>
        <w:t xml:space="preserve"> </w:t>
      </w:r>
      <w:r w:rsidR="00CE5F7E" w:rsidRPr="00A46648">
        <w:rPr>
          <w:rFonts w:ascii="Book Antiqua" w:hAnsi="Book Antiqua"/>
          <w:sz w:val="24"/>
          <w:szCs w:val="24"/>
        </w:rPr>
        <w:t>(Bien :</w:t>
      </w:r>
      <w:r w:rsidR="00CE5F7E" w:rsidRPr="00A46648">
        <w:rPr>
          <w:sz w:val="24"/>
          <w:szCs w:val="24"/>
        </w:rPr>
        <w:t xml:space="preserve"> </w:t>
      </w:r>
      <w:r w:rsidR="00F87E11" w:rsidRPr="00A46648">
        <w:rPr>
          <w:rFonts w:ascii="Book Antiqua" w:hAnsi="Book Antiqua"/>
          <w:sz w:val="24"/>
          <w:szCs w:val="24"/>
        </w:rPr>
        <w:t>82</w:t>
      </w:r>
      <w:r w:rsidR="00CE5F7E" w:rsidRPr="00A46648">
        <w:rPr>
          <w:rFonts w:ascii="Book Antiqua" w:hAnsi="Book Antiqua"/>
          <w:sz w:val="24"/>
          <w:szCs w:val="24"/>
        </w:rPr>
        <w:t>,</w:t>
      </w:r>
      <w:r w:rsidR="00F87E11" w:rsidRPr="00A46648">
        <w:rPr>
          <w:rFonts w:ascii="Book Antiqua" w:hAnsi="Book Antiqua"/>
          <w:sz w:val="24"/>
          <w:szCs w:val="24"/>
        </w:rPr>
        <w:t>61</w:t>
      </w:r>
      <w:r w:rsidR="00CE5F7E" w:rsidRPr="00A46648">
        <w:rPr>
          <w:rFonts w:ascii="Book Antiqua" w:hAnsi="Book Antiqua"/>
          <w:sz w:val="24"/>
          <w:szCs w:val="24"/>
        </w:rPr>
        <w:t xml:space="preserve">%, insuffisant : </w:t>
      </w:r>
      <w:r w:rsidR="00F87E11" w:rsidRPr="00A46648">
        <w:rPr>
          <w:rFonts w:ascii="Book Antiqua" w:hAnsi="Book Antiqua"/>
          <w:sz w:val="24"/>
          <w:szCs w:val="24"/>
        </w:rPr>
        <w:t>0</w:t>
      </w:r>
      <w:r w:rsidR="00CE5F7E" w:rsidRPr="00A46648">
        <w:rPr>
          <w:rFonts w:ascii="Book Antiqua" w:hAnsi="Book Antiqua"/>
          <w:sz w:val="24"/>
          <w:szCs w:val="24"/>
        </w:rPr>
        <w:t>,00%et moyen :</w:t>
      </w:r>
      <w:r w:rsidR="00CE5F7E" w:rsidRPr="00A46648">
        <w:rPr>
          <w:sz w:val="24"/>
          <w:szCs w:val="24"/>
        </w:rPr>
        <w:t xml:space="preserve"> </w:t>
      </w:r>
      <w:r w:rsidR="00F87E11" w:rsidRPr="00A46648">
        <w:rPr>
          <w:rFonts w:ascii="Book Antiqua" w:hAnsi="Book Antiqua"/>
          <w:sz w:val="24"/>
          <w:szCs w:val="24"/>
        </w:rPr>
        <w:t>17</w:t>
      </w:r>
      <w:r w:rsidR="00CE5F7E" w:rsidRPr="00A46648">
        <w:rPr>
          <w:rFonts w:ascii="Book Antiqua" w:hAnsi="Book Antiqua"/>
          <w:sz w:val="24"/>
          <w:szCs w:val="24"/>
        </w:rPr>
        <w:t>,</w:t>
      </w:r>
      <w:r w:rsidR="00F87E11" w:rsidRPr="00A46648">
        <w:rPr>
          <w:rFonts w:ascii="Book Antiqua" w:hAnsi="Book Antiqua"/>
          <w:sz w:val="24"/>
          <w:szCs w:val="24"/>
        </w:rPr>
        <w:t>39</w:t>
      </w:r>
      <w:r w:rsidR="00CE5F7E" w:rsidRPr="00A46648">
        <w:rPr>
          <w:rFonts w:ascii="Book Antiqua" w:hAnsi="Book Antiqua"/>
          <w:sz w:val="24"/>
          <w:szCs w:val="24"/>
        </w:rPr>
        <w:t>%).</w:t>
      </w:r>
    </w:p>
    <w:p w14:paraId="66A28039" w14:textId="7334D715" w:rsidR="00B1730A" w:rsidRPr="00A46648" w:rsidRDefault="00B1730A" w:rsidP="00456C34">
      <w:pPr>
        <w:pStyle w:val="Lgende"/>
        <w:jc w:val="both"/>
        <w:rPr>
          <w:rFonts w:ascii="Book Antiqua" w:hAnsi="Book Antiqua"/>
          <w:sz w:val="24"/>
          <w:szCs w:val="24"/>
          <w:lang w:val="fr-CI"/>
        </w:rPr>
      </w:pPr>
      <w:bookmarkStart w:id="53" w:name="_Toc124108648"/>
      <w:r w:rsidRPr="00A46648">
        <w:rPr>
          <w:rFonts w:ascii="Book Antiqua" w:hAnsi="Book Antiqua"/>
          <w:sz w:val="24"/>
          <w:szCs w:val="24"/>
        </w:rPr>
        <w:t xml:space="preserve">Tableau </w:t>
      </w:r>
      <w:r w:rsidRPr="00A46648">
        <w:rPr>
          <w:rFonts w:ascii="Book Antiqua" w:hAnsi="Book Antiqua"/>
          <w:sz w:val="24"/>
          <w:szCs w:val="24"/>
        </w:rPr>
        <w:fldChar w:fldCharType="begin"/>
      </w:r>
      <w:r w:rsidRPr="00A46648">
        <w:rPr>
          <w:rFonts w:ascii="Book Antiqua" w:hAnsi="Book Antiqua"/>
          <w:sz w:val="24"/>
          <w:szCs w:val="24"/>
        </w:rPr>
        <w:instrText xml:space="preserve"> SEQ Tableau \* ARABIC </w:instrText>
      </w:r>
      <w:r w:rsidRPr="00A46648">
        <w:rPr>
          <w:rFonts w:ascii="Book Antiqua" w:hAnsi="Book Antiqua"/>
          <w:sz w:val="24"/>
          <w:szCs w:val="24"/>
        </w:rPr>
        <w:fldChar w:fldCharType="separate"/>
      </w:r>
      <w:r w:rsidR="00933D55" w:rsidRPr="00A46648">
        <w:rPr>
          <w:rFonts w:ascii="Book Antiqua" w:hAnsi="Book Antiqua"/>
          <w:noProof/>
          <w:sz w:val="24"/>
          <w:szCs w:val="24"/>
        </w:rPr>
        <w:t>9</w:t>
      </w:r>
      <w:r w:rsidRPr="00A46648">
        <w:rPr>
          <w:rFonts w:ascii="Book Antiqua" w:hAnsi="Book Antiqua"/>
          <w:sz w:val="24"/>
          <w:szCs w:val="24"/>
        </w:rPr>
        <w:fldChar w:fldCharType="end"/>
      </w:r>
      <w:r w:rsidRPr="00A46648">
        <w:rPr>
          <w:rFonts w:ascii="Book Antiqua" w:hAnsi="Book Antiqua"/>
          <w:sz w:val="24"/>
          <w:szCs w:val="24"/>
          <w:lang w:val="fr-CI"/>
        </w:rPr>
        <w:t>: Le niveau d'identification des chiffres par les enquêtés</w:t>
      </w:r>
      <w:bookmarkEnd w:id="53"/>
    </w:p>
    <w:tbl>
      <w:tblPr>
        <w:tblW w:w="9495" w:type="dxa"/>
        <w:tblCellMar>
          <w:left w:w="70" w:type="dxa"/>
          <w:right w:w="70" w:type="dxa"/>
        </w:tblCellMar>
        <w:tblLook w:val="04A0" w:firstRow="1" w:lastRow="0" w:firstColumn="1" w:lastColumn="0" w:noHBand="0" w:noVBand="1"/>
      </w:tblPr>
      <w:tblGrid>
        <w:gridCol w:w="2997"/>
        <w:gridCol w:w="1940"/>
        <w:gridCol w:w="2617"/>
        <w:gridCol w:w="1941"/>
      </w:tblGrid>
      <w:tr w:rsidR="00A86307" w:rsidRPr="00A46648" w14:paraId="2FE7EB20" w14:textId="77777777" w:rsidTr="00F2306D">
        <w:trPr>
          <w:trHeight w:val="408"/>
        </w:trPr>
        <w:tc>
          <w:tcPr>
            <w:tcW w:w="2997" w:type="dxa"/>
            <w:vMerge w:val="restart"/>
            <w:tcBorders>
              <w:top w:val="nil"/>
              <w:left w:val="nil"/>
              <w:bottom w:val="single" w:sz="4" w:space="0" w:color="000000"/>
              <w:right w:val="single" w:sz="8" w:space="0" w:color="auto"/>
            </w:tcBorders>
            <w:shd w:val="clear" w:color="auto" w:fill="auto"/>
            <w:vAlign w:val="center"/>
            <w:hideMark/>
          </w:tcPr>
          <w:p w14:paraId="35C2E876"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 </w:t>
            </w:r>
          </w:p>
        </w:tc>
        <w:tc>
          <w:tcPr>
            <w:tcW w:w="6498" w:type="dxa"/>
            <w:gridSpan w:val="3"/>
            <w:tcBorders>
              <w:top w:val="single" w:sz="8" w:space="0" w:color="auto"/>
              <w:left w:val="nil"/>
              <w:bottom w:val="nil"/>
              <w:right w:val="single" w:sz="8" w:space="0" w:color="000000"/>
            </w:tcBorders>
            <w:shd w:val="clear" w:color="000000" w:fill="92CDDC"/>
            <w:vAlign w:val="center"/>
            <w:hideMark/>
          </w:tcPr>
          <w:p w14:paraId="115CCB17" w14:textId="0E1A4A60"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 xml:space="preserve">L'enfant a-t-il pu identifier </w:t>
            </w:r>
            <w:r w:rsidR="00F90C69" w:rsidRPr="00A46648">
              <w:rPr>
                <w:rFonts w:ascii="Book Antiqua" w:eastAsia="Times New Roman" w:hAnsi="Book Antiqua" w:cs="Calibri"/>
                <w:color w:val="000000"/>
                <w:sz w:val="24"/>
                <w:szCs w:val="24"/>
                <w:lang w:val="fr-CI" w:eastAsia="fr-CI"/>
              </w:rPr>
              <w:t>correctement les</w:t>
            </w:r>
            <w:r w:rsidRPr="00A46648">
              <w:rPr>
                <w:rFonts w:ascii="Book Antiqua" w:eastAsia="Times New Roman" w:hAnsi="Book Antiqua" w:cs="Calibri"/>
                <w:color w:val="000000"/>
                <w:sz w:val="24"/>
                <w:szCs w:val="24"/>
                <w:lang w:val="fr-CI" w:eastAsia="fr-CI"/>
              </w:rPr>
              <w:t xml:space="preserve"> chiffres et </w:t>
            </w:r>
            <w:r w:rsidR="00164F1B" w:rsidRPr="00A46648">
              <w:rPr>
                <w:rFonts w:ascii="Book Antiqua" w:eastAsia="Times New Roman" w:hAnsi="Book Antiqua" w:cs="Calibri"/>
                <w:color w:val="000000"/>
                <w:sz w:val="24"/>
                <w:szCs w:val="24"/>
                <w:lang w:val="fr-CI" w:eastAsia="fr-CI"/>
              </w:rPr>
              <w:t>nombre ?</w:t>
            </w:r>
          </w:p>
        </w:tc>
      </w:tr>
      <w:tr w:rsidR="00A86307" w:rsidRPr="00A46648" w14:paraId="50B1983A" w14:textId="77777777" w:rsidTr="00F2306D">
        <w:trPr>
          <w:trHeight w:val="250"/>
        </w:trPr>
        <w:tc>
          <w:tcPr>
            <w:tcW w:w="2997" w:type="dxa"/>
            <w:vMerge/>
            <w:tcBorders>
              <w:top w:val="nil"/>
              <w:left w:val="nil"/>
              <w:bottom w:val="single" w:sz="4" w:space="0" w:color="000000"/>
              <w:right w:val="single" w:sz="8" w:space="0" w:color="auto"/>
            </w:tcBorders>
            <w:vAlign w:val="center"/>
            <w:hideMark/>
          </w:tcPr>
          <w:p w14:paraId="6F34062F"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p>
        </w:tc>
        <w:tc>
          <w:tcPr>
            <w:tcW w:w="1940" w:type="dxa"/>
            <w:tcBorders>
              <w:top w:val="single" w:sz="8" w:space="0" w:color="auto"/>
              <w:left w:val="nil"/>
              <w:bottom w:val="single" w:sz="8" w:space="0" w:color="auto"/>
              <w:right w:val="nil"/>
            </w:tcBorders>
            <w:shd w:val="clear" w:color="000000" w:fill="EBF1DE"/>
            <w:noWrap/>
            <w:vAlign w:val="bottom"/>
            <w:hideMark/>
          </w:tcPr>
          <w:p w14:paraId="39DE37EE"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Bien</w:t>
            </w:r>
          </w:p>
        </w:tc>
        <w:tc>
          <w:tcPr>
            <w:tcW w:w="2617" w:type="dxa"/>
            <w:tcBorders>
              <w:top w:val="single" w:sz="8" w:space="0" w:color="auto"/>
              <w:left w:val="nil"/>
              <w:bottom w:val="single" w:sz="8" w:space="0" w:color="auto"/>
              <w:right w:val="nil"/>
            </w:tcBorders>
            <w:shd w:val="clear" w:color="000000" w:fill="EBF1DE"/>
            <w:noWrap/>
            <w:vAlign w:val="bottom"/>
            <w:hideMark/>
          </w:tcPr>
          <w:p w14:paraId="1D146CDF"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Insuffisant</w:t>
            </w:r>
          </w:p>
        </w:tc>
        <w:tc>
          <w:tcPr>
            <w:tcW w:w="1941" w:type="dxa"/>
            <w:tcBorders>
              <w:top w:val="single" w:sz="8" w:space="0" w:color="auto"/>
              <w:left w:val="nil"/>
              <w:bottom w:val="single" w:sz="8" w:space="0" w:color="auto"/>
              <w:right w:val="nil"/>
            </w:tcBorders>
            <w:shd w:val="clear" w:color="000000" w:fill="EBF1DE"/>
            <w:noWrap/>
            <w:vAlign w:val="bottom"/>
            <w:hideMark/>
          </w:tcPr>
          <w:p w14:paraId="33A15E76" w14:textId="77777777" w:rsidR="00A86307" w:rsidRPr="00A46648" w:rsidRDefault="00A86307" w:rsidP="00F2306D">
            <w:pPr>
              <w:spacing w:after="0" w:line="240" w:lineRule="auto"/>
              <w:jc w:val="both"/>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Moyen</w:t>
            </w:r>
          </w:p>
        </w:tc>
      </w:tr>
      <w:tr w:rsidR="00A86307" w:rsidRPr="00A46648" w14:paraId="6A5736A3" w14:textId="77777777" w:rsidTr="00F2306D">
        <w:trPr>
          <w:trHeight w:val="241"/>
        </w:trPr>
        <w:tc>
          <w:tcPr>
            <w:tcW w:w="2997" w:type="dxa"/>
            <w:tcBorders>
              <w:top w:val="nil"/>
              <w:left w:val="single" w:sz="4" w:space="0" w:color="auto"/>
              <w:bottom w:val="single" w:sz="4" w:space="0" w:color="auto"/>
              <w:right w:val="nil"/>
            </w:tcBorders>
            <w:shd w:val="clear" w:color="000000" w:fill="EBF1DE"/>
            <w:noWrap/>
            <w:vAlign w:val="bottom"/>
            <w:hideMark/>
          </w:tcPr>
          <w:p w14:paraId="4829CE39" w14:textId="77777777" w:rsidR="00A86307" w:rsidRPr="00A46648" w:rsidRDefault="00A86307" w:rsidP="004F78ED">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COULIBALYKRO</w:t>
            </w:r>
          </w:p>
        </w:tc>
        <w:tc>
          <w:tcPr>
            <w:tcW w:w="1940" w:type="dxa"/>
            <w:tcBorders>
              <w:top w:val="nil"/>
              <w:left w:val="single" w:sz="8" w:space="0" w:color="auto"/>
              <w:bottom w:val="nil"/>
              <w:right w:val="nil"/>
            </w:tcBorders>
            <w:shd w:val="clear" w:color="auto" w:fill="auto"/>
            <w:noWrap/>
            <w:vAlign w:val="bottom"/>
            <w:hideMark/>
          </w:tcPr>
          <w:p w14:paraId="06D942CB" w14:textId="77777777" w:rsidR="00A86307" w:rsidRPr="00A46648" w:rsidRDefault="00A86307" w:rsidP="004F78ED">
            <w:pPr>
              <w:spacing w:after="0" w:line="240" w:lineRule="auto"/>
              <w:jc w:val="center"/>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82,61%</w:t>
            </w:r>
          </w:p>
        </w:tc>
        <w:tc>
          <w:tcPr>
            <w:tcW w:w="2617" w:type="dxa"/>
            <w:tcBorders>
              <w:top w:val="nil"/>
              <w:left w:val="nil"/>
              <w:bottom w:val="nil"/>
              <w:right w:val="nil"/>
            </w:tcBorders>
            <w:shd w:val="clear" w:color="auto" w:fill="auto"/>
            <w:noWrap/>
            <w:vAlign w:val="bottom"/>
            <w:hideMark/>
          </w:tcPr>
          <w:p w14:paraId="57E4104E" w14:textId="77777777" w:rsidR="00A86307" w:rsidRPr="00A46648" w:rsidRDefault="00A86307" w:rsidP="004F78ED">
            <w:pPr>
              <w:spacing w:after="0" w:line="240" w:lineRule="auto"/>
              <w:jc w:val="center"/>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0,00%</w:t>
            </w:r>
          </w:p>
        </w:tc>
        <w:tc>
          <w:tcPr>
            <w:tcW w:w="1941" w:type="dxa"/>
            <w:tcBorders>
              <w:top w:val="nil"/>
              <w:left w:val="nil"/>
              <w:bottom w:val="nil"/>
              <w:right w:val="single" w:sz="8" w:space="0" w:color="auto"/>
            </w:tcBorders>
            <w:shd w:val="clear" w:color="auto" w:fill="auto"/>
            <w:noWrap/>
            <w:vAlign w:val="bottom"/>
            <w:hideMark/>
          </w:tcPr>
          <w:p w14:paraId="635260C4" w14:textId="77777777" w:rsidR="00A86307" w:rsidRPr="00A46648" w:rsidRDefault="00A86307" w:rsidP="004F78ED">
            <w:pPr>
              <w:spacing w:after="0" w:line="240" w:lineRule="auto"/>
              <w:jc w:val="center"/>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17,39%</w:t>
            </w:r>
          </w:p>
        </w:tc>
      </w:tr>
      <w:tr w:rsidR="00A86307" w:rsidRPr="00A46648" w14:paraId="4CA5743B" w14:textId="77777777" w:rsidTr="00F2306D">
        <w:trPr>
          <w:trHeight w:val="241"/>
        </w:trPr>
        <w:tc>
          <w:tcPr>
            <w:tcW w:w="2997" w:type="dxa"/>
            <w:tcBorders>
              <w:top w:val="nil"/>
              <w:left w:val="single" w:sz="4" w:space="0" w:color="auto"/>
              <w:bottom w:val="single" w:sz="4" w:space="0" w:color="auto"/>
              <w:right w:val="nil"/>
            </w:tcBorders>
            <w:shd w:val="clear" w:color="auto" w:fill="auto"/>
            <w:noWrap/>
            <w:vAlign w:val="bottom"/>
            <w:hideMark/>
          </w:tcPr>
          <w:p w14:paraId="2ED7F996" w14:textId="77777777" w:rsidR="00A86307" w:rsidRPr="00A46648" w:rsidRDefault="00A86307" w:rsidP="004F78ED">
            <w:pPr>
              <w:spacing w:after="0" w:line="240" w:lineRule="auto"/>
              <w:jc w:val="center"/>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Fille</w:t>
            </w:r>
          </w:p>
        </w:tc>
        <w:tc>
          <w:tcPr>
            <w:tcW w:w="1940" w:type="dxa"/>
            <w:tcBorders>
              <w:top w:val="nil"/>
              <w:left w:val="single" w:sz="8" w:space="0" w:color="auto"/>
              <w:bottom w:val="nil"/>
              <w:right w:val="nil"/>
            </w:tcBorders>
            <w:shd w:val="clear" w:color="auto" w:fill="auto"/>
            <w:noWrap/>
            <w:vAlign w:val="bottom"/>
            <w:hideMark/>
          </w:tcPr>
          <w:p w14:paraId="2E8EB853" w14:textId="77777777" w:rsidR="00A86307" w:rsidRPr="00A46648" w:rsidRDefault="00A86307" w:rsidP="004F78ED">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76,92%</w:t>
            </w:r>
          </w:p>
        </w:tc>
        <w:tc>
          <w:tcPr>
            <w:tcW w:w="2617" w:type="dxa"/>
            <w:tcBorders>
              <w:top w:val="nil"/>
              <w:left w:val="nil"/>
              <w:bottom w:val="nil"/>
              <w:right w:val="nil"/>
            </w:tcBorders>
            <w:shd w:val="clear" w:color="auto" w:fill="auto"/>
            <w:noWrap/>
            <w:vAlign w:val="bottom"/>
            <w:hideMark/>
          </w:tcPr>
          <w:p w14:paraId="344210E9" w14:textId="77777777" w:rsidR="00A86307" w:rsidRPr="00A46648" w:rsidRDefault="00A86307" w:rsidP="004F78ED">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941" w:type="dxa"/>
            <w:tcBorders>
              <w:top w:val="nil"/>
              <w:left w:val="nil"/>
              <w:bottom w:val="nil"/>
              <w:right w:val="single" w:sz="8" w:space="0" w:color="auto"/>
            </w:tcBorders>
            <w:shd w:val="clear" w:color="auto" w:fill="auto"/>
            <w:noWrap/>
            <w:vAlign w:val="bottom"/>
            <w:hideMark/>
          </w:tcPr>
          <w:p w14:paraId="658F7C6E" w14:textId="77777777" w:rsidR="00A86307" w:rsidRPr="00A46648" w:rsidRDefault="00A86307" w:rsidP="004F78ED">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23,08%</w:t>
            </w:r>
          </w:p>
        </w:tc>
      </w:tr>
      <w:tr w:rsidR="00A86307" w:rsidRPr="00A46648" w14:paraId="6256CF12" w14:textId="77777777" w:rsidTr="00F2306D">
        <w:trPr>
          <w:trHeight w:val="241"/>
        </w:trPr>
        <w:tc>
          <w:tcPr>
            <w:tcW w:w="2997" w:type="dxa"/>
            <w:tcBorders>
              <w:top w:val="nil"/>
              <w:left w:val="single" w:sz="4" w:space="0" w:color="auto"/>
              <w:bottom w:val="single" w:sz="4" w:space="0" w:color="auto"/>
              <w:right w:val="nil"/>
            </w:tcBorders>
            <w:shd w:val="clear" w:color="auto" w:fill="auto"/>
            <w:noWrap/>
            <w:vAlign w:val="bottom"/>
            <w:hideMark/>
          </w:tcPr>
          <w:p w14:paraId="0268E756" w14:textId="77777777" w:rsidR="00A86307" w:rsidRPr="00A46648" w:rsidRDefault="00A86307" w:rsidP="004F78ED">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 à 12 ans</w:t>
            </w:r>
          </w:p>
        </w:tc>
        <w:tc>
          <w:tcPr>
            <w:tcW w:w="1940" w:type="dxa"/>
            <w:tcBorders>
              <w:top w:val="nil"/>
              <w:left w:val="single" w:sz="8" w:space="0" w:color="auto"/>
              <w:bottom w:val="nil"/>
              <w:right w:val="nil"/>
            </w:tcBorders>
            <w:shd w:val="clear" w:color="auto" w:fill="auto"/>
            <w:noWrap/>
            <w:vAlign w:val="bottom"/>
            <w:hideMark/>
          </w:tcPr>
          <w:p w14:paraId="0D7F70F0"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66,67%</w:t>
            </w:r>
          </w:p>
        </w:tc>
        <w:tc>
          <w:tcPr>
            <w:tcW w:w="2617" w:type="dxa"/>
            <w:tcBorders>
              <w:top w:val="nil"/>
              <w:left w:val="nil"/>
              <w:bottom w:val="nil"/>
              <w:right w:val="nil"/>
            </w:tcBorders>
            <w:shd w:val="clear" w:color="auto" w:fill="auto"/>
            <w:noWrap/>
            <w:vAlign w:val="bottom"/>
            <w:hideMark/>
          </w:tcPr>
          <w:p w14:paraId="6D1C5E7C"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941" w:type="dxa"/>
            <w:tcBorders>
              <w:top w:val="nil"/>
              <w:left w:val="nil"/>
              <w:bottom w:val="nil"/>
              <w:right w:val="single" w:sz="8" w:space="0" w:color="auto"/>
            </w:tcBorders>
            <w:shd w:val="clear" w:color="auto" w:fill="auto"/>
            <w:noWrap/>
            <w:vAlign w:val="bottom"/>
            <w:hideMark/>
          </w:tcPr>
          <w:p w14:paraId="7461ADD6"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33,33%</w:t>
            </w:r>
          </w:p>
        </w:tc>
      </w:tr>
      <w:tr w:rsidR="00A86307" w:rsidRPr="00A46648" w14:paraId="30E3AD17" w14:textId="77777777" w:rsidTr="00F2306D">
        <w:trPr>
          <w:trHeight w:val="241"/>
        </w:trPr>
        <w:tc>
          <w:tcPr>
            <w:tcW w:w="2997" w:type="dxa"/>
            <w:tcBorders>
              <w:top w:val="nil"/>
              <w:left w:val="single" w:sz="4" w:space="0" w:color="auto"/>
              <w:bottom w:val="single" w:sz="4" w:space="0" w:color="auto"/>
              <w:right w:val="nil"/>
            </w:tcBorders>
            <w:shd w:val="clear" w:color="auto" w:fill="auto"/>
            <w:noWrap/>
            <w:vAlign w:val="bottom"/>
            <w:hideMark/>
          </w:tcPr>
          <w:p w14:paraId="3752C7C5" w14:textId="77777777" w:rsidR="00A86307" w:rsidRPr="00A46648" w:rsidRDefault="00A86307" w:rsidP="004F78ED">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13 à 15 ans</w:t>
            </w:r>
          </w:p>
        </w:tc>
        <w:tc>
          <w:tcPr>
            <w:tcW w:w="1940" w:type="dxa"/>
            <w:tcBorders>
              <w:top w:val="nil"/>
              <w:left w:val="single" w:sz="8" w:space="0" w:color="auto"/>
              <w:bottom w:val="nil"/>
              <w:right w:val="nil"/>
            </w:tcBorders>
            <w:shd w:val="clear" w:color="auto" w:fill="auto"/>
            <w:noWrap/>
            <w:vAlign w:val="bottom"/>
            <w:hideMark/>
          </w:tcPr>
          <w:p w14:paraId="7DC6AF6C"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2617" w:type="dxa"/>
            <w:tcBorders>
              <w:top w:val="nil"/>
              <w:left w:val="nil"/>
              <w:bottom w:val="nil"/>
              <w:right w:val="nil"/>
            </w:tcBorders>
            <w:shd w:val="clear" w:color="auto" w:fill="auto"/>
            <w:noWrap/>
            <w:vAlign w:val="bottom"/>
            <w:hideMark/>
          </w:tcPr>
          <w:p w14:paraId="4A44C0CA"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941" w:type="dxa"/>
            <w:tcBorders>
              <w:top w:val="nil"/>
              <w:left w:val="nil"/>
              <w:bottom w:val="nil"/>
              <w:right w:val="single" w:sz="8" w:space="0" w:color="auto"/>
            </w:tcBorders>
            <w:shd w:val="clear" w:color="auto" w:fill="auto"/>
            <w:noWrap/>
            <w:vAlign w:val="bottom"/>
            <w:hideMark/>
          </w:tcPr>
          <w:p w14:paraId="4AA4D747"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r>
      <w:tr w:rsidR="00A86307" w:rsidRPr="00A46648" w14:paraId="59509470" w14:textId="77777777" w:rsidTr="00F2306D">
        <w:trPr>
          <w:trHeight w:val="241"/>
        </w:trPr>
        <w:tc>
          <w:tcPr>
            <w:tcW w:w="2997" w:type="dxa"/>
            <w:tcBorders>
              <w:top w:val="nil"/>
              <w:left w:val="single" w:sz="4" w:space="0" w:color="auto"/>
              <w:bottom w:val="single" w:sz="4" w:space="0" w:color="auto"/>
              <w:right w:val="nil"/>
            </w:tcBorders>
            <w:shd w:val="clear" w:color="auto" w:fill="auto"/>
            <w:noWrap/>
            <w:vAlign w:val="bottom"/>
            <w:hideMark/>
          </w:tcPr>
          <w:p w14:paraId="29740D38" w14:textId="77777777" w:rsidR="00A86307" w:rsidRPr="00A46648" w:rsidRDefault="00A86307" w:rsidP="004F78ED">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1940" w:type="dxa"/>
            <w:tcBorders>
              <w:top w:val="nil"/>
              <w:left w:val="single" w:sz="8" w:space="0" w:color="auto"/>
              <w:bottom w:val="nil"/>
              <w:right w:val="nil"/>
            </w:tcBorders>
            <w:shd w:val="clear" w:color="auto" w:fill="auto"/>
            <w:noWrap/>
            <w:vAlign w:val="bottom"/>
            <w:hideMark/>
          </w:tcPr>
          <w:p w14:paraId="642BEA38"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77,78%</w:t>
            </w:r>
          </w:p>
        </w:tc>
        <w:tc>
          <w:tcPr>
            <w:tcW w:w="2617" w:type="dxa"/>
            <w:tcBorders>
              <w:top w:val="nil"/>
              <w:left w:val="nil"/>
              <w:bottom w:val="nil"/>
              <w:right w:val="nil"/>
            </w:tcBorders>
            <w:shd w:val="clear" w:color="auto" w:fill="auto"/>
            <w:noWrap/>
            <w:vAlign w:val="bottom"/>
            <w:hideMark/>
          </w:tcPr>
          <w:p w14:paraId="03C54E20"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941" w:type="dxa"/>
            <w:tcBorders>
              <w:top w:val="nil"/>
              <w:left w:val="nil"/>
              <w:bottom w:val="nil"/>
              <w:right w:val="single" w:sz="8" w:space="0" w:color="auto"/>
            </w:tcBorders>
            <w:shd w:val="clear" w:color="auto" w:fill="auto"/>
            <w:noWrap/>
            <w:vAlign w:val="bottom"/>
            <w:hideMark/>
          </w:tcPr>
          <w:p w14:paraId="4352C4B1"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22,22%</w:t>
            </w:r>
          </w:p>
        </w:tc>
      </w:tr>
      <w:tr w:rsidR="00A86307" w:rsidRPr="00A46648" w14:paraId="2FD095F6" w14:textId="77777777" w:rsidTr="00F2306D">
        <w:trPr>
          <w:trHeight w:val="241"/>
        </w:trPr>
        <w:tc>
          <w:tcPr>
            <w:tcW w:w="2997" w:type="dxa"/>
            <w:tcBorders>
              <w:top w:val="nil"/>
              <w:left w:val="single" w:sz="4" w:space="0" w:color="auto"/>
              <w:bottom w:val="single" w:sz="4" w:space="0" w:color="auto"/>
              <w:right w:val="nil"/>
            </w:tcBorders>
            <w:shd w:val="clear" w:color="auto" w:fill="auto"/>
            <w:noWrap/>
            <w:vAlign w:val="bottom"/>
            <w:hideMark/>
          </w:tcPr>
          <w:p w14:paraId="035B7A3D" w14:textId="77777777" w:rsidR="00A86307" w:rsidRPr="00A46648" w:rsidRDefault="00A86307" w:rsidP="004F78ED">
            <w:pPr>
              <w:spacing w:after="0" w:line="240" w:lineRule="auto"/>
              <w:jc w:val="center"/>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Garçon</w:t>
            </w:r>
          </w:p>
        </w:tc>
        <w:tc>
          <w:tcPr>
            <w:tcW w:w="1940" w:type="dxa"/>
            <w:tcBorders>
              <w:top w:val="nil"/>
              <w:left w:val="single" w:sz="8" w:space="0" w:color="auto"/>
              <w:bottom w:val="nil"/>
              <w:right w:val="nil"/>
            </w:tcBorders>
            <w:shd w:val="clear" w:color="auto" w:fill="auto"/>
            <w:noWrap/>
            <w:vAlign w:val="bottom"/>
            <w:hideMark/>
          </w:tcPr>
          <w:p w14:paraId="676D18B3" w14:textId="77777777" w:rsidR="00A86307" w:rsidRPr="00A46648" w:rsidRDefault="00A86307" w:rsidP="004F78ED">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90,00%</w:t>
            </w:r>
          </w:p>
        </w:tc>
        <w:tc>
          <w:tcPr>
            <w:tcW w:w="2617" w:type="dxa"/>
            <w:tcBorders>
              <w:top w:val="nil"/>
              <w:left w:val="nil"/>
              <w:bottom w:val="nil"/>
              <w:right w:val="nil"/>
            </w:tcBorders>
            <w:shd w:val="clear" w:color="auto" w:fill="auto"/>
            <w:noWrap/>
            <w:vAlign w:val="bottom"/>
            <w:hideMark/>
          </w:tcPr>
          <w:p w14:paraId="5F59811D" w14:textId="77777777" w:rsidR="00A86307" w:rsidRPr="00A46648" w:rsidRDefault="00A86307" w:rsidP="004F78ED">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941" w:type="dxa"/>
            <w:tcBorders>
              <w:top w:val="nil"/>
              <w:left w:val="nil"/>
              <w:bottom w:val="nil"/>
              <w:right w:val="single" w:sz="8" w:space="0" w:color="auto"/>
            </w:tcBorders>
            <w:shd w:val="clear" w:color="auto" w:fill="auto"/>
            <w:noWrap/>
            <w:vAlign w:val="bottom"/>
            <w:hideMark/>
          </w:tcPr>
          <w:p w14:paraId="07BB1991" w14:textId="77777777" w:rsidR="00A86307" w:rsidRPr="00A46648" w:rsidRDefault="00A86307" w:rsidP="004F78ED">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10,00%</w:t>
            </w:r>
          </w:p>
        </w:tc>
      </w:tr>
      <w:tr w:rsidR="00A86307" w:rsidRPr="00A46648" w14:paraId="497B9DA0" w14:textId="77777777" w:rsidTr="00F2306D">
        <w:trPr>
          <w:trHeight w:val="241"/>
        </w:trPr>
        <w:tc>
          <w:tcPr>
            <w:tcW w:w="2997" w:type="dxa"/>
            <w:tcBorders>
              <w:top w:val="nil"/>
              <w:left w:val="single" w:sz="4" w:space="0" w:color="auto"/>
              <w:bottom w:val="single" w:sz="4" w:space="0" w:color="auto"/>
              <w:right w:val="nil"/>
            </w:tcBorders>
            <w:shd w:val="clear" w:color="auto" w:fill="auto"/>
            <w:noWrap/>
            <w:vAlign w:val="bottom"/>
            <w:hideMark/>
          </w:tcPr>
          <w:p w14:paraId="7015C060" w14:textId="77777777" w:rsidR="00A86307" w:rsidRPr="00A46648" w:rsidRDefault="00A86307" w:rsidP="004F78ED">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 à 12 ans</w:t>
            </w:r>
          </w:p>
        </w:tc>
        <w:tc>
          <w:tcPr>
            <w:tcW w:w="1940" w:type="dxa"/>
            <w:tcBorders>
              <w:top w:val="nil"/>
              <w:left w:val="single" w:sz="8" w:space="0" w:color="auto"/>
              <w:bottom w:val="nil"/>
              <w:right w:val="nil"/>
            </w:tcBorders>
            <w:shd w:val="clear" w:color="auto" w:fill="auto"/>
            <w:noWrap/>
            <w:vAlign w:val="bottom"/>
            <w:hideMark/>
          </w:tcPr>
          <w:p w14:paraId="0D82240E"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80,00%</w:t>
            </w:r>
          </w:p>
        </w:tc>
        <w:tc>
          <w:tcPr>
            <w:tcW w:w="2617" w:type="dxa"/>
            <w:tcBorders>
              <w:top w:val="nil"/>
              <w:left w:val="nil"/>
              <w:bottom w:val="nil"/>
              <w:right w:val="nil"/>
            </w:tcBorders>
            <w:shd w:val="clear" w:color="auto" w:fill="auto"/>
            <w:noWrap/>
            <w:vAlign w:val="bottom"/>
            <w:hideMark/>
          </w:tcPr>
          <w:p w14:paraId="54ADE641"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941" w:type="dxa"/>
            <w:tcBorders>
              <w:top w:val="nil"/>
              <w:left w:val="nil"/>
              <w:bottom w:val="nil"/>
              <w:right w:val="single" w:sz="8" w:space="0" w:color="auto"/>
            </w:tcBorders>
            <w:shd w:val="clear" w:color="auto" w:fill="auto"/>
            <w:noWrap/>
            <w:vAlign w:val="bottom"/>
            <w:hideMark/>
          </w:tcPr>
          <w:p w14:paraId="2E673C28"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20,00%</w:t>
            </w:r>
          </w:p>
        </w:tc>
      </w:tr>
      <w:tr w:rsidR="00A86307" w:rsidRPr="00A46648" w14:paraId="15275F61" w14:textId="77777777" w:rsidTr="00F2306D">
        <w:trPr>
          <w:trHeight w:val="241"/>
        </w:trPr>
        <w:tc>
          <w:tcPr>
            <w:tcW w:w="2997" w:type="dxa"/>
            <w:tcBorders>
              <w:top w:val="nil"/>
              <w:left w:val="single" w:sz="4" w:space="0" w:color="auto"/>
              <w:bottom w:val="single" w:sz="4" w:space="0" w:color="auto"/>
              <w:right w:val="nil"/>
            </w:tcBorders>
            <w:shd w:val="clear" w:color="auto" w:fill="auto"/>
            <w:noWrap/>
            <w:vAlign w:val="bottom"/>
            <w:hideMark/>
          </w:tcPr>
          <w:p w14:paraId="265AEDD3" w14:textId="77777777" w:rsidR="00A86307" w:rsidRPr="00A46648" w:rsidRDefault="00A86307" w:rsidP="004F78ED">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1940" w:type="dxa"/>
            <w:tcBorders>
              <w:top w:val="nil"/>
              <w:left w:val="single" w:sz="8" w:space="0" w:color="auto"/>
              <w:bottom w:val="nil"/>
              <w:right w:val="nil"/>
            </w:tcBorders>
            <w:shd w:val="clear" w:color="auto" w:fill="auto"/>
            <w:noWrap/>
            <w:vAlign w:val="bottom"/>
            <w:hideMark/>
          </w:tcPr>
          <w:p w14:paraId="0962844F"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2617" w:type="dxa"/>
            <w:tcBorders>
              <w:top w:val="nil"/>
              <w:left w:val="nil"/>
              <w:bottom w:val="nil"/>
              <w:right w:val="nil"/>
            </w:tcBorders>
            <w:shd w:val="clear" w:color="auto" w:fill="auto"/>
            <w:noWrap/>
            <w:vAlign w:val="bottom"/>
            <w:hideMark/>
          </w:tcPr>
          <w:p w14:paraId="237A7735"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941" w:type="dxa"/>
            <w:tcBorders>
              <w:top w:val="nil"/>
              <w:left w:val="nil"/>
              <w:bottom w:val="nil"/>
              <w:right w:val="single" w:sz="8" w:space="0" w:color="auto"/>
            </w:tcBorders>
            <w:shd w:val="clear" w:color="auto" w:fill="auto"/>
            <w:noWrap/>
            <w:vAlign w:val="bottom"/>
            <w:hideMark/>
          </w:tcPr>
          <w:p w14:paraId="2C3C020C"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r>
      <w:tr w:rsidR="00A86307" w:rsidRPr="00A46648" w14:paraId="16BA9840" w14:textId="77777777" w:rsidTr="00F2306D">
        <w:trPr>
          <w:trHeight w:val="241"/>
        </w:trPr>
        <w:tc>
          <w:tcPr>
            <w:tcW w:w="2997" w:type="dxa"/>
            <w:tcBorders>
              <w:top w:val="nil"/>
              <w:left w:val="single" w:sz="4" w:space="0" w:color="auto"/>
              <w:bottom w:val="single" w:sz="4" w:space="0" w:color="auto"/>
              <w:right w:val="nil"/>
            </w:tcBorders>
            <w:shd w:val="clear" w:color="000000" w:fill="EBF1DE"/>
            <w:noWrap/>
            <w:vAlign w:val="bottom"/>
            <w:hideMark/>
          </w:tcPr>
          <w:p w14:paraId="2282B7A0" w14:textId="77777777" w:rsidR="00A86307" w:rsidRPr="00A46648" w:rsidRDefault="00A86307" w:rsidP="004F78ED">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OKABO</w:t>
            </w:r>
          </w:p>
        </w:tc>
        <w:tc>
          <w:tcPr>
            <w:tcW w:w="1940" w:type="dxa"/>
            <w:tcBorders>
              <w:top w:val="nil"/>
              <w:left w:val="single" w:sz="8" w:space="0" w:color="auto"/>
              <w:bottom w:val="nil"/>
              <w:right w:val="nil"/>
            </w:tcBorders>
            <w:shd w:val="clear" w:color="auto" w:fill="auto"/>
            <w:noWrap/>
            <w:vAlign w:val="bottom"/>
            <w:hideMark/>
          </w:tcPr>
          <w:p w14:paraId="0BCB2F1F" w14:textId="77777777" w:rsidR="00A86307" w:rsidRPr="00A46648" w:rsidRDefault="00A86307" w:rsidP="004F78ED">
            <w:pPr>
              <w:spacing w:after="0" w:line="240" w:lineRule="auto"/>
              <w:jc w:val="center"/>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71,43%</w:t>
            </w:r>
          </w:p>
        </w:tc>
        <w:tc>
          <w:tcPr>
            <w:tcW w:w="2617" w:type="dxa"/>
            <w:tcBorders>
              <w:top w:val="nil"/>
              <w:left w:val="nil"/>
              <w:bottom w:val="nil"/>
              <w:right w:val="nil"/>
            </w:tcBorders>
            <w:shd w:val="clear" w:color="auto" w:fill="auto"/>
            <w:noWrap/>
            <w:vAlign w:val="bottom"/>
            <w:hideMark/>
          </w:tcPr>
          <w:p w14:paraId="0CDB825F" w14:textId="77777777" w:rsidR="00A86307" w:rsidRPr="00A46648" w:rsidRDefault="00A86307" w:rsidP="004F78ED">
            <w:pPr>
              <w:spacing w:after="0" w:line="240" w:lineRule="auto"/>
              <w:jc w:val="center"/>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4,76%</w:t>
            </w:r>
          </w:p>
        </w:tc>
        <w:tc>
          <w:tcPr>
            <w:tcW w:w="1941" w:type="dxa"/>
            <w:tcBorders>
              <w:top w:val="nil"/>
              <w:left w:val="nil"/>
              <w:bottom w:val="nil"/>
              <w:right w:val="single" w:sz="8" w:space="0" w:color="auto"/>
            </w:tcBorders>
            <w:shd w:val="clear" w:color="auto" w:fill="auto"/>
            <w:noWrap/>
            <w:vAlign w:val="bottom"/>
            <w:hideMark/>
          </w:tcPr>
          <w:p w14:paraId="5C251C46" w14:textId="77777777" w:rsidR="00A86307" w:rsidRPr="00A46648" w:rsidRDefault="00A86307" w:rsidP="004F78ED">
            <w:pPr>
              <w:spacing w:after="0" w:line="240" w:lineRule="auto"/>
              <w:jc w:val="center"/>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23,81%</w:t>
            </w:r>
          </w:p>
        </w:tc>
      </w:tr>
      <w:tr w:rsidR="00A86307" w:rsidRPr="00A46648" w14:paraId="4E2D55B0" w14:textId="77777777" w:rsidTr="00F2306D">
        <w:trPr>
          <w:trHeight w:val="241"/>
        </w:trPr>
        <w:tc>
          <w:tcPr>
            <w:tcW w:w="2997" w:type="dxa"/>
            <w:tcBorders>
              <w:top w:val="nil"/>
              <w:left w:val="single" w:sz="4" w:space="0" w:color="auto"/>
              <w:bottom w:val="single" w:sz="4" w:space="0" w:color="auto"/>
              <w:right w:val="nil"/>
            </w:tcBorders>
            <w:shd w:val="clear" w:color="auto" w:fill="auto"/>
            <w:noWrap/>
            <w:vAlign w:val="bottom"/>
            <w:hideMark/>
          </w:tcPr>
          <w:p w14:paraId="0F6F9B88" w14:textId="77777777" w:rsidR="00A86307" w:rsidRPr="00A46648" w:rsidRDefault="00A86307" w:rsidP="004F78ED">
            <w:pPr>
              <w:spacing w:after="0" w:line="240" w:lineRule="auto"/>
              <w:jc w:val="center"/>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Fille</w:t>
            </w:r>
          </w:p>
        </w:tc>
        <w:tc>
          <w:tcPr>
            <w:tcW w:w="1940" w:type="dxa"/>
            <w:tcBorders>
              <w:top w:val="nil"/>
              <w:left w:val="single" w:sz="8" w:space="0" w:color="auto"/>
              <w:bottom w:val="nil"/>
              <w:right w:val="nil"/>
            </w:tcBorders>
            <w:shd w:val="clear" w:color="auto" w:fill="auto"/>
            <w:noWrap/>
            <w:vAlign w:val="bottom"/>
            <w:hideMark/>
          </w:tcPr>
          <w:p w14:paraId="47AE606F" w14:textId="77777777" w:rsidR="00A86307" w:rsidRPr="00A46648" w:rsidRDefault="00A86307" w:rsidP="004F78ED">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77,78%</w:t>
            </w:r>
          </w:p>
        </w:tc>
        <w:tc>
          <w:tcPr>
            <w:tcW w:w="2617" w:type="dxa"/>
            <w:tcBorders>
              <w:top w:val="nil"/>
              <w:left w:val="nil"/>
              <w:bottom w:val="nil"/>
              <w:right w:val="nil"/>
            </w:tcBorders>
            <w:shd w:val="clear" w:color="auto" w:fill="auto"/>
            <w:noWrap/>
            <w:vAlign w:val="bottom"/>
            <w:hideMark/>
          </w:tcPr>
          <w:p w14:paraId="07B66CBA" w14:textId="77777777" w:rsidR="00A86307" w:rsidRPr="00A46648" w:rsidRDefault="00A86307" w:rsidP="004F78ED">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11,11%</w:t>
            </w:r>
          </w:p>
        </w:tc>
        <w:tc>
          <w:tcPr>
            <w:tcW w:w="1941" w:type="dxa"/>
            <w:tcBorders>
              <w:top w:val="nil"/>
              <w:left w:val="nil"/>
              <w:bottom w:val="nil"/>
              <w:right w:val="single" w:sz="8" w:space="0" w:color="auto"/>
            </w:tcBorders>
            <w:shd w:val="clear" w:color="auto" w:fill="auto"/>
            <w:noWrap/>
            <w:vAlign w:val="bottom"/>
            <w:hideMark/>
          </w:tcPr>
          <w:p w14:paraId="7C75CC58" w14:textId="77777777" w:rsidR="00A86307" w:rsidRPr="00A46648" w:rsidRDefault="00A86307" w:rsidP="004F78ED">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11,11%</w:t>
            </w:r>
          </w:p>
        </w:tc>
      </w:tr>
      <w:tr w:rsidR="00A86307" w:rsidRPr="00A46648" w14:paraId="6B20A998" w14:textId="77777777" w:rsidTr="00F2306D">
        <w:trPr>
          <w:trHeight w:val="241"/>
        </w:trPr>
        <w:tc>
          <w:tcPr>
            <w:tcW w:w="2997" w:type="dxa"/>
            <w:tcBorders>
              <w:top w:val="nil"/>
              <w:left w:val="single" w:sz="4" w:space="0" w:color="auto"/>
              <w:bottom w:val="single" w:sz="4" w:space="0" w:color="auto"/>
              <w:right w:val="nil"/>
            </w:tcBorders>
            <w:shd w:val="clear" w:color="auto" w:fill="auto"/>
            <w:noWrap/>
            <w:vAlign w:val="bottom"/>
            <w:hideMark/>
          </w:tcPr>
          <w:p w14:paraId="3C3D1562" w14:textId="77777777" w:rsidR="00A86307" w:rsidRPr="00A46648" w:rsidRDefault="00A86307" w:rsidP="004F78ED">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 à 12 ans</w:t>
            </w:r>
          </w:p>
        </w:tc>
        <w:tc>
          <w:tcPr>
            <w:tcW w:w="1940" w:type="dxa"/>
            <w:tcBorders>
              <w:top w:val="nil"/>
              <w:left w:val="single" w:sz="8" w:space="0" w:color="auto"/>
              <w:bottom w:val="nil"/>
              <w:right w:val="nil"/>
            </w:tcBorders>
            <w:shd w:val="clear" w:color="auto" w:fill="auto"/>
            <w:noWrap/>
            <w:vAlign w:val="bottom"/>
            <w:hideMark/>
          </w:tcPr>
          <w:p w14:paraId="0E6A1F48" w14:textId="77777777" w:rsidR="00A86307" w:rsidRPr="00A46648" w:rsidRDefault="00A86307" w:rsidP="004F78ED">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85,71%</w:t>
            </w:r>
          </w:p>
        </w:tc>
        <w:tc>
          <w:tcPr>
            <w:tcW w:w="2617" w:type="dxa"/>
            <w:tcBorders>
              <w:top w:val="nil"/>
              <w:left w:val="nil"/>
              <w:bottom w:val="nil"/>
              <w:right w:val="nil"/>
            </w:tcBorders>
            <w:shd w:val="clear" w:color="auto" w:fill="auto"/>
            <w:noWrap/>
            <w:vAlign w:val="bottom"/>
            <w:hideMark/>
          </w:tcPr>
          <w:p w14:paraId="183EB5FF" w14:textId="77777777" w:rsidR="00A86307" w:rsidRPr="00A46648" w:rsidRDefault="00A86307" w:rsidP="004F78ED">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941" w:type="dxa"/>
            <w:tcBorders>
              <w:top w:val="nil"/>
              <w:left w:val="nil"/>
              <w:bottom w:val="nil"/>
              <w:right w:val="single" w:sz="8" w:space="0" w:color="auto"/>
            </w:tcBorders>
            <w:shd w:val="clear" w:color="auto" w:fill="auto"/>
            <w:noWrap/>
            <w:vAlign w:val="bottom"/>
            <w:hideMark/>
          </w:tcPr>
          <w:p w14:paraId="38D8AAE3" w14:textId="77777777" w:rsidR="00A86307" w:rsidRPr="00A46648" w:rsidRDefault="00A86307" w:rsidP="004F78ED">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14,29%</w:t>
            </w:r>
          </w:p>
        </w:tc>
      </w:tr>
      <w:tr w:rsidR="00A86307" w:rsidRPr="00A46648" w14:paraId="5B6EAE05" w14:textId="77777777" w:rsidTr="00F2306D">
        <w:trPr>
          <w:trHeight w:val="241"/>
        </w:trPr>
        <w:tc>
          <w:tcPr>
            <w:tcW w:w="2997" w:type="dxa"/>
            <w:tcBorders>
              <w:top w:val="nil"/>
              <w:left w:val="single" w:sz="4" w:space="0" w:color="auto"/>
              <w:bottom w:val="single" w:sz="4" w:space="0" w:color="auto"/>
              <w:right w:val="nil"/>
            </w:tcBorders>
            <w:shd w:val="clear" w:color="auto" w:fill="auto"/>
            <w:noWrap/>
            <w:vAlign w:val="bottom"/>
            <w:hideMark/>
          </w:tcPr>
          <w:p w14:paraId="5F1711F8" w14:textId="77777777" w:rsidR="00A86307" w:rsidRPr="00A46648" w:rsidRDefault="00A86307" w:rsidP="004F78ED">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13 à 15 ans</w:t>
            </w:r>
          </w:p>
        </w:tc>
        <w:tc>
          <w:tcPr>
            <w:tcW w:w="1940" w:type="dxa"/>
            <w:tcBorders>
              <w:top w:val="nil"/>
              <w:left w:val="single" w:sz="8" w:space="0" w:color="auto"/>
              <w:bottom w:val="nil"/>
              <w:right w:val="nil"/>
            </w:tcBorders>
            <w:shd w:val="clear" w:color="auto" w:fill="auto"/>
            <w:noWrap/>
            <w:vAlign w:val="bottom"/>
            <w:hideMark/>
          </w:tcPr>
          <w:p w14:paraId="13194AB6"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2617" w:type="dxa"/>
            <w:tcBorders>
              <w:top w:val="nil"/>
              <w:left w:val="nil"/>
              <w:bottom w:val="nil"/>
              <w:right w:val="nil"/>
            </w:tcBorders>
            <w:shd w:val="clear" w:color="auto" w:fill="auto"/>
            <w:noWrap/>
            <w:vAlign w:val="bottom"/>
            <w:hideMark/>
          </w:tcPr>
          <w:p w14:paraId="4C53E602"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941" w:type="dxa"/>
            <w:tcBorders>
              <w:top w:val="nil"/>
              <w:left w:val="nil"/>
              <w:bottom w:val="nil"/>
              <w:right w:val="single" w:sz="8" w:space="0" w:color="auto"/>
            </w:tcBorders>
            <w:shd w:val="clear" w:color="auto" w:fill="auto"/>
            <w:noWrap/>
            <w:vAlign w:val="bottom"/>
            <w:hideMark/>
          </w:tcPr>
          <w:p w14:paraId="49ABB5EA"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r>
      <w:tr w:rsidR="00A86307" w:rsidRPr="00A46648" w14:paraId="6317FD2F" w14:textId="77777777" w:rsidTr="00F2306D">
        <w:trPr>
          <w:trHeight w:val="241"/>
        </w:trPr>
        <w:tc>
          <w:tcPr>
            <w:tcW w:w="2997" w:type="dxa"/>
            <w:tcBorders>
              <w:top w:val="nil"/>
              <w:left w:val="single" w:sz="4" w:space="0" w:color="auto"/>
              <w:bottom w:val="single" w:sz="4" w:space="0" w:color="auto"/>
              <w:right w:val="nil"/>
            </w:tcBorders>
            <w:shd w:val="clear" w:color="auto" w:fill="auto"/>
            <w:noWrap/>
            <w:vAlign w:val="bottom"/>
            <w:hideMark/>
          </w:tcPr>
          <w:p w14:paraId="4016D1C1" w14:textId="77777777" w:rsidR="00A86307" w:rsidRPr="00A46648" w:rsidRDefault="00A86307" w:rsidP="004F78ED">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1940" w:type="dxa"/>
            <w:tcBorders>
              <w:top w:val="nil"/>
              <w:left w:val="single" w:sz="8" w:space="0" w:color="auto"/>
              <w:bottom w:val="nil"/>
              <w:right w:val="nil"/>
            </w:tcBorders>
            <w:shd w:val="clear" w:color="auto" w:fill="auto"/>
            <w:noWrap/>
            <w:vAlign w:val="bottom"/>
            <w:hideMark/>
          </w:tcPr>
          <w:p w14:paraId="4679AE15"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2617" w:type="dxa"/>
            <w:tcBorders>
              <w:top w:val="nil"/>
              <w:left w:val="nil"/>
              <w:bottom w:val="nil"/>
              <w:right w:val="nil"/>
            </w:tcBorders>
            <w:shd w:val="clear" w:color="auto" w:fill="auto"/>
            <w:noWrap/>
            <w:vAlign w:val="bottom"/>
            <w:hideMark/>
          </w:tcPr>
          <w:p w14:paraId="451834B8"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941" w:type="dxa"/>
            <w:tcBorders>
              <w:top w:val="nil"/>
              <w:left w:val="nil"/>
              <w:bottom w:val="nil"/>
              <w:right w:val="single" w:sz="8" w:space="0" w:color="auto"/>
            </w:tcBorders>
            <w:shd w:val="clear" w:color="auto" w:fill="auto"/>
            <w:noWrap/>
            <w:vAlign w:val="bottom"/>
            <w:hideMark/>
          </w:tcPr>
          <w:p w14:paraId="4CAB4F8F"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r>
      <w:tr w:rsidR="00A86307" w:rsidRPr="00A46648" w14:paraId="02CFD706" w14:textId="77777777" w:rsidTr="00F2306D">
        <w:trPr>
          <w:trHeight w:val="241"/>
        </w:trPr>
        <w:tc>
          <w:tcPr>
            <w:tcW w:w="2997" w:type="dxa"/>
            <w:tcBorders>
              <w:top w:val="nil"/>
              <w:left w:val="single" w:sz="4" w:space="0" w:color="auto"/>
              <w:bottom w:val="single" w:sz="4" w:space="0" w:color="auto"/>
              <w:right w:val="nil"/>
            </w:tcBorders>
            <w:shd w:val="clear" w:color="auto" w:fill="auto"/>
            <w:noWrap/>
            <w:vAlign w:val="bottom"/>
            <w:hideMark/>
          </w:tcPr>
          <w:p w14:paraId="2A58E4EB" w14:textId="77777777" w:rsidR="00A86307" w:rsidRPr="00A46648" w:rsidRDefault="00A86307" w:rsidP="004F78ED">
            <w:pPr>
              <w:spacing w:after="0" w:line="240" w:lineRule="auto"/>
              <w:jc w:val="center"/>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Garçon</w:t>
            </w:r>
          </w:p>
        </w:tc>
        <w:tc>
          <w:tcPr>
            <w:tcW w:w="1940" w:type="dxa"/>
            <w:tcBorders>
              <w:top w:val="nil"/>
              <w:left w:val="single" w:sz="8" w:space="0" w:color="auto"/>
              <w:bottom w:val="nil"/>
              <w:right w:val="nil"/>
            </w:tcBorders>
            <w:shd w:val="clear" w:color="auto" w:fill="auto"/>
            <w:noWrap/>
            <w:vAlign w:val="bottom"/>
            <w:hideMark/>
          </w:tcPr>
          <w:p w14:paraId="2F52D3FA"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66,67%</w:t>
            </w:r>
          </w:p>
        </w:tc>
        <w:tc>
          <w:tcPr>
            <w:tcW w:w="2617" w:type="dxa"/>
            <w:tcBorders>
              <w:top w:val="nil"/>
              <w:left w:val="nil"/>
              <w:bottom w:val="nil"/>
              <w:right w:val="nil"/>
            </w:tcBorders>
            <w:shd w:val="clear" w:color="auto" w:fill="auto"/>
            <w:noWrap/>
            <w:vAlign w:val="bottom"/>
            <w:hideMark/>
          </w:tcPr>
          <w:p w14:paraId="179AF809"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941" w:type="dxa"/>
            <w:tcBorders>
              <w:top w:val="nil"/>
              <w:left w:val="nil"/>
              <w:bottom w:val="nil"/>
              <w:right w:val="single" w:sz="8" w:space="0" w:color="auto"/>
            </w:tcBorders>
            <w:shd w:val="clear" w:color="auto" w:fill="auto"/>
            <w:noWrap/>
            <w:vAlign w:val="bottom"/>
            <w:hideMark/>
          </w:tcPr>
          <w:p w14:paraId="2F2A3F6C"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33,33%</w:t>
            </w:r>
          </w:p>
        </w:tc>
      </w:tr>
      <w:tr w:rsidR="00A86307" w:rsidRPr="00A46648" w14:paraId="25998337" w14:textId="77777777" w:rsidTr="00F2306D">
        <w:trPr>
          <w:trHeight w:val="241"/>
        </w:trPr>
        <w:tc>
          <w:tcPr>
            <w:tcW w:w="2997" w:type="dxa"/>
            <w:tcBorders>
              <w:top w:val="nil"/>
              <w:left w:val="single" w:sz="4" w:space="0" w:color="auto"/>
              <w:bottom w:val="single" w:sz="4" w:space="0" w:color="auto"/>
              <w:right w:val="nil"/>
            </w:tcBorders>
            <w:shd w:val="clear" w:color="auto" w:fill="auto"/>
            <w:noWrap/>
            <w:vAlign w:val="bottom"/>
            <w:hideMark/>
          </w:tcPr>
          <w:p w14:paraId="7A78AAE9" w14:textId="77777777" w:rsidR="00A86307" w:rsidRPr="00A46648" w:rsidRDefault="00A86307" w:rsidP="004F78ED">
            <w:pPr>
              <w:spacing w:after="0" w:line="240" w:lineRule="auto"/>
              <w:jc w:val="right"/>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 à 12 ans</w:t>
            </w:r>
          </w:p>
        </w:tc>
        <w:tc>
          <w:tcPr>
            <w:tcW w:w="1940" w:type="dxa"/>
            <w:tcBorders>
              <w:top w:val="nil"/>
              <w:left w:val="single" w:sz="8" w:space="0" w:color="auto"/>
              <w:bottom w:val="nil"/>
              <w:right w:val="nil"/>
            </w:tcBorders>
            <w:shd w:val="clear" w:color="auto" w:fill="auto"/>
            <w:noWrap/>
            <w:vAlign w:val="bottom"/>
            <w:hideMark/>
          </w:tcPr>
          <w:p w14:paraId="0241B386" w14:textId="77777777" w:rsidR="00A86307" w:rsidRPr="00A46648" w:rsidRDefault="00A86307" w:rsidP="004F78ED">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80,00%</w:t>
            </w:r>
          </w:p>
        </w:tc>
        <w:tc>
          <w:tcPr>
            <w:tcW w:w="2617" w:type="dxa"/>
            <w:tcBorders>
              <w:top w:val="nil"/>
              <w:left w:val="nil"/>
              <w:bottom w:val="nil"/>
              <w:right w:val="nil"/>
            </w:tcBorders>
            <w:shd w:val="clear" w:color="auto" w:fill="auto"/>
            <w:noWrap/>
            <w:vAlign w:val="bottom"/>
            <w:hideMark/>
          </w:tcPr>
          <w:p w14:paraId="2D90BE13" w14:textId="77777777" w:rsidR="00A86307" w:rsidRPr="00A46648" w:rsidRDefault="00A86307" w:rsidP="004F78ED">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0,00%</w:t>
            </w:r>
          </w:p>
        </w:tc>
        <w:tc>
          <w:tcPr>
            <w:tcW w:w="1941" w:type="dxa"/>
            <w:tcBorders>
              <w:top w:val="nil"/>
              <w:left w:val="nil"/>
              <w:bottom w:val="nil"/>
              <w:right w:val="single" w:sz="8" w:space="0" w:color="auto"/>
            </w:tcBorders>
            <w:shd w:val="clear" w:color="auto" w:fill="auto"/>
            <w:noWrap/>
            <w:vAlign w:val="bottom"/>
            <w:hideMark/>
          </w:tcPr>
          <w:p w14:paraId="24D8A0B2" w14:textId="77777777" w:rsidR="00A86307" w:rsidRPr="00A46648" w:rsidRDefault="00A86307" w:rsidP="004F78ED">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20,00%</w:t>
            </w:r>
          </w:p>
        </w:tc>
      </w:tr>
      <w:tr w:rsidR="00A86307" w:rsidRPr="00A46648" w14:paraId="3B6ABD7F" w14:textId="77777777" w:rsidTr="00F2306D">
        <w:trPr>
          <w:trHeight w:val="241"/>
        </w:trPr>
        <w:tc>
          <w:tcPr>
            <w:tcW w:w="2997" w:type="dxa"/>
            <w:tcBorders>
              <w:top w:val="nil"/>
              <w:left w:val="single" w:sz="4" w:space="0" w:color="auto"/>
              <w:bottom w:val="single" w:sz="4" w:space="0" w:color="auto"/>
              <w:right w:val="nil"/>
            </w:tcBorders>
            <w:shd w:val="clear" w:color="auto" w:fill="auto"/>
            <w:noWrap/>
            <w:vAlign w:val="bottom"/>
            <w:hideMark/>
          </w:tcPr>
          <w:p w14:paraId="0D4B9173" w14:textId="77777777" w:rsidR="00A86307" w:rsidRPr="00A46648" w:rsidRDefault="00A86307" w:rsidP="004F78ED">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13 à 15 ans</w:t>
            </w:r>
          </w:p>
        </w:tc>
        <w:tc>
          <w:tcPr>
            <w:tcW w:w="1940" w:type="dxa"/>
            <w:tcBorders>
              <w:top w:val="nil"/>
              <w:left w:val="single" w:sz="8" w:space="0" w:color="auto"/>
              <w:bottom w:val="nil"/>
              <w:right w:val="nil"/>
            </w:tcBorders>
            <w:shd w:val="clear" w:color="auto" w:fill="auto"/>
            <w:noWrap/>
            <w:vAlign w:val="bottom"/>
            <w:hideMark/>
          </w:tcPr>
          <w:p w14:paraId="2717B2A9"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66,67%</w:t>
            </w:r>
          </w:p>
        </w:tc>
        <w:tc>
          <w:tcPr>
            <w:tcW w:w="2617" w:type="dxa"/>
            <w:tcBorders>
              <w:top w:val="nil"/>
              <w:left w:val="nil"/>
              <w:bottom w:val="nil"/>
              <w:right w:val="nil"/>
            </w:tcBorders>
            <w:shd w:val="clear" w:color="auto" w:fill="auto"/>
            <w:noWrap/>
            <w:vAlign w:val="bottom"/>
            <w:hideMark/>
          </w:tcPr>
          <w:p w14:paraId="532DB49E"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941" w:type="dxa"/>
            <w:tcBorders>
              <w:top w:val="nil"/>
              <w:left w:val="nil"/>
              <w:bottom w:val="nil"/>
              <w:right w:val="single" w:sz="8" w:space="0" w:color="auto"/>
            </w:tcBorders>
            <w:shd w:val="clear" w:color="auto" w:fill="auto"/>
            <w:noWrap/>
            <w:vAlign w:val="bottom"/>
            <w:hideMark/>
          </w:tcPr>
          <w:p w14:paraId="1B76E638"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33,33%</w:t>
            </w:r>
          </w:p>
        </w:tc>
      </w:tr>
      <w:tr w:rsidR="00A86307" w:rsidRPr="00A46648" w14:paraId="15D446DB" w14:textId="77777777" w:rsidTr="004F78ED">
        <w:trPr>
          <w:trHeight w:val="54"/>
        </w:trPr>
        <w:tc>
          <w:tcPr>
            <w:tcW w:w="2997" w:type="dxa"/>
            <w:tcBorders>
              <w:top w:val="nil"/>
              <w:left w:val="single" w:sz="4" w:space="0" w:color="auto"/>
              <w:bottom w:val="single" w:sz="4" w:space="0" w:color="auto"/>
              <w:right w:val="nil"/>
            </w:tcBorders>
            <w:shd w:val="clear" w:color="auto" w:fill="auto"/>
            <w:noWrap/>
            <w:vAlign w:val="bottom"/>
            <w:hideMark/>
          </w:tcPr>
          <w:p w14:paraId="08F49219" w14:textId="77777777" w:rsidR="00A86307" w:rsidRPr="00A46648" w:rsidRDefault="00A86307" w:rsidP="004F78ED">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1940" w:type="dxa"/>
            <w:tcBorders>
              <w:top w:val="nil"/>
              <w:left w:val="single" w:sz="8" w:space="0" w:color="auto"/>
              <w:bottom w:val="nil"/>
              <w:right w:val="nil"/>
            </w:tcBorders>
            <w:shd w:val="clear" w:color="auto" w:fill="auto"/>
            <w:noWrap/>
            <w:vAlign w:val="bottom"/>
            <w:hideMark/>
          </w:tcPr>
          <w:p w14:paraId="29957E35"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2617" w:type="dxa"/>
            <w:tcBorders>
              <w:top w:val="nil"/>
              <w:left w:val="nil"/>
              <w:bottom w:val="nil"/>
              <w:right w:val="nil"/>
            </w:tcBorders>
            <w:shd w:val="clear" w:color="auto" w:fill="auto"/>
            <w:noWrap/>
            <w:vAlign w:val="bottom"/>
            <w:hideMark/>
          </w:tcPr>
          <w:p w14:paraId="671788C6"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941" w:type="dxa"/>
            <w:tcBorders>
              <w:top w:val="nil"/>
              <w:left w:val="nil"/>
              <w:bottom w:val="nil"/>
              <w:right w:val="single" w:sz="8" w:space="0" w:color="auto"/>
            </w:tcBorders>
            <w:shd w:val="clear" w:color="auto" w:fill="auto"/>
            <w:noWrap/>
            <w:vAlign w:val="bottom"/>
            <w:hideMark/>
          </w:tcPr>
          <w:p w14:paraId="0CE705C0" w14:textId="77777777" w:rsidR="00A86307" w:rsidRPr="00A46648" w:rsidRDefault="00A86307" w:rsidP="004F78ED">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A86307" w:rsidRPr="00A46648" w14:paraId="6CD9820F" w14:textId="77777777" w:rsidTr="00F2306D">
        <w:trPr>
          <w:trHeight w:val="250"/>
        </w:trPr>
        <w:tc>
          <w:tcPr>
            <w:tcW w:w="2997" w:type="dxa"/>
            <w:tcBorders>
              <w:top w:val="nil"/>
              <w:left w:val="single" w:sz="4" w:space="0" w:color="auto"/>
              <w:bottom w:val="single" w:sz="4" w:space="0" w:color="auto"/>
              <w:right w:val="nil"/>
            </w:tcBorders>
            <w:shd w:val="clear" w:color="auto" w:fill="auto"/>
            <w:noWrap/>
            <w:vAlign w:val="bottom"/>
            <w:hideMark/>
          </w:tcPr>
          <w:p w14:paraId="0BAF0A91"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Total général</w:t>
            </w:r>
          </w:p>
        </w:tc>
        <w:tc>
          <w:tcPr>
            <w:tcW w:w="1940" w:type="dxa"/>
            <w:tcBorders>
              <w:top w:val="nil"/>
              <w:left w:val="single" w:sz="8" w:space="0" w:color="auto"/>
              <w:bottom w:val="single" w:sz="8" w:space="0" w:color="auto"/>
              <w:right w:val="nil"/>
            </w:tcBorders>
            <w:shd w:val="clear" w:color="DCE6F1" w:fill="DCE6F1"/>
            <w:noWrap/>
            <w:vAlign w:val="bottom"/>
            <w:hideMark/>
          </w:tcPr>
          <w:p w14:paraId="55350955" w14:textId="77777777" w:rsidR="00A86307" w:rsidRPr="00A46648" w:rsidRDefault="00A86307" w:rsidP="004F78ED">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77,27%</w:t>
            </w:r>
          </w:p>
        </w:tc>
        <w:tc>
          <w:tcPr>
            <w:tcW w:w="2617" w:type="dxa"/>
            <w:tcBorders>
              <w:top w:val="nil"/>
              <w:left w:val="nil"/>
              <w:bottom w:val="single" w:sz="8" w:space="0" w:color="auto"/>
              <w:right w:val="nil"/>
            </w:tcBorders>
            <w:shd w:val="clear" w:color="DCE6F1" w:fill="DCE6F1"/>
            <w:noWrap/>
            <w:vAlign w:val="bottom"/>
            <w:hideMark/>
          </w:tcPr>
          <w:p w14:paraId="6EB3E59B" w14:textId="77777777" w:rsidR="00A86307" w:rsidRPr="00A46648" w:rsidRDefault="00A86307" w:rsidP="004F78ED">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2,27%</w:t>
            </w:r>
          </w:p>
        </w:tc>
        <w:tc>
          <w:tcPr>
            <w:tcW w:w="1941" w:type="dxa"/>
            <w:tcBorders>
              <w:top w:val="nil"/>
              <w:left w:val="nil"/>
              <w:bottom w:val="single" w:sz="8" w:space="0" w:color="auto"/>
              <w:right w:val="single" w:sz="8" w:space="0" w:color="auto"/>
            </w:tcBorders>
            <w:shd w:val="clear" w:color="DCE6F1" w:fill="DCE6F1"/>
            <w:noWrap/>
            <w:vAlign w:val="bottom"/>
            <w:hideMark/>
          </w:tcPr>
          <w:p w14:paraId="067C6273" w14:textId="77777777" w:rsidR="00A86307" w:rsidRPr="00A46648" w:rsidRDefault="00A86307" w:rsidP="004F78ED">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20,45%</w:t>
            </w:r>
          </w:p>
        </w:tc>
      </w:tr>
    </w:tbl>
    <w:p w14:paraId="2084A4D0" w14:textId="77777777" w:rsidR="00874D29" w:rsidRPr="00A46648" w:rsidRDefault="00874D29" w:rsidP="00874D29">
      <w:pPr>
        <w:jc w:val="both"/>
        <w:rPr>
          <w:rFonts w:ascii="Book Antiqua" w:hAnsi="Book Antiqua"/>
          <w:b/>
          <w:i/>
          <w:sz w:val="24"/>
          <w:szCs w:val="24"/>
        </w:rPr>
      </w:pPr>
      <w:r w:rsidRPr="00A46648">
        <w:rPr>
          <w:rFonts w:ascii="Book Antiqua" w:hAnsi="Book Antiqua"/>
          <w:b/>
          <w:i/>
          <w:sz w:val="24"/>
          <w:szCs w:val="24"/>
        </w:rPr>
        <w:t>Source : Enquête LB/NB WNCB</w:t>
      </w:r>
    </w:p>
    <w:p w14:paraId="7C51ADB0" w14:textId="64812A4D" w:rsidR="00745E33" w:rsidRPr="00A46648" w:rsidRDefault="00745E33" w:rsidP="00456C34">
      <w:pPr>
        <w:jc w:val="both"/>
        <w:rPr>
          <w:rFonts w:ascii="Book Antiqua" w:hAnsi="Book Antiqua"/>
          <w:sz w:val="24"/>
          <w:szCs w:val="24"/>
        </w:rPr>
      </w:pPr>
    </w:p>
    <w:p w14:paraId="56EE9956" w14:textId="715FFA3C" w:rsidR="00CE4FEB" w:rsidRPr="00A46648" w:rsidRDefault="00747D1A" w:rsidP="00CE4FEB">
      <w:pPr>
        <w:pStyle w:val="Paragraphedeliste"/>
        <w:numPr>
          <w:ilvl w:val="0"/>
          <w:numId w:val="13"/>
        </w:numPr>
        <w:jc w:val="both"/>
        <w:rPr>
          <w:rFonts w:ascii="Book Antiqua" w:hAnsi="Book Antiqua"/>
          <w:b/>
          <w:bCs/>
          <w:color w:val="7030A0"/>
          <w:sz w:val="24"/>
          <w:szCs w:val="24"/>
        </w:rPr>
      </w:pPr>
      <w:r w:rsidRPr="00A46648">
        <w:rPr>
          <w:rFonts w:ascii="Book Antiqua" w:hAnsi="Book Antiqua"/>
          <w:b/>
          <w:bCs/>
          <w:color w:val="7030A0"/>
          <w:sz w:val="24"/>
          <w:szCs w:val="24"/>
        </w:rPr>
        <w:t>Okabo</w:t>
      </w:r>
      <w:r w:rsidR="00CE4FEB" w:rsidRPr="00A46648">
        <w:rPr>
          <w:rFonts w:ascii="Book Antiqua" w:hAnsi="Book Antiqua"/>
          <w:b/>
          <w:bCs/>
          <w:color w:val="7030A0"/>
          <w:sz w:val="24"/>
          <w:szCs w:val="24"/>
        </w:rPr>
        <w:t xml:space="preserve"> : </w:t>
      </w:r>
    </w:p>
    <w:p w14:paraId="1A7D499E" w14:textId="53E16661" w:rsidR="00CE4FEB" w:rsidRPr="00A46648" w:rsidRDefault="00CE4FEB" w:rsidP="009D62DE">
      <w:pPr>
        <w:jc w:val="both"/>
        <w:rPr>
          <w:rFonts w:ascii="Book Antiqua" w:hAnsi="Book Antiqua"/>
          <w:sz w:val="24"/>
          <w:szCs w:val="24"/>
        </w:rPr>
      </w:pPr>
      <w:r w:rsidRPr="00A46648">
        <w:rPr>
          <w:rFonts w:ascii="Book Antiqua" w:hAnsi="Book Antiqua"/>
          <w:sz w:val="24"/>
          <w:szCs w:val="24"/>
        </w:rPr>
        <w:t xml:space="preserve">Les données du </w:t>
      </w:r>
      <w:r w:rsidRPr="00A46648">
        <w:rPr>
          <w:rFonts w:ascii="Book Antiqua" w:hAnsi="Book Antiqua"/>
          <w:i/>
          <w:iCs/>
          <w:sz w:val="24"/>
          <w:szCs w:val="24"/>
        </w:rPr>
        <w:t xml:space="preserve">tableau 9 </w:t>
      </w:r>
      <w:r w:rsidRPr="00A46648">
        <w:rPr>
          <w:rFonts w:ascii="Book Antiqua" w:hAnsi="Book Antiqua"/>
          <w:sz w:val="24"/>
          <w:szCs w:val="24"/>
        </w:rPr>
        <w:t>(Bien :</w:t>
      </w:r>
      <w:r w:rsidRPr="00A46648">
        <w:rPr>
          <w:sz w:val="24"/>
          <w:szCs w:val="24"/>
        </w:rPr>
        <w:t xml:space="preserve"> </w:t>
      </w:r>
      <w:r w:rsidR="001F2658" w:rsidRPr="00A46648">
        <w:rPr>
          <w:rFonts w:ascii="Book Antiqua" w:hAnsi="Book Antiqua"/>
          <w:sz w:val="24"/>
          <w:szCs w:val="24"/>
        </w:rPr>
        <w:t>71</w:t>
      </w:r>
      <w:r w:rsidRPr="00A46648">
        <w:rPr>
          <w:rFonts w:ascii="Book Antiqua" w:hAnsi="Book Antiqua"/>
          <w:sz w:val="24"/>
          <w:szCs w:val="24"/>
        </w:rPr>
        <w:t>,</w:t>
      </w:r>
      <w:r w:rsidR="001F2658" w:rsidRPr="00A46648">
        <w:rPr>
          <w:rFonts w:ascii="Book Antiqua" w:hAnsi="Book Antiqua"/>
          <w:sz w:val="24"/>
          <w:szCs w:val="24"/>
        </w:rPr>
        <w:t>43</w:t>
      </w:r>
      <w:r w:rsidRPr="00A46648">
        <w:rPr>
          <w:rFonts w:ascii="Book Antiqua" w:hAnsi="Book Antiqua"/>
          <w:sz w:val="24"/>
          <w:szCs w:val="24"/>
        </w:rPr>
        <w:t xml:space="preserve">%, insuffisant : </w:t>
      </w:r>
      <w:r w:rsidR="001F2658" w:rsidRPr="00A46648">
        <w:rPr>
          <w:rFonts w:ascii="Book Antiqua" w:hAnsi="Book Antiqua"/>
          <w:sz w:val="24"/>
          <w:szCs w:val="24"/>
        </w:rPr>
        <w:t>04</w:t>
      </w:r>
      <w:r w:rsidRPr="00A46648">
        <w:rPr>
          <w:rFonts w:ascii="Book Antiqua" w:hAnsi="Book Antiqua"/>
          <w:sz w:val="24"/>
          <w:szCs w:val="24"/>
        </w:rPr>
        <w:t>,7</w:t>
      </w:r>
      <w:r w:rsidR="001F2658" w:rsidRPr="00A46648">
        <w:rPr>
          <w:rFonts w:ascii="Book Antiqua" w:hAnsi="Book Antiqua"/>
          <w:sz w:val="24"/>
          <w:szCs w:val="24"/>
        </w:rPr>
        <w:t>6</w:t>
      </w:r>
      <w:r w:rsidRPr="00A46648">
        <w:rPr>
          <w:rFonts w:ascii="Book Antiqua" w:hAnsi="Book Antiqua"/>
          <w:sz w:val="24"/>
          <w:szCs w:val="24"/>
        </w:rPr>
        <w:t>% et moyen :</w:t>
      </w:r>
      <w:r w:rsidRPr="00A46648">
        <w:rPr>
          <w:sz w:val="24"/>
          <w:szCs w:val="24"/>
        </w:rPr>
        <w:t xml:space="preserve"> </w:t>
      </w:r>
      <w:r w:rsidR="001F2658" w:rsidRPr="00A46648">
        <w:rPr>
          <w:rFonts w:ascii="Book Antiqua" w:hAnsi="Book Antiqua"/>
          <w:sz w:val="24"/>
          <w:szCs w:val="24"/>
        </w:rPr>
        <w:t>23</w:t>
      </w:r>
      <w:r w:rsidRPr="00A46648">
        <w:rPr>
          <w:rFonts w:ascii="Book Antiqua" w:hAnsi="Book Antiqua"/>
          <w:sz w:val="24"/>
          <w:szCs w:val="24"/>
        </w:rPr>
        <w:t>,</w:t>
      </w:r>
      <w:r w:rsidR="001F2658" w:rsidRPr="00A46648">
        <w:rPr>
          <w:rFonts w:ascii="Book Antiqua" w:hAnsi="Book Antiqua"/>
          <w:sz w:val="24"/>
          <w:szCs w:val="24"/>
        </w:rPr>
        <w:t>81</w:t>
      </w:r>
      <w:r w:rsidRPr="00A46648">
        <w:rPr>
          <w:rFonts w:ascii="Book Antiqua" w:hAnsi="Book Antiqua"/>
          <w:sz w:val="24"/>
          <w:szCs w:val="24"/>
        </w:rPr>
        <w:t xml:space="preserve">%) indiquent respectivement dans l’ensemble un niveau appréciable des enfants à identifier les chiffres et les nombre. Mais le niveau est inférieur à celui des élèves de </w:t>
      </w:r>
      <w:r w:rsidR="00747D1A" w:rsidRPr="00A46648">
        <w:rPr>
          <w:rFonts w:ascii="Book Antiqua" w:hAnsi="Book Antiqua"/>
          <w:sz w:val="24"/>
          <w:szCs w:val="24"/>
        </w:rPr>
        <w:t>Coulibalykro</w:t>
      </w:r>
      <w:r w:rsidRPr="00A46648">
        <w:rPr>
          <w:rFonts w:ascii="Book Antiqua" w:hAnsi="Book Antiqua"/>
          <w:sz w:val="24"/>
          <w:szCs w:val="24"/>
        </w:rPr>
        <w:t xml:space="preserve">. </w:t>
      </w:r>
    </w:p>
    <w:p w14:paraId="205423D0" w14:textId="77777777" w:rsidR="00CE4FEB" w:rsidRPr="00A46648" w:rsidRDefault="00CE4FEB" w:rsidP="00456C34">
      <w:pPr>
        <w:jc w:val="both"/>
        <w:rPr>
          <w:rFonts w:ascii="Book Antiqua" w:hAnsi="Book Antiqua"/>
          <w:sz w:val="24"/>
          <w:szCs w:val="24"/>
        </w:rPr>
      </w:pPr>
    </w:p>
    <w:p w14:paraId="3C8CF9F8" w14:textId="791A0AD5" w:rsidR="0028618A" w:rsidRPr="00A46648" w:rsidRDefault="0028618A" w:rsidP="00456C34">
      <w:pPr>
        <w:pStyle w:val="Titre3"/>
        <w:jc w:val="both"/>
        <w:rPr>
          <w:rFonts w:ascii="Book Antiqua" w:hAnsi="Book Antiqua"/>
          <w:sz w:val="24"/>
          <w:szCs w:val="24"/>
        </w:rPr>
      </w:pPr>
      <w:bookmarkStart w:id="54" w:name="_Toc124283923"/>
      <w:r w:rsidRPr="00A46648">
        <w:rPr>
          <w:rFonts w:ascii="Book Antiqua" w:hAnsi="Book Antiqua"/>
          <w:sz w:val="24"/>
          <w:szCs w:val="24"/>
        </w:rPr>
        <w:t>Résolution de problèmes</w:t>
      </w:r>
      <w:bookmarkEnd w:id="54"/>
    </w:p>
    <w:p w14:paraId="771E84F6" w14:textId="3FC917BB" w:rsidR="0081500E" w:rsidRPr="00A46648" w:rsidRDefault="00C74190" w:rsidP="0081500E">
      <w:pPr>
        <w:rPr>
          <w:rFonts w:ascii="Book Antiqua" w:hAnsi="Book Antiqua"/>
          <w:i/>
          <w:iCs/>
          <w:sz w:val="24"/>
          <w:szCs w:val="24"/>
        </w:rPr>
      </w:pPr>
      <w:r w:rsidRPr="00A46648">
        <w:rPr>
          <w:rFonts w:ascii="Book Antiqua" w:hAnsi="Book Antiqua"/>
          <w:i/>
          <w:iCs/>
          <w:sz w:val="24"/>
          <w:szCs w:val="24"/>
        </w:rPr>
        <w:t>« « Dites : Maintenant, je vais te lire un problème de mathématique et je souhaite que tu essaies de le résoudre pour moi. Ecoutes bien. Si tu en as besoin, je vais répéter le problème pour toi. Si tu le souhaites, tu peux utiliser un papier brouillon pour calculer en comptant ou ces éléments (montrez lui les petits cailloux) pour t'aider à résoudre le problème » ».</w:t>
      </w:r>
    </w:p>
    <w:p w14:paraId="0A699DA6" w14:textId="5911B1C9" w:rsidR="00E20856" w:rsidRPr="00A46648" w:rsidRDefault="00747D1A" w:rsidP="00E20856">
      <w:pPr>
        <w:pStyle w:val="Paragraphedeliste"/>
        <w:numPr>
          <w:ilvl w:val="0"/>
          <w:numId w:val="13"/>
        </w:numPr>
        <w:jc w:val="both"/>
        <w:rPr>
          <w:rFonts w:ascii="Book Antiqua" w:hAnsi="Book Antiqua"/>
          <w:b/>
          <w:bCs/>
          <w:color w:val="7030A0"/>
          <w:sz w:val="24"/>
          <w:szCs w:val="24"/>
        </w:rPr>
      </w:pPr>
      <w:r w:rsidRPr="00A46648">
        <w:rPr>
          <w:rFonts w:ascii="Book Antiqua" w:hAnsi="Book Antiqua"/>
          <w:b/>
          <w:bCs/>
          <w:color w:val="7030A0"/>
          <w:sz w:val="24"/>
          <w:szCs w:val="24"/>
        </w:rPr>
        <w:t>Coulibalykro</w:t>
      </w:r>
      <w:r w:rsidR="00E20856" w:rsidRPr="00A46648">
        <w:rPr>
          <w:rFonts w:ascii="Book Antiqua" w:hAnsi="Book Antiqua"/>
          <w:b/>
          <w:bCs/>
          <w:color w:val="7030A0"/>
          <w:sz w:val="24"/>
          <w:szCs w:val="24"/>
        </w:rPr>
        <w:t xml:space="preserve"> : </w:t>
      </w:r>
    </w:p>
    <w:p w14:paraId="53D0ABD4" w14:textId="797120DE" w:rsidR="00A26B48" w:rsidRPr="00A46648" w:rsidRDefault="00A26B48" w:rsidP="00A26B48">
      <w:pPr>
        <w:pStyle w:val="Paragraphedeliste"/>
        <w:numPr>
          <w:ilvl w:val="1"/>
          <w:numId w:val="13"/>
        </w:numPr>
        <w:jc w:val="both"/>
        <w:rPr>
          <w:rFonts w:ascii="Book Antiqua" w:hAnsi="Book Antiqua"/>
          <w:b/>
          <w:bCs/>
          <w:color w:val="ED7D31" w:themeColor="accent2"/>
          <w:sz w:val="24"/>
          <w:szCs w:val="24"/>
        </w:rPr>
      </w:pPr>
      <w:r w:rsidRPr="00A46648">
        <w:rPr>
          <w:rFonts w:ascii="Book Antiqua" w:hAnsi="Book Antiqua"/>
          <w:b/>
          <w:bCs/>
          <w:color w:val="ED7D31" w:themeColor="accent2"/>
          <w:sz w:val="24"/>
          <w:szCs w:val="24"/>
        </w:rPr>
        <w:t xml:space="preserve">Capacité </w:t>
      </w:r>
      <w:r w:rsidRPr="00A46648">
        <w:rPr>
          <w:rFonts w:ascii="Book Antiqua" w:eastAsia="Times New Roman" w:hAnsi="Book Antiqua" w:cs="Calibri"/>
          <w:b/>
          <w:bCs/>
          <w:color w:val="ED7D31" w:themeColor="accent2"/>
          <w:sz w:val="24"/>
          <w:szCs w:val="24"/>
          <w:lang w:val="fr-CI" w:eastAsia="fr-CI"/>
        </w:rPr>
        <w:t>à résoudre les problèmes d’addition (1)</w:t>
      </w:r>
    </w:p>
    <w:p w14:paraId="0406E7C7" w14:textId="3E127444" w:rsidR="00C74190" w:rsidRPr="00A46648" w:rsidRDefault="00C74190" w:rsidP="00C74190">
      <w:pPr>
        <w:jc w:val="both"/>
        <w:rPr>
          <w:rFonts w:ascii="Book Antiqua" w:hAnsi="Book Antiqua"/>
          <w:sz w:val="24"/>
          <w:szCs w:val="24"/>
        </w:rPr>
      </w:pPr>
      <w:r w:rsidRPr="00A46648">
        <w:rPr>
          <w:rFonts w:ascii="Book Antiqua" w:hAnsi="Book Antiqua"/>
          <w:sz w:val="24"/>
          <w:szCs w:val="24"/>
        </w:rPr>
        <w:t xml:space="preserve">A ce niveau, notre analyse étale parfaitement un très bon niveau des enfants à résoudre un problème d’addition (Correcte : </w:t>
      </w:r>
      <w:r w:rsidR="001F2658" w:rsidRPr="00A46648">
        <w:rPr>
          <w:rFonts w:ascii="Book Antiqua" w:hAnsi="Book Antiqua"/>
          <w:sz w:val="24"/>
          <w:szCs w:val="24"/>
        </w:rPr>
        <w:t>82,61</w:t>
      </w:r>
      <w:r w:rsidRPr="00A46648">
        <w:rPr>
          <w:rFonts w:ascii="Book Antiqua" w:hAnsi="Book Antiqua"/>
          <w:sz w:val="24"/>
          <w:szCs w:val="24"/>
        </w:rPr>
        <w:t xml:space="preserve">% et Incorrecte </w:t>
      </w:r>
      <w:r w:rsidR="001F2658" w:rsidRPr="00A46648">
        <w:rPr>
          <w:rFonts w:ascii="Book Antiqua" w:hAnsi="Book Antiqua"/>
          <w:sz w:val="24"/>
          <w:szCs w:val="24"/>
        </w:rPr>
        <w:t>17,39</w:t>
      </w:r>
      <w:r w:rsidRPr="00A46648">
        <w:rPr>
          <w:rFonts w:ascii="Book Antiqua" w:hAnsi="Book Antiqua"/>
          <w:sz w:val="24"/>
          <w:szCs w:val="24"/>
        </w:rPr>
        <w:t xml:space="preserve">%). Voir </w:t>
      </w:r>
      <w:r w:rsidRPr="00A46648">
        <w:rPr>
          <w:rFonts w:ascii="Book Antiqua" w:hAnsi="Book Antiqua"/>
          <w:i/>
          <w:iCs/>
          <w:sz w:val="24"/>
          <w:szCs w:val="24"/>
        </w:rPr>
        <w:t>tableau 10</w:t>
      </w:r>
      <w:r w:rsidRPr="00A46648">
        <w:rPr>
          <w:rFonts w:ascii="Book Antiqua" w:hAnsi="Book Antiqua"/>
          <w:sz w:val="24"/>
          <w:szCs w:val="24"/>
        </w:rPr>
        <w:t xml:space="preserve"> </w:t>
      </w:r>
    </w:p>
    <w:p w14:paraId="075CD3AA" w14:textId="77777777" w:rsidR="00A26B48" w:rsidRPr="00A46648" w:rsidRDefault="00A26B48" w:rsidP="00A26B48">
      <w:pPr>
        <w:pStyle w:val="Paragraphedeliste"/>
        <w:numPr>
          <w:ilvl w:val="1"/>
          <w:numId w:val="13"/>
        </w:numPr>
        <w:jc w:val="both"/>
        <w:rPr>
          <w:rFonts w:ascii="Book Antiqua" w:hAnsi="Book Antiqua"/>
          <w:b/>
          <w:bCs/>
          <w:color w:val="ED7D31" w:themeColor="accent2"/>
          <w:sz w:val="24"/>
          <w:szCs w:val="24"/>
        </w:rPr>
      </w:pPr>
      <w:r w:rsidRPr="00A46648">
        <w:rPr>
          <w:rFonts w:ascii="Book Antiqua" w:hAnsi="Book Antiqua"/>
          <w:b/>
          <w:bCs/>
          <w:color w:val="ED7D31" w:themeColor="accent2"/>
          <w:sz w:val="24"/>
          <w:szCs w:val="24"/>
        </w:rPr>
        <w:t xml:space="preserve">Capacité </w:t>
      </w:r>
      <w:r w:rsidRPr="00A46648">
        <w:rPr>
          <w:rFonts w:ascii="Book Antiqua" w:eastAsia="Times New Roman" w:hAnsi="Book Antiqua" w:cs="Calibri"/>
          <w:b/>
          <w:bCs/>
          <w:color w:val="ED7D31" w:themeColor="accent2"/>
          <w:sz w:val="24"/>
          <w:szCs w:val="24"/>
          <w:lang w:val="fr-CI" w:eastAsia="fr-CI"/>
        </w:rPr>
        <w:t>à résoudre les problèmes de soustraction (2)</w:t>
      </w:r>
    </w:p>
    <w:p w14:paraId="7A1FBB45" w14:textId="204C154F" w:rsidR="0081500E" w:rsidRPr="00A46648" w:rsidRDefault="00C74190" w:rsidP="00C74190">
      <w:pPr>
        <w:jc w:val="both"/>
        <w:rPr>
          <w:rFonts w:ascii="Book Antiqua" w:hAnsi="Book Antiqua"/>
          <w:sz w:val="24"/>
          <w:szCs w:val="24"/>
        </w:rPr>
      </w:pPr>
      <w:r w:rsidRPr="00A46648">
        <w:rPr>
          <w:rFonts w:ascii="Book Antiqua" w:hAnsi="Book Antiqua"/>
          <w:sz w:val="24"/>
          <w:szCs w:val="24"/>
        </w:rPr>
        <w:t>Concernant la soustraction,</w:t>
      </w:r>
      <w:r w:rsidR="001F2658" w:rsidRPr="00A46648">
        <w:rPr>
          <w:rFonts w:ascii="Book Antiqua" w:hAnsi="Book Antiqua"/>
          <w:sz w:val="24"/>
          <w:szCs w:val="24"/>
        </w:rPr>
        <w:t xml:space="preserve"> l</w:t>
      </w:r>
      <w:r w:rsidRPr="00A46648">
        <w:rPr>
          <w:rFonts w:ascii="Book Antiqua" w:hAnsi="Book Antiqua"/>
          <w:sz w:val="24"/>
          <w:szCs w:val="24"/>
        </w:rPr>
        <w:t xml:space="preserve">es élèves </w:t>
      </w:r>
      <w:r w:rsidR="001F2658" w:rsidRPr="00A46648">
        <w:rPr>
          <w:rFonts w:ascii="Book Antiqua" w:hAnsi="Book Antiqua"/>
          <w:sz w:val="24"/>
          <w:szCs w:val="24"/>
        </w:rPr>
        <w:t xml:space="preserve">ont en moyenne un </w:t>
      </w:r>
      <w:r w:rsidRPr="00A46648">
        <w:rPr>
          <w:rFonts w:ascii="Book Antiqua" w:hAnsi="Book Antiqua"/>
          <w:sz w:val="24"/>
          <w:szCs w:val="24"/>
        </w:rPr>
        <w:t xml:space="preserve">niveau </w:t>
      </w:r>
      <w:r w:rsidR="001F2658" w:rsidRPr="00A46648">
        <w:rPr>
          <w:rFonts w:ascii="Book Antiqua" w:hAnsi="Book Antiqua"/>
          <w:sz w:val="24"/>
          <w:szCs w:val="24"/>
        </w:rPr>
        <w:t xml:space="preserve">appréciable </w:t>
      </w:r>
      <w:r w:rsidR="00074C3E" w:rsidRPr="00A46648">
        <w:rPr>
          <w:rFonts w:ascii="Book Antiqua" w:hAnsi="Book Antiqua"/>
          <w:sz w:val="24"/>
          <w:szCs w:val="24"/>
        </w:rPr>
        <w:t xml:space="preserve">dans </w:t>
      </w:r>
      <w:r w:rsidRPr="00A46648">
        <w:rPr>
          <w:rFonts w:ascii="Book Antiqua" w:hAnsi="Book Antiqua"/>
          <w:sz w:val="24"/>
          <w:szCs w:val="24"/>
        </w:rPr>
        <w:t>réso</w:t>
      </w:r>
      <w:r w:rsidR="00074C3E" w:rsidRPr="00A46648">
        <w:rPr>
          <w:rFonts w:ascii="Book Antiqua" w:hAnsi="Book Antiqua"/>
          <w:sz w:val="24"/>
          <w:szCs w:val="24"/>
        </w:rPr>
        <w:t>lution</w:t>
      </w:r>
      <w:r w:rsidRPr="00A46648">
        <w:rPr>
          <w:rFonts w:ascii="Book Antiqua" w:hAnsi="Book Antiqua"/>
          <w:sz w:val="24"/>
          <w:szCs w:val="24"/>
        </w:rPr>
        <w:t xml:space="preserve"> </w:t>
      </w:r>
      <w:r w:rsidR="00074C3E" w:rsidRPr="00A46648">
        <w:rPr>
          <w:rFonts w:ascii="Book Antiqua" w:hAnsi="Book Antiqua"/>
          <w:sz w:val="24"/>
          <w:szCs w:val="24"/>
        </w:rPr>
        <w:t>d</w:t>
      </w:r>
      <w:r w:rsidRPr="00A46648">
        <w:rPr>
          <w:rFonts w:ascii="Book Antiqua" w:hAnsi="Book Antiqua"/>
          <w:sz w:val="24"/>
          <w:szCs w:val="24"/>
        </w:rPr>
        <w:t xml:space="preserve">es problèmes de soustraction (Correcte : </w:t>
      </w:r>
      <w:r w:rsidR="001F2658" w:rsidRPr="00A46648">
        <w:rPr>
          <w:rFonts w:ascii="Book Antiqua" w:hAnsi="Book Antiqua"/>
          <w:sz w:val="24"/>
          <w:szCs w:val="24"/>
        </w:rPr>
        <w:t>60,87</w:t>
      </w:r>
      <w:r w:rsidRPr="00A46648">
        <w:rPr>
          <w:rFonts w:ascii="Book Antiqua" w:hAnsi="Book Antiqua"/>
          <w:sz w:val="24"/>
          <w:szCs w:val="24"/>
        </w:rPr>
        <w:t xml:space="preserve">% et Incorrecte </w:t>
      </w:r>
      <w:r w:rsidR="001F2658" w:rsidRPr="00A46648">
        <w:rPr>
          <w:rFonts w:ascii="Book Antiqua" w:hAnsi="Book Antiqua"/>
          <w:sz w:val="24"/>
          <w:szCs w:val="24"/>
        </w:rPr>
        <w:t>39,13</w:t>
      </w:r>
      <w:r w:rsidRPr="00A46648">
        <w:rPr>
          <w:rFonts w:ascii="Book Antiqua" w:hAnsi="Book Antiqua"/>
          <w:sz w:val="24"/>
          <w:szCs w:val="24"/>
        </w:rPr>
        <w:t xml:space="preserve">%). Voir </w:t>
      </w:r>
      <w:r w:rsidRPr="00A46648">
        <w:rPr>
          <w:rFonts w:ascii="Book Antiqua" w:hAnsi="Book Antiqua"/>
          <w:i/>
          <w:iCs/>
          <w:sz w:val="24"/>
          <w:szCs w:val="24"/>
        </w:rPr>
        <w:t>tableau 10</w:t>
      </w:r>
    </w:p>
    <w:p w14:paraId="3A9D1709" w14:textId="77777777" w:rsidR="00E20856" w:rsidRPr="00A46648" w:rsidRDefault="00E20856" w:rsidP="0081500E">
      <w:pPr>
        <w:rPr>
          <w:sz w:val="24"/>
          <w:szCs w:val="24"/>
        </w:rPr>
      </w:pPr>
    </w:p>
    <w:p w14:paraId="5B486D9F" w14:textId="5CD58BE6" w:rsidR="00B1730A" w:rsidRPr="00A46648" w:rsidRDefault="00B1730A" w:rsidP="00456C34">
      <w:pPr>
        <w:pStyle w:val="Lgende"/>
        <w:jc w:val="both"/>
        <w:rPr>
          <w:rFonts w:ascii="Book Antiqua" w:hAnsi="Book Antiqua"/>
          <w:sz w:val="24"/>
          <w:szCs w:val="24"/>
          <w:lang w:val="fr-CI"/>
        </w:rPr>
      </w:pPr>
      <w:bookmarkStart w:id="55" w:name="_Toc124108649"/>
      <w:r w:rsidRPr="00A46648">
        <w:rPr>
          <w:rFonts w:ascii="Book Antiqua" w:hAnsi="Book Antiqua"/>
          <w:sz w:val="24"/>
          <w:szCs w:val="24"/>
        </w:rPr>
        <w:t xml:space="preserve">Tableau </w:t>
      </w:r>
      <w:r w:rsidRPr="00A46648">
        <w:rPr>
          <w:rFonts w:ascii="Book Antiqua" w:hAnsi="Book Antiqua"/>
          <w:sz w:val="24"/>
          <w:szCs w:val="24"/>
        </w:rPr>
        <w:fldChar w:fldCharType="begin"/>
      </w:r>
      <w:r w:rsidRPr="00A46648">
        <w:rPr>
          <w:rFonts w:ascii="Book Antiqua" w:hAnsi="Book Antiqua"/>
          <w:sz w:val="24"/>
          <w:szCs w:val="24"/>
        </w:rPr>
        <w:instrText xml:space="preserve"> SEQ Tableau \* ARABIC </w:instrText>
      </w:r>
      <w:r w:rsidRPr="00A46648">
        <w:rPr>
          <w:rFonts w:ascii="Book Antiqua" w:hAnsi="Book Antiqua"/>
          <w:sz w:val="24"/>
          <w:szCs w:val="24"/>
        </w:rPr>
        <w:fldChar w:fldCharType="separate"/>
      </w:r>
      <w:r w:rsidR="00933D55" w:rsidRPr="00A46648">
        <w:rPr>
          <w:rFonts w:ascii="Book Antiqua" w:hAnsi="Book Antiqua"/>
          <w:noProof/>
          <w:sz w:val="24"/>
          <w:szCs w:val="24"/>
        </w:rPr>
        <w:t>10</w:t>
      </w:r>
      <w:r w:rsidRPr="00A46648">
        <w:rPr>
          <w:rFonts w:ascii="Book Antiqua" w:hAnsi="Book Antiqua"/>
          <w:sz w:val="24"/>
          <w:szCs w:val="24"/>
        </w:rPr>
        <w:fldChar w:fldCharType="end"/>
      </w:r>
      <w:r w:rsidRPr="00A46648">
        <w:rPr>
          <w:rFonts w:ascii="Book Antiqua" w:hAnsi="Book Antiqua"/>
          <w:sz w:val="24"/>
          <w:szCs w:val="24"/>
          <w:lang w:val="fr-CI"/>
        </w:rPr>
        <w:t xml:space="preserve"> : Capacité de résolution des problèmes par les élèves enquêtés</w:t>
      </w:r>
      <w:bookmarkEnd w:id="55"/>
    </w:p>
    <w:tbl>
      <w:tblPr>
        <w:tblW w:w="9804" w:type="dxa"/>
        <w:tblCellMar>
          <w:left w:w="70" w:type="dxa"/>
          <w:right w:w="70" w:type="dxa"/>
        </w:tblCellMar>
        <w:tblLook w:val="04A0" w:firstRow="1" w:lastRow="0" w:firstColumn="1" w:lastColumn="0" w:noHBand="0" w:noVBand="1"/>
      </w:tblPr>
      <w:tblGrid>
        <w:gridCol w:w="2670"/>
        <w:gridCol w:w="1769"/>
        <w:gridCol w:w="2090"/>
        <w:gridCol w:w="1501"/>
        <w:gridCol w:w="1774"/>
      </w:tblGrid>
      <w:tr w:rsidR="00A86307" w:rsidRPr="00A46648" w14:paraId="44B5FFF6" w14:textId="77777777" w:rsidTr="00F2306D">
        <w:trPr>
          <w:trHeight w:val="406"/>
        </w:trPr>
        <w:tc>
          <w:tcPr>
            <w:tcW w:w="2670" w:type="dxa"/>
            <w:vMerge w:val="restart"/>
            <w:tcBorders>
              <w:top w:val="nil"/>
              <w:left w:val="nil"/>
              <w:bottom w:val="single" w:sz="4" w:space="0" w:color="000000"/>
              <w:right w:val="single" w:sz="8" w:space="0" w:color="auto"/>
            </w:tcBorders>
            <w:shd w:val="clear" w:color="auto" w:fill="auto"/>
            <w:vAlign w:val="center"/>
            <w:hideMark/>
          </w:tcPr>
          <w:p w14:paraId="41F7803A"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 </w:t>
            </w:r>
          </w:p>
        </w:tc>
        <w:tc>
          <w:tcPr>
            <w:tcW w:w="3859" w:type="dxa"/>
            <w:gridSpan w:val="2"/>
            <w:tcBorders>
              <w:top w:val="single" w:sz="8" w:space="0" w:color="auto"/>
              <w:left w:val="nil"/>
              <w:bottom w:val="single" w:sz="8" w:space="0" w:color="auto"/>
              <w:right w:val="nil"/>
            </w:tcBorders>
            <w:shd w:val="clear" w:color="000000" w:fill="92CDDC"/>
            <w:vAlign w:val="center"/>
            <w:hideMark/>
          </w:tcPr>
          <w:p w14:paraId="4EFEF9AD"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Résolution de problèmes 01</w:t>
            </w:r>
          </w:p>
        </w:tc>
        <w:tc>
          <w:tcPr>
            <w:tcW w:w="3275" w:type="dxa"/>
            <w:gridSpan w:val="2"/>
            <w:tcBorders>
              <w:top w:val="single" w:sz="8" w:space="0" w:color="auto"/>
              <w:left w:val="single" w:sz="8" w:space="0" w:color="auto"/>
              <w:bottom w:val="nil"/>
              <w:right w:val="single" w:sz="8" w:space="0" w:color="000000"/>
            </w:tcBorders>
            <w:shd w:val="clear" w:color="000000" w:fill="92CDDC"/>
            <w:vAlign w:val="center"/>
            <w:hideMark/>
          </w:tcPr>
          <w:p w14:paraId="26BD3C10"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Résolution de problèmes 02</w:t>
            </w:r>
          </w:p>
        </w:tc>
      </w:tr>
      <w:tr w:rsidR="00A86307" w:rsidRPr="00A46648" w14:paraId="6C2FC375" w14:textId="77777777" w:rsidTr="00F2306D">
        <w:trPr>
          <w:trHeight w:val="249"/>
        </w:trPr>
        <w:tc>
          <w:tcPr>
            <w:tcW w:w="2670" w:type="dxa"/>
            <w:vMerge/>
            <w:tcBorders>
              <w:top w:val="nil"/>
              <w:left w:val="nil"/>
              <w:bottom w:val="single" w:sz="4" w:space="0" w:color="000000"/>
              <w:right w:val="single" w:sz="8" w:space="0" w:color="auto"/>
            </w:tcBorders>
            <w:vAlign w:val="center"/>
            <w:hideMark/>
          </w:tcPr>
          <w:p w14:paraId="15296B85" w14:textId="77777777" w:rsidR="00A86307" w:rsidRPr="00A46648" w:rsidRDefault="00A86307" w:rsidP="00F2306D">
            <w:pPr>
              <w:spacing w:after="0" w:line="240" w:lineRule="auto"/>
              <w:jc w:val="both"/>
              <w:rPr>
                <w:rFonts w:ascii="Book Antiqua" w:eastAsia="Times New Roman" w:hAnsi="Book Antiqua" w:cs="Calibri"/>
                <w:color w:val="000000"/>
                <w:sz w:val="24"/>
                <w:szCs w:val="24"/>
                <w:lang w:val="fr-CI" w:eastAsia="fr-CI"/>
              </w:rPr>
            </w:pPr>
          </w:p>
        </w:tc>
        <w:tc>
          <w:tcPr>
            <w:tcW w:w="1769" w:type="dxa"/>
            <w:tcBorders>
              <w:top w:val="nil"/>
              <w:left w:val="nil"/>
              <w:bottom w:val="single" w:sz="8" w:space="0" w:color="auto"/>
              <w:right w:val="nil"/>
            </w:tcBorders>
            <w:shd w:val="clear" w:color="000000" w:fill="EBF1DE"/>
            <w:noWrap/>
            <w:vAlign w:val="bottom"/>
            <w:hideMark/>
          </w:tcPr>
          <w:p w14:paraId="710E770C" w14:textId="77777777" w:rsidR="00A86307" w:rsidRPr="00A46648" w:rsidRDefault="00A86307" w:rsidP="00A26EB6">
            <w:pPr>
              <w:spacing w:after="0" w:line="240" w:lineRule="auto"/>
              <w:jc w:val="center"/>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Correcte</w:t>
            </w:r>
          </w:p>
        </w:tc>
        <w:tc>
          <w:tcPr>
            <w:tcW w:w="2090" w:type="dxa"/>
            <w:tcBorders>
              <w:top w:val="nil"/>
              <w:left w:val="nil"/>
              <w:bottom w:val="single" w:sz="8" w:space="0" w:color="auto"/>
              <w:right w:val="nil"/>
            </w:tcBorders>
            <w:shd w:val="clear" w:color="000000" w:fill="EBF1DE"/>
            <w:noWrap/>
            <w:vAlign w:val="bottom"/>
            <w:hideMark/>
          </w:tcPr>
          <w:p w14:paraId="52FA0E3B" w14:textId="77777777" w:rsidR="00A86307" w:rsidRPr="00A46648" w:rsidRDefault="00A86307" w:rsidP="00A26EB6">
            <w:pPr>
              <w:spacing w:after="0" w:line="240" w:lineRule="auto"/>
              <w:jc w:val="center"/>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Incorrecte</w:t>
            </w:r>
          </w:p>
        </w:tc>
        <w:tc>
          <w:tcPr>
            <w:tcW w:w="1501" w:type="dxa"/>
            <w:tcBorders>
              <w:top w:val="single" w:sz="8" w:space="0" w:color="auto"/>
              <w:left w:val="single" w:sz="8" w:space="0" w:color="auto"/>
              <w:bottom w:val="single" w:sz="8" w:space="0" w:color="auto"/>
              <w:right w:val="nil"/>
            </w:tcBorders>
            <w:shd w:val="clear" w:color="000000" w:fill="E4DFEC"/>
            <w:noWrap/>
            <w:vAlign w:val="bottom"/>
            <w:hideMark/>
          </w:tcPr>
          <w:p w14:paraId="5E00C579" w14:textId="77777777" w:rsidR="00A86307" w:rsidRPr="00A46648" w:rsidRDefault="00A86307" w:rsidP="00A26EB6">
            <w:pPr>
              <w:spacing w:after="0" w:line="240" w:lineRule="auto"/>
              <w:jc w:val="center"/>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Correcte</w:t>
            </w:r>
          </w:p>
        </w:tc>
        <w:tc>
          <w:tcPr>
            <w:tcW w:w="1774" w:type="dxa"/>
            <w:tcBorders>
              <w:top w:val="single" w:sz="8" w:space="0" w:color="auto"/>
              <w:left w:val="nil"/>
              <w:bottom w:val="single" w:sz="8" w:space="0" w:color="auto"/>
              <w:right w:val="single" w:sz="8" w:space="0" w:color="auto"/>
            </w:tcBorders>
            <w:shd w:val="clear" w:color="000000" w:fill="E4DFEC"/>
            <w:noWrap/>
            <w:vAlign w:val="bottom"/>
            <w:hideMark/>
          </w:tcPr>
          <w:p w14:paraId="5EA49D34" w14:textId="77777777" w:rsidR="00A86307" w:rsidRPr="00A46648" w:rsidRDefault="00A86307" w:rsidP="00A26EB6">
            <w:pPr>
              <w:spacing w:after="0" w:line="240" w:lineRule="auto"/>
              <w:jc w:val="center"/>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Incorrecte</w:t>
            </w:r>
          </w:p>
        </w:tc>
      </w:tr>
      <w:tr w:rsidR="00A86307" w:rsidRPr="00A46648" w14:paraId="3097EC81" w14:textId="77777777" w:rsidTr="00F2306D">
        <w:trPr>
          <w:trHeight w:val="240"/>
        </w:trPr>
        <w:tc>
          <w:tcPr>
            <w:tcW w:w="2670" w:type="dxa"/>
            <w:tcBorders>
              <w:top w:val="nil"/>
              <w:left w:val="single" w:sz="4" w:space="0" w:color="auto"/>
              <w:bottom w:val="single" w:sz="4" w:space="0" w:color="auto"/>
              <w:right w:val="nil"/>
            </w:tcBorders>
            <w:shd w:val="clear" w:color="000000" w:fill="EBF1DE"/>
            <w:noWrap/>
            <w:vAlign w:val="bottom"/>
            <w:hideMark/>
          </w:tcPr>
          <w:p w14:paraId="7F6A4B19"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COULIBALYKRO</w:t>
            </w:r>
          </w:p>
        </w:tc>
        <w:tc>
          <w:tcPr>
            <w:tcW w:w="1769" w:type="dxa"/>
            <w:tcBorders>
              <w:top w:val="nil"/>
              <w:left w:val="single" w:sz="8" w:space="0" w:color="auto"/>
              <w:bottom w:val="nil"/>
              <w:right w:val="nil"/>
            </w:tcBorders>
            <w:shd w:val="clear" w:color="auto" w:fill="auto"/>
            <w:noWrap/>
            <w:vAlign w:val="bottom"/>
            <w:hideMark/>
          </w:tcPr>
          <w:p w14:paraId="2BCFF7FE" w14:textId="77777777" w:rsidR="00A86307" w:rsidRPr="00A46648" w:rsidRDefault="00A86307" w:rsidP="00A26EB6">
            <w:pPr>
              <w:spacing w:after="0" w:line="240" w:lineRule="auto"/>
              <w:jc w:val="center"/>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82,61%</w:t>
            </w:r>
          </w:p>
        </w:tc>
        <w:tc>
          <w:tcPr>
            <w:tcW w:w="2090" w:type="dxa"/>
            <w:tcBorders>
              <w:top w:val="nil"/>
              <w:left w:val="nil"/>
              <w:bottom w:val="nil"/>
              <w:right w:val="nil"/>
            </w:tcBorders>
            <w:shd w:val="clear" w:color="auto" w:fill="auto"/>
            <w:noWrap/>
            <w:vAlign w:val="bottom"/>
            <w:hideMark/>
          </w:tcPr>
          <w:p w14:paraId="64699321" w14:textId="77777777" w:rsidR="00A86307" w:rsidRPr="00A46648" w:rsidRDefault="00A86307" w:rsidP="00A26EB6">
            <w:pPr>
              <w:spacing w:after="0" w:line="240" w:lineRule="auto"/>
              <w:jc w:val="center"/>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17,39%</w:t>
            </w:r>
          </w:p>
        </w:tc>
        <w:tc>
          <w:tcPr>
            <w:tcW w:w="1501" w:type="dxa"/>
            <w:tcBorders>
              <w:top w:val="nil"/>
              <w:left w:val="single" w:sz="8" w:space="0" w:color="auto"/>
              <w:bottom w:val="nil"/>
              <w:right w:val="nil"/>
            </w:tcBorders>
            <w:shd w:val="clear" w:color="auto" w:fill="auto"/>
            <w:noWrap/>
            <w:vAlign w:val="bottom"/>
            <w:hideMark/>
          </w:tcPr>
          <w:p w14:paraId="413E3A3F" w14:textId="77777777" w:rsidR="00A86307" w:rsidRPr="00A46648" w:rsidRDefault="00A86307" w:rsidP="00A26EB6">
            <w:pPr>
              <w:spacing w:after="0" w:line="240" w:lineRule="auto"/>
              <w:jc w:val="center"/>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60,87%</w:t>
            </w:r>
          </w:p>
        </w:tc>
        <w:tc>
          <w:tcPr>
            <w:tcW w:w="1774" w:type="dxa"/>
            <w:tcBorders>
              <w:top w:val="nil"/>
              <w:left w:val="nil"/>
              <w:bottom w:val="nil"/>
              <w:right w:val="single" w:sz="8" w:space="0" w:color="auto"/>
            </w:tcBorders>
            <w:shd w:val="clear" w:color="auto" w:fill="auto"/>
            <w:noWrap/>
            <w:vAlign w:val="bottom"/>
            <w:hideMark/>
          </w:tcPr>
          <w:p w14:paraId="0B4D53E3" w14:textId="77777777" w:rsidR="00A86307" w:rsidRPr="00A46648" w:rsidRDefault="00A86307" w:rsidP="00A26EB6">
            <w:pPr>
              <w:spacing w:after="0" w:line="240" w:lineRule="auto"/>
              <w:jc w:val="center"/>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39,13%</w:t>
            </w:r>
          </w:p>
        </w:tc>
      </w:tr>
      <w:tr w:rsidR="00A86307" w:rsidRPr="00A46648" w14:paraId="34AC79BD" w14:textId="77777777" w:rsidTr="00F2306D">
        <w:trPr>
          <w:trHeight w:val="240"/>
        </w:trPr>
        <w:tc>
          <w:tcPr>
            <w:tcW w:w="2670" w:type="dxa"/>
            <w:tcBorders>
              <w:top w:val="nil"/>
              <w:left w:val="single" w:sz="4" w:space="0" w:color="auto"/>
              <w:bottom w:val="single" w:sz="4" w:space="0" w:color="auto"/>
              <w:right w:val="nil"/>
            </w:tcBorders>
            <w:shd w:val="clear" w:color="auto" w:fill="auto"/>
            <w:noWrap/>
            <w:vAlign w:val="bottom"/>
            <w:hideMark/>
          </w:tcPr>
          <w:p w14:paraId="4F58DDD0" w14:textId="77777777" w:rsidR="00A86307" w:rsidRPr="00A46648" w:rsidRDefault="00A86307" w:rsidP="00A26EB6">
            <w:pPr>
              <w:spacing w:after="0" w:line="240" w:lineRule="auto"/>
              <w:jc w:val="center"/>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Fille</w:t>
            </w:r>
          </w:p>
        </w:tc>
        <w:tc>
          <w:tcPr>
            <w:tcW w:w="1769" w:type="dxa"/>
            <w:tcBorders>
              <w:top w:val="nil"/>
              <w:left w:val="single" w:sz="8" w:space="0" w:color="auto"/>
              <w:bottom w:val="nil"/>
              <w:right w:val="nil"/>
            </w:tcBorders>
            <w:shd w:val="clear" w:color="auto" w:fill="auto"/>
            <w:noWrap/>
            <w:vAlign w:val="bottom"/>
            <w:hideMark/>
          </w:tcPr>
          <w:p w14:paraId="1F42634F"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84,62%</w:t>
            </w:r>
          </w:p>
        </w:tc>
        <w:tc>
          <w:tcPr>
            <w:tcW w:w="2090" w:type="dxa"/>
            <w:tcBorders>
              <w:top w:val="nil"/>
              <w:left w:val="nil"/>
              <w:bottom w:val="nil"/>
              <w:right w:val="nil"/>
            </w:tcBorders>
            <w:shd w:val="clear" w:color="auto" w:fill="auto"/>
            <w:noWrap/>
            <w:vAlign w:val="bottom"/>
            <w:hideMark/>
          </w:tcPr>
          <w:p w14:paraId="50E89302"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15,38%</w:t>
            </w:r>
          </w:p>
        </w:tc>
        <w:tc>
          <w:tcPr>
            <w:tcW w:w="1501" w:type="dxa"/>
            <w:tcBorders>
              <w:top w:val="nil"/>
              <w:left w:val="single" w:sz="8" w:space="0" w:color="auto"/>
              <w:bottom w:val="nil"/>
              <w:right w:val="nil"/>
            </w:tcBorders>
            <w:shd w:val="clear" w:color="auto" w:fill="auto"/>
            <w:noWrap/>
            <w:vAlign w:val="bottom"/>
            <w:hideMark/>
          </w:tcPr>
          <w:p w14:paraId="055C8E3E"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69,23%</w:t>
            </w:r>
          </w:p>
        </w:tc>
        <w:tc>
          <w:tcPr>
            <w:tcW w:w="1774" w:type="dxa"/>
            <w:tcBorders>
              <w:top w:val="nil"/>
              <w:left w:val="nil"/>
              <w:bottom w:val="nil"/>
              <w:right w:val="single" w:sz="8" w:space="0" w:color="auto"/>
            </w:tcBorders>
            <w:shd w:val="clear" w:color="auto" w:fill="auto"/>
            <w:noWrap/>
            <w:vAlign w:val="bottom"/>
            <w:hideMark/>
          </w:tcPr>
          <w:p w14:paraId="4AC9A42F"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30,77%</w:t>
            </w:r>
          </w:p>
        </w:tc>
      </w:tr>
      <w:tr w:rsidR="00A86307" w:rsidRPr="00A46648" w14:paraId="065F38CD" w14:textId="77777777" w:rsidTr="00F2306D">
        <w:trPr>
          <w:trHeight w:val="240"/>
        </w:trPr>
        <w:tc>
          <w:tcPr>
            <w:tcW w:w="2670" w:type="dxa"/>
            <w:tcBorders>
              <w:top w:val="nil"/>
              <w:left w:val="single" w:sz="4" w:space="0" w:color="auto"/>
              <w:bottom w:val="single" w:sz="4" w:space="0" w:color="auto"/>
              <w:right w:val="nil"/>
            </w:tcBorders>
            <w:shd w:val="clear" w:color="auto" w:fill="auto"/>
            <w:noWrap/>
            <w:vAlign w:val="bottom"/>
            <w:hideMark/>
          </w:tcPr>
          <w:p w14:paraId="57C71942" w14:textId="77777777" w:rsidR="00A86307" w:rsidRPr="00A46648" w:rsidRDefault="00A86307" w:rsidP="00A26EB6">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 à 12 ans</w:t>
            </w:r>
          </w:p>
        </w:tc>
        <w:tc>
          <w:tcPr>
            <w:tcW w:w="1769" w:type="dxa"/>
            <w:tcBorders>
              <w:top w:val="nil"/>
              <w:left w:val="single" w:sz="8" w:space="0" w:color="auto"/>
              <w:bottom w:val="nil"/>
              <w:right w:val="nil"/>
            </w:tcBorders>
            <w:shd w:val="clear" w:color="auto" w:fill="auto"/>
            <w:noWrap/>
            <w:vAlign w:val="bottom"/>
            <w:hideMark/>
          </w:tcPr>
          <w:p w14:paraId="0C20CB67"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2090" w:type="dxa"/>
            <w:tcBorders>
              <w:top w:val="nil"/>
              <w:left w:val="nil"/>
              <w:bottom w:val="nil"/>
              <w:right w:val="nil"/>
            </w:tcBorders>
            <w:shd w:val="clear" w:color="auto" w:fill="auto"/>
            <w:noWrap/>
            <w:vAlign w:val="bottom"/>
            <w:hideMark/>
          </w:tcPr>
          <w:p w14:paraId="6127DA66"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501" w:type="dxa"/>
            <w:tcBorders>
              <w:top w:val="nil"/>
              <w:left w:val="single" w:sz="8" w:space="0" w:color="auto"/>
              <w:bottom w:val="nil"/>
              <w:right w:val="nil"/>
            </w:tcBorders>
            <w:shd w:val="clear" w:color="auto" w:fill="auto"/>
            <w:noWrap/>
            <w:vAlign w:val="bottom"/>
            <w:hideMark/>
          </w:tcPr>
          <w:p w14:paraId="50F26CCC"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66,67%</w:t>
            </w:r>
          </w:p>
        </w:tc>
        <w:tc>
          <w:tcPr>
            <w:tcW w:w="1774" w:type="dxa"/>
            <w:tcBorders>
              <w:top w:val="nil"/>
              <w:left w:val="nil"/>
              <w:bottom w:val="nil"/>
              <w:right w:val="single" w:sz="8" w:space="0" w:color="auto"/>
            </w:tcBorders>
            <w:shd w:val="clear" w:color="auto" w:fill="auto"/>
            <w:noWrap/>
            <w:vAlign w:val="bottom"/>
            <w:hideMark/>
          </w:tcPr>
          <w:p w14:paraId="7F449D9B"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33,33%</w:t>
            </w:r>
          </w:p>
        </w:tc>
      </w:tr>
      <w:tr w:rsidR="00A86307" w:rsidRPr="00A46648" w14:paraId="56B923D7" w14:textId="77777777" w:rsidTr="00F2306D">
        <w:trPr>
          <w:trHeight w:val="240"/>
        </w:trPr>
        <w:tc>
          <w:tcPr>
            <w:tcW w:w="2670" w:type="dxa"/>
            <w:tcBorders>
              <w:top w:val="nil"/>
              <w:left w:val="single" w:sz="4" w:space="0" w:color="auto"/>
              <w:bottom w:val="single" w:sz="4" w:space="0" w:color="auto"/>
              <w:right w:val="nil"/>
            </w:tcBorders>
            <w:shd w:val="clear" w:color="auto" w:fill="auto"/>
            <w:noWrap/>
            <w:vAlign w:val="bottom"/>
            <w:hideMark/>
          </w:tcPr>
          <w:p w14:paraId="0E12BCC2" w14:textId="77777777" w:rsidR="00A86307" w:rsidRPr="00A46648" w:rsidRDefault="00A86307" w:rsidP="00A26EB6">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13 à 15 ans</w:t>
            </w:r>
          </w:p>
        </w:tc>
        <w:tc>
          <w:tcPr>
            <w:tcW w:w="1769" w:type="dxa"/>
            <w:tcBorders>
              <w:top w:val="nil"/>
              <w:left w:val="single" w:sz="8" w:space="0" w:color="auto"/>
              <w:bottom w:val="nil"/>
              <w:right w:val="nil"/>
            </w:tcBorders>
            <w:shd w:val="clear" w:color="auto" w:fill="auto"/>
            <w:noWrap/>
            <w:vAlign w:val="bottom"/>
            <w:hideMark/>
          </w:tcPr>
          <w:p w14:paraId="7FE01F5C"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2090" w:type="dxa"/>
            <w:tcBorders>
              <w:top w:val="nil"/>
              <w:left w:val="nil"/>
              <w:bottom w:val="nil"/>
              <w:right w:val="nil"/>
            </w:tcBorders>
            <w:shd w:val="clear" w:color="auto" w:fill="auto"/>
            <w:noWrap/>
            <w:vAlign w:val="bottom"/>
            <w:hideMark/>
          </w:tcPr>
          <w:p w14:paraId="5420182A"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501" w:type="dxa"/>
            <w:tcBorders>
              <w:top w:val="nil"/>
              <w:left w:val="single" w:sz="8" w:space="0" w:color="auto"/>
              <w:bottom w:val="nil"/>
              <w:right w:val="nil"/>
            </w:tcBorders>
            <w:shd w:val="clear" w:color="auto" w:fill="auto"/>
            <w:noWrap/>
            <w:vAlign w:val="bottom"/>
            <w:hideMark/>
          </w:tcPr>
          <w:p w14:paraId="6E4BD3F4"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774" w:type="dxa"/>
            <w:tcBorders>
              <w:top w:val="nil"/>
              <w:left w:val="nil"/>
              <w:bottom w:val="nil"/>
              <w:right w:val="single" w:sz="8" w:space="0" w:color="auto"/>
            </w:tcBorders>
            <w:shd w:val="clear" w:color="auto" w:fill="auto"/>
            <w:noWrap/>
            <w:vAlign w:val="bottom"/>
            <w:hideMark/>
          </w:tcPr>
          <w:p w14:paraId="6E0F2987"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r>
      <w:tr w:rsidR="00A86307" w:rsidRPr="00A46648" w14:paraId="5F1FA8B7" w14:textId="77777777" w:rsidTr="00F2306D">
        <w:trPr>
          <w:trHeight w:val="240"/>
        </w:trPr>
        <w:tc>
          <w:tcPr>
            <w:tcW w:w="2670" w:type="dxa"/>
            <w:tcBorders>
              <w:top w:val="nil"/>
              <w:left w:val="single" w:sz="4" w:space="0" w:color="auto"/>
              <w:bottom w:val="single" w:sz="4" w:space="0" w:color="auto"/>
              <w:right w:val="nil"/>
            </w:tcBorders>
            <w:shd w:val="clear" w:color="auto" w:fill="auto"/>
            <w:noWrap/>
            <w:vAlign w:val="bottom"/>
            <w:hideMark/>
          </w:tcPr>
          <w:p w14:paraId="17A0DC6E" w14:textId="77777777" w:rsidR="00A86307" w:rsidRPr="00A46648" w:rsidRDefault="00A86307" w:rsidP="00A26EB6">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1769" w:type="dxa"/>
            <w:tcBorders>
              <w:top w:val="nil"/>
              <w:left w:val="single" w:sz="8" w:space="0" w:color="auto"/>
              <w:bottom w:val="nil"/>
              <w:right w:val="nil"/>
            </w:tcBorders>
            <w:shd w:val="clear" w:color="auto" w:fill="auto"/>
            <w:noWrap/>
            <w:vAlign w:val="bottom"/>
            <w:hideMark/>
          </w:tcPr>
          <w:p w14:paraId="11351BF7"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77,78%</w:t>
            </w:r>
          </w:p>
        </w:tc>
        <w:tc>
          <w:tcPr>
            <w:tcW w:w="2090" w:type="dxa"/>
            <w:tcBorders>
              <w:top w:val="nil"/>
              <w:left w:val="nil"/>
              <w:bottom w:val="nil"/>
              <w:right w:val="nil"/>
            </w:tcBorders>
            <w:shd w:val="clear" w:color="auto" w:fill="auto"/>
            <w:noWrap/>
            <w:vAlign w:val="bottom"/>
            <w:hideMark/>
          </w:tcPr>
          <w:p w14:paraId="3D7E8874"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22,22%</w:t>
            </w:r>
          </w:p>
        </w:tc>
        <w:tc>
          <w:tcPr>
            <w:tcW w:w="1501" w:type="dxa"/>
            <w:tcBorders>
              <w:top w:val="nil"/>
              <w:left w:val="single" w:sz="8" w:space="0" w:color="auto"/>
              <w:bottom w:val="nil"/>
              <w:right w:val="nil"/>
            </w:tcBorders>
            <w:shd w:val="clear" w:color="auto" w:fill="auto"/>
            <w:noWrap/>
            <w:vAlign w:val="bottom"/>
            <w:hideMark/>
          </w:tcPr>
          <w:p w14:paraId="3A45AD0C"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66,67%</w:t>
            </w:r>
          </w:p>
        </w:tc>
        <w:tc>
          <w:tcPr>
            <w:tcW w:w="1774" w:type="dxa"/>
            <w:tcBorders>
              <w:top w:val="nil"/>
              <w:left w:val="nil"/>
              <w:bottom w:val="nil"/>
              <w:right w:val="single" w:sz="8" w:space="0" w:color="auto"/>
            </w:tcBorders>
            <w:shd w:val="clear" w:color="auto" w:fill="auto"/>
            <w:noWrap/>
            <w:vAlign w:val="bottom"/>
            <w:hideMark/>
          </w:tcPr>
          <w:p w14:paraId="1E0C7636"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33,33%</w:t>
            </w:r>
          </w:p>
        </w:tc>
      </w:tr>
      <w:tr w:rsidR="00A86307" w:rsidRPr="00A46648" w14:paraId="415E4AD1" w14:textId="77777777" w:rsidTr="00F2306D">
        <w:trPr>
          <w:trHeight w:val="240"/>
        </w:trPr>
        <w:tc>
          <w:tcPr>
            <w:tcW w:w="2670" w:type="dxa"/>
            <w:tcBorders>
              <w:top w:val="nil"/>
              <w:left w:val="single" w:sz="4" w:space="0" w:color="auto"/>
              <w:bottom w:val="single" w:sz="4" w:space="0" w:color="auto"/>
              <w:right w:val="nil"/>
            </w:tcBorders>
            <w:shd w:val="clear" w:color="auto" w:fill="auto"/>
            <w:noWrap/>
            <w:vAlign w:val="bottom"/>
            <w:hideMark/>
          </w:tcPr>
          <w:p w14:paraId="5C987009" w14:textId="77777777" w:rsidR="00A86307" w:rsidRPr="00A46648" w:rsidRDefault="00A86307" w:rsidP="00A26EB6">
            <w:pPr>
              <w:spacing w:after="0" w:line="240" w:lineRule="auto"/>
              <w:jc w:val="center"/>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Garçon</w:t>
            </w:r>
          </w:p>
        </w:tc>
        <w:tc>
          <w:tcPr>
            <w:tcW w:w="1769" w:type="dxa"/>
            <w:tcBorders>
              <w:top w:val="nil"/>
              <w:left w:val="single" w:sz="8" w:space="0" w:color="auto"/>
              <w:bottom w:val="nil"/>
              <w:right w:val="nil"/>
            </w:tcBorders>
            <w:shd w:val="clear" w:color="auto" w:fill="auto"/>
            <w:noWrap/>
            <w:vAlign w:val="bottom"/>
            <w:hideMark/>
          </w:tcPr>
          <w:p w14:paraId="5F0EF743"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80,00%</w:t>
            </w:r>
          </w:p>
        </w:tc>
        <w:tc>
          <w:tcPr>
            <w:tcW w:w="2090" w:type="dxa"/>
            <w:tcBorders>
              <w:top w:val="nil"/>
              <w:left w:val="nil"/>
              <w:bottom w:val="nil"/>
              <w:right w:val="nil"/>
            </w:tcBorders>
            <w:shd w:val="clear" w:color="auto" w:fill="auto"/>
            <w:noWrap/>
            <w:vAlign w:val="bottom"/>
            <w:hideMark/>
          </w:tcPr>
          <w:p w14:paraId="5C30B80E"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20,00%</w:t>
            </w:r>
          </w:p>
        </w:tc>
        <w:tc>
          <w:tcPr>
            <w:tcW w:w="1501" w:type="dxa"/>
            <w:tcBorders>
              <w:top w:val="nil"/>
              <w:left w:val="single" w:sz="8" w:space="0" w:color="auto"/>
              <w:bottom w:val="nil"/>
              <w:right w:val="nil"/>
            </w:tcBorders>
            <w:shd w:val="clear" w:color="auto" w:fill="auto"/>
            <w:noWrap/>
            <w:vAlign w:val="bottom"/>
            <w:hideMark/>
          </w:tcPr>
          <w:p w14:paraId="5411CE72"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50,00%</w:t>
            </w:r>
          </w:p>
        </w:tc>
        <w:tc>
          <w:tcPr>
            <w:tcW w:w="1774" w:type="dxa"/>
            <w:tcBorders>
              <w:top w:val="nil"/>
              <w:left w:val="nil"/>
              <w:bottom w:val="nil"/>
              <w:right w:val="single" w:sz="8" w:space="0" w:color="auto"/>
            </w:tcBorders>
            <w:shd w:val="clear" w:color="auto" w:fill="auto"/>
            <w:noWrap/>
            <w:vAlign w:val="bottom"/>
            <w:hideMark/>
          </w:tcPr>
          <w:p w14:paraId="4A29D1B1"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50,00%</w:t>
            </w:r>
          </w:p>
        </w:tc>
      </w:tr>
      <w:tr w:rsidR="00A86307" w:rsidRPr="00A46648" w14:paraId="08E68BFA" w14:textId="77777777" w:rsidTr="00F2306D">
        <w:trPr>
          <w:trHeight w:val="240"/>
        </w:trPr>
        <w:tc>
          <w:tcPr>
            <w:tcW w:w="2670" w:type="dxa"/>
            <w:tcBorders>
              <w:top w:val="nil"/>
              <w:left w:val="single" w:sz="4" w:space="0" w:color="auto"/>
              <w:bottom w:val="single" w:sz="4" w:space="0" w:color="auto"/>
              <w:right w:val="nil"/>
            </w:tcBorders>
            <w:shd w:val="clear" w:color="auto" w:fill="auto"/>
            <w:noWrap/>
            <w:vAlign w:val="bottom"/>
            <w:hideMark/>
          </w:tcPr>
          <w:p w14:paraId="596913C2" w14:textId="77777777" w:rsidR="00A86307" w:rsidRPr="00A46648" w:rsidRDefault="00A86307" w:rsidP="00A26EB6">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 à 12 ans</w:t>
            </w:r>
          </w:p>
        </w:tc>
        <w:tc>
          <w:tcPr>
            <w:tcW w:w="1769" w:type="dxa"/>
            <w:tcBorders>
              <w:top w:val="nil"/>
              <w:left w:val="single" w:sz="8" w:space="0" w:color="auto"/>
              <w:bottom w:val="nil"/>
              <w:right w:val="nil"/>
            </w:tcBorders>
            <w:shd w:val="clear" w:color="auto" w:fill="auto"/>
            <w:noWrap/>
            <w:vAlign w:val="bottom"/>
            <w:hideMark/>
          </w:tcPr>
          <w:p w14:paraId="2F27DF88"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80,00%</w:t>
            </w:r>
          </w:p>
        </w:tc>
        <w:tc>
          <w:tcPr>
            <w:tcW w:w="2090" w:type="dxa"/>
            <w:tcBorders>
              <w:top w:val="nil"/>
              <w:left w:val="nil"/>
              <w:bottom w:val="nil"/>
              <w:right w:val="nil"/>
            </w:tcBorders>
            <w:shd w:val="clear" w:color="auto" w:fill="auto"/>
            <w:noWrap/>
            <w:vAlign w:val="bottom"/>
            <w:hideMark/>
          </w:tcPr>
          <w:p w14:paraId="27B72705"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20,00%</w:t>
            </w:r>
          </w:p>
        </w:tc>
        <w:tc>
          <w:tcPr>
            <w:tcW w:w="1501" w:type="dxa"/>
            <w:tcBorders>
              <w:top w:val="nil"/>
              <w:left w:val="single" w:sz="8" w:space="0" w:color="auto"/>
              <w:bottom w:val="nil"/>
              <w:right w:val="nil"/>
            </w:tcBorders>
            <w:shd w:val="clear" w:color="auto" w:fill="auto"/>
            <w:noWrap/>
            <w:vAlign w:val="bottom"/>
            <w:hideMark/>
          </w:tcPr>
          <w:p w14:paraId="3860B0A6"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80,00%</w:t>
            </w:r>
          </w:p>
        </w:tc>
        <w:tc>
          <w:tcPr>
            <w:tcW w:w="1774" w:type="dxa"/>
            <w:tcBorders>
              <w:top w:val="nil"/>
              <w:left w:val="nil"/>
              <w:bottom w:val="nil"/>
              <w:right w:val="single" w:sz="8" w:space="0" w:color="auto"/>
            </w:tcBorders>
            <w:shd w:val="clear" w:color="auto" w:fill="auto"/>
            <w:noWrap/>
            <w:vAlign w:val="bottom"/>
            <w:hideMark/>
          </w:tcPr>
          <w:p w14:paraId="7065B53B"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20,00%</w:t>
            </w:r>
          </w:p>
        </w:tc>
      </w:tr>
      <w:tr w:rsidR="00A86307" w:rsidRPr="00A46648" w14:paraId="67250BDF" w14:textId="77777777" w:rsidTr="00F2306D">
        <w:trPr>
          <w:trHeight w:val="240"/>
        </w:trPr>
        <w:tc>
          <w:tcPr>
            <w:tcW w:w="2670" w:type="dxa"/>
            <w:tcBorders>
              <w:top w:val="nil"/>
              <w:left w:val="single" w:sz="4" w:space="0" w:color="auto"/>
              <w:bottom w:val="single" w:sz="4" w:space="0" w:color="auto"/>
              <w:right w:val="nil"/>
            </w:tcBorders>
            <w:shd w:val="clear" w:color="auto" w:fill="auto"/>
            <w:noWrap/>
            <w:vAlign w:val="bottom"/>
            <w:hideMark/>
          </w:tcPr>
          <w:p w14:paraId="0F94ACE5" w14:textId="77777777" w:rsidR="00A86307" w:rsidRPr="00A46648" w:rsidRDefault="00A86307" w:rsidP="00A26EB6">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1769" w:type="dxa"/>
            <w:tcBorders>
              <w:top w:val="nil"/>
              <w:left w:val="single" w:sz="8" w:space="0" w:color="auto"/>
              <w:bottom w:val="nil"/>
              <w:right w:val="nil"/>
            </w:tcBorders>
            <w:shd w:val="clear" w:color="auto" w:fill="auto"/>
            <w:noWrap/>
            <w:vAlign w:val="bottom"/>
            <w:hideMark/>
          </w:tcPr>
          <w:p w14:paraId="55B99413"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80,00%</w:t>
            </w:r>
          </w:p>
        </w:tc>
        <w:tc>
          <w:tcPr>
            <w:tcW w:w="2090" w:type="dxa"/>
            <w:tcBorders>
              <w:top w:val="nil"/>
              <w:left w:val="nil"/>
              <w:bottom w:val="nil"/>
              <w:right w:val="nil"/>
            </w:tcBorders>
            <w:shd w:val="clear" w:color="auto" w:fill="auto"/>
            <w:noWrap/>
            <w:vAlign w:val="bottom"/>
            <w:hideMark/>
          </w:tcPr>
          <w:p w14:paraId="4B72704C"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20,00%</w:t>
            </w:r>
          </w:p>
        </w:tc>
        <w:tc>
          <w:tcPr>
            <w:tcW w:w="1501" w:type="dxa"/>
            <w:tcBorders>
              <w:top w:val="nil"/>
              <w:left w:val="single" w:sz="8" w:space="0" w:color="auto"/>
              <w:bottom w:val="nil"/>
              <w:right w:val="nil"/>
            </w:tcBorders>
            <w:shd w:val="clear" w:color="auto" w:fill="auto"/>
            <w:noWrap/>
            <w:vAlign w:val="bottom"/>
            <w:hideMark/>
          </w:tcPr>
          <w:p w14:paraId="004AF3D2"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20,00%</w:t>
            </w:r>
          </w:p>
        </w:tc>
        <w:tc>
          <w:tcPr>
            <w:tcW w:w="1774" w:type="dxa"/>
            <w:tcBorders>
              <w:top w:val="nil"/>
              <w:left w:val="nil"/>
              <w:bottom w:val="nil"/>
              <w:right w:val="single" w:sz="8" w:space="0" w:color="auto"/>
            </w:tcBorders>
            <w:shd w:val="clear" w:color="auto" w:fill="auto"/>
            <w:noWrap/>
            <w:vAlign w:val="bottom"/>
            <w:hideMark/>
          </w:tcPr>
          <w:p w14:paraId="56787B75"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80,00%</w:t>
            </w:r>
          </w:p>
        </w:tc>
      </w:tr>
      <w:tr w:rsidR="00A86307" w:rsidRPr="00A46648" w14:paraId="330E5C6B" w14:textId="77777777" w:rsidTr="00F2306D">
        <w:trPr>
          <w:trHeight w:val="240"/>
        </w:trPr>
        <w:tc>
          <w:tcPr>
            <w:tcW w:w="2670" w:type="dxa"/>
            <w:tcBorders>
              <w:top w:val="nil"/>
              <w:left w:val="single" w:sz="4" w:space="0" w:color="auto"/>
              <w:bottom w:val="single" w:sz="4" w:space="0" w:color="auto"/>
              <w:right w:val="nil"/>
            </w:tcBorders>
            <w:shd w:val="clear" w:color="000000" w:fill="EBF1DE"/>
            <w:noWrap/>
            <w:vAlign w:val="bottom"/>
            <w:hideMark/>
          </w:tcPr>
          <w:p w14:paraId="13456678"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OKABO</w:t>
            </w:r>
          </w:p>
        </w:tc>
        <w:tc>
          <w:tcPr>
            <w:tcW w:w="1769" w:type="dxa"/>
            <w:tcBorders>
              <w:top w:val="nil"/>
              <w:left w:val="single" w:sz="8" w:space="0" w:color="auto"/>
              <w:bottom w:val="nil"/>
              <w:right w:val="nil"/>
            </w:tcBorders>
            <w:shd w:val="clear" w:color="auto" w:fill="auto"/>
            <w:noWrap/>
            <w:vAlign w:val="bottom"/>
            <w:hideMark/>
          </w:tcPr>
          <w:p w14:paraId="6878D81E" w14:textId="77777777" w:rsidR="00A86307" w:rsidRPr="00A46648" w:rsidRDefault="00A86307" w:rsidP="00A26EB6">
            <w:pPr>
              <w:spacing w:after="0" w:line="240" w:lineRule="auto"/>
              <w:jc w:val="center"/>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71,43%</w:t>
            </w:r>
          </w:p>
        </w:tc>
        <w:tc>
          <w:tcPr>
            <w:tcW w:w="2090" w:type="dxa"/>
            <w:tcBorders>
              <w:top w:val="nil"/>
              <w:left w:val="nil"/>
              <w:bottom w:val="nil"/>
              <w:right w:val="nil"/>
            </w:tcBorders>
            <w:shd w:val="clear" w:color="auto" w:fill="auto"/>
            <w:noWrap/>
            <w:vAlign w:val="bottom"/>
            <w:hideMark/>
          </w:tcPr>
          <w:p w14:paraId="7F07DE85" w14:textId="77777777" w:rsidR="00A86307" w:rsidRPr="00A46648" w:rsidRDefault="00A86307" w:rsidP="00A26EB6">
            <w:pPr>
              <w:spacing w:after="0" w:line="240" w:lineRule="auto"/>
              <w:jc w:val="center"/>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28,57%</w:t>
            </w:r>
          </w:p>
        </w:tc>
        <w:tc>
          <w:tcPr>
            <w:tcW w:w="1501" w:type="dxa"/>
            <w:tcBorders>
              <w:top w:val="nil"/>
              <w:left w:val="single" w:sz="8" w:space="0" w:color="auto"/>
              <w:bottom w:val="nil"/>
              <w:right w:val="nil"/>
            </w:tcBorders>
            <w:shd w:val="clear" w:color="auto" w:fill="auto"/>
            <w:noWrap/>
            <w:vAlign w:val="bottom"/>
            <w:hideMark/>
          </w:tcPr>
          <w:p w14:paraId="6BF09C89" w14:textId="77777777" w:rsidR="00A86307" w:rsidRPr="00A46648" w:rsidRDefault="00A86307" w:rsidP="00A26EB6">
            <w:pPr>
              <w:spacing w:after="0" w:line="240" w:lineRule="auto"/>
              <w:jc w:val="center"/>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66,67%</w:t>
            </w:r>
          </w:p>
        </w:tc>
        <w:tc>
          <w:tcPr>
            <w:tcW w:w="1774" w:type="dxa"/>
            <w:tcBorders>
              <w:top w:val="nil"/>
              <w:left w:val="nil"/>
              <w:bottom w:val="nil"/>
              <w:right w:val="single" w:sz="8" w:space="0" w:color="auto"/>
            </w:tcBorders>
            <w:shd w:val="clear" w:color="auto" w:fill="auto"/>
            <w:noWrap/>
            <w:vAlign w:val="bottom"/>
            <w:hideMark/>
          </w:tcPr>
          <w:p w14:paraId="08B2164E" w14:textId="77777777" w:rsidR="00A86307" w:rsidRPr="00A46648" w:rsidRDefault="00A86307" w:rsidP="00A26EB6">
            <w:pPr>
              <w:spacing w:after="0" w:line="240" w:lineRule="auto"/>
              <w:jc w:val="center"/>
              <w:rPr>
                <w:rFonts w:ascii="Book Antiqua" w:eastAsia="Times New Roman" w:hAnsi="Book Antiqua" w:cs="Calibri"/>
                <w:b/>
                <w:bCs/>
                <w:color w:val="00B050"/>
                <w:sz w:val="24"/>
                <w:szCs w:val="24"/>
                <w:lang w:val="fr-CI" w:eastAsia="fr-CI"/>
              </w:rPr>
            </w:pPr>
            <w:r w:rsidRPr="00A46648">
              <w:rPr>
                <w:rFonts w:ascii="Book Antiqua" w:eastAsia="Times New Roman" w:hAnsi="Book Antiqua" w:cs="Calibri"/>
                <w:b/>
                <w:bCs/>
                <w:color w:val="00B050"/>
                <w:sz w:val="24"/>
                <w:szCs w:val="24"/>
                <w:lang w:val="fr-CI" w:eastAsia="fr-CI"/>
              </w:rPr>
              <w:t>33,33%</w:t>
            </w:r>
          </w:p>
        </w:tc>
      </w:tr>
      <w:tr w:rsidR="00A86307" w:rsidRPr="00A46648" w14:paraId="4AEDA171" w14:textId="77777777" w:rsidTr="00F2306D">
        <w:trPr>
          <w:trHeight w:val="240"/>
        </w:trPr>
        <w:tc>
          <w:tcPr>
            <w:tcW w:w="2670" w:type="dxa"/>
            <w:tcBorders>
              <w:top w:val="nil"/>
              <w:left w:val="single" w:sz="4" w:space="0" w:color="auto"/>
              <w:bottom w:val="single" w:sz="4" w:space="0" w:color="auto"/>
              <w:right w:val="nil"/>
            </w:tcBorders>
            <w:shd w:val="clear" w:color="auto" w:fill="auto"/>
            <w:noWrap/>
            <w:vAlign w:val="bottom"/>
            <w:hideMark/>
          </w:tcPr>
          <w:p w14:paraId="48FC438C" w14:textId="77777777" w:rsidR="00A86307" w:rsidRPr="00A46648" w:rsidRDefault="00A86307" w:rsidP="00A26EB6">
            <w:pPr>
              <w:spacing w:after="0" w:line="240" w:lineRule="auto"/>
              <w:jc w:val="center"/>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Fille</w:t>
            </w:r>
          </w:p>
        </w:tc>
        <w:tc>
          <w:tcPr>
            <w:tcW w:w="1769" w:type="dxa"/>
            <w:tcBorders>
              <w:top w:val="nil"/>
              <w:left w:val="single" w:sz="8" w:space="0" w:color="auto"/>
              <w:bottom w:val="nil"/>
              <w:right w:val="nil"/>
            </w:tcBorders>
            <w:shd w:val="clear" w:color="auto" w:fill="auto"/>
            <w:noWrap/>
            <w:vAlign w:val="bottom"/>
            <w:hideMark/>
          </w:tcPr>
          <w:p w14:paraId="10B82110"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77,78%</w:t>
            </w:r>
          </w:p>
        </w:tc>
        <w:tc>
          <w:tcPr>
            <w:tcW w:w="2090" w:type="dxa"/>
            <w:tcBorders>
              <w:top w:val="nil"/>
              <w:left w:val="nil"/>
              <w:bottom w:val="nil"/>
              <w:right w:val="nil"/>
            </w:tcBorders>
            <w:shd w:val="clear" w:color="auto" w:fill="auto"/>
            <w:noWrap/>
            <w:vAlign w:val="bottom"/>
            <w:hideMark/>
          </w:tcPr>
          <w:p w14:paraId="02D91611"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22,22%</w:t>
            </w:r>
          </w:p>
        </w:tc>
        <w:tc>
          <w:tcPr>
            <w:tcW w:w="1501" w:type="dxa"/>
            <w:tcBorders>
              <w:top w:val="nil"/>
              <w:left w:val="single" w:sz="8" w:space="0" w:color="auto"/>
              <w:bottom w:val="nil"/>
              <w:right w:val="nil"/>
            </w:tcBorders>
            <w:shd w:val="clear" w:color="auto" w:fill="auto"/>
            <w:noWrap/>
            <w:vAlign w:val="bottom"/>
            <w:hideMark/>
          </w:tcPr>
          <w:p w14:paraId="5D3046F1"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77,78%</w:t>
            </w:r>
          </w:p>
        </w:tc>
        <w:tc>
          <w:tcPr>
            <w:tcW w:w="1774" w:type="dxa"/>
            <w:tcBorders>
              <w:top w:val="nil"/>
              <w:left w:val="nil"/>
              <w:bottom w:val="nil"/>
              <w:right w:val="single" w:sz="8" w:space="0" w:color="auto"/>
            </w:tcBorders>
            <w:shd w:val="clear" w:color="auto" w:fill="auto"/>
            <w:noWrap/>
            <w:vAlign w:val="bottom"/>
            <w:hideMark/>
          </w:tcPr>
          <w:p w14:paraId="201E714F"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22,22%</w:t>
            </w:r>
          </w:p>
        </w:tc>
      </w:tr>
      <w:tr w:rsidR="00A86307" w:rsidRPr="00A46648" w14:paraId="4C5730CD" w14:textId="77777777" w:rsidTr="00F2306D">
        <w:trPr>
          <w:trHeight w:val="240"/>
        </w:trPr>
        <w:tc>
          <w:tcPr>
            <w:tcW w:w="2670" w:type="dxa"/>
            <w:tcBorders>
              <w:top w:val="nil"/>
              <w:left w:val="single" w:sz="4" w:space="0" w:color="auto"/>
              <w:bottom w:val="single" w:sz="4" w:space="0" w:color="auto"/>
              <w:right w:val="nil"/>
            </w:tcBorders>
            <w:shd w:val="clear" w:color="auto" w:fill="auto"/>
            <w:noWrap/>
            <w:vAlign w:val="bottom"/>
            <w:hideMark/>
          </w:tcPr>
          <w:p w14:paraId="1957394E" w14:textId="77777777" w:rsidR="00A86307" w:rsidRPr="00A46648" w:rsidRDefault="00A86307" w:rsidP="00A26EB6">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10 à 12 ans</w:t>
            </w:r>
          </w:p>
        </w:tc>
        <w:tc>
          <w:tcPr>
            <w:tcW w:w="1769" w:type="dxa"/>
            <w:tcBorders>
              <w:top w:val="nil"/>
              <w:left w:val="single" w:sz="8" w:space="0" w:color="auto"/>
              <w:bottom w:val="nil"/>
              <w:right w:val="nil"/>
            </w:tcBorders>
            <w:shd w:val="clear" w:color="auto" w:fill="auto"/>
            <w:noWrap/>
            <w:vAlign w:val="bottom"/>
            <w:hideMark/>
          </w:tcPr>
          <w:p w14:paraId="423E233A"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71,43%</w:t>
            </w:r>
          </w:p>
        </w:tc>
        <w:tc>
          <w:tcPr>
            <w:tcW w:w="2090" w:type="dxa"/>
            <w:tcBorders>
              <w:top w:val="nil"/>
              <w:left w:val="nil"/>
              <w:bottom w:val="nil"/>
              <w:right w:val="nil"/>
            </w:tcBorders>
            <w:shd w:val="clear" w:color="auto" w:fill="auto"/>
            <w:noWrap/>
            <w:vAlign w:val="bottom"/>
            <w:hideMark/>
          </w:tcPr>
          <w:p w14:paraId="64DA4342"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28,57%</w:t>
            </w:r>
          </w:p>
        </w:tc>
        <w:tc>
          <w:tcPr>
            <w:tcW w:w="1501" w:type="dxa"/>
            <w:tcBorders>
              <w:top w:val="nil"/>
              <w:left w:val="single" w:sz="8" w:space="0" w:color="auto"/>
              <w:bottom w:val="nil"/>
              <w:right w:val="nil"/>
            </w:tcBorders>
            <w:shd w:val="clear" w:color="auto" w:fill="auto"/>
            <w:noWrap/>
            <w:vAlign w:val="bottom"/>
            <w:hideMark/>
          </w:tcPr>
          <w:p w14:paraId="245316FE"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71,43%</w:t>
            </w:r>
          </w:p>
        </w:tc>
        <w:tc>
          <w:tcPr>
            <w:tcW w:w="1774" w:type="dxa"/>
            <w:tcBorders>
              <w:top w:val="nil"/>
              <w:left w:val="nil"/>
              <w:bottom w:val="nil"/>
              <w:right w:val="single" w:sz="8" w:space="0" w:color="auto"/>
            </w:tcBorders>
            <w:shd w:val="clear" w:color="auto" w:fill="auto"/>
            <w:noWrap/>
            <w:vAlign w:val="bottom"/>
            <w:hideMark/>
          </w:tcPr>
          <w:p w14:paraId="22A5C3D9"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28,57%</w:t>
            </w:r>
          </w:p>
        </w:tc>
      </w:tr>
      <w:tr w:rsidR="00A86307" w:rsidRPr="00A46648" w14:paraId="2E0FFBBF" w14:textId="77777777" w:rsidTr="00F2306D">
        <w:trPr>
          <w:trHeight w:val="240"/>
        </w:trPr>
        <w:tc>
          <w:tcPr>
            <w:tcW w:w="2670" w:type="dxa"/>
            <w:tcBorders>
              <w:top w:val="nil"/>
              <w:left w:val="single" w:sz="4" w:space="0" w:color="auto"/>
              <w:bottom w:val="single" w:sz="4" w:space="0" w:color="auto"/>
              <w:right w:val="nil"/>
            </w:tcBorders>
            <w:shd w:val="clear" w:color="auto" w:fill="auto"/>
            <w:noWrap/>
            <w:vAlign w:val="bottom"/>
            <w:hideMark/>
          </w:tcPr>
          <w:p w14:paraId="47F80190" w14:textId="77777777" w:rsidR="00A86307" w:rsidRPr="00A46648" w:rsidRDefault="00A86307" w:rsidP="00A26EB6">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13 à 15 ans</w:t>
            </w:r>
          </w:p>
        </w:tc>
        <w:tc>
          <w:tcPr>
            <w:tcW w:w="1769" w:type="dxa"/>
            <w:tcBorders>
              <w:top w:val="nil"/>
              <w:left w:val="single" w:sz="8" w:space="0" w:color="auto"/>
              <w:bottom w:val="nil"/>
              <w:right w:val="nil"/>
            </w:tcBorders>
            <w:shd w:val="clear" w:color="auto" w:fill="auto"/>
            <w:noWrap/>
            <w:vAlign w:val="bottom"/>
            <w:hideMark/>
          </w:tcPr>
          <w:p w14:paraId="1060CA08"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2090" w:type="dxa"/>
            <w:tcBorders>
              <w:top w:val="nil"/>
              <w:left w:val="nil"/>
              <w:bottom w:val="nil"/>
              <w:right w:val="nil"/>
            </w:tcBorders>
            <w:shd w:val="clear" w:color="auto" w:fill="auto"/>
            <w:noWrap/>
            <w:vAlign w:val="bottom"/>
            <w:hideMark/>
          </w:tcPr>
          <w:p w14:paraId="6C334AC7"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501" w:type="dxa"/>
            <w:tcBorders>
              <w:top w:val="nil"/>
              <w:left w:val="single" w:sz="8" w:space="0" w:color="auto"/>
              <w:bottom w:val="nil"/>
              <w:right w:val="nil"/>
            </w:tcBorders>
            <w:shd w:val="clear" w:color="auto" w:fill="auto"/>
            <w:noWrap/>
            <w:vAlign w:val="bottom"/>
            <w:hideMark/>
          </w:tcPr>
          <w:p w14:paraId="06C8A524"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774" w:type="dxa"/>
            <w:tcBorders>
              <w:top w:val="nil"/>
              <w:left w:val="nil"/>
              <w:bottom w:val="nil"/>
              <w:right w:val="single" w:sz="8" w:space="0" w:color="auto"/>
            </w:tcBorders>
            <w:shd w:val="clear" w:color="auto" w:fill="auto"/>
            <w:noWrap/>
            <w:vAlign w:val="bottom"/>
            <w:hideMark/>
          </w:tcPr>
          <w:p w14:paraId="5A73F878"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r>
      <w:tr w:rsidR="00A86307" w:rsidRPr="00A46648" w14:paraId="3F71C596" w14:textId="77777777" w:rsidTr="00F2306D">
        <w:trPr>
          <w:trHeight w:val="240"/>
        </w:trPr>
        <w:tc>
          <w:tcPr>
            <w:tcW w:w="2670" w:type="dxa"/>
            <w:tcBorders>
              <w:top w:val="nil"/>
              <w:left w:val="single" w:sz="4" w:space="0" w:color="auto"/>
              <w:bottom w:val="single" w:sz="4" w:space="0" w:color="auto"/>
              <w:right w:val="nil"/>
            </w:tcBorders>
            <w:shd w:val="clear" w:color="auto" w:fill="auto"/>
            <w:noWrap/>
            <w:vAlign w:val="bottom"/>
            <w:hideMark/>
          </w:tcPr>
          <w:p w14:paraId="3639944C" w14:textId="77777777" w:rsidR="00A86307" w:rsidRPr="00A46648" w:rsidRDefault="00A86307" w:rsidP="00A26EB6">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1769" w:type="dxa"/>
            <w:tcBorders>
              <w:top w:val="nil"/>
              <w:left w:val="single" w:sz="8" w:space="0" w:color="auto"/>
              <w:bottom w:val="nil"/>
              <w:right w:val="nil"/>
            </w:tcBorders>
            <w:shd w:val="clear" w:color="auto" w:fill="auto"/>
            <w:noWrap/>
            <w:vAlign w:val="bottom"/>
            <w:hideMark/>
          </w:tcPr>
          <w:p w14:paraId="59FAED24"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2090" w:type="dxa"/>
            <w:tcBorders>
              <w:top w:val="nil"/>
              <w:left w:val="nil"/>
              <w:bottom w:val="nil"/>
              <w:right w:val="nil"/>
            </w:tcBorders>
            <w:shd w:val="clear" w:color="auto" w:fill="auto"/>
            <w:noWrap/>
            <w:vAlign w:val="bottom"/>
            <w:hideMark/>
          </w:tcPr>
          <w:p w14:paraId="0A686D80"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501" w:type="dxa"/>
            <w:tcBorders>
              <w:top w:val="nil"/>
              <w:left w:val="single" w:sz="8" w:space="0" w:color="auto"/>
              <w:bottom w:val="nil"/>
              <w:right w:val="nil"/>
            </w:tcBorders>
            <w:shd w:val="clear" w:color="auto" w:fill="auto"/>
            <w:noWrap/>
            <w:vAlign w:val="bottom"/>
            <w:hideMark/>
          </w:tcPr>
          <w:p w14:paraId="633D7ECC"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774" w:type="dxa"/>
            <w:tcBorders>
              <w:top w:val="nil"/>
              <w:left w:val="nil"/>
              <w:bottom w:val="nil"/>
              <w:right w:val="single" w:sz="8" w:space="0" w:color="auto"/>
            </w:tcBorders>
            <w:shd w:val="clear" w:color="auto" w:fill="auto"/>
            <w:noWrap/>
            <w:vAlign w:val="bottom"/>
            <w:hideMark/>
          </w:tcPr>
          <w:p w14:paraId="493633E5"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r>
      <w:tr w:rsidR="00A86307" w:rsidRPr="00A46648" w14:paraId="1B0BBA96" w14:textId="77777777" w:rsidTr="00F2306D">
        <w:trPr>
          <w:trHeight w:val="240"/>
        </w:trPr>
        <w:tc>
          <w:tcPr>
            <w:tcW w:w="2670" w:type="dxa"/>
            <w:tcBorders>
              <w:top w:val="nil"/>
              <w:left w:val="single" w:sz="4" w:space="0" w:color="auto"/>
              <w:bottom w:val="single" w:sz="4" w:space="0" w:color="auto"/>
              <w:right w:val="nil"/>
            </w:tcBorders>
            <w:shd w:val="clear" w:color="auto" w:fill="auto"/>
            <w:noWrap/>
            <w:vAlign w:val="bottom"/>
            <w:hideMark/>
          </w:tcPr>
          <w:p w14:paraId="0AB5ECD4" w14:textId="77777777" w:rsidR="00A86307" w:rsidRPr="00A46648" w:rsidRDefault="00A86307" w:rsidP="00A26EB6">
            <w:pPr>
              <w:spacing w:after="0" w:line="240" w:lineRule="auto"/>
              <w:jc w:val="center"/>
              <w:rPr>
                <w:rFonts w:ascii="Book Antiqua" w:eastAsia="Times New Roman" w:hAnsi="Book Antiqua" w:cs="Calibri"/>
                <w:b/>
                <w:bCs/>
                <w:i/>
                <w:iCs/>
                <w:color w:val="000000"/>
                <w:sz w:val="24"/>
                <w:szCs w:val="24"/>
                <w:lang w:val="fr-CI" w:eastAsia="fr-CI"/>
              </w:rPr>
            </w:pPr>
            <w:r w:rsidRPr="00A46648">
              <w:rPr>
                <w:rFonts w:ascii="Book Antiqua" w:eastAsia="Times New Roman" w:hAnsi="Book Antiqua" w:cs="Calibri"/>
                <w:b/>
                <w:bCs/>
                <w:i/>
                <w:iCs/>
                <w:color w:val="000000"/>
                <w:sz w:val="24"/>
                <w:szCs w:val="24"/>
                <w:lang w:val="fr-CI" w:eastAsia="fr-CI"/>
              </w:rPr>
              <w:t>Garçon</w:t>
            </w:r>
          </w:p>
        </w:tc>
        <w:tc>
          <w:tcPr>
            <w:tcW w:w="1769" w:type="dxa"/>
            <w:tcBorders>
              <w:top w:val="nil"/>
              <w:left w:val="single" w:sz="8" w:space="0" w:color="auto"/>
              <w:bottom w:val="nil"/>
              <w:right w:val="nil"/>
            </w:tcBorders>
            <w:shd w:val="clear" w:color="auto" w:fill="auto"/>
            <w:noWrap/>
            <w:vAlign w:val="bottom"/>
            <w:hideMark/>
          </w:tcPr>
          <w:p w14:paraId="004B329F"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66,67%</w:t>
            </w:r>
          </w:p>
        </w:tc>
        <w:tc>
          <w:tcPr>
            <w:tcW w:w="2090" w:type="dxa"/>
            <w:tcBorders>
              <w:top w:val="nil"/>
              <w:left w:val="nil"/>
              <w:bottom w:val="nil"/>
              <w:right w:val="nil"/>
            </w:tcBorders>
            <w:shd w:val="clear" w:color="auto" w:fill="auto"/>
            <w:noWrap/>
            <w:vAlign w:val="bottom"/>
            <w:hideMark/>
          </w:tcPr>
          <w:p w14:paraId="5FE1BAAD"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33,33%</w:t>
            </w:r>
          </w:p>
        </w:tc>
        <w:tc>
          <w:tcPr>
            <w:tcW w:w="1501" w:type="dxa"/>
            <w:tcBorders>
              <w:top w:val="nil"/>
              <w:left w:val="single" w:sz="8" w:space="0" w:color="auto"/>
              <w:bottom w:val="nil"/>
              <w:right w:val="nil"/>
            </w:tcBorders>
            <w:shd w:val="clear" w:color="auto" w:fill="auto"/>
            <w:noWrap/>
            <w:vAlign w:val="bottom"/>
            <w:hideMark/>
          </w:tcPr>
          <w:p w14:paraId="71C37289"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58,33%</w:t>
            </w:r>
          </w:p>
        </w:tc>
        <w:tc>
          <w:tcPr>
            <w:tcW w:w="1774" w:type="dxa"/>
            <w:tcBorders>
              <w:top w:val="nil"/>
              <w:left w:val="nil"/>
              <w:bottom w:val="nil"/>
              <w:right w:val="single" w:sz="8" w:space="0" w:color="auto"/>
            </w:tcBorders>
            <w:shd w:val="clear" w:color="auto" w:fill="auto"/>
            <w:noWrap/>
            <w:vAlign w:val="bottom"/>
            <w:hideMark/>
          </w:tcPr>
          <w:p w14:paraId="720DEB60"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41,67%</w:t>
            </w:r>
          </w:p>
        </w:tc>
      </w:tr>
      <w:tr w:rsidR="00A86307" w:rsidRPr="00A46648" w14:paraId="56586FA9" w14:textId="77777777" w:rsidTr="00F2306D">
        <w:trPr>
          <w:trHeight w:val="240"/>
        </w:trPr>
        <w:tc>
          <w:tcPr>
            <w:tcW w:w="2670" w:type="dxa"/>
            <w:tcBorders>
              <w:top w:val="nil"/>
              <w:left w:val="single" w:sz="4" w:space="0" w:color="auto"/>
              <w:bottom w:val="single" w:sz="4" w:space="0" w:color="auto"/>
              <w:right w:val="nil"/>
            </w:tcBorders>
            <w:shd w:val="clear" w:color="auto" w:fill="auto"/>
            <w:noWrap/>
            <w:vAlign w:val="bottom"/>
            <w:hideMark/>
          </w:tcPr>
          <w:p w14:paraId="2C01D7F2" w14:textId="77777777" w:rsidR="00A86307" w:rsidRPr="00A46648" w:rsidRDefault="00A86307" w:rsidP="00A26EB6">
            <w:pPr>
              <w:spacing w:after="0" w:line="240" w:lineRule="auto"/>
              <w:jc w:val="right"/>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 à 12 ans</w:t>
            </w:r>
          </w:p>
        </w:tc>
        <w:tc>
          <w:tcPr>
            <w:tcW w:w="1769" w:type="dxa"/>
            <w:tcBorders>
              <w:top w:val="nil"/>
              <w:left w:val="single" w:sz="8" w:space="0" w:color="auto"/>
              <w:bottom w:val="nil"/>
              <w:right w:val="nil"/>
            </w:tcBorders>
            <w:shd w:val="clear" w:color="auto" w:fill="auto"/>
            <w:noWrap/>
            <w:vAlign w:val="bottom"/>
            <w:hideMark/>
          </w:tcPr>
          <w:p w14:paraId="5DC63561"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80,00%</w:t>
            </w:r>
          </w:p>
        </w:tc>
        <w:tc>
          <w:tcPr>
            <w:tcW w:w="2090" w:type="dxa"/>
            <w:tcBorders>
              <w:top w:val="nil"/>
              <w:left w:val="nil"/>
              <w:bottom w:val="nil"/>
              <w:right w:val="nil"/>
            </w:tcBorders>
            <w:shd w:val="clear" w:color="auto" w:fill="auto"/>
            <w:noWrap/>
            <w:vAlign w:val="bottom"/>
            <w:hideMark/>
          </w:tcPr>
          <w:p w14:paraId="17FABB9C"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20,00%</w:t>
            </w:r>
          </w:p>
        </w:tc>
        <w:tc>
          <w:tcPr>
            <w:tcW w:w="1501" w:type="dxa"/>
            <w:tcBorders>
              <w:top w:val="nil"/>
              <w:left w:val="single" w:sz="8" w:space="0" w:color="auto"/>
              <w:bottom w:val="nil"/>
              <w:right w:val="nil"/>
            </w:tcBorders>
            <w:shd w:val="clear" w:color="auto" w:fill="auto"/>
            <w:noWrap/>
            <w:vAlign w:val="bottom"/>
            <w:hideMark/>
          </w:tcPr>
          <w:p w14:paraId="08FBFC55"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60,00%</w:t>
            </w:r>
          </w:p>
        </w:tc>
        <w:tc>
          <w:tcPr>
            <w:tcW w:w="1774" w:type="dxa"/>
            <w:tcBorders>
              <w:top w:val="nil"/>
              <w:left w:val="nil"/>
              <w:bottom w:val="nil"/>
              <w:right w:val="single" w:sz="8" w:space="0" w:color="auto"/>
            </w:tcBorders>
            <w:shd w:val="clear" w:color="auto" w:fill="auto"/>
            <w:noWrap/>
            <w:vAlign w:val="bottom"/>
            <w:hideMark/>
          </w:tcPr>
          <w:p w14:paraId="460C063F"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40,00%</w:t>
            </w:r>
          </w:p>
        </w:tc>
      </w:tr>
      <w:tr w:rsidR="00A86307" w:rsidRPr="00A46648" w14:paraId="40611FCC" w14:textId="77777777" w:rsidTr="00F2306D">
        <w:trPr>
          <w:trHeight w:val="240"/>
        </w:trPr>
        <w:tc>
          <w:tcPr>
            <w:tcW w:w="2670" w:type="dxa"/>
            <w:tcBorders>
              <w:top w:val="nil"/>
              <w:left w:val="single" w:sz="4" w:space="0" w:color="auto"/>
              <w:bottom w:val="single" w:sz="4" w:space="0" w:color="auto"/>
              <w:right w:val="nil"/>
            </w:tcBorders>
            <w:shd w:val="clear" w:color="auto" w:fill="auto"/>
            <w:noWrap/>
            <w:vAlign w:val="bottom"/>
            <w:hideMark/>
          </w:tcPr>
          <w:p w14:paraId="19C078E5" w14:textId="77777777" w:rsidR="00A86307" w:rsidRPr="00A46648" w:rsidRDefault="00A86307" w:rsidP="00A26EB6">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13 à 15 ans</w:t>
            </w:r>
          </w:p>
        </w:tc>
        <w:tc>
          <w:tcPr>
            <w:tcW w:w="1769" w:type="dxa"/>
            <w:tcBorders>
              <w:top w:val="nil"/>
              <w:left w:val="single" w:sz="8" w:space="0" w:color="auto"/>
              <w:bottom w:val="nil"/>
              <w:right w:val="nil"/>
            </w:tcBorders>
            <w:shd w:val="clear" w:color="auto" w:fill="auto"/>
            <w:noWrap/>
            <w:vAlign w:val="bottom"/>
            <w:hideMark/>
          </w:tcPr>
          <w:p w14:paraId="07EA9C25"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66,67%</w:t>
            </w:r>
          </w:p>
        </w:tc>
        <w:tc>
          <w:tcPr>
            <w:tcW w:w="2090" w:type="dxa"/>
            <w:tcBorders>
              <w:top w:val="nil"/>
              <w:left w:val="nil"/>
              <w:bottom w:val="nil"/>
              <w:right w:val="nil"/>
            </w:tcBorders>
            <w:shd w:val="clear" w:color="auto" w:fill="auto"/>
            <w:noWrap/>
            <w:vAlign w:val="bottom"/>
            <w:hideMark/>
          </w:tcPr>
          <w:p w14:paraId="4E74FEB3"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33,33%</w:t>
            </w:r>
          </w:p>
        </w:tc>
        <w:tc>
          <w:tcPr>
            <w:tcW w:w="1501" w:type="dxa"/>
            <w:tcBorders>
              <w:top w:val="nil"/>
              <w:left w:val="single" w:sz="8" w:space="0" w:color="auto"/>
              <w:bottom w:val="nil"/>
              <w:right w:val="nil"/>
            </w:tcBorders>
            <w:shd w:val="clear" w:color="auto" w:fill="auto"/>
            <w:noWrap/>
            <w:vAlign w:val="bottom"/>
            <w:hideMark/>
          </w:tcPr>
          <w:p w14:paraId="795BE8E6"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66,67%</w:t>
            </w:r>
          </w:p>
        </w:tc>
        <w:tc>
          <w:tcPr>
            <w:tcW w:w="1774" w:type="dxa"/>
            <w:tcBorders>
              <w:top w:val="nil"/>
              <w:left w:val="nil"/>
              <w:bottom w:val="nil"/>
              <w:right w:val="single" w:sz="8" w:space="0" w:color="auto"/>
            </w:tcBorders>
            <w:shd w:val="clear" w:color="auto" w:fill="auto"/>
            <w:noWrap/>
            <w:vAlign w:val="bottom"/>
            <w:hideMark/>
          </w:tcPr>
          <w:p w14:paraId="5602B185"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33,33%</w:t>
            </w:r>
          </w:p>
        </w:tc>
      </w:tr>
      <w:tr w:rsidR="00A86307" w:rsidRPr="00A46648" w14:paraId="79C92F15" w14:textId="77777777" w:rsidTr="00F2306D">
        <w:trPr>
          <w:trHeight w:val="240"/>
        </w:trPr>
        <w:tc>
          <w:tcPr>
            <w:tcW w:w="2670" w:type="dxa"/>
            <w:tcBorders>
              <w:top w:val="nil"/>
              <w:left w:val="single" w:sz="4" w:space="0" w:color="auto"/>
              <w:bottom w:val="single" w:sz="4" w:space="0" w:color="auto"/>
              <w:right w:val="nil"/>
            </w:tcBorders>
            <w:shd w:val="clear" w:color="auto" w:fill="auto"/>
            <w:noWrap/>
            <w:vAlign w:val="bottom"/>
            <w:hideMark/>
          </w:tcPr>
          <w:p w14:paraId="690D9ED6" w14:textId="77777777" w:rsidR="00A86307" w:rsidRPr="00A46648" w:rsidRDefault="00A86307" w:rsidP="00A26EB6">
            <w:pPr>
              <w:spacing w:after="0" w:line="240" w:lineRule="auto"/>
              <w:jc w:val="right"/>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7 à 9 ans</w:t>
            </w:r>
          </w:p>
        </w:tc>
        <w:tc>
          <w:tcPr>
            <w:tcW w:w="1769" w:type="dxa"/>
            <w:tcBorders>
              <w:top w:val="nil"/>
              <w:left w:val="single" w:sz="8" w:space="0" w:color="auto"/>
              <w:bottom w:val="nil"/>
              <w:right w:val="nil"/>
            </w:tcBorders>
            <w:shd w:val="clear" w:color="auto" w:fill="auto"/>
            <w:noWrap/>
            <w:vAlign w:val="bottom"/>
            <w:hideMark/>
          </w:tcPr>
          <w:p w14:paraId="4A936DC1"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2090" w:type="dxa"/>
            <w:tcBorders>
              <w:top w:val="nil"/>
              <w:left w:val="nil"/>
              <w:bottom w:val="nil"/>
              <w:right w:val="nil"/>
            </w:tcBorders>
            <w:shd w:val="clear" w:color="auto" w:fill="auto"/>
            <w:noWrap/>
            <w:vAlign w:val="bottom"/>
            <w:hideMark/>
          </w:tcPr>
          <w:p w14:paraId="14E6622D"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c>
          <w:tcPr>
            <w:tcW w:w="1501" w:type="dxa"/>
            <w:tcBorders>
              <w:top w:val="nil"/>
              <w:left w:val="single" w:sz="8" w:space="0" w:color="auto"/>
              <w:bottom w:val="nil"/>
              <w:right w:val="nil"/>
            </w:tcBorders>
            <w:shd w:val="clear" w:color="auto" w:fill="auto"/>
            <w:noWrap/>
            <w:vAlign w:val="bottom"/>
            <w:hideMark/>
          </w:tcPr>
          <w:p w14:paraId="655122C0"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0,00%</w:t>
            </w:r>
          </w:p>
        </w:tc>
        <w:tc>
          <w:tcPr>
            <w:tcW w:w="1774" w:type="dxa"/>
            <w:tcBorders>
              <w:top w:val="nil"/>
              <w:left w:val="nil"/>
              <w:bottom w:val="nil"/>
              <w:right w:val="single" w:sz="8" w:space="0" w:color="auto"/>
            </w:tcBorders>
            <w:shd w:val="clear" w:color="auto" w:fill="auto"/>
            <w:noWrap/>
            <w:vAlign w:val="bottom"/>
            <w:hideMark/>
          </w:tcPr>
          <w:p w14:paraId="74AF07BF" w14:textId="77777777" w:rsidR="00A86307" w:rsidRPr="00A46648" w:rsidRDefault="00A86307" w:rsidP="00A26EB6">
            <w:pPr>
              <w:spacing w:after="0" w:line="240" w:lineRule="auto"/>
              <w:jc w:val="center"/>
              <w:rPr>
                <w:rFonts w:ascii="Book Antiqua" w:eastAsia="Times New Roman" w:hAnsi="Book Antiqua" w:cs="Calibri"/>
                <w:color w:val="000000"/>
                <w:sz w:val="24"/>
                <w:szCs w:val="24"/>
                <w:lang w:val="fr-CI" w:eastAsia="fr-CI"/>
              </w:rPr>
            </w:pPr>
            <w:r w:rsidRPr="00A46648">
              <w:rPr>
                <w:rFonts w:ascii="Book Antiqua" w:eastAsia="Times New Roman" w:hAnsi="Book Antiqua" w:cs="Calibri"/>
                <w:color w:val="000000"/>
                <w:sz w:val="24"/>
                <w:szCs w:val="24"/>
                <w:lang w:val="fr-CI" w:eastAsia="fr-CI"/>
              </w:rPr>
              <w:t>100,00%</w:t>
            </w:r>
          </w:p>
        </w:tc>
      </w:tr>
      <w:tr w:rsidR="00A86307" w:rsidRPr="00A46648" w14:paraId="1F6A0489" w14:textId="77777777" w:rsidTr="00F2306D">
        <w:trPr>
          <w:trHeight w:val="249"/>
        </w:trPr>
        <w:tc>
          <w:tcPr>
            <w:tcW w:w="2670" w:type="dxa"/>
            <w:tcBorders>
              <w:top w:val="nil"/>
              <w:left w:val="single" w:sz="4" w:space="0" w:color="auto"/>
              <w:bottom w:val="single" w:sz="4" w:space="0" w:color="auto"/>
              <w:right w:val="nil"/>
            </w:tcBorders>
            <w:shd w:val="clear" w:color="auto" w:fill="auto"/>
            <w:noWrap/>
            <w:vAlign w:val="bottom"/>
            <w:hideMark/>
          </w:tcPr>
          <w:p w14:paraId="36202CD8" w14:textId="77777777" w:rsidR="00A86307" w:rsidRPr="00A46648" w:rsidRDefault="00A86307" w:rsidP="00F2306D">
            <w:pPr>
              <w:spacing w:after="0" w:line="240" w:lineRule="auto"/>
              <w:jc w:val="both"/>
              <w:rPr>
                <w:rFonts w:ascii="Book Antiqua" w:eastAsia="Times New Roman" w:hAnsi="Book Antiqua" w:cs="Calibri"/>
                <w:i/>
                <w:iCs/>
                <w:color w:val="000000"/>
                <w:sz w:val="24"/>
                <w:szCs w:val="24"/>
                <w:lang w:val="fr-CI" w:eastAsia="fr-CI"/>
              </w:rPr>
            </w:pPr>
            <w:r w:rsidRPr="00A46648">
              <w:rPr>
                <w:rFonts w:ascii="Book Antiqua" w:eastAsia="Times New Roman" w:hAnsi="Book Antiqua" w:cs="Calibri"/>
                <w:i/>
                <w:iCs/>
                <w:color w:val="000000"/>
                <w:sz w:val="24"/>
                <w:szCs w:val="24"/>
                <w:lang w:val="fr-CI" w:eastAsia="fr-CI"/>
              </w:rPr>
              <w:t>Total général</w:t>
            </w:r>
          </w:p>
        </w:tc>
        <w:tc>
          <w:tcPr>
            <w:tcW w:w="1769" w:type="dxa"/>
            <w:tcBorders>
              <w:top w:val="nil"/>
              <w:left w:val="single" w:sz="8" w:space="0" w:color="auto"/>
              <w:bottom w:val="single" w:sz="8" w:space="0" w:color="auto"/>
              <w:right w:val="nil"/>
            </w:tcBorders>
            <w:shd w:val="clear" w:color="DCE6F1" w:fill="DCE6F1"/>
            <w:noWrap/>
            <w:vAlign w:val="bottom"/>
            <w:hideMark/>
          </w:tcPr>
          <w:p w14:paraId="0B6529D2"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77,27%</w:t>
            </w:r>
          </w:p>
        </w:tc>
        <w:tc>
          <w:tcPr>
            <w:tcW w:w="2090" w:type="dxa"/>
            <w:tcBorders>
              <w:top w:val="nil"/>
              <w:left w:val="nil"/>
              <w:bottom w:val="single" w:sz="8" w:space="0" w:color="auto"/>
              <w:right w:val="nil"/>
            </w:tcBorders>
            <w:shd w:val="clear" w:color="DCE6F1" w:fill="DCE6F1"/>
            <w:noWrap/>
            <w:vAlign w:val="bottom"/>
            <w:hideMark/>
          </w:tcPr>
          <w:p w14:paraId="43021E7A"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22,73%</w:t>
            </w:r>
          </w:p>
        </w:tc>
        <w:tc>
          <w:tcPr>
            <w:tcW w:w="1501" w:type="dxa"/>
            <w:tcBorders>
              <w:top w:val="nil"/>
              <w:left w:val="single" w:sz="8" w:space="0" w:color="auto"/>
              <w:bottom w:val="single" w:sz="8" w:space="0" w:color="auto"/>
              <w:right w:val="nil"/>
            </w:tcBorders>
            <w:shd w:val="clear" w:color="DCE6F1" w:fill="DCE6F1"/>
            <w:noWrap/>
            <w:vAlign w:val="bottom"/>
            <w:hideMark/>
          </w:tcPr>
          <w:p w14:paraId="43580935"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63,64%</w:t>
            </w:r>
          </w:p>
        </w:tc>
        <w:tc>
          <w:tcPr>
            <w:tcW w:w="1774" w:type="dxa"/>
            <w:tcBorders>
              <w:top w:val="nil"/>
              <w:left w:val="nil"/>
              <w:bottom w:val="single" w:sz="8" w:space="0" w:color="auto"/>
              <w:right w:val="single" w:sz="8" w:space="0" w:color="auto"/>
            </w:tcBorders>
            <w:shd w:val="clear" w:color="DCE6F1" w:fill="DCE6F1"/>
            <w:noWrap/>
            <w:vAlign w:val="bottom"/>
            <w:hideMark/>
          </w:tcPr>
          <w:p w14:paraId="23661CC2" w14:textId="77777777" w:rsidR="00A86307" w:rsidRPr="00A46648" w:rsidRDefault="00A86307" w:rsidP="00A26EB6">
            <w:pPr>
              <w:spacing w:after="0" w:line="240" w:lineRule="auto"/>
              <w:jc w:val="center"/>
              <w:rPr>
                <w:rFonts w:ascii="Book Antiqua" w:eastAsia="Times New Roman" w:hAnsi="Book Antiqua" w:cs="Calibri"/>
                <w:b/>
                <w:bCs/>
                <w:color w:val="000000"/>
                <w:sz w:val="24"/>
                <w:szCs w:val="24"/>
                <w:lang w:val="fr-CI" w:eastAsia="fr-CI"/>
              </w:rPr>
            </w:pPr>
            <w:r w:rsidRPr="00A46648">
              <w:rPr>
                <w:rFonts w:ascii="Book Antiqua" w:eastAsia="Times New Roman" w:hAnsi="Book Antiqua" w:cs="Calibri"/>
                <w:b/>
                <w:bCs/>
                <w:color w:val="000000"/>
                <w:sz w:val="24"/>
                <w:szCs w:val="24"/>
                <w:lang w:val="fr-CI" w:eastAsia="fr-CI"/>
              </w:rPr>
              <w:t>36,36%</w:t>
            </w:r>
          </w:p>
        </w:tc>
      </w:tr>
    </w:tbl>
    <w:p w14:paraId="0394DDE9" w14:textId="70BDF0A1" w:rsidR="00745E33" w:rsidRPr="00A46648" w:rsidRDefault="00874D29" w:rsidP="0057695D">
      <w:pPr>
        <w:jc w:val="both"/>
        <w:rPr>
          <w:rFonts w:ascii="Book Antiqua" w:hAnsi="Book Antiqua"/>
          <w:b/>
          <w:i/>
          <w:sz w:val="24"/>
          <w:szCs w:val="24"/>
        </w:rPr>
      </w:pPr>
      <w:r w:rsidRPr="00A46648">
        <w:rPr>
          <w:rFonts w:ascii="Book Antiqua" w:hAnsi="Book Antiqua"/>
          <w:b/>
          <w:i/>
          <w:sz w:val="24"/>
          <w:szCs w:val="24"/>
        </w:rPr>
        <w:t>Source : Enquête LB/NB WNCB</w:t>
      </w:r>
    </w:p>
    <w:p w14:paraId="2E60467F" w14:textId="199A798C" w:rsidR="0081500E" w:rsidRPr="00A46648" w:rsidRDefault="00747D1A" w:rsidP="00E20856">
      <w:pPr>
        <w:pStyle w:val="Paragraphedeliste"/>
        <w:numPr>
          <w:ilvl w:val="0"/>
          <w:numId w:val="13"/>
        </w:numPr>
        <w:jc w:val="both"/>
        <w:rPr>
          <w:rFonts w:ascii="Book Antiqua" w:hAnsi="Book Antiqua"/>
          <w:b/>
          <w:bCs/>
          <w:color w:val="7030A0"/>
          <w:sz w:val="24"/>
          <w:szCs w:val="24"/>
        </w:rPr>
      </w:pPr>
      <w:r w:rsidRPr="00A46648">
        <w:rPr>
          <w:rFonts w:ascii="Book Antiqua" w:hAnsi="Book Antiqua"/>
          <w:b/>
          <w:bCs/>
          <w:color w:val="7030A0"/>
          <w:sz w:val="24"/>
          <w:szCs w:val="24"/>
        </w:rPr>
        <w:t>Okabo</w:t>
      </w:r>
      <w:r w:rsidR="00E20856" w:rsidRPr="00A46648">
        <w:rPr>
          <w:rFonts w:ascii="Book Antiqua" w:hAnsi="Book Antiqua"/>
          <w:b/>
          <w:bCs/>
          <w:color w:val="7030A0"/>
          <w:sz w:val="24"/>
          <w:szCs w:val="24"/>
        </w:rPr>
        <w:t xml:space="preserve"> : </w:t>
      </w:r>
    </w:p>
    <w:p w14:paraId="651386FC" w14:textId="61B66467" w:rsidR="00A26B48" w:rsidRPr="00A46648" w:rsidRDefault="00A26B48" w:rsidP="00A26B48">
      <w:pPr>
        <w:pStyle w:val="Paragraphedeliste"/>
        <w:numPr>
          <w:ilvl w:val="1"/>
          <w:numId w:val="13"/>
        </w:numPr>
        <w:jc w:val="both"/>
        <w:rPr>
          <w:rFonts w:ascii="Book Antiqua" w:hAnsi="Book Antiqua"/>
          <w:b/>
          <w:bCs/>
          <w:color w:val="ED7D31" w:themeColor="accent2"/>
          <w:sz w:val="24"/>
          <w:szCs w:val="24"/>
        </w:rPr>
      </w:pPr>
      <w:r w:rsidRPr="00A46648">
        <w:rPr>
          <w:rFonts w:ascii="Book Antiqua" w:hAnsi="Book Antiqua"/>
          <w:b/>
          <w:bCs/>
          <w:color w:val="ED7D31" w:themeColor="accent2"/>
          <w:sz w:val="24"/>
          <w:szCs w:val="24"/>
        </w:rPr>
        <w:t xml:space="preserve">Capacité </w:t>
      </w:r>
      <w:r w:rsidRPr="00A46648">
        <w:rPr>
          <w:rFonts w:ascii="Book Antiqua" w:eastAsia="Times New Roman" w:hAnsi="Book Antiqua" w:cs="Calibri"/>
          <w:b/>
          <w:bCs/>
          <w:color w:val="ED7D31" w:themeColor="accent2"/>
          <w:sz w:val="24"/>
          <w:szCs w:val="24"/>
          <w:lang w:val="fr-CI" w:eastAsia="fr-CI"/>
        </w:rPr>
        <w:t>à résoudre les problèmes d’addition (1)</w:t>
      </w:r>
    </w:p>
    <w:p w14:paraId="2D36AB58" w14:textId="57B7D1A8" w:rsidR="00074C3E" w:rsidRPr="00A46648" w:rsidRDefault="00074C3E" w:rsidP="00074C3E">
      <w:pPr>
        <w:jc w:val="both"/>
        <w:rPr>
          <w:rFonts w:ascii="Book Antiqua" w:hAnsi="Book Antiqua"/>
          <w:sz w:val="24"/>
          <w:szCs w:val="24"/>
        </w:rPr>
      </w:pPr>
      <w:r w:rsidRPr="00A46648">
        <w:rPr>
          <w:rFonts w:ascii="Book Antiqua" w:hAnsi="Book Antiqua"/>
          <w:sz w:val="24"/>
          <w:szCs w:val="24"/>
        </w:rPr>
        <w:t xml:space="preserve">Les données montrent que les élèves de </w:t>
      </w:r>
      <w:r w:rsidR="00747D1A" w:rsidRPr="00A46648">
        <w:rPr>
          <w:rFonts w:ascii="Book Antiqua" w:hAnsi="Book Antiqua"/>
          <w:sz w:val="24"/>
          <w:szCs w:val="24"/>
        </w:rPr>
        <w:t>Okabo</w:t>
      </w:r>
      <w:r w:rsidRPr="00A46648">
        <w:rPr>
          <w:rFonts w:ascii="Book Antiqua" w:hAnsi="Book Antiqua"/>
          <w:sz w:val="24"/>
          <w:szCs w:val="24"/>
        </w:rPr>
        <w:t xml:space="preserve"> ont un niveau </w:t>
      </w:r>
      <w:r w:rsidR="006244BF" w:rsidRPr="00A46648">
        <w:rPr>
          <w:rFonts w:ascii="Book Antiqua" w:hAnsi="Book Antiqua"/>
          <w:sz w:val="24"/>
          <w:szCs w:val="24"/>
        </w:rPr>
        <w:t>inférieur</w:t>
      </w:r>
      <w:r w:rsidRPr="00A46648">
        <w:rPr>
          <w:rFonts w:ascii="Book Antiqua" w:hAnsi="Book Antiqua"/>
          <w:sz w:val="24"/>
          <w:szCs w:val="24"/>
        </w:rPr>
        <w:t xml:space="preserve"> à ceux de </w:t>
      </w:r>
      <w:r w:rsidR="00747D1A" w:rsidRPr="00A46648">
        <w:rPr>
          <w:rFonts w:ascii="Book Antiqua" w:hAnsi="Book Antiqua"/>
          <w:sz w:val="24"/>
          <w:szCs w:val="24"/>
        </w:rPr>
        <w:t>Coulibalykro</w:t>
      </w:r>
      <w:r w:rsidRPr="00A46648">
        <w:rPr>
          <w:rFonts w:ascii="Book Antiqua" w:hAnsi="Book Antiqua"/>
          <w:sz w:val="24"/>
          <w:szCs w:val="24"/>
        </w:rPr>
        <w:t>, mais nombreux parmi les enquêtés ont un niveau appréciable (Correcte :</w:t>
      </w:r>
      <w:r w:rsidRPr="00A46648">
        <w:rPr>
          <w:sz w:val="24"/>
          <w:szCs w:val="24"/>
        </w:rPr>
        <w:t xml:space="preserve"> </w:t>
      </w:r>
      <w:r w:rsidRPr="00A46648">
        <w:rPr>
          <w:rFonts w:ascii="Book Antiqua" w:hAnsi="Book Antiqua"/>
          <w:sz w:val="24"/>
          <w:szCs w:val="24"/>
        </w:rPr>
        <w:t xml:space="preserve">71,43% et Incorrecte 28,57%). Voir </w:t>
      </w:r>
      <w:r w:rsidRPr="00A46648">
        <w:rPr>
          <w:rFonts w:ascii="Book Antiqua" w:hAnsi="Book Antiqua"/>
          <w:i/>
          <w:iCs/>
          <w:sz w:val="24"/>
          <w:szCs w:val="24"/>
        </w:rPr>
        <w:t>tableau 10</w:t>
      </w:r>
    </w:p>
    <w:p w14:paraId="392E4FBC" w14:textId="3516CE10" w:rsidR="00A26B48" w:rsidRPr="00A46648" w:rsidRDefault="00A26B48" w:rsidP="00A26B48">
      <w:pPr>
        <w:pStyle w:val="Paragraphedeliste"/>
        <w:numPr>
          <w:ilvl w:val="1"/>
          <w:numId w:val="13"/>
        </w:numPr>
        <w:jc w:val="both"/>
        <w:rPr>
          <w:rFonts w:ascii="Book Antiqua" w:hAnsi="Book Antiqua"/>
          <w:b/>
          <w:bCs/>
          <w:color w:val="ED7D31" w:themeColor="accent2"/>
          <w:sz w:val="24"/>
          <w:szCs w:val="24"/>
        </w:rPr>
      </w:pPr>
      <w:r w:rsidRPr="00A46648">
        <w:rPr>
          <w:rFonts w:ascii="Book Antiqua" w:hAnsi="Book Antiqua"/>
          <w:b/>
          <w:bCs/>
          <w:color w:val="ED7D31" w:themeColor="accent2"/>
          <w:sz w:val="24"/>
          <w:szCs w:val="24"/>
        </w:rPr>
        <w:t xml:space="preserve">Capacité </w:t>
      </w:r>
      <w:r w:rsidRPr="00A46648">
        <w:rPr>
          <w:rFonts w:ascii="Book Antiqua" w:eastAsia="Times New Roman" w:hAnsi="Book Antiqua" w:cs="Calibri"/>
          <w:b/>
          <w:bCs/>
          <w:color w:val="ED7D31" w:themeColor="accent2"/>
          <w:sz w:val="24"/>
          <w:szCs w:val="24"/>
          <w:lang w:val="fr-CI" w:eastAsia="fr-CI"/>
        </w:rPr>
        <w:t>à résoudre les problèmes de soustraction (2)</w:t>
      </w:r>
    </w:p>
    <w:p w14:paraId="1BA2CFFF" w14:textId="501218C4" w:rsidR="00A26EB6" w:rsidRPr="00A46648" w:rsidRDefault="00074C3E" w:rsidP="00A26EB6">
      <w:pPr>
        <w:jc w:val="both"/>
        <w:rPr>
          <w:rFonts w:ascii="Book Antiqua" w:hAnsi="Book Antiqua"/>
          <w:sz w:val="24"/>
          <w:szCs w:val="24"/>
        </w:rPr>
      </w:pPr>
      <w:r w:rsidRPr="00A46648">
        <w:rPr>
          <w:rFonts w:ascii="Book Antiqua" w:hAnsi="Book Antiqua"/>
          <w:sz w:val="24"/>
          <w:szCs w:val="24"/>
        </w:rPr>
        <w:t>Au niveau de la soustraction, cette même remarque se fait ressentir</w:t>
      </w:r>
      <w:r w:rsidR="0082799F" w:rsidRPr="00A46648">
        <w:rPr>
          <w:rFonts w:ascii="Book Antiqua" w:hAnsi="Book Antiqua"/>
          <w:sz w:val="24"/>
          <w:szCs w:val="24"/>
        </w:rPr>
        <w:t xml:space="preserve">, une fois </w:t>
      </w:r>
      <w:r w:rsidR="006244BF" w:rsidRPr="00A46648">
        <w:rPr>
          <w:rFonts w:ascii="Book Antiqua" w:hAnsi="Book Antiqua"/>
          <w:sz w:val="24"/>
          <w:szCs w:val="24"/>
        </w:rPr>
        <w:t xml:space="preserve">de plus </w:t>
      </w:r>
      <w:r w:rsidR="0082799F" w:rsidRPr="00A46648">
        <w:rPr>
          <w:rFonts w:ascii="Book Antiqua" w:hAnsi="Book Antiqua"/>
          <w:sz w:val="24"/>
          <w:szCs w:val="24"/>
        </w:rPr>
        <w:t xml:space="preserve">les résultats montrent que les élèves de </w:t>
      </w:r>
      <w:r w:rsidR="00747D1A" w:rsidRPr="00A46648">
        <w:rPr>
          <w:rFonts w:ascii="Book Antiqua" w:hAnsi="Book Antiqua"/>
          <w:sz w:val="24"/>
          <w:szCs w:val="24"/>
        </w:rPr>
        <w:t>Okabo</w:t>
      </w:r>
      <w:r w:rsidR="0082799F" w:rsidRPr="00A46648">
        <w:rPr>
          <w:rFonts w:ascii="Book Antiqua" w:hAnsi="Book Antiqua"/>
          <w:sz w:val="24"/>
          <w:szCs w:val="24"/>
        </w:rPr>
        <w:t xml:space="preserve"> </w:t>
      </w:r>
      <w:r w:rsidR="00ED67E0" w:rsidRPr="00A46648">
        <w:rPr>
          <w:rFonts w:ascii="Book Antiqua" w:hAnsi="Book Antiqua"/>
          <w:sz w:val="24"/>
          <w:szCs w:val="24"/>
        </w:rPr>
        <w:t xml:space="preserve">sont approximativement </w:t>
      </w:r>
      <w:r w:rsidR="006244BF" w:rsidRPr="00A46648">
        <w:rPr>
          <w:rFonts w:ascii="Book Antiqua" w:hAnsi="Book Antiqua"/>
          <w:sz w:val="24"/>
          <w:szCs w:val="24"/>
        </w:rPr>
        <w:t>ég</w:t>
      </w:r>
      <w:r w:rsidR="00ED67E0" w:rsidRPr="00A46648">
        <w:rPr>
          <w:rFonts w:ascii="Book Antiqua" w:hAnsi="Book Antiqua"/>
          <w:sz w:val="24"/>
          <w:szCs w:val="24"/>
        </w:rPr>
        <w:t>aux</w:t>
      </w:r>
      <w:r w:rsidR="0082799F" w:rsidRPr="00A46648">
        <w:rPr>
          <w:rFonts w:ascii="Book Antiqua" w:hAnsi="Book Antiqua"/>
          <w:sz w:val="24"/>
          <w:szCs w:val="24"/>
        </w:rPr>
        <w:t xml:space="preserve"> à ceux de </w:t>
      </w:r>
      <w:r w:rsidR="00747D1A" w:rsidRPr="00A46648">
        <w:rPr>
          <w:rFonts w:ascii="Book Antiqua" w:hAnsi="Book Antiqua"/>
          <w:sz w:val="24"/>
          <w:szCs w:val="24"/>
        </w:rPr>
        <w:t>Coulibalykro</w:t>
      </w:r>
      <w:r w:rsidR="0082799F" w:rsidRPr="00A46648">
        <w:rPr>
          <w:rFonts w:ascii="Book Antiqua" w:hAnsi="Book Antiqua"/>
          <w:sz w:val="24"/>
          <w:szCs w:val="24"/>
        </w:rPr>
        <w:t>, mais nombreux parmi les enquêtés ont un niveau appréciable (Correcte :</w:t>
      </w:r>
      <w:r w:rsidR="0082799F" w:rsidRPr="00A46648">
        <w:rPr>
          <w:sz w:val="24"/>
          <w:szCs w:val="24"/>
        </w:rPr>
        <w:t xml:space="preserve"> </w:t>
      </w:r>
      <w:r w:rsidR="00ED67E0" w:rsidRPr="00A46648">
        <w:rPr>
          <w:sz w:val="24"/>
          <w:szCs w:val="24"/>
        </w:rPr>
        <w:t>66,67</w:t>
      </w:r>
      <w:r w:rsidR="0082799F" w:rsidRPr="00A46648">
        <w:rPr>
          <w:rFonts w:ascii="Book Antiqua" w:hAnsi="Book Antiqua"/>
          <w:sz w:val="24"/>
          <w:szCs w:val="24"/>
        </w:rPr>
        <w:t>% et</w:t>
      </w:r>
      <w:r w:rsidR="00A26EB6" w:rsidRPr="00A46648">
        <w:rPr>
          <w:rFonts w:ascii="Book Antiqua" w:hAnsi="Book Antiqua"/>
          <w:sz w:val="24"/>
          <w:szCs w:val="24"/>
        </w:rPr>
        <w:t xml:space="preserve"> </w:t>
      </w:r>
      <w:r w:rsidR="0082799F" w:rsidRPr="00A46648">
        <w:rPr>
          <w:rFonts w:ascii="Book Antiqua" w:hAnsi="Book Antiqua"/>
          <w:sz w:val="24"/>
          <w:szCs w:val="24"/>
        </w:rPr>
        <w:t xml:space="preserve">Incorrecte </w:t>
      </w:r>
      <w:r w:rsidR="00ED67E0" w:rsidRPr="00A46648">
        <w:rPr>
          <w:rFonts w:ascii="Book Antiqua" w:hAnsi="Book Antiqua"/>
          <w:sz w:val="24"/>
          <w:szCs w:val="24"/>
        </w:rPr>
        <w:t>33,33</w:t>
      </w:r>
      <w:r w:rsidR="0082799F" w:rsidRPr="00A46648">
        <w:rPr>
          <w:rFonts w:ascii="Book Antiqua" w:hAnsi="Book Antiqua"/>
          <w:sz w:val="24"/>
          <w:szCs w:val="24"/>
        </w:rPr>
        <w:t xml:space="preserve">%) Voir </w:t>
      </w:r>
      <w:r w:rsidR="0082799F" w:rsidRPr="00A46648">
        <w:rPr>
          <w:rFonts w:ascii="Book Antiqua" w:hAnsi="Book Antiqua"/>
          <w:i/>
          <w:iCs/>
          <w:sz w:val="24"/>
          <w:szCs w:val="24"/>
        </w:rPr>
        <w:t>tableau 10</w:t>
      </w:r>
    </w:p>
    <w:sectPr w:rsidR="00A26EB6" w:rsidRPr="00A4664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408B1" w14:textId="77777777" w:rsidR="00170000" w:rsidRDefault="00170000" w:rsidP="002F0756">
      <w:pPr>
        <w:spacing w:after="0" w:line="240" w:lineRule="auto"/>
      </w:pPr>
      <w:r>
        <w:separator/>
      </w:r>
    </w:p>
  </w:endnote>
  <w:endnote w:type="continuationSeparator" w:id="0">
    <w:p w14:paraId="323A45EC" w14:textId="77777777" w:rsidR="00170000" w:rsidRDefault="00170000" w:rsidP="002F0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45A6D" w14:textId="77777777" w:rsidR="00A86307" w:rsidRDefault="00A8630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B1C37" w14:textId="77777777" w:rsidR="00A86307" w:rsidRDefault="00A8630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B6D5B" w14:textId="77777777" w:rsidR="00A86307" w:rsidRDefault="00A863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FBD23" w14:textId="77777777" w:rsidR="00170000" w:rsidRDefault="00170000" w:rsidP="002F0756">
      <w:pPr>
        <w:spacing w:after="0" w:line="240" w:lineRule="auto"/>
      </w:pPr>
      <w:r>
        <w:separator/>
      </w:r>
    </w:p>
  </w:footnote>
  <w:footnote w:type="continuationSeparator" w:id="0">
    <w:p w14:paraId="0C20F10E" w14:textId="77777777" w:rsidR="00170000" w:rsidRDefault="00170000" w:rsidP="002F0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AC8F1" w14:textId="77777777" w:rsidR="00A86307" w:rsidRDefault="00A8630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59A5E" w14:textId="77777777" w:rsidR="00A86307" w:rsidRDefault="00A8630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CD900" w14:textId="77777777" w:rsidR="00A86307" w:rsidRDefault="00A863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26876"/>
    <w:multiLevelType w:val="hybridMultilevel"/>
    <w:tmpl w:val="BF52202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E267AE"/>
    <w:multiLevelType w:val="hybridMultilevel"/>
    <w:tmpl w:val="1E24D156"/>
    <w:lvl w:ilvl="0" w:tplc="300C0015">
      <w:start w:val="1"/>
      <w:numFmt w:val="upperLetter"/>
      <w:lvlText w:val="%1."/>
      <w:lvlJc w:val="left"/>
      <w:pPr>
        <w:ind w:left="360" w:hanging="360"/>
      </w:pPr>
    </w:lvl>
    <w:lvl w:ilvl="1" w:tplc="300C0019" w:tentative="1">
      <w:start w:val="1"/>
      <w:numFmt w:val="lowerLetter"/>
      <w:lvlText w:val="%2."/>
      <w:lvlJc w:val="left"/>
      <w:pPr>
        <w:ind w:left="1080" w:hanging="360"/>
      </w:pPr>
    </w:lvl>
    <w:lvl w:ilvl="2" w:tplc="300C001B" w:tentative="1">
      <w:start w:val="1"/>
      <w:numFmt w:val="lowerRoman"/>
      <w:lvlText w:val="%3."/>
      <w:lvlJc w:val="right"/>
      <w:pPr>
        <w:ind w:left="1800" w:hanging="180"/>
      </w:pPr>
    </w:lvl>
    <w:lvl w:ilvl="3" w:tplc="300C000F" w:tentative="1">
      <w:start w:val="1"/>
      <w:numFmt w:val="decimal"/>
      <w:lvlText w:val="%4."/>
      <w:lvlJc w:val="left"/>
      <w:pPr>
        <w:ind w:left="2520" w:hanging="360"/>
      </w:pPr>
    </w:lvl>
    <w:lvl w:ilvl="4" w:tplc="300C0019" w:tentative="1">
      <w:start w:val="1"/>
      <w:numFmt w:val="lowerLetter"/>
      <w:lvlText w:val="%5."/>
      <w:lvlJc w:val="left"/>
      <w:pPr>
        <w:ind w:left="3240" w:hanging="360"/>
      </w:pPr>
    </w:lvl>
    <w:lvl w:ilvl="5" w:tplc="300C001B" w:tentative="1">
      <w:start w:val="1"/>
      <w:numFmt w:val="lowerRoman"/>
      <w:lvlText w:val="%6."/>
      <w:lvlJc w:val="right"/>
      <w:pPr>
        <w:ind w:left="3960" w:hanging="180"/>
      </w:pPr>
    </w:lvl>
    <w:lvl w:ilvl="6" w:tplc="300C000F" w:tentative="1">
      <w:start w:val="1"/>
      <w:numFmt w:val="decimal"/>
      <w:lvlText w:val="%7."/>
      <w:lvlJc w:val="left"/>
      <w:pPr>
        <w:ind w:left="4680" w:hanging="360"/>
      </w:pPr>
    </w:lvl>
    <w:lvl w:ilvl="7" w:tplc="300C0019" w:tentative="1">
      <w:start w:val="1"/>
      <w:numFmt w:val="lowerLetter"/>
      <w:lvlText w:val="%8."/>
      <w:lvlJc w:val="left"/>
      <w:pPr>
        <w:ind w:left="5400" w:hanging="360"/>
      </w:pPr>
    </w:lvl>
    <w:lvl w:ilvl="8" w:tplc="300C001B" w:tentative="1">
      <w:start w:val="1"/>
      <w:numFmt w:val="lowerRoman"/>
      <w:lvlText w:val="%9."/>
      <w:lvlJc w:val="right"/>
      <w:pPr>
        <w:ind w:left="6120" w:hanging="180"/>
      </w:pPr>
    </w:lvl>
  </w:abstractNum>
  <w:abstractNum w:abstractNumId="2" w15:restartNumberingAfterBreak="0">
    <w:nsid w:val="24AA35C6"/>
    <w:multiLevelType w:val="multilevel"/>
    <w:tmpl w:val="2B5A71EA"/>
    <w:lvl w:ilvl="0">
      <w:start w:val="1"/>
      <w:numFmt w:val="upperRoman"/>
      <w:pStyle w:val="Titre1"/>
      <w:lvlText w:val="%1."/>
      <w:lvlJc w:val="right"/>
      <w:pPr>
        <w:ind w:left="360"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2D7E6FCC"/>
    <w:multiLevelType w:val="hybridMultilevel"/>
    <w:tmpl w:val="56986D82"/>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4" w15:restartNumberingAfterBreak="0">
    <w:nsid w:val="33422627"/>
    <w:multiLevelType w:val="hybridMultilevel"/>
    <w:tmpl w:val="E4CC0E1A"/>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5" w15:restartNumberingAfterBreak="0">
    <w:nsid w:val="43717D54"/>
    <w:multiLevelType w:val="hybridMultilevel"/>
    <w:tmpl w:val="9D7E8F2E"/>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6" w15:restartNumberingAfterBreak="0">
    <w:nsid w:val="442E4CA8"/>
    <w:multiLevelType w:val="multilevel"/>
    <w:tmpl w:val="6F5207D0"/>
    <w:lvl w:ilvl="0">
      <w:start w:val="1"/>
      <w:numFmt w:val="upperRoman"/>
      <w:lvlText w:val="%1."/>
      <w:lvlJc w:val="right"/>
      <w:pPr>
        <w:ind w:left="384" w:hanging="384"/>
      </w:pPr>
      <w:rPr>
        <w:rFonts w:hint="default"/>
      </w:rPr>
    </w:lvl>
    <w:lvl w:ilvl="1">
      <w:start w:val="1"/>
      <w:numFmt w:val="decimal"/>
      <w:lvlText w:val="%1-%2."/>
      <w:lvlJc w:val="left"/>
      <w:pPr>
        <w:ind w:left="1506" w:hanging="72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7" w15:restartNumberingAfterBreak="0">
    <w:nsid w:val="57982531"/>
    <w:multiLevelType w:val="hybridMultilevel"/>
    <w:tmpl w:val="E9003684"/>
    <w:lvl w:ilvl="0" w:tplc="040C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503595"/>
    <w:multiLevelType w:val="hybridMultilevel"/>
    <w:tmpl w:val="AF70D0D0"/>
    <w:lvl w:ilvl="0" w:tplc="300C0009">
      <w:start w:val="1"/>
      <w:numFmt w:val="bullet"/>
      <w:lvlText w:val=""/>
      <w:lvlJc w:val="left"/>
      <w:pPr>
        <w:ind w:left="720" w:hanging="360"/>
      </w:pPr>
      <w:rPr>
        <w:rFonts w:ascii="Wingdings" w:hAnsi="Wingdings" w:hint="default"/>
      </w:rPr>
    </w:lvl>
    <w:lvl w:ilvl="1" w:tplc="300C0003">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9" w15:restartNumberingAfterBreak="0">
    <w:nsid w:val="75726346"/>
    <w:multiLevelType w:val="hybridMultilevel"/>
    <w:tmpl w:val="983006BA"/>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num w:numId="1" w16cid:durableId="558441283">
    <w:abstractNumId w:val="1"/>
  </w:num>
  <w:num w:numId="2" w16cid:durableId="787704830">
    <w:abstractNumId w:val="6"/>
  </w:num>
  <w:num w:numId="3" w16cid:durableId="1662539332">
    <w:abstractNumId w:val="2"/>
  </w:num>
  <w:num w:numId="4" w16cid:durableId="1582789103">
    <w:abstractNumId w:val="0"/>
  </w:num>
  <w:num w:numId="5" w16cid:durableId="1052384241">
    <w:abstractNumId w:val="4"/>
  </w:num>
  <w:num w:numId="6" w16cid:durableId="1720281686">
    <w:abstractNumId w:val="9"/>
  </w:num>
  <w:num w:numId="7" w16cid:durableId="1134253015">
    <w:abstractNumId w:val="5"/>
  </w:num>
  <w:num w:numId="8" w16cid:durableId="616449850">
    <w:abstractNumId w:val="3"/>
  </w:num>
  <w:num w:numId="9" w16cid:durableId="1456480493">
    <w:abstractNumId w:val="7"/>
  </w:num>
  <w:num w:numId="10" w16cid:durableId="1639216298">
    <w:abstractNumId w:val="2"/>
  </w:num>
  <w:num w:numId="11" w16cid:durableId="1789814451">
    <w:abstractNumId w:val="2"/>
  </w:num>
  <w:num w:numId="12" w16cid:durableId="950013317">
    <w:abstractNumId w:val="2"/>
  </w:num>
  <w:num w:numId="13" w16cid:durableId="57098199">
    <w:abstractNumId w:val="8"/>
  </w:num>
  <w:num w:numId="14" w16cid:durableId="4714054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1712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911"/>
    <w:rsid w:val="0000454D"/>
    <w:rsid w:val="00020B66"/>
    <w:rsid w:val="000360A7"/>
    <w:rsid w:val="000603D3"/>
    <w:rsid w:val="00062945"/>
    <w:rsid w:val="00065ED1"/>
    <w:rsid w:val="00074C3E"/>
    <w:rsid w:val="000852F2"/>
    <w:rsid w:val="000B3DAD"/>
    <w:rsid w:val="000B57C3"/>
    <w:rsid w:val="000C1BAE"/>
    <w:rsid w:val="000E6231"/>
    <w:rsid w:val="000E70CE"/>
    <w:rsid w:val="000F1D11"/>
    <w:rsid w:val="000F44A8"/>
    <w:rsid w:val="000F4583"/>
    <w:rsid w:val="001039F5"/>
    <w:rsid w:val="00114F71"/>
    <w:rsid w:val="001234D1"/>
    <w:rsid w:val="0012718C"/>
    <w:rsid w:val="00133C94"/>
    <w:rsid w:val="00135518"/>
    <w:rsid w:val="00137396"/>
    <w:rsid w:val="00137FDC"/>
    <w:rsid w:val="001454B2"/>
    <w:rsid w:val="001537D7"/>
    <w:rsid w:val="001564F6"/>
    <w:rsid w:val="0016022E"/>
    <w:rsid w:val="00164F1B"/>
    <w:rsid w:val="00165E27"/>
    <w:rsid w:val="00170000"/>
    <w:rsid w:val="0019601F"/>
    <w:rsid w:val="001A5CA4"/>
    <w:rsid w:val="001B5D0A"/>
    <w:rsid w:val="001F2658"/>
    <w:rsid w:val="001F3C94"/>
    <w:rsid w:val="001F7A1F"/>
    <w:rsid w:val="00214724"/>
    <w:rsid w:val="00214A03"/>
    <w:rsid w:val="0022160F"/>
    <w:rsid w:val="00224AA5"/>
    <w:rsid w:val="00225BE2"/>
    <w:rsid w:val="00245335"/>
    <w:rsid w:val="00275B56"/>
    <w:rsid w:val="0028618A"/>
    <w:rsid w:val="00292825"/>
    <w:rsid w:val="002A6AE4"/>
    <w:rsid w:val="002B6671"/>
    <w:rsid w:val="002D769F"/>
    <w:rsid w:val="002E00DA"/>
    <w:rsid w:val="002E1799"/>
    <w:rsid w:val="002F0756"/>
    <w:rsid w:val="00306017"/>
    <w:rsid w:val="003062B1"/>
    <w:rsid w:val="00317D71"/>
    <w:rsid w:val="00317F3F"/>
    <w:rsid w:val="00323DC9"/>
    <w:rsid w:val="00355BF1"/>
    <w:rsid w:val="00364397"/>
    <w:rsid w:val="003721AF"/>
    <w:rsid w:val="003841F9"/>
    <w:rsid w:val="003A555E"/>
    <w:rsid w:val="003B0005"/>
    <w:rsid w:val="003B4D31"/>
    <w:rsid w:val="003B73C8"/>
    <w:rsid w:val="003C07F3"/>
    <w:rsid w:val="003C2D61"/>
    <w:rsid w:val="003D26B5"/>
    <w:rsid w:val="003D31F0"/>
    <w:rsid w:val="003E6235"/>
    <w:rsid w:val="0040306B"/>
    <w:rsid w:val="00403AC5"/>
    <w:rsid w:val="00405E43"/>
    <w:rsid w:val="00424171"/>
    <w:rsid w:val="00424E5E"/>
    <w:rsid w:val="004330B9"/>
    <w:rsid w:val="0043427C"/>
    <w:rsid w:val="00441375"/>
    <w:rsid w:val="00456C34"/>
    <w:rsid w:val="004669A4"/>
    <w:rsid w:val="00482A89"/>
    <w:rsid w:val="00493AD7"/>
    <w:rsid w:val="004B361A"/>
    <w:rsid w:val="004C586C"/>
    <w:rsid w:val="004D0314"/>
    <w:rsid w:val="004F55ED"/>
    <w:rsid w:val="004F78ED"/>
    <w:rsid w:val="004F7B7C"/>
    <w:rsid w:val="00513631"/>
    <w:rsid w:val="00520532"/>
    <w:rsid w:val="00555D57"/>
    <w:rsid w:val="00565210"/>
    <w:rsid w:val="00572F50"/>
    <w:rsid w:val="0057695D"/>
    <w:rsid w:val="005879F9"/>
    <w:rsid w:val="005B112D"/>
    <w:rsid w:val="005C2AA8"/>
    <w:rsid w:val="005D1032"/>
    <w:rsid w:val="005D4101"/>
    <w:rsid w:val="005E3D8F"/>
    <w:rsid w:val="005E6BD2"/>
    <w:rsid w:val="005F4600"/>
    <w:rsid w:val="005F5466"/>
    <w:rsid w:val="006021C1"/>
    <w:rsid w:val="00614A42"/>
    <w:rsid w:val="006244BF"/>
    <w:rsid w:val="00625D6A"/>
    <w:rsid w:val="00632CBA"/>
    <w:rsid w:val="006412CB"/>
    <w:rsid w:val="00646816"/>
    <w:rsid w:val="0065180E"/>
    <w:rsid w:val="00657921"/>
    <w:rsid w:val="00666403"/>
    <w:rsid w:val="0067304E"/>
    <w:rsid w:val="00677AB4"/>
    <w:rsid w:val="00681D43"/>
    <w:rsid w:val="00692A06"/>
    <w:rsid w:val="00694F70"/>
    <w:rsid w:val="006963EF"/>
    <w:rsid w:val="006A673A"/>
    <w:rsid w:val="006B374C"/>
    <w:rsid w:val="006C3C74"/>
    <w:rsid w:val="006C7EDB"/>
    <w:rsid w:val="006D05A8"/>
    <w:rsid w:val="006D1276"/>
    <w:rsid w:val="006F2054"/>
    <w:rsid w:val="007026EA"/>
    <w:rsid w:val="00707E2A"/>
    <w:rsid w:val="0071182B"/>
    <w:rsid w:val="00714F27"/>
    <w:rsid w:val="00733935"/>
    <w:rsid w:val="00734753"/>
    <w:rsid w:val="00736334"/>
    <w:rsid w:val="007448B1"/>
    <w:rsid w:val="00745E33"/>
    <w:rsid w:val="00747D1A"/>
    <w:rsid w:val="007676DF"/>
    <w:rsid w:val="00771D2D"/>
    <w:rsid w:val="0078093B"/>
    <w:rsid w:val="00785063"/>
    <w:rsid w:val="00785FEA"/>
    <w:rsid w:val="00786977"/>
    <w:rsid w:val="0079330A"/>
    <w:rsid w:val="00797444"/>
    <w:rsid w:val="007A1F9B"/>
    <w:rsid w:val="007B1E5C"/>
    <w:rsid w:val="007C30C5"/>
    <w:rsid w:val="007D1253"/>
    <w:rsid w:val="007E6ECA"/>
    <w:rsid w:val="007F33C7"/>
    <w:rsid w:val="007F7D9E"/>
    <w:rsid w:val="00800B23"/>
    <w:rsid w:val="00804049"/>
    <w:rsid w:val="008103B2"/>
    <w:rsid w:val="0081500E"/>
    <w:rsid w:val="0082799F"/>
    <w:rsid w:val="00831E64"/>
    <w:rsid w:val="00840C06"/>
    <w:rsid w:val="008419B3"/>
    <w:rsid w:val="00843022"/>
    <w:rsid w:val="008533D0"/>
    <w:rsid w:val="00864B50"/>
    <w:rsid w:val="00874D29"/>
    <w:rsid w:val="008764FC"/>
    <w:rsid w:val="00880BAB"/>
    <w:rsid w:val="008A0A4E"/>
    <w:rsid w:val="008C2B37"/>
    <w:rsid w:val="008D47BD"/>
    <w:rsid w:val="00906EBE"/>
    <w:rsid w:val="00915FE6"/>
    <w:rsid w:val="009162B4"/>
    <w:rsid w:val="00926C15"/>
    <w:rsid w:val="009273F2"/>
    <w:rsid w:val="00933D55"/>
    <w:rsid w:val="0093481A"/>
    <w:rsid w:val="009354ED"/>
    <w:rsid w:val="0095290B"/>
    <w:rsid w:val="009803CC"/>
    <w:rsid w:val="00994899"/>
    <w:rsid w:val="009963BD"/>
    <w:rsid w:val="009D62DE"/>
    <w:rsid w:val="009F12E2"/>
    <w:rsid w:val="009F1A18"/>
    <w:rsid w:val="00A01F8C"/>
    <w:rsid w:val="00A03D02"/>
    <w:rsid w:val="00A2575E"/>
    <w:rsid w:val="00A26B48"/>
    <w:rsid w:val="00A26EB6"/>
    <w:rsid w:val="00A3189B"/>
    <w:rsid w:val="00A46648"/>
    <w:rsid w:val="00A5004D"/>
    <w:rsid w:val="00A50A93"/>
    <w:rsid w:val="00A53DF1"/>
    <w:rsid w:val="00A77979"/>
    <w:rsid w:val="00A77F4B"/>
    <w:rsid w:val="00A86307"/>
    <w:rsid w:val="00A90068"/>
    <w:rsid w:val="00A97CEA"/>
    <w:rsid w:val="00AA1143"/>
    <w:rsid w:val="00AA6F35"/>
    <w:rsid w:val="00AB734E"/>
    <w:rsid w:val="00AB7759"/>
    <w:rsid w:val="00AC3BB7"/>
    <w:rsid w:val="00AD1FF5"/>
    <w:rsid w:val="00AD2028"/>
    <w:rsid w:val="00AD2844"/>
    <w:rsid w:val="00AD2965"/>
    <w:rsid w:val="00AD4423"/>
    <w:rsid w:val="00AE3D94"/>
    <w:rsid w:val="00AF48BD"/>
    <w:rsid w:val="00B1517F"/>
    <w:rsid w:val="00B1730A"/>
    <w:rsid w:val="00B44948"/>
    <w:rsid w:val="00B478AF"/>
    <w:rsid w:val="00B9255D"/>
    <w:rsid w:val="00BB30C5"/>
    <w:rsid w:val="00BC2057"/>
    <w:rsid w:val="00BC2EAF"/>
    <w:rsid w:val="00BC36AB"/>
    <w:rsid w:val="00BD199B"/>
    <w:rsid w:val="00C14AE4"/>
    <w:rsid w:val="00C26947"/>
    <w:rsid w:val="00C3509C"/>
    <w:rsid w:val="00C56674"/>
    <w:rsid w:val="00C56D34"/>
    <w:rsid w:val="00C65213"/>
    <w:rsid w:val="00C74190"/>
    <w:rsid w:val="00C76646"/>
    <w:rsid w:val="00C7754C"/>
    <w:rsid w:val="00C83774"/>
    <w:rsid w:val="00C93E60"/>
    <w:rsid w:val="00C97846"/>
    <w:rsid w:val="00CA100D"/>
    <w:rsid w:val="00CA2F9F"/>
    <w:rsid w:val="00CA44BF"/>
    <w:rsid w:val="00CB10D3"/>
    <w:rsid w:val="00CB6E08"/>
    <w:rsid w:val="00CC3B3F"/>
    <w:rsid w:val="00CC597E"/>
    <w:rsid w:val="00CD1982"/>
    <w:rsid w:val="00CE4FEB"/>
    <w:rsid w:val="00CE5F7E"/>
    <w:rsid w:val="00D066F0"/>
    <w:rsid w:val="00D1445B"/>
    <w:rsid w:val="00D33C72"/>
    <w:rsid w:val="00D44EFA"/>
    <w:rsid w:val="00D52C8D"/>
    <w:rsid w:val="00D60428"/>
    <w:rsid w:val="00D676A3"/>
    <w:rsid w:val="00D70FB5"/>
    <w:rsid w:val="00D8412F"/>
    <w:rsid w:val="00DC6185"/>
    <w:rsid w:val="00DD3189"/>
    <w:rsid w:val="00DE591C"/>
    <w:rsid w:val="00DF0686"/>
    <w:rsid w:val="00DF1317"/>
    <w:rsid w:val="00E02911"/>
    <w:rsid w:val="00E0548D"/>
    <w:rsid w:val="00E0650E"/>
    <w:rsid w:val="00E16051"/>
    <w:rsid w:val="00E20856"/>
    <w:rsid w:val="00E26F37"/>
    <w:rsid w:val="00E302B7"/>
    <w:rsid w:val="00E54E8E"/>
    <w:rsid w:val="00E93374"/>
    <w:rsid w:val="00E95AFC"/>
    <w:rsid w:val="00EB5FE9"/>
    <w:rsid w:val="00EC1872"/>
    <w:rsid w:val="00EC1D61"/>
    <w:rsid w:val="00EC3259"/>
    <w:rsid w:val="00EC37B2"/>
    <w:rsid w:val="00ED30EB"/>
    <w:rsid w:val="00ED67E0"/>
    <w:rsid w:val="00ED77F5"/>
    <w:rsid w:val="00EE6000"/>
    <w:rsid w:val="00EF3A57"/>
    <w:rsid w:val="00F05294"/>
    <w:rsid w:val="00F30D0B"/>
    <w:rsid w:val="00F42703"/>
    <w:rsid w:val="00F4429F"/>
    <w:rsid w:val="00F45029"/>
    <w:rsid w:val="00F64FB9"/>
    <w:rsid w:val="00F67B5B"/>
    <w:rsid w:val="00F7262D"/>
    <w:rsid w:val="00F74034"/>
    <w:rsid w:val="00F80E1D"/>
    <w:rsid w:val="00F87E11"/>
    <w:rsid w:val="00F90C69"/>
    <w:rsid w:val="00F96DD0"/>
    <w:rsid w:val="00FB3873"/>
    <w:rsid w:val="00FB3C2F"/>
    <w:rsid w:val="00FB6C47"/>
    <w:rsid w:val="00FD7898"/>
    <w:rsid w:val="00FD7BBB"/>
    <w:rsid w:val="00FE4FE3"/>
    <w:rsid w:val="00FF06A4"/>
    <w:rsid w:val="00FF3622"/>
  </w:rsids>
  <m:mathPr>
    <m:mathFont m:val="Cambria Math"/>
    <m:brkBin m:val="before"/>
    <m:brkBinSub m:val="--"/>
    <m:smallFrac m:val="0"/>
    <m:dispDef/>
    <m:lMargin m:val="0"/>
    <m:rMargin m:val="0"/>
    <m:defJc m:val="centerGroup"/>
    <m:wrapIndent m:val="1440"/>
    <m:intLim m:val="subSup"/>
    <m:naryLim m:val="undOvr"/>
  </m:mathPr>
  <w:themeFontLang w:val="fr-CI"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4DC39"/>
  <w15:chartTrackingRefBased/>
  <w15:docId w15:val="{373B4EE2-73B5-4ABF-BDAB-A4494938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911"/>
    <w:rPr>
      <w:lang w:val="fr-FR"/>
    </w:rPr>
  </w:style>
  <w:style w:type="paragraph" w:styleId="Titre1">
    <w:name w:val="heading 1"/>
    <w:basedOn w:val="Normal"/>
    <w:next w:val="Normal"/>
    <w:link w:val="Titre1Car"/>
    <w:uiPriority w:val="9"/>
    <w:qFormat/>
    <w:rsid w:val="006021C1"/>
    <w:pPr>
      <w:numPr>
        <w:numId w:val="3"/>
      </w:numPr>
      <w:outlineLvl w:val="0"/>
    </w:pPr>
    <w:rPr>
      <w:b/>
    </w:rPr>
  </w:style>
  <w:style w:type="paragraph" w:styleId="Titre2">
    <w:name w:val="heading 2"/>
    <w:basedOn w:val="Normal"/>
    <w:next w:val="Normal"/>
    <w:link w:val="Titre2Car"/>
    <w:uiPriority w:val="9"/>
    <w:unhideWhenUsed/>
    <w:qFormat/>
    <w:rsid w:val="00DF1317"/>
    <w:pPr>
      <w:numPr>
        <w:ilvl w:val="1"/>
        <w:numId w:val="3"/>
      </w:numPr>
      <w:outlineLvl w:val="1"/>
    </w:pPr>
    <w:rPr>
      <w:b/>
      <w:color w:val="5B9BD5" w:themeColor="accent5"/>
    </w:rPr>
  </w:style>
  <w:style w:type="paragraph" w:styleId="Titre3">
    <w:name w:val="heading 3"/>
    <w:basedOn w:val="Titre2"/>
    <w:next w:val="Normal"/>
    <w:link w:val="Titre3Car"/>
    <w:uiPriority w:val="9"/>
    <w:unhideWhenUsed/>
    <w:qFormat/>
    <w:rsid w:val="0028618A"/>
    <w:pPr>
      <w:numPr>
        <w:ilvl w:val="2"/>
      </w:numPr>
      <w:outlineLvl w:val="2"/>
    </w:pPr>
    <w:rPr>
      <w:color w:val="70AD47" w:themeColor="accent6"/>
    </w:rPr>
  </w:style>
  <w:style w:type="paragraph" w:styleId="Titre4">
    <w:name w:val="heading 4"/>
    <w:basedOn w:val="Normal"/>
    <w:next w:val="Normal"/>
    <w:link w:val="Titre4Car"/>
    <w:uiPriority w:val="9"/>
    <w:unhideWhenUsed/>
    <w:qFormat/>
    <w:rsid w:val="006021C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021C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021C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021C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021C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021C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Grille1Clair">
    <w:name w:val="Grid Table 1 Light"/>
    <w:basedOn w:val="TableauNormal"/>
    <w:uiPriority w:val="46"/>
    <w:rsid w:val="00E029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aragraphedeliste">
    <w:name w:val="List Paragraph"/>
    <w:aliases w:val="Bullets,Paragraphe de liste 1,References,List Paragraph (numbered (a)),Lapis Bulleted List,Liste 1,List Paragraph nowy,Numbered List Paragraph,MCHIP_list paragraph,List Paragraph1,Recommendation,Dot pt,F5 List Paragraph,No Spacing1"/>
    <w:basedOn w:val="Normal"/>
    <w:link w:val="ParagraphedelisteCar"/>
    <w:uiPriority w:val="34"/>
    <w:qFormat/>
    <w:rsid w:val="006021C1"/>
    <w:pPr>
      <w:spacing w:after="200" w:line="276" w:lineRule="auto"/>
      <w:ind w:left="720"/>
      <w:contextualSpacing/>
    </w:pPr>
  </w:style>
  <w:style w:type="character" w:customStyle="1" w:styleId="ParagraphedelisteCar">
    <w:name w:val="Paragraphe de liste Car"/>
    <w:aliases w:val="Bullets Car,Paragraphe de liste 1 Car,References Car,List Paragraph (numbered (a)) Car,Lapis Bulleted List Car,Liste 1 Car,List Paragraph nowy Car,Numbered List Paragraph Car,MCHIP_list paragraph Car,List Paragraph1 Car"/>
    <w:link w:val="Paragraphedeliste"/>
    <w:uiPriority w:val="34"/>
    <w:qFormat/>
    <w:locked/>
    <w:rsid w:val="006021C1"/>
    <w:rPr>
      <w:lang w:val="fr-FR"/>
    </w:rPr>
  </w:style>
  <w:style w:type="table" w:styleId="Tableausimple2">
    <w:name w:val="Plain Table 2"/>
    <w:basedOn w:val="TableauNormal"/>
    <w:uiPriority w:val="42"/>
    <w:rsid w:val="006021C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re1Car">
    <w:name w:val="Titre 1 Car"/>
    <w:basedOn w:val="Policepardfaut"/>
    <w:link w:val="Titre1"/>
    <w:uiPriority w:val="9"/>
    <w:rsid w:val="006021C1"/>
    <w:rPr>
      <w:b/>
      <w:lang w:val="fr-FR"/>
    </w:rPr>
  </w:style>
  <w:style w:type="character" w:customStyle="1" w:styleId="Titre2Car">
    <w:name w:val="Titre 2 Car"/>
    <w:basedOn w:val="Policepardfaut"/>
    <w:link w:val="Titre2"/>
    <w:uiPriority w:val="9"/>
    <w:rsid w:val="00DF1317"/>
    <w:rPr>
      <w:b/>
      <w:color w:val="5B9BD5" w:themeColor="accent5"/>
      <w:lang w:val="fr-FR"/>
    </w:rPr>
  </w:style>
  <w:style w:type="character" w:customStyle="1" w:styleId="Titre3Car">
    <w:name w:val="Titre 3 Car"/>
    <w:basedOn w:val="Policepardfaut"/>
    <w:link w:val="Titre3"/>
    <w:uiPriority w:val="9"/>
    <w:rsid w:val="0028618A"/>
    <w:rPr>
      <w:b/>
      <w:color w:val="70AD47" w:themeColor="accent6"/>
      <w:lang w:val="fr-FR"/>
    </w:rPr>
  </w:style>
  <w:style w:type="character" w:customStyle="1" w:styleId="Titre4Car">
    <w:name w:val="Titre 4 Car"/>
    <w:basedOn w:val="Policepardfaut"/>
    <w:link w:val="Titre4"/>
    <w:uiPriority w:val="9"/>
    <w:rsid w:val="006021C1"/>
    <w:rPr>
      <w:rFonts w:asciiTheme="majorHAnsi" w:eastAsiaTheme="majorEastAsia" w:hAnsiTheme="majorHAnsi" w:cstheme="majorBidi"/>
      <w:i/>
      <w:iCs/>
      <w:color w:val="2F5496" w:themeColor="accent1" w:themeShade="BF"/>
      <w:lang w:val="fr-FR"/>
    </w:rPr>
  </w:style>
  <w:style w:type="character" w:customStyle="1" w:styleId="Titre5Car">
    <w:name w:val="Titre 5 Car"/>
    <w:basedOn w:val="Policepardfaut"/>
    <w:link w:val="Titre5"/>
    <w:uiPriority w:val="9"/>
    <w:semiHidden/>
    <w:rsid w:val="006021C1"/>
    <w:rPr>
      <w:rFonts w:asciiTheme="majorHAnsi" w:eastAsiaTheme="majorEastAsia" w:hAnsiTheme="majorHAnsi" w:cstheme="majorBidi"/>
      <w:color w:val="2F5496" w:themeColor="accent1" w:themeShade="BF"/>
      <w:lang w:val="fr-FR"/>
    </w:rPr>
  </w:style>
  <w:style w:type="character" w:customStyle="1" w:styleId="Titre6Car">
    <w:name w:val="Titre 6 Car"/>
    <w:basedOn w:val="Policepardfaut"/>
    <w:link w:val="Titre6"/>
    <w:uiPriority w:val="9"/>
    <w:semiHidden/>
    <w:rsid w:val="006021C1"/>
    <w:rPr>
      <w:rFonts w:asciiTheme="majorHAnsi" w:eastAsiaTheme="majorEastAsia" w:hAnsiTheme="majorHAnsi" w:cstheme="majorBidi"/>
      <w:color w:val="1F3763" w:themeColor="accent1" w:themeShade="7F"/>
      <w:lang w:val="fr-FR"/>
    </w:rPr>
  </w:style>
  <w:style w:type="character" w:customStyle="1" w:styleId="Titre7Car">
    <w:name w:val="Titre 7 Car"/>
    <w:basedOn w:val="Policepardfaut"/>
    <w:link w:val="Titre7"/>
    <w:uiPriority w:val="9"/>
    <w:semiHidden/>
    <w:rsid w:val="006021C1"/>
    <w:rPr>
      <w:rFonts w:asciiTheme="majorHAnsi" w:eastAsiaTheme="majorEastAsia" w:hAnsiTheme="majorHAnsi" w:cstheme="majorBidi"/>
      <w:i/>
      <w:iCs/>
      <w:color w:val="1F3763" w:themeColor="accent1" w:themeShade="7F"/>
      <w:lang w:val="fr-FR"/>
    </w:rPr>
  </w:style>
  <w:style w:type="character" w:customStyle="1" w:styleId="Titre8Car">
    <w:name w:val="Titre 8 Car"/>
    <w:basedOn w:val="Policepardfaut"/>
    <w:link w:val="Titre8"/>
    <w:uiPriority w:val="9"/>
    <w:semiHidden/>
    <w:rsid w:val="006021C1"/>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6021C1"/>
    <w:rPr>
      <w:rFonts w:asciiTheme="majorHAnsi" w:eastAsiaTheme="majorEastAsia" w:hAnsiTheme="majorHAnsi" w:cstheme="majorBidi"/>
      <w:i/>
      <w:iCs/>
      <w:color w:val="272727" w:themeColor="text1" w:themeTint="D8"/>
      <w:sz w:val="21"/>
      <w:szCs w:val="21"/>
      <w:lang w:val="fr-FR"/>
    </w:rPr>
  </w:style>
  <w:style w:type="paragraph" w:styleId="TM1">
    <w:name w:val="toc 1"/>
    <w:basedOn w:val="Normal"/>
    <w:next w:val="Normal"/>
    <w:autoRedefine/>
    <w:uiPriority w:val="39"/>
    <w:unhideWhenUsed/>
    <w:rsid w:val="00D1445B"/>
    <w:pPr>
      <w:spacing w:after="100"/>
    </w:pPr>
  </w:style>
  <w:style w:type="paragraph" w:styleId="TM2">
    <w:name w:val="toc 2"/>
    <w:basedOn w:val="Normal"/>
    <w:next w:val="Normal"/>
    <w:autoRedefine/>
    <w:uiPriority w:val="39"/>
    <w:unhideWhenUsed/>
    <w:rsid w:val="00D1445B"/>
    <w:pPr>
      <w:spacing w:after="100"/>
      <w:ind w:left="220"/>
    </w:pPr>
  </w:style>
  <w:style w:type="paragraph" w:styleId="TM3">
    <w:name w:val="toc 3"/>
    <w:basedOn w:val="Normal"/>
    <w:next w:val="Normal"/>
    <w:autoRedefine/>
    <w:uiPriority w:val="39"/>
    <w:unhideWhenUsed/>
    <w:rsid w:val="00D1445B"/>
    <w:pPr>
      <w:spacing w:after="100"/>
      <w:ind w:left="440"/>
    </w:pPr>
  </w:style>
  <w:style w:type="character" w:styleId="Lienhypertexte">
    <w:name w:val="Hyperlink"/>
    <w:basedOn w:val="Policepardfaut"/>
    <w:uiPriority w:val="99"/>
    <w:unhideWhenUsed/>
    <w:rsid w:val="00D1445B"/>
    <w:rPr>
      <w:color w:val="0563C1" w:themeColor="hyperlink"/>
      <w:u w:val="single"/>
    </w:rPr>
  </w:style>
  <w:style w:type="paragraph" w:styleId="En-tte">
    <w:name w:val="header"/>
    <w:basedOn w:val="Normal"/>
    <w:link w:val="En-tteCar"/>
    <w:uiPriority w:val="99"/>
    <w:unhideWhenUsed/>
    <w:rsid w:val="00745E33"/>
    <w:pPr>
      <w:tabs>
        <w:tab w:val="center" w:pos="4536"/>
        <w:tab w:val="right" w:pos="9072"/>
      </w:tabs>
      <w:spacing w:after="0" w:line="240" w:lineRule="auto"/>
    </w:pPr>
  </w:style>
  <w:style w:type="character" w:customStyle="1" w:styleId="En-tteCar">
    <w:name w:val="En-tête Car"/>
    <w:basedOn w:val="Policepardfaut"/>
    <w:link w:val="En-tte"/>
    <w:uiPriority w:val="99"/>
    <w:rsid w:val="00745E33"/>
    <w:rPr>
      <w:lang w:val="fr-FR"/>
    </w:rPr>
  </w:style>
  <w:style w:type="paragraph" w:styleId="Pieddepage">
    <w:name w:val="footer"/>
    <w:basedOn w:val="Normal"/>
    <w:link w:val="PieddepageCar"/>
    <w:uiPriority w:val="99"/>
    <w:unhideWhenUsed/>
    <w:rsid w:val="00745E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5E33"/>
    <w:rPr>
      <w:lang w:val="fr-FR"/>
    </w:rPr>
  </w:style>
  <w:style w:type="paragraph" w:styleId="Lgende">
    <w:name w:val="caption"/>
    <w:basedOn w:val="Normal"/>
    <w:next w:val="Normal"/>
    <w:uiPriority w:val="35"/>
    <w:unhideWhenUsed/>
    <w:qFormat/>
    <w:rsid w:val="00FE4FE3"/>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F64FB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168482">
      <w:bodyDiv w:val="1"/>
      <w:marLeft w:val="0"/>
      <w:marRight w:val="0"/>
      <w:marTop w:val="0"/>
      <w:marBottom w:val="0"/>
      <w:divBdr>
        <w:top w:val="none" w:sz="0" w:space="0" w:color="auto"/>
        <w:left w:val="none" w:sz="0" w:space="0" w:color="auto"/>
        <w:bottom w:val="none" w:sz="0" w:space="0" w:color="auto"/>
        <w:right w:val="none" w:sz="0" w:space="0" w:color="auto"/>
      </w:divBdr>
    </w:div>
    <w:div w:id="404183117">
      <w:bodyDiv w:val="1"/>
      <w:marLeft w:val="0"/>
      <w:marRight w:val="0"/>
      <w:marTop w:val="0"/>
      <w:marBottom w:val="0"/>
      <w:divBdr>
        <w:top w:val="none" w:sz="0" w:space="0" w:color="auto"/>
        <w:left w:val="none" w:sz="0" w:space="0" w:color="auto"/>
        <w:bottom w:val="none" w:sz="0" w:space="0" w:color="auto"/>
        <w:right w:val="none" w:sz="0" w:space="0" w:color="auto"/>
      </w:divBdr>
    </w:div>
    <w:div w:id="419106686">
      <w:bodyDiv w:val="1"/>
      <w:marLeft w:val="0"/>
      <w:marRight w:val="0"/>
      <w:marTop w:val="0"/>
      <w:marBottom w:val="0"/>
      <w:divBdr>
        <w:top w:val="none" w:sz="0" w:space="0" w:color="auto"/>
        <w:left w:val="none" w:sz="0" w:space="0" w:color="auto"/>
        <w:bottom w:val="none" w:sz="0" w:space="0" w:color="auto"/>
        <w:right w:val="none" w:sz="0" w:space="0" w:color="auto"/>
      </w:divBdr>
    </w:div>
    <w:div w:id="429618602">
      <w:bodyDiv w:val="1"/>
      <w:marLeft w:val="0"/>
      <w:marRight w:val="0"/>
      <w:marTop w:val="0"/>
      <w:marBottom w:val="0"/>
      <w:divBdr>
        <w:top w:val="none" w:sz="0" w:space="0" w:color="auto"/>
        <w:left w:val="none" w:sz="0" w:space="0" w:color="auto"/>
        <w:bottom w:val="none" w:sz="0" w:space="0" w:color="auto"/>
        <w:right w:val="none" w:sz="0" w:space="0" w:color="auto"/>
      </w:divBdr>
    </w:div>
    <w:div w:id="443811092">
      <w:bodyDiv w:val="1"/>
      <w:marLeft w:val="0"/>
      <w:marRight w:val="0"/>
      <w:marTop w:val="0"/>
      <w:marBottom w:val="0"/>
      <w:divBdr>
        <w:top w:val="none" w:sz="0" w:space="0" w:color="auto"/>
        <w:left w:val="none" w:sz="0" w:space="0" w:color="auto"/>
        <w:bottom w:val="none" w:sz="0" w:space="0" w:color="auto"/>
        <w:right w:val="none" w:sz="0" w:space="0" w:color="auto"/>
      </w:divBdr>
    </w:div>
    <w:div w:id="452095568">
      <w:bodyDiv w:val="1"/>
      <w:marLeft w:val="0"/>
      <w:marRight w:val="0"/>
      <w:marTop w:val="0"/>
      <w:marBottom w:val="0"/>
      <w:divBdr>
        <w:top w:val="none" w:sz="0" w:space="0" w:color="auto"/>
        <w:left w:val="none" w:sz="0" w:space="0" w:color="auto"/>
        <w:bottom w:val="none" w:sz="0" w:space="0" w:color="auto"/>
        <w:right w:val="none" w:sz="0" w:space="0" w:color="auto"/>
      </w:divBdr>
    </w:div>
    <w:div w:id="580987447">
      <w:bodyDiv w:val="1"/>
      <w:marLeft w:val="0"/>
      <w:marRight w:val="0"/>
      <w:marTop w:val="0"/>
      <w:marBottom w:val="0"/>
      <w:divBdr>
        <w:top w:val="none" w:sz="0" w:space="0" w:color="auto"/>
        <w:left w:val="none" w:sz="0" w:space="0" w:color="auto"/>
        <w:bottom w:val="none" w:sz="0" w:space="0" w:color="auto"/>
        <w:right w:val="none" w:sz="0" w:space="0" w:color="auto"/>
      </w:divBdr>
    </w:div>
    <w:div w:id="593590498">
      <w:bodyDiv w:val="1"/>
      <w:marLeft w:val="0"/>
      <w:marRight w:val="0"/>
      <w:marTop w:val="0"/>
      <w:marBottom w:val="0"/>
      <w:divBdr>
        <w:top w:val="none" w:sz="0" w:space="0" w:color="auto"/>
        <w:left w:val="none" w:sz="0" w:space="0" w:color="auto"/>
        <w:bottom w:val="none" w:sz="0" w:space="0" w:color="auto"/>
        <w:right w:val="none" w:sz="0" w:space="0" w:color="auto"/>
      </w:divBdr>
    </w:div>
    <w:div w:id="766922753">
      <w:bodyDiv w:val="1"/>
      <w:marLeft w:val="0"/>
      <w:marRight w:val="0"/>
      <w:marTop w:val="0"/>
      <w:marBottom w:val="0"/>
      <w:divBdr>
        <w:top w:val="none" w:sz="0" w:space="0" w:color="auto"/>
        <w:left w:val="none" w:sz="0" w:space="0" w:color="auto"/>
        <w:bottom w:val="none" w:sz="0" w:space="0" w:color="auto"/>
        <w:right w:val="none" w:sz="0" w:space="0" w:color="auto"/>
      </w:divBdr>
    </w:div>
    <w:div w:id="807282453">
      <w:bodyDiv w:val="1"/>
      <w:marLeft w:val="0"/>
      <w:marRight w:val="0"/>
      <w:marTop w:val="0"/>
      <w:marBottom w:val="0"/>
      <w:divBdr>
        <w:top w:val="none" w:sz="0" w:space="0" w:color="auto"/>
        <w:left w:val="none" w:sz="0" w:space="0" w:color="auto"/>
        <w:bottom w:val="none" w:sz="0" w:space="0" w:color="auto"/>
        <w:right w:val="none" w:sz="0" w:space="0" w:color="auto"/>
      </w:divBdr>
    </w:div>
    <w:div w:id="929895326">
      <w:bodyDiv w:val="1"/>
      <w:marLeft w:val="0"/>
      <w:marRight w:val="0"/>
      <w:marTop w:val="0"/>
      <w:marBottom w:val="0"/>
      <w:divBdr>
        <w:top w:val="none" w:sz="0" w:space="0" w:color="auto"/>
        <w:left w:val="none" w:sz="0" w:space="0" w:color="auto"/>
        <w:bottom w:val="none" w:sz="0" w:space="0" w:color="auto"/>
        <w:right w:val="none" w:sz="0" w:space="0" w:color="auto"/>
      </w:divBdr>
    </w:div>
    <w:div w:id="933634679">
      <w:bodyDiv w:val="1"/>
      <w:marLeft w:val="0"/>
      <w:marRight w:val="0"/>
      <w:marTop w:val="0"/>
      <w:marBottom w:val="0"/>
      <w:divBdr>
        <w:top w:val="none" w:sz="0" w:space="0" w:color="auto"/>
        <w:left w:val="none" w:sz="0" w:space="0" w:color="auto"/>
        <w:bottom w:val="none" w:sz="0" w:space="0" w:color="auto"/>
        <w:right w:val="none" w:sz="0" w:space="0" w:color="auto"/>
      </w:divBdr>
    </w:div>
    <w:div w:id="935868161">
      <w:bodyDiv w:val="1"/>
      <w:marLeft w:val="0"/>
      <w:marRight w:val="0"/>
      <w:marTop w:val="0"/>
      <w:marBottom w:val="0"/>
      <w:divBdr>
        <w:top w:val="none" w:sz="0" w:space="0" w:color="auto"/>
        <w:left w:val="none" w:sz="0" w:space="0" w:color="auto"/>
        <w:bottom w:val="none" w:sz="0" w:space="0" w:color="auto"/>
        <w:right w:val="none" w:sz="0" w:space="0" w:color="auto"/>
      </w:divBdr>
    </w:div>
    <w:div w:id="942610425">
      <w:bodyDiv w:val="1"/>
      <w:marLeft w:val="0"/>
      <w:marRight w:val="0"/>
      <w:marTop w:val="0"/>
      <w:marBottom w:val="0"/>
      <w:divBdr>
        <w:top w:val="none" w:sz="0" w:space="0" w:color="auto"/>
        <w:left w:val="none" w:sz="0" w:space="0" w:color="auto"/>
        <w:bottom w:val="none" w:sz="0" w:space="0" w:color="auto"/>
        <w:right w:val="none" w:sz="0" w:space="0" w:color="auto"/>
      </w:divBdr>
    </w:div>
    <w:div w:id="955140572">
      <w:bodyDiv w:val="1"/>
      <w:marLeft w:val="0"/>
      <w:marRight w:val="0"/>
      <w:marTop w:val="0"/>
      <w:marBottom w:val="0"/>
      <w:divBdr>
        <w:top w:val="none" w:sz="0" w:space="0" w:color="auto"/>
        <w:left w:val="none" w:sz="0" w:space="0" w:color="auto"/>
        <w:bottom w:val="none" w:sz="0" w:space="0" w:color="auto"/>
        <w:right w:val="none" w:sz="0" w:space="0" w:color="auto"/>
      </w:divBdr>
    </w:div>
    <w:div w:id="982660417">
      <w:bodyDiv w:val="1"/>
      <w:marLeft w:val="0"/>
      <w:marRight w:val="0"/>
      <w:marTop w:val="0"/>
      <w:marBottom w:val="0"/>
      <w:divBdr>
        <w:top w:val="none" w:sz="0" w:space="0" w:color="auto"/>
        <w:left w:val="none" w:sz="0" w:space="0" w:color="auto"/>
        <w:bottom w:val="none" w:sz="0" w:space="0" w:color="auto"/>
        <w:right w:val="none" w:sz="0" w:space="0" w:color="auto"/>
      </w:divBdr>
    </w:div>
    <w:div w:id="994987779">
      <w:bodyDiv w:val="1"/>
      <w:marLeft w:val="0"/>
      <w:marRight w:val="0"/>
      <w:marTop w:val="0"/>
      <w:marBottom w:val="0"/>
      <w:divBdr>
        <w:top w:val="none" w:sz="0" w:space="0" w:color="auto"/>
        <w:left w:val="none" w:sz="0" w:space="0" w:color="auto"/>
        <w:bottom w:val="none" w:sz="0" w:space="0" w:color="auto"/>
        <w:right w:val="none" w:sz="0" w:space="0" w:color="auto"/>
      </w:divBdr>
    </w:div>
    <w:div w:id="1124494866">
      <w:bodyDiv w:val="1"/>
      <w:marLeft w:val="0"/>
      <w:marRight w:val="0"/>
      <w:marTop w:val="0"/>
      <w:marBottom w:val="0"/>
      <w:divBdr>
        <w:top w:val="none" w:sz="0" w:space="0" w:color="auto"/>
        <w:left w:val="none" w:sz="0" w:space="0" w:color="auto"/>
        <w:bottom w:val="none" w:sz="0" w:space="0" w:color="auto"/>
        <w:right w:val="none" w:sz="0" w:space="0" w:color="auto"/>
      </w:divBdr>
    </w:div>
    <w:div w:id="1168447757">
      <w:bodyDiv w:val="1"/>
      <w:marLeft w:val="0"/>
      <w:marRight w:val="0"/>
      <w:marTop w:val="0"/>
      <w:marBottom w:val="0"/>
      <w:divBdr>
        <w:top w:val="none" w:sz="0" w:space="0" w:color="auto"/>
        <w:left w:val="none" w:sz="0" w:space="0" w:color="auto"/>
        <w:bottom w:val="none" w:sz="0" w:space="0" w:color="auto"/>
        <w:right w:val="none" w:sz="0" w:space="0" w:color="auto"/>
      </w:divBdr>
    </w:div>
    <w:div w:id="1237665008">
      <w:bodyDiv w:val="1"/>
      <w:marLeft w:val="0"/>
      <w:marRight w:val="0"/>
      <w:marTop w:val="0"/>
      <w:marBottom w:val="0"/>
      <w:divBdr>
        <w:top w:val="none" w:sz="0" w:space="0" w:color="auto"/>
        <w:left w:val="none" w:sz="0" w:space="0" w:color="auto"/>
        <w:bottom w:val="none" w:sz="0" w:space="0" w:color="auto"/>
        <w:right w:val="none" w:sz="0" w:space="0" w:color="auto"/>
      </w:divBdr>
    </w:div>
    <w:div w:id="1240409513">
      <w:bodyDiv w:val="1"/>
      <w:marLeft w:val="0"/>
      <w:marRight w:val="0"/>
      <w:marTop w:val="0"/>
      <w:marBottom w:val="0"/>
      <w:divBdr>
        <w:top w:val="none" w:sz="0" w:space="0" w:color="auto"/>
        <w:left w:val="none" w:sz="0" w:space="0" w:color="auto"/>
        <w:bottom w:val="none" w:sz="0" w:space="0" w:color="auto"/>
        <w:right w:val="none" w:sz="0" w:space="0" w:color="auto"/>
      </w:divBdr>
    </w:div>
    <w:div w:id="1376658069">
      <w:bodyDiv w:val="1"/>
      <w:marLeft w:val="0"/>
      <w:marRight w:val="0"/>
      <w:marTop w:val="0"/>
      <w:marBottom w:val="0"/>
      <w:divBdr>
        <w:top w:val="none" w:sz="0" w:space="0" w:color="auto"/>
        <w:left w:val="none" w:sz="0" w:space="0" w:color="auto"/>
        <w:bottom w:val="none" w:sz="0" w:space="0" w:color="auto"/>
        <w:right w:val="none" w:sz="0" w:space="0" w:color="auto"/>
      </w:divBdr>
    </w:div>
    <w:div w:id="1474449314">
      <w:bodyDiv w:val="1"/>
      <w:marLeft w:val="0"/>
      <w:marRight w:val="0"/>
      <w:marTop w:val="0"/>
      <w:marBottom w:val="0"/>
      <w:divBdr>
        <w:top w:val="none" w:sz="0" w:space="0" w:color="auto"/>
        <w:left w:val="none" w:sz="0" w:space="0" w:color="auto"/>
        <w:bottom w:val="none" w:sz="0" w:space="0" w:color="auto"/>
        <w:right w:val="none" w:sz="0" w:space="0" w:color="auto"/>
      </w:divBdr>
    </w:div>
    <w:div w:id="1475610384">
      <w:bodyDiv w:val="1"/>
      <w:marLeft w:val="0"/>
      <w:marRight w:val="0"/>
      <w:marTop w:val="0"/>
      <w:marBottom w:val="0"/>
      <w:divBdr>
        <w:top w:val="none" w:sz="0" w:space="0" w:color="auto"/>
        <w:left w:val="none" w:sz="0" w:space="0" w:color="auto"/>
        <w:bottom w:val="none" w:sz="0" w:space="0" w:color="auto"/>
        <w:right w:val="none" w:sz="0" w:space="0" w:color="auto"/>
      </w:divBdr>
    </w:div>
    <w:div w:id="1511096210">
      <w:bodyDiv w:val="1"/>
      <w:marLeft w:val="0"/>
      <w:marRight w:val="0"/>
      <w:marTop w:val="0"/>
      <w:marBottom w:val="0"/>
      <w:divBdr>
        <w:top w:val="none" w:sz="0" w:space="0" w:color="auto"/>
        <w:left w:val="none" w:sz="0" w:space="0" w:color="auto"/>
        <w:bottom w:val="none" w:sz="0" w:space="0" w:color="auto"/>
        <w:right w:val="none" w:sz="0" w:space="0" w:color="auto"/>
      </w:divBdr>
    </w:div>
    <w:div w:id="1529028350">
      <w:bodyDiv w:val="1"/>
      <w:marLeft w:val="0"/>
      <w:marRight w:val="0"/>
      <w:marTop w:val="0"/>
      <w:marBottom w:val="0"/>
      <w:divBdr>
        <w:top w:val="none" w:sz="0" w:space="0" w:color="auto"/>
        <w:left w:val="none" w:sz="0" w:space="0" w:color="auto"/>
        <w:bottom w:val="none" w:sz="0" w:space="0" w:color="auto"/>
        <w:right w:val="none" w:sz="0" w:space="0" w:color="auto"/>
      </w:divBdr>
    </w:div>
    <w:div w:id="1669214742">
      <w:bodyDiv w:val="1"/>
      <w:marLeft w:val="0"/>
      <w:marRight w:val="0"/>
      <w:marTop w:val="0"/>
      <w:marBottom w:val="0"/>
      <w:divBdr>
        <w:top w:val="none" w:sz="0" w:space="0" w:color="auto"/>
        <w:left w:val="none" w:sz="0" w:space="0" w:color="auto"/>
        <w:bottom w:val="none" w:sz="0" w:space="0" w:color="auto"/>
        <w:right w:val="none" w:sz="0" w:space="0" w:color="auto"/>
      </w:divBdr>
    </w:div>
    <w:div w:id="1685396538">
      <w:bodyDiv w:val="1"/>
      <w:marLeft w:val="0"/>
      <w:marRight w:val="0"/>
      <w:marTop w:val="0"/>
      <w:marBottom w:val="0"/>
      <w:divBdr>
        <w:top w:val="none" w:sz="0" w:space="0" w:color="auto"/>
        <w:left w:val="none" w:sz="0" w:space="0" w:color="auto"/>
        <w:bottom w:val="none" w:sz="0" w:space="0" w:color="auto"/>
        <w:right w:val="none" w:sz="0" w:space="0" w:color="auto"/>
      </w:divBdr>
    </w:div>
    <w:div w:id="1745027958">
      <w:bodyDiv w:val="1"/>
      <w:marLeft w:val="0"/>
      <w:marRight w:val="0"/>
      <w:marTop w:val="0"/>
      <w:marBottom w:val="0"/>
      <w:divBdr>
        <w:top w:val="none" w:sz="0" w:space="0" w:color="auto"/>
        <w:left w:val="none" w:sz="0" w:space="0" w:color="auto"/>
        <w:bottom w:val="none" w:sz="0" w:space="0" w:color="auto"/>
        <w:right w:val="none" w:sz="0" w:space="0" w:color="auto"/>
      </w:divBdr>
    </w:div>
    <w:div w:id="1819029480">
      <w:bodyDiv w:val="1"/>
      <w:marLeft w:val="0"/>
      <w:marRight w:val="0"/>
      <w:marTop w:val="0"/>
      <w:marBottom w:val="0"/>
      <w:divBdr>
        <w:top w:val="none" w:sz="0" w:space="0" w:color="auto"/>
        <w:left w:val="none" w:sz="0" w:space="0" w:color="auto"/>
        <w:bottom w:val="none" w:sz="0" w:space="0" w:color="auto"/>
        <w:right w:val="none" w:sz="0" w:space="0" w:color="auto"/>
      </w:divBdr>
    </w:div>
    <w:div w:id="1859852613">
      <w:bodyDiv w:val="1"/>
      <w:marLeft w:val="0"/>
      <w:marRight w:val="0"/>
      <w:marTop w:val="0"/>
      <w:marBottom w:val="0"/>
      <w:divBdr>
        <w:top w:val="none" w:sz="0" w:space="0" w:color="auto"/>
        <w:left w:val="none" w:sz="0" w:space="0" w:color="auto"/>
        <w:bottom w:val="none" w:sz="0" w:space="0" w:color="auto"/>
        <w:right w:val="none" w:sz="0" w:space="0" w:color="auto"/>
      </w:divBdr>
    </w:div>
    <w:div w:id="1938976525">
      <w:bodyDiv w:val="1"/>
      <w:marLeft w:val="0"/>
      <w:marRight w:val="0"/>
      <w:marTop w:val="0"/>
      <w:marBottom w:val="0"/>
      <w:divBdr>
        <w:top w:val="none" w:sz="0" w:space="0" w:color="auto"/>
        <w:left w:val="none" w:sz="0" w:space="0" w:color="auto"/>
        <w:bottom w:val="none" w:sz="0" w:space="0" w:color="auto"/>
        <w:right w:val="none" w:sz="0" w:space="0" w:color="auto"/>
      </w:divBdr>
    </w:div>
    <w:div w:id="2044091896">
      <w:bodyDiv w:val="1"/>
      <w:marLeft w:val="0"/>
      <w:marRight w:val="0"/>
      <w:marTop w:val="0"/>
      <w:marBottom w:val="0"/>
      <w:divBdr>
        <w:top w:val="none" w:sz="0" w:space="0" w:color="auto"/>
        <w:left w:val="none" w:sz="0" w:space="0" w:color="auto"/>
        <w:bottom w:val="none" w:sz="0" w:space="0" w:color="auto"/>
        <w:right w:val="none" w:sz="0" w:space="0" w:color="auto"/>
      </w:divBdr>
    </w:div>
    <w:div w:id="2058318161">
      <w:bodyDiv w:val="1"/>
      <w:marLeft w:val="0"/>
      <w:marRight w:val="0"/>
      <w:marTop w:val="0"/>
      <w:marBottom w:val="0"/>
      <w:divBdr>
        <w:top w:val="none" w:sz="0" w:space="0" w:color="auto"/>
        <w:left w:val="none" w:sz="0" w:space="0" w:color="auto"/>
        <w:bottom w:val="none" w:sz="0" w:space="0" w:color="auto"/>
        <w:right w:val="none" w:sz="0" w:space="0" w:color="auto"/>
      </w:divBdr>
    </w:div>
    <w:div w:id="2134135580">
      <w:bodyDiv w:val="1"/>
      <w:marLeft w:val="0"/>
      <w:marRight w:val="0"/>
      <w:marTop w:val="0"/>
      <w:marBottom w:val="0"/>
      <w:divBdr>
        <w:top w:val="none" w:sz="0" w:space="0" w:color="auto"/>
        <w:left w:val="none" w:sz="0" w:space="0" w:color="auto"/>
        <w:bottom w:val="none" w:sz="0" w:space="0" w:color="auto"/>
        <w:right w:val="none" w:sz="0" w:space="0" w:color="auto"/>
      </w:divBdr>
    </w:div>
    <w:div w:id="214192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cid:image001.jpg@01D676BE.9B046A7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7469-41F8-4208-8945-4C29D83D9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8452</TotalTime>
  <Pages>18</Pages>
  <Words>5376</Words>
  <Characters>29573</Characters>
  <Application>Microsoft Office Word</Application>
  <DocSecurity>0</DocSecurity>
  <Lines>246</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Meite, Anliou</dc:creator>
  <cp:keywords/>
  <dc:description/>
  <cp:lastModifiedBy>Meite, Anliou</cp:lastModifiedBy>
  <cp:revision>305</cp:revision>
  <dcterms:created xsi:type="dcterms:W3CDTF">2022-12-25T11:46:00Z</dcterms:created>
  <dcterms:modified xsi:type="dcterms:W3CDTF">2024-07-20T14:05:00Z</dcterms:modified>
</cp:coreProperties>
</file>