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17D7" w14:textId="77777777" w:rsidR="000C64EB" w:rsidRPr="000C64EB" w:rsidRDefault="000C64EB" w:rsidP="000C64EB">
      <w:pPr>
        <w:spacing w:line="300" w:lineRule="auto"/>
        <w:ind w:firstLineChars="200" w:firstLine="420"/>
      </w:pPr>
    </w:p>
    <w:p w14:paraId="7545574A" w14:textId="77777777" w:rsidR="000C64EB" w:rsidRPr="000C64EB" w:rsidRDefault="000C64EB" w:rsidP="000C64EB">
      <w:pPr>
        <w:spacing w:line="300" w:lineRule="auto"/>
        <w:ind w:firstLineChars="200" w:firstLine="1040"/>
        <w:jc w:val="left"/>
        <w:rPr>
          <w:rFonts w:ascii="宋体" w:hAnsi="宋体" w:hint="eastAsia"/>
          <w:color w:val="FF0000"/>
          <w:sz w:val="44"/>
          <w:szCs w:val="44"/>
        </w:rPr>
      </w:pPr>
      <w:r w:rsidRPr="000C64EB">
        <w:rPr>
          <w:rFonts w:ascii="宋体" w:hAnsi="宋体" w:hint="eastAsia"/>
          <w:sz w:val="52"/>
          <w:szCs w:val="52"/>
        </w:rPr>
        <w:t xml:space="preserve">                 </w:t>
      </w:r>
      <w:r w:rsidRPr="000C64EB">
        <w:rPr>
          <w:rFonts w:ascii="宋体" w:hAnsi="宋体" w:hint="eastAsia"/>
          <w:sz w:val="44"/>
          <w:szCs w:val="44"/>
        </w:rPr>
        <w:t>评分：</w:t>
      </w:r>
    </w:p>
    <w:p w14:paraId="003296F7" w14:textId="1EE42C2C" w:rsidR="000C64EB" w:rsidRPr="000C64EB" w:rsidRDefault="006F1FE8" w:rsidP="000C64EB">
      <w:pPr>
        <w:spacing w:line="300" w:lineRule="auto"/>
        <w:ind w:firstLineChars="200" w:firstLine="480"/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B5D3C8" wp14:editId="3D346A70">
                <wp:simplePos x="0" y="0"/>
                <wp:positionH relativeFrom="column">
                  <wp:posOffset>4133850</wp:posOffset>
                </wp:positionH>
                <wp:positionV relativeFrom="paragraph">
                  <wp:posOffset>41910</wp:posOffset>
                </wp:positionV>
                <wp:extent cx="733425" cy="0"/>
                <wp:effectExtent l="9525" t="9525" r="9525" b="9525"/>
                <wp:wrapNone/>
                <wp:docPr id="9" name="直线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21F31" id="直线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5.5pt,3.3pt" to="383.2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"/>
            </w:pict>
          </mc:Fallback>
        </mc:AlternateContent>
      </w:r>
    </w:p>
    <w:p w14:paraId="47F7C199" w14:textId="77777777" w:rsidR="00774DF5" w:rsidRPr="00891F07" w:rsidRDefault="00774DF5" w:rsidP="00774DF5">
      <w:pPr>
        <w:jc w:val="center"/>
        <w:rPr>
          <w:rFonts w:ascii="宋体" w:hAnsi="宋体" w:hint="eastAsia"/>
          <w:sz w:val="24"/>
        </w:rPr>
      </w:pPr>
    </w:p>
    <w:p w14:paraId="06CAF4E9" w14:textId="7126D3FB" w:rsidR="00774DF5" w:rsidRPr="00891F07" w:rsidRDefault="006A5BF4" w:rsidP="00774DF5">
      <w:pPr>
        <w:jc w:val="center"/>
        <w:rPr>
          <w:rFonts w:ascii="宋体" w:hAnsi="宋体" w:hint="eastAsia"/>
          <w:sz w:val="24"/>
        </w:rPr>
      </w:pPr>
      <w:r>
        <w:object w:dxaOrig="5590" w:dyaOrig="940" w14:anchorId="5390B2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25pt;height:47.05pt" o:ole="">
            <v:imagedata r:id="rId7" o:title=""/>
          </v:shape>
          <o:OLEObject Type="Embed" ProgID="CorelDRAW.Graphic.11" ShapeID="_x0000_i1025" DrawAspect="Content" ObjectID="_1827321343" r:id="rId8"/>
        </w:object>
      </w:r>
    </w:p>
    <w:p w14:paraId="42DCA19E" w14:textId="77777777" w:rsidR="00774DF5" w:rsidRPr="007E7DC8" w:rsidRDefault="00774DF5" w:rsidP="00774DF5">
      <w:pPr>
        <w:jc w:val="center"/>
        <w:rPr>
          <w:rFonts w:eastAsia="黑体"/>
          <w:b/>
          <w:szCs w:val="21"/>
        </w:rPr>
      </w:pPr>
    </w:p>
    <w:p w14:paraId="2530FE52" w14:textId="7B3F12AD" w:rsidR="009F63DF" w:rsidRPr="005B30D7" w:rsidRDefault="009F63DF" w:rsidP="00774DF5">
      <w:pPr>
        <w:jc w:val="center"/>
        <w:rPr>
          <w:rFonts w:eastAsia="黑体"/>
          <w:b/>
          <w:sz w:val="52"/>
          <w:szCs w:val="52"/>
        </w:rPr>
      </w:pPr>
      <w:r w:rsidRPr="005B30D7">
        <w:rPr>
          <w:rFonts w:eastAsia="黑体" w:hint="eastAsia"/>
          <w:b/>
          <w:sz w:val="52"/>
          <w:szCs w:val="52"/>
        </w:rPr>
        <w:t>《</w:t>
      </w:r>
      <w:r w:rsidR="004C1CC9">
        <w:rPr>
          <w:rFonts w:eastAsia="黑体" w:hint="eastAsia"/>
          <w:b/>
          <w:sz w:val="52"/>
          <w:szCs w:val="52"/>
        </w:rPr>
        <w:t>面向对象程序</w:t>
      </w:r>
      <w:r w:rsidR="004F32E5">
        <w:rPr>
          <w:rFonts w:eastAsia="黑体" w:hint="eastAsia"/>
          <w:b/>
          <w:sz w:val="52"/>
          <w:szCs w:val="52"/>
        </w:rPr>
        <w:t>设计实践</w:t>
      </w:r>
      <w:r w:rsidRPr="005B30D7">
        <w:rPr>
          <w:rFonts w:eastAsia="黑体" w:hint="eastAsia"/>
          <w:b/>
          <w:sz w:val="52"/>
          <w:szCs w:val="52"/>
        </w:rPr>
        <w:t>》</w:t>
      </w:r>
      <w:r w:rsidR="0027151A">
        <w:rPr>
          <w:rFonts w:eastAsia="黑体" w:hint="eastAsia"/>
          <w:b/>
          <w:sz w:val="52"/>
          <w:szCs w:val="52"/>
        </w:rPr>
        <w:t>课程</w:t>
      </w:r>
    </w:p>
    <w:p w14:paraId="6399540C" w14:textId="41222399" w:rsidR="00774DF5" w:rsidRPr="005B30D7" w:rsidRDefault="007E7DC8" w:rsidP="00774DF5">
      <w:pPr>
        <w:jc w:val="center"/>
        <w:rPr>
          <w:rFonts w:eastAsia="黑体"/>
          <w:b/>
          <w:sz w:val="72"/>
          <w:szCs w:val="72"/>
        </w:rPr>
      </w:pPr>
      <w:r>
        <w:rPr>
          <w:rFonts w:eastAsia="黑体" w:hint="eastAsia"/>
          <w:b/>
          <w:sz w:val="72"/>
          <w:szCs w:val="72"/>
        </w:rPr>
        <w:t>综合实训</w:t>
      </w:r>
      <w:r w:rsidR="00B9209C">
        <w:rPr>
          <w:rFonts w:eastAsia="黑体" w:hint="eastAsia"/>
          <w:b/>
          <w:sz w:val="72"/>
          <w:szCs w:val="72"/>
        </w:rPr>
        <w:t>报告</w:t>
      </w:r>
    </w:p>
    <w:p w14:paraId="0C3A3C69" w14:textId="77777777" w:rsidR="00774DF5" w:rsidRDefault="00774DF5" w:rsidP="00774DF5">
      <w:pPr>
        <w:jc w:val="center"/>
        <w:rPr>
          <w:b/>
          <w:bCs/>
          <w:sz w:val="36"/>
          <w:szCs w:val="36"/>
        </w:rPr>
      </w:pPr>
    </w:p>
    <w:p w14:paraId="6C73EB4C" w14:textId="35A77FEA" w:rsidR="00774DF5" w:rsidRDefault="00774DF5" w:rsidP="007E7DC8">
      <w:pPr>
        <w:rPr>
          <w:b/>
          <w:sz w:val="32"/>
        </w:rPr>
      </w:pPr>
      <w:r>
        <w:rPr>
          <w:rFonts w:hint="eastAsia"/>
          <w:b/>
          <w:sz w:val="32"/>
        </w:rPr>
        <w:t xml:space="preserve">   </w:t>
      </w:r>
      <w:r w:rsidR="009F63DF">
        <w:rPr>
          <w:rFonts w:hint="eastAsia"/>
          <w:b/>
          <w:sz w:val="32"/>
        </w:rPr>
        <w:t xml:space="preserve">  </w:t>
      </w:r>
    </w:p>
    <w:p w14:paraId="75E309CC" w14:textId="77777777" w:rsidR="00AE2121" w:rsidRPr="005B30D7" w:rsidRDefault="00AE2121" w:rsidP="007E7DC8">
      <w:pPr>
        <w:rPr>
          <w:sz w:val="30"/>
        </w:rPr>
      </w:pPr>
    </w:p>
    <w:p w14:paraId="0049F672" w14:textId="6EEA50EE" w:rsidR="007E7DC8" w:rsidRDefault="007E7DC8" w:rsidP="007E7DC8">
      <w:pPr>
        <w:ind w:firstLineChars="400" w:firstLine="1440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6"/>
        </w:rPr>
        <w:t xml:space="preserve">题 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 w:hint="eastAsia"/>
          <w:sz w:val="36"/>
        </w:rPr>
        <w:t xml:space="preserve">目 </w:t>
      </w:r>
      <w:r>
        <w:rPr>
          <w:rFonts w:ascii="黑体" w:eastAsia="黑体" w:hAnsi="黑体"/>
          <w:sz w:val="36"/>
        </w:rPr>
        <w:t xml:space="preserve"> </w:t>
      </w:r>
      <w:r>
        <w:rPr>
          <w:rFonts w:ascii="黑体" w:eastAsia="黑体" w:hAnsi="黑体" w:hint="eastAsia"/>
          <w:b/>
          <w:bCs/>
          <w:sz w:val="36"/>
          <w:szCs w:val="36"/>
          <w:u w:val="single"/>
        </w:rPr>
        <w:t xml:space="preserve">    </w:t>
      </w:r>
      <w:r>
        <w:rPr>
          <w:rFonts w:ascii="黑体" w:eastAsia="黑体" w:hAnsi="黑体" w:hint="eastAsia"/>
          <w:sz w:val="36"/>
          <w:szCs w:val="36"/>
          <w:u w:val="single"/>
        </w:rPr>
        <w:t xml:space="preserve"> </w:t>
      </w:r>
      <w:r w:rsidR="0007786F">
        <w:rPr>
          <w:rFonts w:ascii="黑体" w:eastAsia="黑体" w:hAnsi="黑体" w:hint="eastAsia"/>
          <w:sz w:val="36"/>
          <w:szCs w:val="36"/>
          <w:u w:val="single"/>
        </w:rPr>
        <w:t>模拟教务系统</w:t>
      </w:r>
      <w:r>
        <w:rPr>
          <w:rFonts w:ascii="黑体" w:eastAsia="黑体" w:hAnsi="黑体" w:hint="eastAsia"/>
          <w:sz w:val="32"/>
          <w:u w:val="single"/>
        </w:rPr>
        <w:t xml:space="preserve">     </w:t>
      </w:r>
      <w:r>
        <w:rPr>
          <w:rFonts w:ascii="黑体" w:eastAsia="黑体" w:hAnsi="黑体"/>
          <w:sz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u w:val="single"/>
        </w:rPr>
        <w:t xml:space="preserve"> </w:t>
      </w:r>
    </w:p>
    <w:p w14:paraId="30803294" w14:textId="4EB2A78D" w:rsidR="007E7DC8" w:rsidRDefault="007E7DC8" w:rsidP="007E7DC8">
      <w:pPr>
        <w:jc w:val="center"/>
        <w:rPr>
          <w:color w:val="000000"/>
        </w:rPr>
      </w:pPr>
    </w:p>
    <w:p w14:paraId="710139A2" w14:textId="570CE75F" w:rsidR="00AE2121" w:rsidRDefault="00AE2121" w:rsidP="00C65650">
      <w:pPr>
        <w:rPr>
          <w:color w:val="000000"/>
        </w:rPr>
      </w:pPr>
    </w:p>
    <w:p w14:paraId="25151A87" w14:textId="77777777" w:rsidR="00AE2121" w:rsidRDefault="00AE2121" w:rsidP="007E7DC8">
      <w:pPr>
        <w:jc w:val="center"/>
        <w:rPr>
          <w:color w:val="000000"/>
        </w:rPr>
      </w:pPr>
    </w:p>
    <w:p w14:paraId="5C2E7134" w14:textId="19E28096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position w:val="-6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>学    院：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</w:t>
      </w:r>
      <w:r w:rsidR="00AE2121"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 w:rsidR="00AE2121" w:rsidRPr="00AE2121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计算机学院</w:t>
      </w:r>
      <w:r w:rsidR="00AE2121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  <w:r w:rsidR="00AE2121"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 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</w:p>
    <w:p w14:paraId="456C6EB3" w14:textId="0DB4B0EE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position w:val="-6"/>
          <w:sz w:val="30"/>
          <w:szCs w:val="30"/>
        </w:rPr>
        <w:t xml:space="preserve">班 </w:t>
      </w:r>
      <w:r>
        <w:rPr>
          <w:rFonts w:asciiTheme="minorEastAsia" w:eastAsiaTheme="minorEastAsia" w:hAnsiTheme="minorEastAsia"/>
          <w:color w:val="000000"/>
          <w:kern w:val="0"/>
          <w:position w:val="-6"/>
          <w:sz w:val="30"/>
          <w:szCs w:val="30"/>
        </w:rPr>
        <w:t xml:space="preserve">   </w:t>
      </w:r>
      <w:r>
        <w:rPr>
          <w:rFonts w:asciiTheme="minorEastAsia" w:eastAsiaTheme="minorEastAsia" w:hAnsiTheme="minorEastAsia" w:hint="eastAsia"/>
          <w:color w:val="000000"/>
          <w:kern w:val="0"/>
          <w:position w:val="-6"/>
          <w:sz w:val="30"/>
          <w:szCs w:val="30"/>
        </w:rPr>
        <w:t>级</w:t>
      </w:r>
      <w:r>
        <w:rPr>
          <w:rFonts w:asciiTheme="minorEastAsia" w:eastAsiaTheme="minorEastAsia" w:hAnsiTheme="minorEastAsia" w:hint="eastAsia"/>
          <w:color w:val="000000"/>
          <w:position w:val="-6"/>
          <w:sz w:val="30"/>
          <w:szCs w:val="30"/>
        </w:rPr>
        <w:t>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</w:t>
      </w:r>
      <w:r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 xml:space="preserve"> </w:t>
      </w:r>
      <w:proofErr w:type="gramStart"/>
      <w:r w:rsidR="0019415D"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>计科</w:t>
      </w:r>
      <w:r w:rsidR="004C1CC9" w:rsidRPr="0019415D">
        <w:rPr>
          <w:rFonts w:asciiTheme="minorEastAsia" w:eastAsiaTheme="minorEastAsia" w:hAnsiTheme="minorEastAsia"/>
          <w:sz w:val="30"/>
          <w:szCs w:val="30"/>
          <w:u w:val="single"/>
        </w:rPr>
        <w:t>专业</w:t>
      </w:r>
      <w:r w:rsidR="0019415D"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>腾讯</w:t>
      </w:r>
      <w:proofErr w:type="gramEnd"/>
      <w:r w:rsidR="0019415D"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>1</w:t>
      </w:r>
      <w:r w:rsidR="00AE2121"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>班</w:t>
      </w:r>
      <w:r w:rsidRPr="0019415D">
        <w:rPr>
          <w:rFonts w:asciiTheme="minorEastAsia" w:eastAsiaTheme="minorEastAsia" w:hAnsiTheme="minorEastAsia" w:hint="eastAsia"/>
          <w:sz w:val="30"/>
          <w:szCs w:val="30"/>
          <w:u w:val="single"/>
        </w:rPr>
        <w:t xml:space="preserve"> </w:t>
      </w:r>
      <w:r w:rsidRPr="0019415D">
        <w:rPr>
          <w:rFonts w:asciiTheme="minorEastAsia" w:eastAsiaTheme="minorEastAsia" w:hAnsiTheme="minorEastAsia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 w:rsidR="004C1CC9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</w:p>
    <w:p w14:paraId="5CF1BB71" w14:textId="096CB8E9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position w:val="-6"/>
          <w:sz w:val="30"/>
          <w:szCs w:val="30"/>
        </w:rPr>
        <w:t>小组编号</w:t>
      </w:r>
      <w:r>
        <w:rPr>
          <w:rFonts w:asciiTheme="minorEastAsia" w:eastAsiaTheme="minorEastAsia" w:hAnsiTheme="minorEastAsia" w:hint="eastAsia"/>
          <w:color w:val="000000"/>
          <w:position w:val="-6"/>
          <w:sz w:val="30"/>
          <w:szCs w:val="30"/>
        </w:rPr>
        <w:t>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 </w:t>
      </w:r>
      <w:r w:rsidR="00B027D8"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</w:t>
      </w:r>
      <w:r w:rsidR="00B027D8" w:rsidRPr="00BB3B74">
        <w:rPr>
          <w:rFonts w:asciiTheme="minorEastAsia" w:eastAsiaTheme="minorEastAsia" w:hAnsiTheme="minorEastAsia" w:hint="eastAsia"/>
          <w:sz w:val="30"/>
          <w:szCs w:val="30"/>
          <w:u w:val="single"/>
        </w:rPr>
        <w:t>第</w:t>
      </w:r>
      <w:r w:rsidR="00BB3B74" w:rsidRPr="00BB3B74">
        <w:rPr>
          <w:rFonts w:asciiTheme="minorEastAsia" w:eastAsiaTheme="minorEastAsia" w:hAnsiTheme="minorEastAsia" w:hint="eastAsia"/>
          <w:sz w:val="30"/>
          <w:szCs w:val="30"/>
          <w:u w:val="single"/>
        </w:rPr>
        <w:t>2</w:t>
      </w:r>
      <w:r w:rsidR="00B027D8" w:rsidRPr="00BB3B74">
        <w:rPr>
          <w:rFonts w:asciiTheme="minorEastAsia" w:eastAsiaTheme="minorEastAsia" w:hAnsiTheme="minorEastAsia" w:hint="eastAsia"/>
          <w:sz w:val="30"/>
          <w:szCs w:val="30"/>
          <w:u w:val="single"/>
        </w:rPr>
        <w:t>组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 </w:t>
      </w:r>
    </w:p>
    <w:p w14:paraId="1170B27F" w14:textId="611008B2" w:rsidR="00734DE3" w:rsidRDefault="00734DE3" w:rsidP="00734DE3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position w:val="-6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>学    号：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</w:t>
      </w:r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202383290121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</w:p>
    <w:p w14:paraId="05D03C07" w14:textId="03EB6177" w:rsidR="004C1CC9" w:rsidRPr="00734DE3" w:rsidRDefault="00734DE3" w:rsidP="00734DE3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position w:val="-6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>姓    名：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  <w:proofErr w:type="gramStart"/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梅应宝</w:t>
      </w:r>
      <w:proofErr w:type="gramEnd"/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</w:p>
    <w:p w14:paraId="4B14526B" w14:textId="561F0DE9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>任课教师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</w:rPr>
        <w:t>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   </w:t>
      </w:r>
      <w:proofErr w:type="gramStart"/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耿学华</w:t>
      </w:r>
      <w:proofErr w:type="gramEnd"/>
      <w:r w:rsidR="0019415D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</w:t>
      </w:r>
    </w:p>
    <w:p w14:paraId="1984050F" w14:textId="204BE0F6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</w:pP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 xml:space="preserve">学 </w:t>
      </w:r>
      <w:r>
        <w:rPr>
          <w:rFonts w:asciiTheme="minorEastAsia" w:eastAsiaTheme="minorEastAsia" w:hAnsiTheme="minorEastAsia"/>
          <w:color w:val="000000"/>
          <w:kern w:val="0"/>
          <w:sz w:val="30"/>
          <w:szCs w:val="30"/>
        </w:rPr>
        <w:t xml:space="preserve">   </w:t>
      </w:r>
      <w:r>
        <w:rPr>
          <w:rFonts w:asciiTheme="minorEastAsia" w:eastAsiaTheme="minorEastAsia" w:hAnsiTheme="minorEastAsia" w:hint="eastAsia"/>
          <w:color w:val="000000"/>
          <w:kern w:val="0"/>
          <w:sz w:val="30"/>
          <w:szCs w:val="30"/>
        </w:rPr>
        <w:t>期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</w:rPr>
        <w:t>：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   </w:t>
      </w:r>
      <w:r w:rsidR="00B027D8"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>202</w:t>
      </w:r>
      <w:r w:rsidR="004C1CC9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5</w:t>
      </w:r>
      <w:r w:rsidR="00B027D8"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>-202</w:t>
      </w:r>
      <w:r w:rsidR="004C1CC9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6</w:t>
      </w:r>
      <w:r w:rsidR="00B027D8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（</w:t>
      </w:r>
      <w:r w:rsidR="004C1CC9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>1</w:t>
      </w:r>
      <w:r w:rsidR="00B027D8"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） </w:t>
      </w:r>
      <w:r>
        <w:rPr>
          <w:rFonts w:asciiTheme="minorEastAsia" w:eastAsiaTheme="minorEastAsia" w:hAnsiTheme="minorEastAsia"/>
          <w:color w:val="000000"/>
          <w:sz w:val="30"/>
          <w:szCs w:val="30"/>
          <w:u w:val="single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  <w:t xml:space="preserve">   </w:t>
      </w:r>
    </w:p>
    <w:p w14:paraId="48C98A36" w14:textId="77777777" w:rsidR="007E7DC8" w:rsidRDefault="007E7DC8" w:rsidP="007E7DC8">
      <w:pPr>
        <w:spacing w:line="360" w:lineRule="auto"/>
        <w:ind w:firstLineChars="500" w:firstLine="1500"/>
        <w:rPr>
          <w:rFonts w:asciiTheme="minorEastAsia" w:eastAsiaTheme="minorEastAsia" w:hAnsiTheme="minorEastAsia" w:hint="eastAsia"/>
          <w:color w:val="000000"/>
          <w:sz w:val="30"/>
          <w:szCs w:val="30"/>
          <w:u w:val="single"/>
        </w:rPr>
      </w:pPr>
    </w:p>
    <w:p w14:paraId="7B1575B6" w14:textId="77777777" w:rsidR="00C65650" w:rsidRDefault="00C65650" w:rsidP="000235E3">
      <w:pPr>
        <w:spacing w:line="300" w:lineRule="auto"/>
        <w:rPr>
          <w:sz w:val="24"/>
        </w:rPr>
        <w:sectPr w:rsidR="00C65650" w:rsidSect="000235E3">
          <w:footerReference w:type="even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7B597AB6" w14:textId="7324F68B" w:rsidR="000235E3" w:rsidRPr="00145D0F" w:rsidRDefault="00145D0F" w:rsidP="005F5DC1">
      <w:pPr>
        <w:spacing w:line="300" w:lineRule="auto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145D0F">
        <w:rPr>
          <w:rFonts w:ascii="黑体" w:eastAsia="黑体" w:hAnsi="黑体" w:hint="eastAsia"/>
          <w:b/>
          <w:bCs/>
          <w:sz w:val="32"/>
          <w:szCs w:val="32"/>
        </w:rPr>
        <w:lastRenderedPageBreak/>
        <w:t>模拟教务系统</w:t>
      </w:r>
    </w:p>
    <w:p w14:paraId="32C59BC4" w14:textId="77777777" w:rsidR="000235E3" w:rsidRPr="000235E3" w:rsidRDefault="000235E3" w:rsidP="005F5DC1">
      <w:pPr>
        <w:spacing w:line="300" w:lineRule="auto"/>
        <w:jc w:val="center"/>
      </w:pPr>
    </w:p>
    <w:p w14:paraId="61F58D96" w14:textId="77777777" w:rsidR="000235E3" w:rsidRPr="00145D0F" w:rsidRDefault="000235E3" w:rsidP="005F5DC1">
      <w:pPr>
        <w:spacing w:line="300" w:lineRule="auto"/>
        <w:rPr>
          <w:rStyle w:val="a9"/>
        </w:rPr>
      </w:pPr>
    </w:p>
    <w:p w14:paraId="2445961A" w14:textId="5FAE73FE" w:rsidR="000235E3" w:rsidRPr="005F5DC1" w:rsidRDefault="00C229AE" w:rsidP="005F5DC1">
      <w:pPr>
        <w:spacing w:line="300" w:lineRule="auto"/>
        <w:rPr>
          <w:rFonts w:ascii="黑体" w:eastAsia="黑体" w:hAnsi="黑体" w:hint="eastAsia"/>
          <w:sz w:val="28"/>
          <w:szCs w:val="28"/>
        </w:rPr>
      </w:pPr>
      <w:r w:rsidRPr="005F5DC1">
        <w:rPr>
          <w:rFonts w:ascii="黑体" w:eastAsia="黑体" w:hAnsi="黑体" w:hint="eastAsia"/>
          <w:sz w:val="28"/>
          <w:szCs w:val="28"/>
        </w:rPr>
        <w:t>1 系统分析</w:t>
      </w:r>
    </w:p>
    <w:p w14:paraId="1C9C186C" w14:textId="77777777" w:rsidR="001C7739" w:rsidRPr="001C7739" w:rsidRDefault="001C7739" w:rsidP="001C7739">
      <w:pPr>
        <w:spacing w:line="300" w:lineRule="auto"/>
        <w:ind w:firstLineChars="200" w:firstLine="420"/>
      </w:pPr>
    </w:p>
    <w:p w14:paraId="2B61AAD2" w14:textId="236AE8B4" w:rsidR="000235E3" w:rsidRPr="005F5DC1" w:rsidRDefault="00C229AE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5F5DC1">
        <w:rPr>
          <w:rFonts w:ascii="黑体" w:eastAsia="黑体" w:hAnsi="黑体" w:hint="eastAsia"/>
          <w:sz w:val="24"/>
        </w:rPr>
        <w:t xml:space="preserve">1.1 </w:t>
      </w:r>
      <w:r w:rsidR="0027151A">
        <w:rPr>
          <w:rFonts w:ascii="黑体" w:eastAsia="黑体" w:hAnsi="黑体" w:hint="eastAsia"/>
          <w:sz w:val="24"/>
        </w:rPr>
        <w:t>应用</w:t>
      </w:r>
      <w:r w:rsidRPr="005F5DC1">
        <w:rPr>
          <w:rFonts w:ascii="黑体" w:eastAsia="黑体" w:hAnsi="黑体" w:hint="eastAsia"/>
          <w:sz w:val="24"/>
        </w:rPr>
        <w:t>系统</w:t>
      </w:r>
      <w:r w:rsidR="0027151A">
        <w:rPr>
          <w:rFonts w:ascii="黑体" w:eastAsia="黑体" w:hAnsi="黑体" w:hint="eastAsia"/>
          <w:sz w:val="24"/>
        </w:rPr>
        <w:t>简介</w:t>
      </w:r>
    </w:p>
    <w:p w14:paraId="5CE30DFC" w14:textId="1AD2C8B8" w:rsidR="00C229AE" w:rsidRPr="00201F08" w:rsidRDefault="00201F08" w:rsidP="005F5DC1">
      <w:pPr>
        <w:spacing w:line="300" w:lineRule="auto"/>
        <w:ind w:firstLineChars="200" w:firstLine="420"/>
      </w:pPr>
      <w:r w:rsidRPr="00201F08">
        <w:t>本课设面向高校教务业务场景，设计并实现一套</w:t>
      </w:r>
      <w:r w:rsidRPr="00201F08">
        <w:t>“</w:t>
      </w:r>
      <w:r w:rsidRPr="00201F08">
        <w:t>模拟教务系统</w:t>
      </w:r>
      <w:r w:rsidRPr="00201F08">
        <w:t>”</w:t>
      </w:r>
      <w:r w:rsidRPr="00201F08">
        <w:t>。系统围绕</w:t>
      </w:r>
      <w:r w:rsidRPr="00201F08">
        <w:t>“</w:t>
      </w:r>
      <w:r w:rsidRPr="00201F08">
        <w:t>课程</w:t>
      </w:r>
      <w:r w:rsidRPr="00201F08">
        <w:t>—</w:t>
      </w:r>
      <w:r w:rsidRPr="00201F08">
        <w:t>教师</w:t>
      </w:r>
      <w:r w:rsidRPr="00201F08">
        <w:t>—</w:t>
      </w:r>
      <w:r w:rsidRPr="00201F08">
        <w:t>学生</w:t>
      </w:r>
      <w:r w:rsidRPr="00201F08">
        <w:t>—</w:t>
      </w:r>
      <w:r w:rsidRPr="00201F08">
        <w:t>教学班</w:t>
      </w:r>
      <w:r w:rsidRPr="00201F08">
        <w:t>—</w:t>
      </w:r>
      <w:r w:rsidRPr="00201F08">
        <w:t>成绩</w:t>
      </w:r>
      <w:r w:rsidRPr="00201F08">
        <w:t>”</w:t>
      </w:r>
      <w:proofErr w:type="gramStart"/>
      <w:r w:rsidRPr="00201F08">
        <w:t>主业务链</w:t>
      </w:r>
      <w:proofErr w:type="gramEnd"/>
      <w:r w:rsidRPr="00201F08">
        <w:t>，支持学生选课、教师授课管理、教学班分配、成绩生成与查询等功能，旨在通过面向对象方法完成业务抽象、模块划分、类设计与数据库落地，并在可运行的软件原型中体现封装、继承、多态等核心思想</w:t>
      </w:r>
      <w:r w:rsidRPr="00201F08">
        <w:rPr>
          <w:rFonts w:hint="eastAsia"/>
        </w:rPr>
        <w:t>。</w:t>
      </w:r>
    </w:p>
    <w:p w14:paraId="1B98CDF6" w14:textId="77777777" w:rsidR="009A6077" w:rsidRPr="009A6077" w:rsidRDefault="009A6077" w:rsidP="009A6077">
      <w:pPr>
        <w:spacing w:line="300" w:lineRule="auto"/>
        <w:ind w:firstLineChars="200" w:firstLine="420"/>
      </w:pPr>
      <w:r w:rsidRPr="009A6077">
        <w:t>系统在需求层面具有如下约束：</w:t>
      </w:r>
      <w:r w:rsidRPr="009A6077">
        <w:br/>
      </w:r>
      <w:r w:rsidRPr="009A6077">
        <w:t>（</w:t>
      </w:r>
      <w:r w:rsidRPr="009A6077">
        <w:t>1</w:t>
      </w:r>
      <w:r w:rsidRPr="009A6077">
        <w:t>）业务边界：聚焦教务核心流程，不覆盖财务缴费、宿舍、图书等外围模块；</w:t>
      </w:r>
      <w:r w:rsidRPr="009A6077">
        <w:br/>
      </w:r>
      <w:r w:rsidRPr="009A6077">
        <w:t>（</w:t>
      </w:r>
      <w:r w:rsidRPr="009A6077">
        <w:t>2</w:t>
      </w:r>
      <w:r w:rsidRPr="009A6077">
        <w:t>）数据一致性：选课记录、教学</w:t>
      </w:r>
      <w:proofErr w:type="gramStart"/>
      <w:r w:rsidRPr="009A6077">
        <w:t>班分配</w:t>
      </w:r>
      <w:proofErr w:type="gramEnd"/>
      <w:r w:rsidRPr="009A6077">
        <w:t>与成绩结果必须在数据库中可追踪、可回溯；</w:t>
      </w:r>
      <w:r w:rsidRPr="009A6077">
        <w:br/>
      </w:r>
      <w:r w:rsidRPr="009A6077">
        <w:t>（</w:t>
      </w:r>
      <w:r w:rsidRPr="009A6077">
        <w:t>3</w:t>
      </w:r>
      <w:r w:rsidRPr="009A6077">
        <w:t>）权限约束：学生、教师、教务</w:t>
      </w:r>
      <w:r w:rsidRPr="009A6077">
        <w:t>/</w:t>
      </w:r>
      <w:r w:rsidRPr="009A6077">
        <w:t>管理员角色的操作边界清晰；</w:t>
      </w:r>
      <w:r w:rsidRPr="009A6077">
        <w:br/>
      </w:r>
      <w:r w:rsidRPr="009A6077">
        <w:t>（</w:t>
      </w:r>
      <w:r w:rsidRPr="009A6077">
        <w:t>4</w:t>
      </w:r>
      <w:r w:rsidRPr="009A6077">
        <w:t>）可扩展性：预留</w:t>
      </w:r>
      <w:r w:rsidRPr="009A6077">
        <w:t>“</w:t>
      </w:r>
      <w:r w:rsidRPr="009A6077">
        <w:t>学业监测</w:t>
      </w:r>
      <w:r w:rsidRPr="009A6077">
        <w:t>/</w:t>
      </w:r>
      <w:r w:rsidRPr="009A6077">
        <w:t>预警</w:t>
      </w:r>
      <w:r w:rsidRPr="009A6077">
        <w:t>”</w:t>
      </w:r>
      <w:r w:rsidRPr="009A6077">
        <w:t>扩展点，便于后期增量开发。</w:t>
      </w:r>
    </w:p>
    <w:p w14:paraId="0D9C5245" w14:textId="77777777" w:rsidR="00C229AE" w:rsidRPr="009A6077" w:rsidRDefault="00C229AE" w:rsidP="001C7739">
      <w:pPr>
        <w:spacing w:line="300" w:lineRule="auto"/>
        <w:ind w:firstLineChars="200" w:firstLine="420"/>
      </w:pPr>
    </w:p>
    <w:p w14:paraId="410CCCC0" w14:textId="7F919684" w:rsidR="00C229AE" w:rsidRPr="000E51D5" w:rsidRDefault="00C229AE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0E51D5">
        <w:rPr>
          <w:rFonts w:ascii="黑体" w:eastAsia="黑体" w:hAnsi="黑体" w:hint="eastAsia"/>
          <w:sz w:val="24"/>
        </w:rPr>
        <w:t xml:space="preserve">1.2 </w:t>
      </w:r>
      <w:r w:rsidR="0027151A">
        <w:rPr>
          <w:rFonts w:ascii="黑体" w:eastAsia="黑体" w:hAnsi="黑体" w:hint="eastAsia"/>
          <w:sz w:val="24"/>
        </w:rPr>
        <w:t>系统需求（功能）分析</w:t>
      </w:r>
    </w:p>
    <w:p w14:paraId="5FEC0861" w14:textId="3B7958E7" w:rsidR="00C229AE" w:rsidRDefault="00FD4FBC" w:rsidP="001C7739">
      <w:pPr>
        <w:spacing w:line="300" w:lineRule="auto"/>
        <w:ind w:firstLineChars="200" w:firstLine="420"/>
      </w:pPr>
      <w:r w:rsidRPr="00FD4FBC">
        <w:t>结合模拟教务业务的典型流程，系统需求分为角色需求与公共需求两类：</w:t>
      </w:r>
    </w:p>
    <w:p w14:paraId="7EF3585B" w14:textId="77777777" w:rsidR="007A66D4" w:rsidRDefault="00FD4FBC" w:rsidP="00FD4FBC">
      <w:pPr>
        <w:spacing w:line="300" w:lineRule="auto"/>
        <w:ind w:firstLineChars="200" w:firstLine="420"/>
      </w:pPr>
      <w:r w:rsidRPr="00FD4FBC">
        <w:t>1</w:t>
      </w:r>
      <w:r w:rsidRPr="00FD4FBC">
        <w:t>）学生端需求</w:t>
      </w:r>
    </w:p>
    <w:p w14:paraId="6B9A8996" w14:textId="78EDBCBD" w:rsidR="00FD4FBC" w:rsidRPr="00FD4FBC" w:rsidRDefault="00FD4FBC" w:rsidP="00FD4FBC">
      <w:pPr>
        <w:spacing w:line="300" w:lineRule="auto"/>
        <w:ind w:firstLineChars="200" w:firstLine="420"/>
      </w:pPr>
      <w:r w:rsidRPr="00FD4FBC">
        <w:t>学生需要完成账号登录、课程信息浏览、按学期检索课程、提交选课</w:t>
      </w:r>
      <w:r w:rsidRPr="00FD4FBC">
        <w:t>/</w:t>
      </w:r>
      <w:proofErr w:type="gramStart"/>
      <w:r w:rsidRPr="00FD4FBC">
        <w:t>退课请求</w:t>
      </w:r>
      <w:proofErr w:type="gramEnd"/>
      <w:r w:rsidRPr="00FD4FBC">
        <w:t>、查询个人课表、查询成绩与学分完成情况等。选课数据</w:t>
      </w:r>
      <w:proofErr w:type="gramStart"/>
      <w:r w:rsidRPr="00FD4FBC">
        <w:t>需落库</w:t>
      </w:r>
      <w:proofErr w:type="gramEnd"/>
      <w:r w:rsidRPr="00FD4FBC">
        <w:t>，并与课程、教师、教学班等信息建立关联，保证后续分班与成绩生成的可操作性。</w:t>
      </w:r>
    </w:p>
    <w:p w14:paraId="6D21B655" w14:textId="77777777" w:rsidR="007A66D4" w:rsidRDefault="00FD4FBC" w:rsidP="00FD4FBC">
      <w:pPr>
        <w:spacing w:line="300" w:lineRule="auto"/>
        <w:ind w:firstLineChars="200" w:firstLine="420"/>
      </w:pPr>
      <w:r w:rsidRPr="00FD4FBC">
        <w:t>（</w:t>
      </w:r>
      <w:r w:rsidRPr="00FD4FBC">
        <w:t>2</w:t>
      </w:r>
      <w:r w:rsidRPr="00FD4FBC">
        <w:t>）教师端需求</w:t>
      </w:r>
    </w:p>
    <w:p w14:paraId="5AEA161C" w14:textId="17387D0A" w:rsidR="00FD4FBC" w:rsidRPr="00FD4FBC" w:rsidRDefault="00FD4FBC" w:rsidP="00FD4FBC">
      <w:pPr>
        <w:spacing w:line="300" w:lineRule="auto"/>
        <w:ind w:firstLineChars="200" w:firstLine="420"/>
        <w:rPr>
          <w:rFonts w:hint="eastAsia"/>
        </w:rPr>
      </w:pPr>
      <w:r w:rsidRPr="00FD4FBC">
        <w:t>教师需要完成账号登录、查看本人可授课程</w:t>
      </w:r>
      <w:r w:rsidRPr="00FD4FBC">
        <w:t>/</w:t>
      </w:r>
      <w:r w:rsidRPr="00FD4FBC">
        <w:t>教学任务、选择授课课程并形成教学班、查看教学班学生名单、在教学结束后录入</w:t>
      </w:r>
      <w:r w:rsidRPr="00FD4FBC">
        <w:t>/</w:t>
      </w:r>
      <w:r w:rsidRPr="00FD4FBC">
        <w:t>导入成绩，并支持按教学班导出成绩清单。教师端的数据输出应能与学生</w:t>
      </w:r>
      <w:proofErr w:type="gramStart"/>
      <w:r w:rsidRPr="00FD4FBC">
        <w:t>端成绩</w:t>
      </w:r>
      <w:proofErr w:type="gramEnd"/>
      <w:r w:rsidRPr="00FD4FBC">
        <w:t>查询闭环联动。</w:t>
      </w:r>
    </w:p>
    <w:p w14:paraId="3734CF1E" w14:textId="77777777" w:rsidR="007A66D4" w:rsidRDefault="00FD4FBC" w:rsidP="00FD4FBC">
      <w:pPr>
        <w:spacing w:line="300" w:lineRule="auto"/>
        <w:ind w:firstLineChars="200" w:firstLine="420"/>
      </w:pPr>
      <w:r w:rsidRPr="00FD4FBC">
        <w:t>（</w:t>
      </w:r>
      <w:r w:rsidRPr="00FD4FBC">
        <w:t>3</w:t>
      </w:r>
      <w:r w:rsidRPr="00FD4FBC">
        <w:t>）教务</w:t>
      </w:r>
      <w:r w:rsidRPr="00FD4FBC">
        <w:t>/</w:t>
      </w:r>
      <w:r w:rsidRPr="00FD4FBC">
        <w:t>管理员端需求</w:t>
      </w:r>
    </w:p>
    <w:p w14:paraId="615F213D" w14:textId="1EA19098" w:rsidR="00FD4FBC" w:rsidRPr="00FD4FBC" w:rsidRDefault="00FD4FBC" w:rsidP="00FD4FBC">
      <w:pPr>
        <w:spacing w:line="300" w:lineRule="auto"/>
        <w:ind w:firstLineChars="200" w:firstLine="420"/>
      </w:pPr>
      <w:r w:rsidRPr="00FD4FBC">
        <w:t>教务</w:t>
      </w:r>
      <w:proofErr w:type="gramStart"/>
      <w:r w:rsidRPr="00FD4FBC">
        <w:t>端需要</w:t>
      </w:r>
      <w:proofErr w:type="gramEnd"/>
      <w:r w:rsidRPr="00FD4FBC">
        <w:t>维护基础数据（学生、教师、课程、专业等）、配置开课计划、组织选课、执行教学班分配（例如依据容量上限或规则分班），并在学期末汇总成绩。为提升系统完整性，可提供基本统计功能（课程选课人数、课程通过率等）以及数据导入导出接口。</w:t>
      </w:r>
    </w:p>
    <w:p w14:paraId="53DCBD0A" w14:textId="77777777" w:rsidR="007A66D4" w:rsidRDefault="00FD4FBC" w:rsidP="00FD4FBC">
      <w:pPr>
        <w:spacing w:line="300" w:lineRule="auto"/>
        <w:ind w:firstLineChars="200" w:firstLine="420"/>
      </w:pPr>
      <w:r w:rsidRPr="00FD4FBC">
        <w:t>（</w:t>
      </w:r>
      <w:r w:rsidRPr="00FD4FBC">
        <w:t>4</w:t>
      </w:r>
      <w:r w:rsidRPr="00FD4FBC">
        <w:t>）公共需求</w:t>
      </w:r>
    </w:p>
    <w:p w14:paraId="0610A68D" w14:textId="46F5842E" w:rsidR="00FD4FBC" w:rsidRPr="00FD4FBC" w:rsidRDefault="00FD4FBC" w:rsidP="00FD4FBC">
      <w:pPr>
        <w:spacing w:line="300" w:lineRule="auto"/>
        <w:ind w:firstLineChars="200" w:firstLine="420"/>
      </w:pPr>
      <w:r w:rsidRPr="00FD4FBC">
        <w:t>系统应提供统一的身份认证与权限控制、关键操作日志（选课、分班、成绩生成</w:t>
      </w:r>
      <w:r w:rsidRPr="00FD4FBC">
        <w:t>/</w:t>
      </w:r>
      <w:r w:rsidRPr="00FD4FBC">
        <w:t>修改）、异常处理与输入校验，并保证数据库操作的原子性（必要时采用事务），以降低数据不一致风险。</w:t>
      </w:r>
    </w:p>
    <w:p w14:paraId="792E554E" w14:textId="77777777" w:rsidR="00FD4FBC" w:rsidRPr="00FD4FBC" w:rsidRDefault="00FD4FBC" w:rsidP="001C7739">
      <w:pPr>
        <w:spacing w:line="300" w:lineRule="auto"/>
        <w:ind w:firstLineChars="200" w:firstLine="420"/>
        <w:rPr>
          <w:rFonts w:hint="eastAsia"/>
        </w:rPr>
      </w:pPr>
    </w:p>
    <w:p w14:paraId="7D0A6539" w14:textId="77777777" w:rsidR="00C229AE" w:rsidRPr="00620240" w:rsidRDefault="00C229AE" w:rsidP="005F5DC1">
      <w:pPr>
        <w:spacing w:line="300" w:lineRule="auto"/>
        <w:rPr>
          <w:rFonts w:ascii="黑体" w:eastAsia="黑体" w:hAnsi="黑体" w:hint="eastAsia"/>
          <w:sz w:val="28"/>
          <w:szCs w:val="28"/>
        </w:rPr>
      </w:pPr>
      <w:r w:rsidRPr="00620240">
        <w:rPr>
          <w:rFonts w:ascii="黑体" w:eastAsia="黑体" w:hAnsi="黑体" w:hint="eastAsia"/>
          <w:sz w:val="28"/>
          <w:szCs w:val="28"/>
        </w:rPr>
        <w:t>2 系统设计</w:t>
      </w:r>
    </w:p>
    <w:p w14:paraId="12DA42CE" w14:textId="77777777" w:rsidR="001C7739" w:rsidRDefault="001C7739" w:rsidP="001C7739">
      <w:pPr>
        <w:spacing w:line="300" w:lineRule="auto"/>
        <w:ind w:firstLineChars="200" w:firstLine="420"/>
      </w:pPr>
    </w:p>
    <w:p w14:paraId="5A419F7E" w14:textId="197D3BF0" w:rsidR="00C229AE" w:rsidRPr="000E51D5" w:rsidRDefault="00C229AE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0E51D5">
        <w:rPr>
          <w:rFonts w:ascii="黑体" w:eastAsia="黑体" w:hAnsi="黑体" w:hint="eastAsia"/>
          <w:sz w:val="24"/>
        </w:rPr>
        <w:t>2.1 总体</w:t>
      </w:r>
      <w:r w:rsidR="00B467CA">
        <w:rPr>
          <w:rFonts w:ascii="黑体" w:eastAsia="黑体" w:hAnsi="黑体" w:hint="eastAsia"/>
          <w:sz w:val="24"/>
        </w:rPr>
        <w:t>设计</w:t>
      </w:r>
    </w:p>
    <w:p w14:paraId="229089A1" w14:textId="209E4302" w:rsidR="0030744D" w:rsidRDefault="00B467CA" w:rsidP="005F5DC1">
      <w:pPr>
        <w:spacing w:line="30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系统的功能模块划分（给出图示），说明每个模块的功能</w:t>
      </w:r>
      <w:r w:rsidR="004A1C15">
        <w:rPr>
          <w:rFonts w:hint="eastAsia"/>
          <w:color w:val="FF0000"/>
        </w:rPr>
        <w:t>。（</w:t>
      </w:r>
      <w:r w:rsidR="0030744D" w:rsidRPr="0030744D">
        <w:rPr>
          <w:rFonts w:hint="eastAsia"/>
          <w:color w:val="FF0000"/>
        </w:rPr>
        <w:t>宋体，</w:t>
      </w:r>
      <w:r w:rsidR="0030744D" w:rsidRPr="0030744D">
        <w:rPr>
          <w:rFonts w:hint="eastAsia"/>
          <w:color w:val="FF0000"/>
        </w:rPr>
        <w:t>5</w:t>
      </w:r>
      <w:r w:rsidR="0030744D" w:rsidRPr="0030744D">
        <w:rPr>
          <w:rFonts w:hint="eastAsia"/>
          <w:color w:val="FF0000"/>
        </w:rPr>
        <w:t>号，段落首行缩进</w:t>
      </w:r>
      <w:r w:rsidR="0030744D" w:rsidRPr="0030744D">
        <w:rPr>
          <w:rFonts w:hint="eastAsia"/>
          <w:color w:val="FF0000"/>
        </w:rPr>
        <w:t>2</w:t>
      </w:r>
      <w:r w:rsidR="0030744D" w:rsidRPr="0030744D">
        <w:rPr>
          <w:rFonts w:hint="eastAsia"/>
          <w:color w:val="FF0000"/>
        </w:rPr>
        <w:t>字符</w:t>
      </w:r>
      <w:r w:rsidR="004A1C15">
        <w:rPr>
          <w:rFonts w:hint="eastAsia"/>
          <w:color w:val="FF0000"/>
        </w:rPr>
        <w:t>，附图居中排版</w:t>
      </w:r>
      <w:r w:rsidR="0030744D" w:rsidRPr="0030744D">
        <w:rPr>
          <w:rFonts w:hint="eastAsia"/>
          <w:color w:val="FF0000"/>
        </w:rPr>
        <w:t>）</w:t>
      </w:r>
    </w:p>
    <w:p w14:paraId="67E67C3D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系统采用</w:t>
      </w:r>
      <w:r w:rsidRPr="00065AB9">
        <w:t>“</w:t>
      </w:r>
      <w:r w:rsidRPr="00065AB9">
        <w:t>分层</w:t>
      </w:r>
      <w:r w:rsidRPr="00065AB9">
        <w:t xml:space="preserve"> + </w:t>
      </w:r>
      <w:r w:rsidRPr="00065AB9">
        <w:t>模块化</w:t>
      </w:r>
      <w:r w:rsidRPr="00065AB9">
        <w:t>”</w:t>
      </w:r>
      <w:r w:rsidRPr="00065AB9">
        <w:t>的总体设计思路，将业务拆分为若干相对独立的功能模块，并通过清晰的接口实现模块协作。总体可划分为：表现层（</w:t>
      </w:r>
      <w:r w:rsidRPr="00065AB9">
        <w:t>UI/</w:t>
      </w:r>
      <w:r w:rsidRPr="00065AB9">
        <w:t>交互）、业务层（</w:t>
      </w:r>
      <w:r w:rsidRPr="00065AB9">
        <w:t>Service/</w:t>
      </w:r>
      <w:r w:rsidRPr="00065AB9">
        <w:t>规则）、数据访问层（</w:t>
      </w:r>
      <w:r w:rsidRPr="00065AB9">
        <w:t>DAO/Repository</w:t>
      </w:r>
      <w:r w:rsidRPr="00065AB9">
        <w:t>）、数据层（</w:t>
      </w:r>
      <w:r w:rsidRPr="00065AB9">
        <w:t xml:space="preserve">MySQL </w:t>
      </w:r>
      <w:r w:rsidRPr="00065AB9">
        <w:t>数据库）。</w:t>
      </w:r>
    </w:p>
    <w:p w14:paraId="782D2910" w14:textId="5EBCED8C" w:rsidR="00065AB9" w:rsidRPr="00065AB9" w:rsidRDefault="00065AB9" w:rsidP="00065AB9">
      <w:pPr>
        <w:spacing w:line="300" w:lineRule="auto"/>
        <w:ind w:firstLineChars="200" w:firstLine="420"/>
      </w:pPr>
      <w:r w:rsidRPr="00065AB9">
        <w:t>功能模块划分如下：</w:t>
      </w:r>
    </w:p>
    <w:p w14:paraId="778D51E8" w14:textId="54959DFC" w:rsidR="00065AB9" w:rsidRPr="00065AB9" w:rsidRDefault="00065AB9" w:rsidP="00065AB9">
      <w:pPr>
        <w:spacing w:line="30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065AB9">
        <w:t>用户与权限模块：登录、角色识别、权限校验、会话管理；</w:t>
      </w:r>
    </w:p>
    <w:p w14:paraId="038C1E4E" w14:textId="0C8D708B" w:rsidR="00065AB9" w:rsidRPr="00065AB9" w:rsidRDefault="00065AB9" w:rsidP="00065AB9">
      <w:pPr>
        <w:pStyle w:val="aa"/>
        <w:numPr>
          <w:ilvl w:val="0"/>
          <w:numId w:val="3"/>
        </w:numPr>
        <w:spacing w:line="300" w:lineRule="auto"/>
        <w:ind w:firstLineChars="0"/>
      </w:pPr>
      <w:r w:rsidRPr="00065AB9">
        <w:t>基础数据管理模块：学生、教师、课程、专业</w:t>
      </w:r>
      <w:r w:rsidRPr="00065AB9">
        <w:t>/</w:t>
      </w:r>
      <w:r w:rsidRPr="00065AB9">
        <w:t>学院等基础信息维护；</w:t>
      </w:r>
    </w:p>
    <w:p w14:paraId="317354E7" w14:textId="7497170E" w:rsidR="00065AB9" w:rsidRPr="00065AB9" w:rsidRDefault="00065AB9" w:rsidP="00065AB9">
      <w:pPr>
        <w:pStyle w:val="aa"/>
        <w:numPr>
          <w:ilvl w:val="0"/>
          <w:numId w:val="3"/>
        </w:numPr>
        <w:spacing w:line="300" w:lineRule="auto"/>
        <w:ind w:firstLineChars="0"/>
      </w:pPr>
      <w:r w:rsidRPr="00065AB9">
        <w:t>选课管理模块：课程检索、选课</w:t>
      </w:r>
      <w:r w:rsidRPr="00065AB9">
        <w:t>/</w:t>
      </w:r>
      <w:r w:rsidRPr="00065AB9">
        <w:t>退课、冲突校验、容量校验、选课结果持久化；</w:t>
      </w:r>
    </w:p>
    <w:p w14:paraId="308CEF18" w14:textId="350151EA" w:rsidR="00065AB9" w:rsidRPr="00065AB9" w:rsidRDefault="00065AB9" w:rsidP="00065AB9">
      <w:pPr>
        <w:pStyle w:val="aa"/>
        <w:numPr>
          <w:ilvl w:val="0"/>
          <w:numId w:val="3"/>
        </w:numPr>
        <w:spacing w:line="300" w:lineRule="auto"/>
        <w:ind w:firstLineChars="0"/>
      </w:pPr>
      <w:r w:rsidRPr="00065AB9">
        <w:t>教学</w:t>
      </w:r>
      <w:proofErr w:type="gramStart"/>
      <w:r w:rsidRPr="00065AB9">
        <w:t>班管理</w:t>
      </w:r>
      <w:proofErr w:type="gramEnd"/>
      <w:r w:rsidRPr="00065AB9">
        <w:t>模块：教师选择授课课程、生成教学班、教务分班、名单管理；</w:t>
      </w:r>
    </w:p>
    <w:p w14:paraId="29BD4902" w14:textId="7591DD64" w:rsidR="00065AB9" w:rsidRPr="00065AB9" w:rsidRDefault="00065AB9" w:rsidP="00065AB9">
      <w:pPr>
        <w:pStyle w:val="aa"/>
        <w:numPr>
          <w:ilvl w:val="0"/>
          <w:numId w:val="3"/>
        </w:numPr>
        <w:spacing w:line="300" w:lineRule="auto"/>
        <w:ind w:firstLineChars="0"/>
      </w:pPr>
      <w:r w:rsidRPr="00065AB9">
        <w:t>成绩管理模块：成绩录入</w:t>
      </w:r>
      <w:r w:rsidRPr="00065AB9">
        <w:t>/</w:t>
      </w:r>
      <w:r w:rsidRPr="00065AB9">
        <w:t>导入、成绩查询、成绩统计与导出；</w:t>
      </w:r>
    </w:p>
    <w:p w14:paraId="4F313FF8" w14:textId="6C7CC338" w:rsidR="00065AB9" w:rsidRDefault="00065AB9" w:rsidP="0043111A">
      <w:pPr>
        <w:pStyle w:val="aa"/>
        <w:numPr>
          <w:ilvl w:val="0"/>
          <w:numId w:val="3"/>
        </w:numPr>
        <w:spacing w:line="300" w:lineRule="auto"/>
        <w:ind w:firstLineChars="0"/>
      </w:pPr>
      <w:r w:rsidRPr="00065AB9">
        <w:t>学业监测模块（扩展）：学分完成度、</w:t>
      </w:r>
      <w:r w:rsidRPr="00065AB9">
        <w:t xml:space="preserve">GPA </w:t>
      </w:r>
      <w:r w:rsidRPr="00065AB9">
        <w:t>趋势、</w:t>
      </w:r>
      <w:proofErr w:type="gramStart"/>
      <w:r w:rsidRPr="00065AB9">
        <w:t>挂科预警</w:t>
      </w:r>
      <w:proofErr w:type="gramEnd"/>
      <w:r w:rsidRPr="00065AB9">
        <w:t>等。</w:t>
      </w:r>
    </w:p>
    <w:p w14:paraId="1A91F550" w14:textId="28A1B936" w:rsidR="0043111A" w:rsidRPr="00065AB9" w:rsidRDefault="0043111A" w:rsidP="0043111A">
      <w:pPr>
        <w:spacing w:line="300" w:lineRule="auto"/>
        <w:jc w:val="center"/>
        <w:rPr>
          <w:rFonts w:hint="eastAsia"/>
        </w:rPr>
      </w:pPr>
      <w:r w:rsidRPr="0043111A">
        <w:rPr>
          <w:noProof/>
        </w:rPr>
        <w:drawing>
          <wp:inline distT="0" distB="0" distL="0" distR="0" wp14:anchorId="47353AAF" wp14:editId="3C24A5C0">
            <wp:extent cx="4498002" cy="3782991"/>
            <wp:effectExtent l="0" t="0" r="0" b="8255"/>
            <wp:docPr id="524371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5" t="5929" r="3362" b="13977"/>
                    <a:stretch/>
                  </pic:blipFill>
                  <pic:spPr bwMode="auto">
                    <a:xfrm>
                      <a:off x="0" y="0"/>
                      <a:ext cx="4499693" cy="378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CABB3" w14:textId="77777777" w:rsidR="00C229AE" w:rsidRPr="0030744D" w:rsidRDefault="00C229AE" w:rsidP="001C7739">
      <w:pPr>
        <w:spacing w:line="300" w:lineRule="auto"/>
        <w:ind w:firstLineChars="200" w:firstLine="420"/>
      </w:pPr>
    </w:p>
    <w:p w14:paraId="0153AD13" w14:textId="487FFF90" w:rsidR="00C229AE" w:rsidRPr="000E51D5" w:rsidRDefault="00C229AE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0E51D5">
        <w:rPr>
          <w:rFonts w:ascii="黑体" w:eastAsia="黑体" w:hAnsi="黑体" w:hint="eastAsia"/>
          <w:sz w:val="24"/>
        </w:rPr>
        <w:t xml:space="preserve">2.2 </w:t>
      </w:r>
      <w:r w:rsidR="00B467CA">
        <w:rPr>
          <w:rFonts w:ascii="黑体" w:eastAsia="黑体" w:hAnsi="黑体" w:hint="eastAsia"/>
          <w:sz w:val="24"/>
        </w:rPr>
        <w:t>详细设计</w:t>
      </w:r>
    </w:p>
    <w:p w14:paraId="2BB5A7DC" w14:textId="1E98396D" w:rsidR="00065AB9" w:rsidRPr="00065AB9" w:rsidRDefault="00B467CA" w:rsidP="00065AB9">
      <w:pPr>
        <w:spacing w:line="300" w:lineRule="auto"/>
        <w:ind w:firstLineChars="20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包括数据结构设计和主要</w:t>
      </w:r>
      <w:r w:rsidR="00F1611A">
        <w:rPr>
          <w:rFonts w:hint="eastAsia"/>
          <w:color w:val="FF0000"/>
        </w:rPr>
        <w:t>类</w:t>
      </w:r>
      <w:r>
        <w:rPr>
          <w:rFonts w:hint="eastAsia"/>
          <w:color w:val="FF0000"/>
        </w:rPr>
        <w:t>设计</w:t>
      </w:r>
      <w:r w:rsidR="004A1C15">
        <w:rPr>
          <w:rFonts w:hint="eastAsia"/>
          <w:color w:val="FF0000"/>
        </w:rPr>
        <w:t>。（</w:t>
      </w:r>
      <w:r w:rsidR="0030744D" w:rsidRPr="0030744D">
        <w:rPr>
          <w:rFonts w:hint="eastAsia"/>
          <w:color w:val="FF0000"/>
        </w:rPr>
        <w:t>宋体，</w:t>
      </w:r>
      <w:r w:rsidR="0030744D" w:rsidRPr="0030744D">
        <w:rPr>
          <w:rFonts w:hint="eastAsia"/>
          <w:color w:val="FF0000"/>
        </w:rPr>
        <w:t>5</w:t>
      </w:r>
      <w:r w:rsidR="0030744D" w:rsidRPr="0030744D">
        <w:rPr>
          <w:rFonts w:hint="eastAsia"/>
          <w:color w:val="FF0000"/>
        </w:rPr>
        <w:t>号，段落首行缩进</w:t>
      </w:r>
      <w:r w:rsidR="0030744D" w:rsidRPr="0030744D">
        <w:rPr>
          <w:rFonts w:hint="eastAsia"/>
          <w:color w:val="FF0000"/>
        </w:rPr>
        <w:t>2</w:t>
      </w:r>
      <w:r w:rsidR="0030744D" w:rsidRPr="0030744D">
        <w:rPr>
          <w:rFonts w:hint="eastAsia"/>
          <w:color w:val="FF0000"/>
        </w:rPr>
        <w:t>字符）</w:t>
      </w:r>
    </w:p>
    <w:p w14:paraId="583EDAC0" w14:textId="28A26269" w:rsidR="00B467CA" w:rsidRPr="00B467CA" w:rsidRDefault="00B467CA" w:rsidP="00B467CA">
      <w:pPr>
        <w:spacing w:line="300" w:lineRule="auto"/>
        <w:rPr>
          <w:rFonts w:ascii="黑体" w:eastAsia="黑体" w:hAnsi="黑体" w:hint="eastAsia"/>
          <w:szCs w:val="21"/>
        </w:rPr>
      </w:pPr>
      <w:r w:rsidRPr="00B467CA">
        <w:rPr>
          <w:rFonts w:ascii="黑体" w:eastAsia="黑体" w:hAnsi="黑体" w:hint="eastAsia"/>
          <w:szCs w:val="21"/>
        </w:rPr>
        <w:lastRenderedPageBreak/>
        <w:t>2.2</w:t>
      </w:r>
      <w:r w:rsidRPr="00B467CA">
        <w:rPr>
          <w:rFonts w:ascii="黑体" w:eastAsia="黑体" w:hAnsi="黑体"/>
          <w:szCs w:val="21"/>
        </w:rPr>
        <w:t>.1</w:t>
      </w:r>
      <w:r w:rsidRPr="00B467CA">
        <w:rPr>
          <w:rFonts w:ascii="黑体" w:eastAsia="黑体" w:hAnsi="黑体" w:hint="eastAsia"/>
          <w:szCs w:val="21"/>
        </w:rPr>
        <w:t xml:space="preserve"> 数据结构设计</w:t>
      </w:r>
    </w:p>
    <w:p w14:paraId="7E5AEF68" w14:textId="17B03722" w:rsidR="00B467CA" w:rsidRDefault="00B467CA" w:rsidP="00B467CA">
      <w:pPr>
        <w:spacing w:line="30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应用系统开发需要的数据组织方式。（</w:t>
      </w:r>
      <w:r w:rsidRPr="0030744D">
        <w:rPr>
          <w:rFonts w:hint="eastAsia"/>
          <w:color w:val="FF0000"/>
        </w:rPr>
        <w:t>宋体，</w:t>
      </w:r>
      <w:r w:rsidRPr="0030744D">
        <w:rPr>
          <w:rFonts w:hint="eastAsia"/>
          <w:color w:val="FF0000"/>
        </w:rPr>
        <w:t>5</w:t>
      </w:r>
      <w:r w:rsidRPr="0030744D">
        <w:rPr>
          <w:rFonts w:hint="eastAsia"/>
          <w:color w:val="FF0000"/>
        </w:rPr>
        <w:t>号，段落首行缩进</w:t>
      </w:r>
      <w:r w:rsidRPr="0030744D">
        <w:rPr>
          <w:rFonts w:hint="eastAsia"/>
          <w:color w:val="FF0000"/>
        </w:rPr>
        <w:t>2</w:t>
      </w:r>
      <w:r w:rsidRPr="0030744D">
        <w:rPr>
          <w:rFonts w:hint="eastAsia"/>
          <w:color w:val="FF0000"/>
        </w:rPr>
        <w:t>字符）</w:t>
      </w:r>
    </w:p>
    <w:p w14:paraId="70D60EB6" w14:textId="77777777" w:rsidR="00C5050A" w:rsidRPr="00C5050A" w:rsidRDefault="00C5050A" w:rsidP="00C5050A">
      <w:pPr>
        <w:spacing w:line="300" w:lineRule="auto"/>
        <w:ind w:firstLineChars="200" w:firstLine="420"/>
      </w:pPr>
      <w:r w:rsidRPr="00C5050A">
        <w:t>本系统采用</w:t>
      </w:r>
      <w:r w:rsidRPr="00C5050A">
        <w:t xml:space="preserve"> MySQL </w:t>
      </w:r>
      <w:r w:rsidRPr="00C5050A">
        <w:t>关系型数据库对教务业务数据进行统一管理。围绕高校教务管理的核心流程，数据库设计覆盖学生、教师、课程、教学班、选课与成绩等关键实体，并通过</w:t>
      </w:r>
      <w:proofErr w:type="gramStart"/>
      <w:r w:rsidRPr="00C5050A">
        <w:t>主外键约束</w:t>
      </w:r>
      <w:proofErr w:type="gramEnd"/>
      <w:r w:rsidRPr="00C5050A">
        <w:t>与触发器机制保证数据一致性。</w:t>
      </w:r>
    </w:p>
    <w:p w14:paraId="5EFF5B6B" w14:textId="77777777" w:rsidR="00C5050A" w:rsidRPr="00C5050A" w:rsidRDefault="00C5050A" w:rsidP="00C5050A">
      <w:pPr>
        <w:spacing w:line="300" w:lineRule="auto"/>
        <w:ind w:firstLineChars="200" w:firstLine="420"/>
      </w:pPr>
      <w:r w:rsidRPr="00C5050A">
        <w:t>在选课与成绩管理方面，系统设计了</w:t>
      </w:r>
      <w:r w:rsidRPr="00C5050A">
        <w:t xml:space="preserve"> courseSelection </w:t>
      </w:r>
      <w:r w:rsidRPr="00C5050A">
        <w:t>表，用于记录学生在不同学期、不同修读状态下的课程选择情况。通过引入</w:t>
      </w:r>
      <w:r w:rsidRPr="00C5050A">
        <w:t xml:space="preserve"> FirstRepair </w:t>
      </w:r>
      <w:r w:rsidRPr="00C5050A">
        <w:t>字段，实现了对首次修读与重修课程的区分，使系统能够真实反映学生的学习过程。</w:t>
      </w:r>
    </w:p>
    <w:p w14:paraId="71756196" w14:textId="01BC49FB" w:rsidR="00B467CA" w:rsidRDefault="00C5050A" w:rsidP="00C5050A">
      <w:pPr>
        <w:spacing w:line="300" w:lineRule="auto"/>
        <w:ind w:firstLineChars="200" w:firstLine="420"/>
      </w:pPr>
      <w:r w:rsidRPr="00C5050A">
        <w:t>在教学组织方面，系统采用</w:t>
      </w:r>
      <w:r w:rsidRPr="00C5050A">
        <w:t xml:space="preserve"> teacher_course </w:t>
      </w:r>
      <w:r w:rsidRPr="00C5050A">
        <w:t>与</w:t>
      </w:r>
      <w:r w:rsidRPr="00C5050A">
        <w:t xml:space="preserve"> teach_class </w:t>
      </w:r>
      <w:r w:rsidRPr="00C5050A">
        <w:t>两级结构对教师授课行为进行建模。其中，</w:t>
      </w:r>
      <w:r w:rsidRPr="00C5050A">
        <w:t xml:space="preserve">teacher_course </w:t>
      </w:r>
      <w:r w:rsidRPr="00C5050A">
        <w:t>表用于描述教师在某一学期承担某门课程的教学任务；</w:t>
      </w:r>
      <w:r w:rsidRPr="00C5050A">
        <w:t xml:space="preserve">teach_class </w:t>
      </w:r>
      <w:r w:rsidRPr="00C5050A">
        <w:t>表则作为具体教学班实例，记录课程安排与教学信息。为减少业务</w:t>
      </w:r>
      <w:proofErr w:type="gramStart"/>
      <w:r w:rsidRPr="00C5050A">
        <w:t>层复杂</w:t>
      </w:r>
      <w:proofErr w:type="gramEnd"/>
      <w:r w:rsidRPr="00C5050A">
        <w:t>度并避免数据不一致，系统通过数据库触发器在</w:t>
      </w:r>
      <w:r w:rsidRPr="00C5050A">
        <w:t xml:space="preserve"> teacher_course </w:t>
      </w:r>
      <w:r w:rsidRPr="00C5050A">
        <w:t>插入时自动生成对应教学班，从而实现教学班的自动化管理。</w:t>
      </w:r>
    </w:p>
    <w:p w14:paraId="7FA1411B" w14:textId="77777777" w:rsidR="00C5050A" w:rsidRPr="00C5050A" w:rsidRDefault="00C5050A" w:rsidP="00C5050A">
      <w:pPr>
        <w:spacing w:line="300" w:lineRule="auto"/>
        <w:ind w:firstLineChars="200" w:firstLine="420"/>
        <w:rPr>
          <w:rFonts w:hint="eastAsia"/>
        </w:rPr>
      </w:pPr>
    </w:p>
    <w:p w14:paraId="66FB5DA8" w14:textId="329EF156" w:rsidR="00B467CA" w:rsidRPr="00B467CA" w:rsidRDefault="00B467CA" w:rsidP="00B467CA">
      <w:pPr>
        <w:spacing w:line="300" w:lineRule="auto"/>
        <w:rPr>
          <w:rFonts w:ascii="黑体" w:eastAsia="黑体" w:hAnsi="黑体" w:hint="eastAsia"/>
          <w:szCs w:val="21"/>
        </w:rPr>
      </w:pPr>
      <w:r w:rsidRPr="00B467CA">
        <w:rPr>
          <w:rFonts w:ascii="黑体" w:eastAsia="黑体" w:hAnsi="黑体" w:hint="eastAsia"/>
          <w:szCs w:val="21"/>
        </w:rPr>
        <w:t>2.2</w:t>
      </w:r>
      <w:r w:rsidRPr="00B467CA">
        <w:rPr>
          <w:rFonts w:ascii="黑体" w:eastAsia="黑体" w:hAnsi="黑体"/>
          <w:szCs w:val="21"/>
        </w:rPr>
        <w:t>.</w:t>
      </w:r>
      <w:r>
        <w:rPr>
          <w:rFonts w:ascii="黑体" w:eastAsia="黑体" w:hAnsi="黑体"/>
          <w:szCs w:val="21"/>
        </w:rPr>
        <w:t>2</w:t>
      </w:r>
      <w:r w:rsidRPr="00B467CA">
        <w:rPr>
          <w:rFonts w:ascii="黑体" w:eastAsia="黑体" w:hAnsi="黑体" w:hint="eastAsia"/>
          <w:szCs w:val="21"/>
        </w:rPr>
        <w:t xml:space="preserve"> 主要</w:t>
      </w:r>
      <w:r w:rsidR="00F1611A">
        <w:rPr>
          <w:rFonts w:ascii="黑体" w:eastAsia="黑体" w:hAnsi="黑体" w:hint="eastAsia"/>
          <w:szCs w:val="21"/>
        </w:rPr>
        <w:t>类</w:t>
      </w:r>
      <w:r w:rsidRPr="00B467CA">
        <w:rPr>
          <w:rFonts w:ascii="黑体" w:eastAsia="黑体" w:hAnsi="黑体" w:hint="eastAsia"/>
          <w:szCs w:val="21"/>
        </w:rPr>
        <w:t>设计</w:t>
      </w:r>
    </w:p>
    <w:p w14:paraId="54D0BD4F" w14:textId="1F71889A" w:rsidR="00B467CA" w:rsidRPr="00065AB9" w:rsidRDefault="00B467CA" w:rsidP="005F5DC1">
      <w:pPr>
        <w:spacing w:line="300" w:lineRule="auto"/>
        <w:ind w:firstLineChars="200" w:firstLine="420"/>
      </w:pPr>
      <w:r w:rsidRPr="00065AB9">
        <w:rPr>
          <w:rFonts w:hint="eastAsia"/>
        </w:rPr>
        <w:t>系统</w:t>
      </w:r>
      <w:r w:rsidR="00F1611A" w:rsidRPr="00065AB9">
        <w:rPr>
          <w:rFonts w:hint="eastAsia"/>
        </w:rPr>
        <w:t>抽象的类、接口、函数模块等</w:t>
      </w:r>
      <w:r w:rsidRPr="00065AB9">
        <w:rPr>
          <w:rFonts w:hint="eastAsia"/>
        </w:rPr>
        <w:t>，</w:t>
      </w:r>
      <w:r w:rsidR="007D3122" w:rsidRPr="00065AB9">
        <w:rPr>
          <w:rFonts w:hint="eastAsia"/>
        </w:rPr>
        <w:t>详细</w:t>
      </w:r>
      <w:r w:rsidRPr="00065AB9">
        <w:rPr>
          <w:rFonts w:hint="eastAsia"/>
        </w:rPr>
        <w:t>介绍</w:t>
      </w:r>
      <w:r w:rsidR="00F1611A" w:rsidRPr="00065AB9">
        <w:rPr>
          <w:rFonts w:hint="eastAsia"/>
        </w:rPr>
        <w:t>其</w:t>
      </w:r>
      <w:r w:rsidRPr="00065AB9">
        <w:rPr>
          <w:rFonts w:hint="eastAsia"/>
        </w:rPr>
        <w:t>功能、</w:t>
      </w:r>
      <w:r w:rsidR="00F1611A" w:rsidRPr="00065AB9">
        <w:rPr>
          <w:rFonts w:hint="eastAsia"/>
        </w:rPr>
        <w:t>接口</w:t>
      </w:r>
      <w:r w:rsidRPr="00065AB9">
        <w:rPr>
          <w:rFonts w:hint="eastAsia"/>
        </w:rPr>
        <w:t>、算法（流程）、接口。（宋体，</w:t>
      </w:r>
      <w:r w:rsidRPr="00065AB9">
        <w:rPr>
          <w:rFonts w:hint="eastAsia"/>
        </w:rPr>
        <w:t>5</w:t>
      </w:r>
      <w:r w:rsidRPr="00065AB9">
        <w:rPr>
          <w:rFonts w:hint="eastAsia"/>
        </w:rPr>
        <w:t>号，段落首行缩进</w:t>
      </w:r>
      <w:r w:rsidRPr="00065AB9">
        <w:rPr>
          <w:rFonts w:hint="eastAsia"/>
        </w:rPr>
        <w:t>2</w:t>
      </w:r>
      <w:r w:rsidRPr="00065AB9">
        <w:rPr>
          <w:rFonts w:hint="eastAsia"/>
        </w:rPr>
        <w:t>字符）</w:t>
      </w:r>
    </w:p>
    <w:p w14:paraId="12E48D50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系统采用面向对象方法对业务实体与业务行为进行抽象，类设计分为三类：实体类、业务服务类、数据访问类，并以接口隔离保证可维护性。</w:t>
      </w:r>
    </w:p>
    <w:p w14:paraId="650DE531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72d77ff2-1bba-4959-ab76-20facb5…</w:t>
      </w:r>
    </w:p>
    <w:p w14:paraId="611E6C4E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（</w:t>
      </w:r>
      <w:r w:rsidRPr="00065AB9">
        <w:t>1</w:t>
      </w:r>
      <w:r w:rsidRPr="00065AB9">
        <w:t>）实体类（</w:t>
      </w:r>
      <w:r w:rsidRPr="00065AB9">
        <w:t>Domain Model</w:t>
      </w:r>
      <w:r w:rsidRPr="00065AB9">
        <w:t>）</w:t>
      </w:r>
    </w:p>
    <w:p w14:paraId="672DCE91" w14:textId="77777777" w:rsidR="00065AB9" w:rsidRPr="00065AB9" w:rsidRDefault="00065AB9" w:rsidP="00065AB9">
      <w:pPr>
        <w:numPr>
          <w:ilvl w:val="0"/>
          <w:numId w:val="4"/>
        </w:numPr>
        <w:spacing w:line="300" w:lineRule="auto"/>
        <w:ind w:firstLineChars="200" w:firstLine="420"/>
      </w:pPr>
      <w:r w:rsidRPr="00065AB9">
        <w:t>Student</w:t>
      </w:r>
      <w:r w:rsidRPr="00065AB9">
        <w:t>：属性包含学号、姓名、专业、联系方式等；行为包含个人信息展示、课表</w:t>
      </w:r>
      <w:r w:rsidRPr="00065AB9">
        <w:t>/</w:t>
      </w:r>
      <w:r w:rsidRPr="00065AB9">
        <w:t>成绩查询请求封装。</w:t>
      </w:r>
    </w:p>
    <w:p w14:paraId="635A6F88" w14:textId="77777777" w:rsidR="00065AB9" w:rsidRPr="00065AB9" w:rsidRDefault="00065AB9" w:rsidP="00065AB9">
      <w:pPr>
        <w:numPr>
          <w:ilvl w:val="0"/>
          <w:numId w:val="4"/>
        </w:numPr>
        <w:spacing w:line="300" w:lineRule="auto"/>
        <w:ind w:firstLineChars="200" w:firstLine="420"/>
      </w:pPr>
      <w:r w:rsidRPr="00065AB9">
        <w:t>Teacher</w:t>
      </w:r>
      <w:r w:rsidRPr="00065AB9">
        <w:t>：属性包含工号、姓名、联系方式等；行为包含创建教学班、查看名单、提交成绩等。</w:t>
      </w:r>
    </w:p>
    <w:p w14:paraId="1F75B2F6" w14:textId="77777777" w:rsidR="00065AB9" w:rsidRPr="00065AB9" w:rsidRDefault="00065AB9" w:rsidP="00065AB9">
      <w:pPr>
        <w:numPr>
          <w:ilvl w:val="0"/>
          <w:numId w:val="4"/>
        </w:numPr>
        <w:spacing w:line="300" w:lineRule="auto"/>
        <w:ind w:firstLineChars="200" w:firstLine="420"/>
      </w:pPr>
      <w:r w:rsidRPr="00065AB9">
        <w:t>Course</w:t>
      </w:r>
      <w:r w:rsidRPr="00065AB9">
        <w:t>：属性包含课程号、课程名、学分、类别等；行为包含课程信息展示与规则参数（容量、先修等可选）。</w:t>
      </w:r>
    </w:p>
    <w:p w14:paraId="015F5931" w14:textId="77777777" w:rsidR="00065AB9" w:rsidRPr="00065AB9" w:rsidRDefault="00065AB9" w:rsidP="00065AB9">
      <w:pPr>
        <w:numPr>
          <w:ilvl w:val="0"/>
          <w:numId w:val="4"/>
        </w:numPr>
        <w:spacing w:line="300" w:lineRule="auto"/>
        <w:ind w:firstLineChars="200" w:firstLine="420"/>
      </w:pPr>
      <w:r w:rsidRPr="00065AB9">
        <w:t>TeachingClass</w:t>
      </w:r>
      <w:r w:rsidRPr="00065AB9">
        <w:t>：属性包含教学班号、课程号、教师号、学期、容量等；行为包含增删成员、输出名单、关联成绩。</w:t>
      </w:r>
    </w:p>
    <w:p w14:paraId="41ED6DC4" w14:textId="77777777" w:rsidR="00065AB9" w:rsidRPr="00065AB9" w:rsidRDefault="00065AB9" w:rsidP="00065AB9">
      <w:pPr>
        <w:numPr>
          <w:ilvl w:val="0"/>
          <w:numId w:val="4"/>
        </w:numPr>
        <w:spacing w:line="300" w:lineRule="auto"/>
        <w:ind w:firstLineChars="200" w:firstLine="420"/>
      </w:pPr>
      <w:r w:rsidRPr="00065AB9">
        <w:t>Enrollment/Score</w:t>
      </w:r>
      <w:r w:rsidRPr="00065AB9">
        <w:t>：用于记录过程与结果，强调持久化字段的完整性与不可随意篡改。</w:t>
      </w:r>
    </w:p>
    <w:p w14:paraId="4C98BE30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（</w:t>
      </w:r>
      <w:r w:rsidRPr="00065AB9">
        <w:t>2</w:t>
      </w:r>
      <w:r w:rsidRPr="00065AB9">
        <w:t>）业务服务类（</w:t>
      </w:r>
      <w:r w:rsidRPr="00065AB9">
        <w:t>Service Layer</w:t>
      </w:r>
      <w:r w:rsidRPr="00065AB9">
        <w:t>）</w:t>
      </w:r>
    </w:p>
    <w:p w14:paraId="1AC50F68" w14:textId="77777777" w:rsidR="00065AB9" w:rsidRPr="00065AB9" w:rsidRDefault="00065AB9" w:rsidP="00065AB9">
      <w:pPr>
        <w:numPr>
          <w:ilvl w:val="0"/>
          <w:numId w:val="5"/>
        </w:numPr>
        <w:spacing w:line="300" w:lineRule="auto"/>
        <w:ind w:firstLineChars="200" w:firstLine="420"/>
      </w:pPr>
      <w:r w:rsidRPr="00065AB9">
        <w:t>AuthService</w:t>
      </w:r>
      <w:r w:rsidRPr="00065AB9">
        <w:t>：完成登录认证、角色鉴权、权限校验。</w:t>
      </w:r>
    </w:p>
    <w:p w14:paraId="14ECC5B3" w14:textId="77777777" w:rsidR="00065AB9" w:rsidRPr="00065AB9" w:rsidRDefault="00065AB9" w:rsidP="00065AB9">
      <w:pPr>
        <w:numPr>
          <w:ilvl w:val="0"/>
          <w:numId w:val="5"/>
        </w:numPr>
        <w:spacing w:line="300" w:lineRule="auto"/>
        <w:ind w:firstLineChars="200" w:firstLine="420"/>
      </w:pPr>
      <w:r w:rsidRPr="00065AB9">
        <w:t>CourseService</w:t>
      </w:r>
      <w:r w:rsidRPr="00065AB9">
        <w:t>：课程检索、开课计划查询、课程信息维护。</w:t>
      </w:r>
    </w:p>
    <w:p w14:paraId="5A69315A" w14:textId="77777777" w:rsidR="00065AB9" w:rsidRPr="00065AB9" w:rsidRDefault="00065AB9" w:rsidP="00065AB9">
      <w:pPr>
        <w:numPr>
          <w:ilvl w:val="0"/>
          <w:numId w:val="5"/>
        </w:numPr>
        <w:spacing w:line="300" w:lineRule="auto"/>
        <w:ind w:firstLineChars="200" w:firstLine="420"/>
      </w:pPr>
      <w:r w:rsidRPr="00065AB9">
        <w:t>EnrollmentService</w:t>
      </w:r>
      <w:r w:rsidRPr="00065AB9">
        <w:t>：选课</w:t>
      </w:r>
      <w:r w:rsidRPr="00065AB9">
        <w:t>/</w:t>
      </w:r>
      <w:r w:rsidRPr="00065AB9">
        <w:t>退课、冲突与容量校验、选课记录写入。</w:t>
      </w:r>
    </w:p>
    <w:p w14:paraId="109734EC" w14:textId="77777777" w:rsidR="00065AB9" w:rsidRPr="00065AB9" w:rsidRDefault="00065AB9" w:rsidP="00065AB9">
      <w:pPr>
        <w:numPr>
          <w:ilvl w:val="0"/>
          <w:numId w:val="5"/>
        </w:numPr>
        <w:spacing w:line="300" w:lineRule="auto"/>
        <w:ind w:firstLineChars="200" w:firstLine="420"/>
      </w:pPr>
      <w:r w:rsidRPr="00065AB9">
        <w:t>ClassService</w:t>
      </w:r>
      <w:r w:rsidRPr="00065AB9">
        <w:t>：教学班生成、分班策略执行（按容量</w:t>
      </w:r>
      <w:r w:rsidRPr="00065AB9">
        <w:t>/</w:t>
      </w:r>
      <w:r w:rsidRPr="00065AB9">
        <w:t>按规则）、名单维护。</w:t>
      </w:r>
    </w:p>
    <w:p w14:paraId="13D5F271" w14:textId="77777777" w:rsidR="00065AB9" w:rsidRPr="00065AB9" w:rsidRDefault="00065AB9" w:rsidP="00065AB9">
      <w:pPr>
        <w:numPr>
          <w:ilvl w:val="0"/>
          <w:numId w:val="5"/>
        </w:numPr>
        <w:spacing w:line="300" w:lineRule="auto"/>
        <w:ind w:firstLineChars="200" w:firstLine="420"/>
      </w:pPr>
      <w:r w:rsidRPr="00065AB9">
        <w:lastRenderedPageBreak/>
        <w:t>ScoreService</w:t>
      </w:r>
      <w:r w:rsidRPr="00065AB9">
        <w:t>：成绩录入</w:t>
      </w:r>
      <w:r w:rsidRPr="00065AB9">
        <w:t>/</w:t>
      </w:r>
      <w:r w:rsidRPr="00065AB9">
        <w:t>导入、成绩计算与查询、统计与导出。</w:t>
      </w:r>
    </w:p>
    <w:p w14:paraId="11C28F14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（</w:t>
      </w:r>
      <w:r w:rsidRPr="00065AB9">
        <w:t>3</w:t>
      </w:r>
      <w:r w:rsidRPr="00065AB9">
        <w:t>）数据访问类（</w:t>
      </w:r>
      <w:r w:rsidRPr="00065AB9">
        <w:t>DAO/Repository</w:t>
      </w:r>
      <w:r w:rsidRPr="00065AB9">
        <w:t>）</w:t>
      </w:r>
    </w:p>
    <w:p w14:paraId="6FF7A451" w14:textId="77777777" w:rsidR="00065AB9" w:rsidRPr="00065AB9" w:rsidRDefault="00065AB9" w:rsidP="00065AB9">
      <w:pPr>
        <w:numPr>
          <w:ilvl w:val="0"/>
          <w:numId w:val="6"/>
        </w:numPr>
        <w:spacing w:line="300" w:lineRule="auto"/>
        <w:ind w:firstLineChars="200" w:firstLine="420"/>
      </w:pPr>
      <w:r w:rsidRPr="00065AB9">
        <w:t>StudentDAO/TeacherDAO/CourseDAO/...</w:t>
      </w:r>
      <w:r w:rsidRPr="00065AB9">
        <w:t>：对单表</w:t>
      </w:r>
      <w:r w:rsidRPr="00065AB9">
        <w:t xml:space="preserve"> CRUD </w:t>
      </w:r>
      <w:proofErr w:type="gramStart"/>
      <w:r w:rsidRPr="00065AB9">
        <w:t>与必要的联合查询进行封装；</w:t>
      </w:r>
      <w:proofErr w:type="gramEnd"/>
    </w:p>
    <w:p w14:paraId="0A679E28" w14:textId="77777777" w:rsidR="00065AB9" w:rsidRPr="00065AB9" w:rsidRDefault="00065AB9" w:rsidP="00065AB9">
      <w:pPr>
        <w:numPr>
          <w:ilvl w:val="0"/>
          <w:numId w:val="6"/>
        </w:numPr>
        <w:spacing w:line="300" w:lineRule="auto"/>
        <w:ind w:firstLineChars="200" w:firstLine="420"/>
      </w:pPr>
      <w:r w:rsidRPr="00065AB9">
        <w:t>统一的</w:t>
      </w:r>
      <w:r w:rsidRPr="00065AB9">
        <w:t xml:space="preserve"> DBConnection/DBManager</w:t>
      </w:r>
      <w:r w:rsidRPr="00065AB9">
        <w:t>：负责连接管理、</w:t>
      </w:r>
      <w:r w:rsidRPr="00065AB9">
        <w:t xml:space="preserve">SQL </w:t>
      </w:r>
      <w:r w:rsidRPr="00065AB9">
        <w:t>执行、事务控制、错误码处理。</w:t>
      </w:r>
    </w:p>
    <w:p w14:paraId="442B1935" w14:textId="77777777" w:rsidR="00065AB9" w:rsidRPr="00065AB9" w:rsidRDefault="00065AB9" w:rsidP="00065AB9">
      <w:pPr>
        <w:spacing w:line="300" w:lineRule="auto"/>
        <w:ind w:firstLineChars="200" w:firstLine="420"/>
      </w:pPr>
      <w:r w:rsidRPr="00065AB9">
        <w:t>（</w:t>
      </w:r>
      <w:r w:rsidRPr="00065AB9">
        <w:t>4</w:t>
      </w:r>
      <w:r w:rsidRPr="00065AB9">
        <w:t>）关键流程说明（以</w:t>
      </w:r>
      <w:r w:rsidRPr="00065AB9">
        <w:t>“</w:t>
      </w:r>
      <w:r w:rsidRPr="00065AB9">
        <w:t>选课</w:t>
      </w:r>
      <w:r w:rsidRPr="00065AB9">
        <w:t>—</w:t>
      </w:r>
      <w:r w:rsidRPr="00065AB9">
        <w:t>分班</w:t>
      </w:r>
      <w:r w:rsidRPr="00065AB9">
        <w:t>—</w:t>
      </w:r>
      <w:r w:rsidRPr="00065AB9">
        <w:t>成绩</w:t>
      </w:r>
      <w:r w:rsidRPr="00065AB9">
        <w:t>”</w:t>
      </w:r>
      <w:r w:rsidRPr="00065AB9">
        <w:t>为例）</w:t>
      </w:r>
      <w:r w:rsidRPr="00065AB9">
        <w:br/>
      </w:r>
      <w:r w:rsidRPr="00065AB9">
        <w:t>学生提交选课后，</w:t>
      </w:r>
      <w:r w:rsidRPr="00065AB9">
        <w:t xml:space="preserve">EnrollmentService </w:t>
      </w:r>
      <w:r w:rsidRPr="00065AB9">
        <w:t>执行课程存在性校验、容量与冲突校验，通过后调用</w:t>
      </w:r>
      <w:r w:rsidRPr="00065AB9">
        <w:t xml:space="preserve"> EnrollmentDAO </w:t>
      </w:r>
      <w:r w:rsidRPr="00065AB9">
        <w:t>将记录写入</w:t>
      </w:r>
      <w:r w:rsidRPr="00065AB9">
        <w:t xml:space="preserve"> Enrollment </w:t>
      </w:r>
      <w:r w:rsidRPr="00065AB9">
        <w:t>表；当教务执行分班时，</w:t>
      </w:r>
      <w:r w:rsidRPr="00065AB9">
        <w:t xml:space="preserve">ClassService </w:t>
      </w:r>
      <w:r w:rsidRPr="00065AB9">
        <w:t>读取某课程的选课集合并依据容量策略生成多个</w:t>
      </w:r>
      <w:r w:rsidRPr="00065AB9">
        <w:t xml:space="preserve"> TeachingClass</w:t>
      </w:r>
      <w:r w:rsidRPr="00065AB9">
        <w:t>，再将学生写入班级成员表或更新</w:t>
      </w:r>
      <w:r w:rsidRPr="00065AB9">
        <w:t xml:space="preserve"> Enrollment </w:t>
      </w:r>
      <w:r w:rsidRPr="00065AB9">
        <w:t>的</w:t>
      </w:r>
      <w:r w:rsidRPr="00065AB9">
        <w:t xml:space="preserve"> class_id </w:t>
      </w:r>
      <w:r w:rsidRPr="00065AB9">
        <w:t>字段；学期结束教师录入成绩后，</w:t>
      </w:r>
      <w:r w:rsidRPr="00065AB9">
        <w:t xml:space="preserve">ScoreService </w:t>
      </w:r>
      <w:r w:rsidRPr="00065AB9">
        <w:t>将成绩写入</w:t>
      </w:r>
      <w:r w:rsidRPr="00065AB9">
        <w:t xml:space="preserve"> Score </w:t>
      </w:r>
      <w:r w:rsidRPr="00065AB9">
        <w:t>表，并支持学生端按课程</w:t>
      </w:r>
      <w:r w:rsidRPr="00065AB9">
        <w:t>/</w:t>
      </w:r>
      <w:r w:rsidRPr="00065AB9">
        <w:t>学期查询</w:t>
      </w:r>
    </w:p>
    <w:p w14:paraId="4C5BD20F" w14:textId="77777777" w:rsidR="00065AB9" w:rsidRPr="00065AB9" w:rsidRDefault="00065AB9" w:rsidP="005F5DC1">
      <w:pPr>
        <w:spacing w:line="300" w:lineRule="auto"/>
        <w:ind w:firstLineChars="200" w:firstLine="420"/>
        <w:rPr>
          <w:rFonts w:hint="eastAsia"/>
          <w:color w:val="FF0000"/>
        </w:rPr>
      </w:pPr>
    </w:p>
    <w:p w14:paraId="23B8831F" w14:textId="77777777" w:rsidR="00C229AE" w:rsidRPr="0030744D" w:rsidRDefault="00C229AE" w:rsidP="001C7739">
      <w:pPr>
        <w:spacing w:line="300" w:lineRule="auto"/>
        <w:ind w:firstLineChars="200" w:firstLine="420"/>
      </w:pPr>
    </w:p>
    <w:p w14:paraId="788AEF18" w14:textId="77777777" w:rsidR="00C229AE" w:rsidRPr="00620240" w:rsidRDefault="00C229AE" w:rsidP="005F5DC1">
      <w:pPr>
        <w:spacing w:line="300" w:lineRule="auto"/>
        <w:rPr>
          <w:rFonts w:ascii="黑体" w:eastAsia="黑体" w:hAnsi="黑体" w:hint="eastAsia"/>
          <w:sz w:val="28"/>
          <w:szCs w:val="28"/>
        </w:rPr>
      </w:pPr>
      <w:r w:rsidRPr="00620240">
        <w:rPr>
          <w:rFonts w:ascii="黑体" w:eastAsia="黑体" w:hAnsi="黑体" w:hint="eastAsia"/>
          <w:sz w:val="28"/>
          <w:szCs w:val="28"/>
        </w:rPr>
        <w:t>3 系统实现</w:t>
      </w:r>
    </w:p>
    <w:p w14:paraId="0503716F" w14:textId="77777777" w:rsidR="001C7739" w:rsidRDefault="001C7739" w:rsidP="001C7739">
      <w:pPr>
        <w:spacing w:line="300" w:lineRule="auto"/>
        <w:ind w:firstLineChars="200" w:firstLine="420"/>
      </w:pPr>
    </w:p>
    <w:p w14:paraId="70235503" w14:textId="77777777" w:rsidR="00C229AE" w:rsidRPr="000E51D5" w:rsidRDefault="00866334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0E51D5">
        <w:rPr>
          <w:rFonts w:ascii="黑体" w:eastAsia="黑体" w:hAnsi="黑体" w:hint="eastAsia"/>
          <w:sz w:val="24"/>
        </w:rPr>
        <w:t>3.1 系统开发环境</w:t>
      </w:r>
    </w:p>
    <w:p w14:paraId="16813BF1" w14:textId="77777777" w:rsidR="0030744D" w:rsidRPr="0030744D" w:rsidRDefault="0030744D" w:rsidP="005F5DC1">
      <w:pPr>
        <w:spacing w:line="30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简单</w:t>
      </w:r>
      <w:r w:rsidRPr="0030744D">
        <w:rPr>
          <w:rFonts w:hint="eastAsia"/>
          <w:color w:val="FF0000"/>
        </w:rPr>
        <w:t>介绍系统的</w:t>
      </w:r>
      <w:r>
        <w:rPr>
          <w:rFonts w:hint="eastAsia"/>
          <w:color w:val="FF0000"/>
        </w:rPr>
        <w:t>开发环境</w:t>
      </w:r>
      <w:r w:rsidR="004A1C15">
        <w:rPr>
          <w:rFonts w:hint="eastAsia"/>
          <w:color w:val="FF0000"/>
        </w:rPr>
        <w:t>。（</w:t>
      </w:r>
      <w:r w:rsidRPr="0030744D">
        <w:rPr>
          <w:rFonts w:hint="eastAsia"/>
          <w:color w:val="FF0000"/>
        </w:rPr>
        <w:t>宋体，</w:t>
      </w:r>
      <w:r w:rsidRPr="0030744D">
        <w:rPr>
          <w:rFonts w:hint="eastAsia"/>
          <w:color w:val="FF0000"/>
        </w:rPr>
        <w:t>5</w:t>
      </w:r>
      <w:r w:rsidRPr="0030744D">
        <w:rPr>
          <w:rFonts w:hint="eastAsia"/>
          <w:color w:val="FF0000"/>
        </w:rPr>
        <w:t>号，段落首行缩进</w:t>
      </w:r>
      <w:r w:rsidRPr="0030744D">
        <w:rPr>
          <w:rFonts w:hint="eastAsia"/>
          <w:color w:val="FF0000"/>
        </w:rPr>
        <w:t>2</w:t>
      </w:r>
      <w:r w:rsidRPr="0030744D">
        <w:rPr>
          <w:rFonts w:hint="eastAsia"/>
          <w:color w:val="FF0000"/>
        </w:rPr>
        <w:t>字符）</w:t>
      </w:r>
    </w:p>
    <w:p w14:paraId="76E55D18" w14:textId="6564D005" w:rsidR="00866334" w:rsidRPr="0030744D" w:rsidRDefault="000A3FCA" w:rsidP="001C7739">
      <w:pPr>
        <w:spacing w:line="300" w:lineRule="auto"/>
        <w:ind w:firstLineChars="200" w:firstLine="420"/>
      </w:pPr>
      <w:r w:rsidRPr="000A3FCA">
        <w:t>系统使用</w:t>
      </w:r>
      <w:r w:rsidRPr="000A3FCA">
        <w:t xml:space="preserve"> C++ </w:t>
      </w:r>
      <w:r w:rsidRPr="000A3FCA">
        <w:t>作为主要开发语言，采用常见桌面开发环境完成编译与调试；数据库采用</w:t>
      </w:r>
      <w:r w:rsidRPr="000A3FCA">
        <w:t xml:space="preserve"> MySQL </w:t>
      </w:r>
      <w:r w:rsidRPr="000A3FCA">
        <w:t>存储业务数据，并通过数据库脚本完成初始化。开发过程中使用</w:t>
      </w:r>
      <w:r w:rsidRPr="000A3FCA">
        <w:t xml:space="preserve"> Git </w:t>
      </w:r>
      <w:r w:rsidRPr="000A3FCA">
        <w:t>进行版本管理与协作，利用文档与图片对类设计与模块划分进行说明。</w:t>
      </w:r>
    </w:p>
    <w:p w14:paraId="58316C09" w14:textId="785ADD1E" w:rsidR="00866334" w:rsidRPr="000E51D5" w:rsidRDefault="00866334" w:rsidP="005F5DC1">
      <w:pPr>
        <w:spacing w:line="300" w:lineRule="auto"/>
        <w:rPr>
          <w:rFonts w:ascii="黑体" w:eastAsia="黑体" w:hAnsi="黑体" w:hint="eastAsia"/>
          <w:sz w:val="24"/>
        </w:rPr>
      </w:pPr>
      <w:r w:rsidRPr="000E51D5">
        <w:rPr>
          <w:rFonts w:ascii="黑体" w:eastAsia="黑体" w:hAnsi="黑体" w:hint="eastAsia"/>
          <w:sz w:val="24"/>
        </w:rPr>
        <w:t xml:space="preserve">3.2 </w:t>
      </w:r>
      <w:r w:rsidR="00033E10">
        <w:rPr>
          <w:rFonts w:ascii="黑体" w:eastAsia="黑体" w:hAnsi="黑体" w:hint="eastAsia"/>
          <w:sz w:val="24"/>
        </w:rPr>
        <w:t>程序编码</w:t>
      </w:r>
    </w:p>
    <w:p w14:paraId="5C214226" w14:textId="09ADC189" w:rsidR="00C229AE" w:rsidRPr="0030744D" w:rsidRDefault="0030082D" w:rsidP="001C7739">
      <w:pPr>
        <w:spacing w:line="300" w:lineRule="auto"/>
        <w:ind w:firstLineChars="200" w:firstLine="420"/>
      </w:pPr>
      <w:r>
        <w:rPr>
          <w:rFonts w:hint="eastAsia"/>
          <w:color w:val="FF0000"/>
        </w:rPr>
        <w:t>阐述</w:t>
      </w:r>
      <w:r w:rsidR="0030744D" w:rsidRPr="0030744D">
        <w:rPr>
          <w:rFonts w:hint="eastAsia"/>
          <w:color w:val="FF0000"/>
        </w:rPr>
        <w:t>系统</w:t>
      </w:r>
      <w:r w:rsidR="0030744D">
        <w:rPr>
          <w:rFonts w:hint="eastAsia"/>
          <w:color w:val="FF0000"/>
        </w:rPr>
        <w:t>的开发过程</w:t>
      </w:r>
      <w:r>
        <w:rPr>
          <w:rFonts w:hint="eastAsia"/>
          <w:color w:val="FF0000"/>
        </w:rPr>
        <w:t>，</w:t>
      </w:r>
      <w:r w:rsidR="00033E10">
        <w:rPr>
          <w:rFonts w:hint="eastAsia"/>
          <w:color w:val="FF0000"/>
        </w:rPr>
        <w:t>给出</w:t>
      </w:r>
      <w:r>
        <w:rPr>
          <w:rFonts w:hint="eastAsia"/>
          <w:color w:val="FF0000"/>
        </w:rPr>
        <w:t>核心的代码</w:t>
      </w:r>
      <w:r w:rsidR="004A1C15">
        <w:rPr>
          <w:rFonts w:hint="eastAsia"/>
          <w:color w:val="FF0000"/>
        </w:rPr>
        <w:t>。（</w:t>
      </w:r>
      <w:r w:rsidR="0030744D" w:rsidRPr="0030744D">
        <w:rPr>
          <w:rFonts w:hint="eastAsia"/>
          <w:color w:val="FF0000"/>
        </w:rPr>
        <w:t>宋体，</w:t>
      </w:r>
      <w:r w:rsidR="0030744D" w:rsidRPr="0030744D">
        <w:rPr>
          <w:rFonts w:hint="eastAsia"/>
          <w:color w:val="FF0000"/>
        </w:rPr>
        <w:t>5</w:t>
      </w:r>
      <w:r w:rsidR="0030744D" w:rsidRPr="0030744D">
        <w:rPr>
          <w:rFonts w:hint="eastAsia"/>
          <w:color w:val="FF0000"/>
        </w:rPr>
        <w:t>号，段落首行缩进</w:t>
      </w:r>
      <w:r w:rsidR="0030744D" w:rsidRPr="0030744D">
        <w:rPr>
          <w:rFonts w:hint="eastAsia"/>
          <w:color w:val="FF0000"/>
        </w:rPr>
        <w:t>2</w:t>
      </w:r>
      <w:r w:rsidR="0030744D" w:rsidRPr="0030744D">
        <w:rPr>
          <w:rFonts w:hint="eastAsia"/>
          <w:color w:val="FF0000"/>
        </w:rPr>
        <w:t>字符）</w:t>
      </w:r>
    </w:p>
    <w:p w14:paraId="5DF8988C" w14:textId="77777777" w:rsidR="000A3FCA" w:rsidRPr="000A3FCA" w:rsidRDefault="000A3FCA" w:rsidP="000A3FCA">
      <w:pPr>
        <w:spacing w:line="300" w:lineRule="auto"/>
        <w:ind w:firstLineChars="200" w:firstLine="420"/>
      </w:pPr>
      <w:r w:rsidRPr="000A3FCA">
        <w:t>系统编码遵循</w:t>
      </w:r>
      <w:r w:rsidRPr="000A3FCA">
        <w:t>“</w:t>
      </w:r>
      <w:r w:rsidRPr="000A3FCA">
        <w:t>先抽象后实现</w:t>
      </w:r>
      <w:r w:rsidRPr="000A3FCA">
        <w:t>”</w:t>
      </w:r>
      <w:r w:rsidRPr="000A3FCA">
        <w:t>的思路：先根据需求确定实体与用例，再完成数据库表结构设计，随后实现</w:t>
      </w:r>
      <w:r w:rsidRPr="000A3FCA">
        <w:t xml:space="preserve"> DAO </w:t>
      </w:r>
      <w:r w:rsidRPr="000A3FCA">
        <w:t>层与</w:t>
      </w:r>
      <w:r w:rsidRPr="000A3FCA">
        <w:t xml:space="preserve"> Service </w:t>
      </w:r>
      <w:r w:rsidRPr="000A3FCA">
        <w:t>层，最后对接界面交互并贯通测试。</w:t>
      </w:r>
    </w:p>
    <w:p w14:paraId="37CC189C" w14:textId="77777777" w:rsidR="000A3FCA" w:rsidRPr="000A3FCA" w:rsidRDefault="000A3FCA" w:rsidP="000A3FCA">
      <w:pPr>
        <w:spacing w:line="300" w:lineRule="auto"/>
        <w:ind w:firstLineChars="200" w:firstLine="420"/>
      </w:pPr>
      <w:r w:rsidRPr="000A3FCA">
        <w:t>核心代码建议在报告中呈现</w:t>
      </w:r>
      <w:r w:rsidRPr="000A3FCA">
        <w:t xml:space="preserve"> 2–4 </w:t>
      </w:r>
      <w:r w:rsidRPr="000A3FCA">
        <w:t>段</w:t>
      </w:r>
      <w:r w:rsidRPr="000A3FCA">
        <w:t>“</w:t>
      </w:r>
      <w:r w:rsidRPr="000A3FCA">
        <w:t>最能体现课程价值</w:t>
      </w:r>
      <w:r w:rsidRPr="000A3FCA">
        <w:t>”</w:t>
      </w:r>
      <w:r w:rsidRPr="000A3FCA">
        <w:t>的片段（无需铺满代码）：</w:t>
      </w:r>
      <w:r w:rsidRPr="000A3FCA">
        <w:br/>
      </w:r>
      <w:r w:rsidRPr="000A3FCA">
        <w:t>（</w:t>
      </w:r>
      <w:r w:rsidRPr="000A3FCA">
        <w:t>1</w:t>
      </w:r>
      <w:r w:rsidRPr="000A3FCA">
        <w:t>）数据库连接与统一执行封装（体现封装与异常处理）；</w:t>
      </w:r>
      <w:r w:rsidRPr="000A3FCA">
        <w:br/>
      </w:r>
      <w:r w:rsidRPr="000A3FCA">
        <w:t>（</w:t>
      </w:r>
      <w:r w:rsidRPr="000A3FCA">
        <w:t>2</w:t>
      </w:r>
      <w:r w:rsidRPr="000A3FCA">
        <w:t>）选课接口的业务校验（体现职责分离：校验在</w:t>
      </w:r>
      <w:r w:rsidRPr="000A3FCA">
        <w:t xml:space="preserve"> Service</w:t>
      </w:r>
      <w:r w:rsidRPr="000A3FCA">
        <w:t>，</w:t>
      </w:r>
      <w:r w:rsidRPr="000A3FCA">
        <w:t xml:space="preserve">CRUD </w:t>
      </w:r>
      <w:r w:rsidRPr="000A3FCA">
        <w:t>在</w:t>
      </w:r>
      <w:r w:rsidRPr="000A3FCA">
        <w:t xml:space="preserve"> DAO</w:t>
      </w:r>
      <w:r w:rsidRPr="000A3FCA">
        <w:t>）；</w:t>
      </w:r>
      <w:r w:rsidRPr="000A3FCA">
        <w:br/>
      </w:r>
      <w:r w:rsidRPr="000A3FCA">
        <w:t>（</w:t>
      </w:r>
      <w:r w:rsidRPr="000A3FCA">
        <w:t>3</w:t>
      </w:r>
      <w:r w:rsidRPr="000A3FCA">
        <w:t>）分班策略函数（体现策略</w:t>
      </w:r>
      <w:r w:rsidRPr="000A3FCA">
        <w:t>/</w:t>
      </w:r>
      <w:r w:rsidRPr="000A3FCA">
        <w:t>规则）；</w:t>
      </w:r>
      <w:r w:rsidRPr="000A3FCA">
        <w:br/>
      </w:r>
      <w:r w:rsidRPr="000A3FCA">
        <w:t>（</w:t>
      </w:r>
      <w:r w:rsidRPr="000A3FCA">
        <w:t>4</w:t>
      </w:r>
      <w:r w:rsidRPr="000A3FCA">
        <w:t>）成绩录入与查询的关键</w:t>
      </w:r>
      <w:r w:rsidRPr="000A3FCA">
        <w:t xml:space="preserve"> SQL </w:t>
      </w:r>
      <w:r w:rsidRPr="000A3FCA">
        <w:t>或接口（体现数据一致性）。</w:t>
      </w:r>
    </w:p>
    <w:p w14:paraId="02F3A485" w14:textId="77777777" w:rsidR="00C229AE" w:rsidRPr="000A3FCA" w:rsidRDefault="00C229AE" w:rsidP="001C7739">
      <w:pPr>
        <w:spacing w:line="300" w:lineRule="auto"/>
        <w:ind w:firstLineChars="200" w:firstLine="420"/>
      </w:pPr>
    </w:p>
    <w:p w14:paraId="57FB2754" w14:textId="3746859B" w:rsidR="00C229AE" w:rsidRPr="00620240" w:rsidRDefault="00C229AE" w:rsidP="005F5DC1">
      <w:pPr>
        <w:spacing w:line="300" w:lineRule="auto"/>
        <w:rPr>
          <w:rFonts w:ascii="黑体" w:eastAsia="黑体" w:hAnsi="黑体" w:hint="eastAsia"/>
          <w:sz w:val="28"/>
          <w:szCs w:val="28"/>
        </w:rPr>
      </w:pPr>
      <w:r w:rsidRPr="00620240">
        <w:rPr>
          <w:rFonts w:ascii="黑体" w:eastAsia="黑体" w:hAnsi="黑体" w:hint="eastAsia"/>
          <w:sz w:val="28"/>
          <w:szCs w:val="28"/>
        </w:rPr>
        <w:t>4 系统</w:t>
      </w:r>
      <w:r w:rsidR="00033E10">
        <w:rPr>
          <w:rFonts w:ascii="黑体" w:eastAsia="黑体" w:hAnsi="黑体" w:hint="eastAsia"/>
          <w:sz w:val="28"/>
          <w:szCs w:val="28"/>
        </w:rPr>
        <w:t>测试</w:t>
      </w:r>
    </w:p>
    <w:p w14:paraId="5727EA5D" w14:textId="4C7634A6" w:rsidR="00C229AE" w:rsidRDefault="0030082D" w:rsidP="001C7739">
      <w:pPr>
        <w:spacing w:line="300" w:lineRule="auto"/>
        <w:ind w:firstLineChars="200" w:firstLine="420"/>
      </w:pPr>
      <w:r>
        <w:rPr>
          <w:rFonts w:hint="eastAsia"/>
          <w:color w:val="FF0000"/>
        </w:rPr>
        <w:t>以系统的某一项（或几项）功能为例，</w:t>
      </w:r>
      <w:r w:rsidR="004A1C15">
        <w:rPr>
          <w:rFonts w:hint="eastAsia"/>
          <w:color w:val="FF0000"/>
        </w:rPr>
        <w:t>介绍系统的</w:t>
      </w:r>
      <w:r w:rsidR="00033E10">
        <w:rPr>
          <w:rFonts w:hint="eastAsia"/>
          <w:color w:val="FF0000"/>
        </w:rPr>
        <w:t>操作流程和相应结果</w:t>
      </w:r>
      <w:r w:rsidR="004A1C15">
        <w:rPr>
          <w:rFonts w:hint="eastAsia"/>
          <w:color w:val="FF0000"/>
        </w:rPr>
        <w:t>。（</w:t>
      </w:r>
      <w:r w:rsidR="00866334" w:rsidRPr="007E146B">
        <w:rPr>
          <w:rFonts w:hint="eastAsia"/>
          <w:color w:val="FF0000"/>
        </w:rPr>
        <w:t>宋体，</w:t>
      </w:r>
      <w:r w:rsidR="00866334" w:rsidRPr="007E146B">
        <w:rPr>
          <w:rFonts w:hint="eastAsia"/>
          <w:color w:val="FF0000"/>
        </w:rPr>
        <w:t>5</w:t>
      </w:r>
      <w:r w:rsidR="00866334" w:rsidRPr="007E146B">
        <w:rPr>
          <w:rFonts w:hint="eastAsia"/>
          <w:color w:val="FF0000"/>
        </w:rPr>
        <w:t>号，段落首行缩进</w:t>
      </w:r>
      <w:r w:rsidR="00866334" w:rsidRPr="007E146B">
        <w:rPr>
          <w:rFonts w:hint="eastAsia"/>
          <w:color w:val="FF0000"/>
        </w:rPr>
        <w:t>2</w:t>
      </w:r>
      <w:r w:rsidR="00866334" w:rsidRPr="007E146B">
        <w:rPr>
          <w:rFonts w:hint="eastAsia"/>
          <w:color w:val="FF0000"/>
        </w:rPr>
        <w:t>字符</w:t>
      </w:r>
      <w:r w:rsidR="004A1C15">
        <w:rPr>
          <w:rFonts w:hint="eastAsia"/>
          <w:color w:val="FF0000"/>
        </w:rPr>
        <w:t>，附图居中排版</w:t>
      </w:r>
      <w:r w:rsidR="00866334" w:rsidRPr="007E146B">
        <w:rPr>
          <w:rFonts w:hint="eastAsia"/>
          <w:color w:val="FF0000"/>
        </w:rPr>
        <w:t>）</w:t>
      </w:r>
    </w:p>
    <w:p w14:paraId="3156E1BB" w14:textId="70D90A1C" w:rsidR="00C229AE" w:rsidRDefault="00D62F14" w:rsidP="00D62F14">
      <w:pPr>
        <w:spacing w:line="300" w:lineRule="auto"/>
        <w:ind w:firstLineChars="200" w:firstLine="420"/>
      </w:pPr>
      <w:r w:rsidRPr="00D62F14">
        <w:lastRenderedPageBreak/>
        <w:t>以</w:t>
      </w:r>
      <w:r w:rsidRPr="00D62F14">
        <w:t>“</w:t>
      </w:r>
      <w:r w:rsidRPr="00D62F14">
        <w:t>学生选课</w:t>
      </w:r>
      <w:r w:rsidRPr="00D62F14">
        <w:t>—</w:t>
      </w:r>
      <w:r w:rsidRPr="00D62F14">
        <w:t>教务分班</w:t>
      </w:r>
      <w:r w:rsidRPr="00D62F14">
        <w:t>—</w:t>
      </w:r>
      <w:r w:rsidRPr="00D62F14">
        <w:t>教师录入成绩</w:t>
      </w:r>
      <w:r w:rsidRPr="00D62F14">
        <w:t>—</w:t>
      </w:r>
      <w:r w:rsidRPr="00D62F14">
        <w:t>学生查成绩</w:t>
      </w:r>
      <w:r w:rsidRPr="00D62F14">
        <w:t>”</w:t>
      </w:r>
      <w:r w:rsidRPr="00D62F14">
        <w:t>作为联通测试用例。首先，使用初始化脚本导入基础数据（学生、教师、课程等），随后学生端登录并选择某学期课程，系统提示选课成功并在数据库中生成选课记录；接着教务</w:t>
      </w:r>
      <w:proofErr w:type="gramStart"/>
      <w:r w:rsidRPr="00D62F14">
        <w:t>端执行</w:t>
      </w:r>
      <w:proofErr w:type="gramEnd"/>
      <w:r w:rsidRPr="00D62F14">
        <w:t>分班操作，系统按容量规则生成教学班并将选课学生写入班级成员关系；最后教师</w:t>
      </w:r>
      <w:proofErr w:type="gramStart"/>
      <w:r w:rsidRPr="00D62F14">
        <w:t>端进入</w:t>
      </w:r>
      <w:proofErr w:type="gramEnd"/>
      <w:r w:rsidRPr="00D62F14">
        <w:t>教学班并录入成绩，学生端重新登录后可在成绩查询页面查看对应课程的成绩结果，与数据库中的</w:t>
      </w:r>
      <w:r w:rsidRPr="00D62F14">
        <w:t xml:space="preserve"> Score </w:t>
      </w:r>
      <w:r w:rsidRPr="00D62F14">
        <w:t>记录一致。</w:t>
      </w:r>
    </w:p>
    <w:p w14:paraId="6D1E84A5" w14:textId="77777777" w:rsidR="00C229AE" w:rsidRPr="00620240" w:rsidRDefault="00620240" w:rsidP="005F5DC1">
      <w:pPr>
        <w:spacing w:line="30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5</w:t>
      </w:r>
      <w:r w:rsidR="00C229AE" w:rsidRPr="00620240">
        <w:rPr>
          <w:rFonts w:ascii="黑体" w:eastAsia="黑体" w:hAnsi="黑体" w:hint="eastAsia"/>
          <w:sz w:val="28"/>
          <w:szCs w:val="28"/>
        </w:rPr>
        <w:t xml:space="preserve"> 总结与体会</w:t>
      </w:r>
    </w:p>
    <w:p w14:paraId="46D3933F" w14:textId="705BC13F" w:rsidR="00C229AE" w:rsidRPr="007E146B" w:rsidRDefault="004A1C15" w:rsidP="007E146B">
      <w:pPr>
        <w:spacing w:line="30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系统开发过程中</w:t>
      </w:r>
      <w:r w:rsidRPr="007E146B">
        <w:rPr>
          <w:rFonts w:hint="eastAsia"/>
          <w:color w:val="FF0000"/>
        </w:rPr>
        <w:t>遇到的问题及解决的方法</w:t>
      </w:r>
      <w:r>
        <w:rPr>
          <w:rFonts w:hint="eastAsia"/>
          <w:color w:val="FF0000"/>
        </w:rPr>
        <w:t>，</w:t>
      </w:r>
      <w:r w:rsidR="0027151A">
        <w:rPr>
          <w:rFonts w:hint="eastAsia"/>
          <w:color w:val="FF0000"/>
        </w:rPr>
        <w:t>应用系统的优点和不足，</w:t>
      </w:r>
      <w:r>
        <w:rPr>
          <w:rFonts w:hint="eastAsia"/>
          <w:color w:val="FF0000"/>
        </w:rPr>
        <w:t>以及</w:t>
      </w:r>
      <w:r w:rsidR="0027151A">
        <w:rPr>
          <w:rFonts w:hint="eastAsia"/>
          <w:color w:val="FF0000"/>
        </w:rPr>
        <w:t>实训</w:t>
      </w:r>
      <w:r>
        <w:rPr>
          <w:rFonts w:hint="eastAsia"/>
          <w:color w:val="FF0000"/>
        </w:rPr>
        <w:t>的</w:t>
      </w:r>
      <w:r w:rsidR="007E146B" w:rsidRPr="007E146B">
        <w:rPr>
          <w:rFonts w:hint="eastAsia"/>
          <w:color w:val="FF0000"/>
        </w:rPr>
        <w:t>收获、</w:t>
      </w:r>
      <w:r>
        <w:rPr>
          <w:rFonts w:hint="eastAsia"/>
          <w:color w:val="FF0000"/>
        </w:rPr>
        <w:t>体会</w:t>
      </w:r>
      <w:r w:rsidR="007E146B" w:rsidRPr="007E146B">
        <w:rPr>
          <w:rFonts w:hint="eastAsia"/>
          <w:color w:val="FF0000"/>
        </w:rPr>
        <w:t>等</w:t>
      </w:r>
      <w:r w:rsidR="007E146B">
        <w:rPr>
          <w:rFonts w:hint="eastAsia"/>
          <w:color w:val="FF0000"/>
        </w:rPr>
        <w:t>。</w:t>
      </w:r>
      <w:r>
        <w:rPr>
          <w:rFonts w:hint="eastAsia"/>
          <w:color w:val="FF0000"/>
        </w:rPr>
        <w:t>（</w:t>
      </w:r>
      <w:r w:rsidRPr="007E146B">
        <w:rPr>
          <w:rFonts w:hint="eastAsia"/>
          <w:color w:val="FF0000"/>
        </w:rPr>
        <w:t>宋体，</w:t>
      </w:r>
      <w:r w:rsidRPr="007E146B">
        <w:rPr>
          <w:rFonts w:hint="eastAsia"/>
          <w:color w:val="FF0000"/>
        </w:rPr>
        <w:t>5</w:t>
      </w:r>
      <w:r w:rsidRPr="007E146B">
        <w:rPr>
          <w:rFonts w:hint="eastAsia"/>
          <w:color w:val="FF0000"/>
        </w:rPr>
        <w:t>号，段落首行缩进</w:t>
      </w:r>
      <w:r w:rsidRPr="007E146B">
        <w:rPr>
          <w:rFonts w:hint="eastAsia"/>
          <w:color w:val="FF0000"/>
        </w:rPr>
        <w:t>2</w:t>
      </w:r>
      <w:r w:rsidRPr="007E146B">
        <w:rPr>
          <w:rFonts w:hint="eastAsia"/>
          <w:color w:val="FF0000"/>
        </w:rPr>
        <w:t>字符）</w:t>
      </w:r>
    </w:p>
    <w:p w14:paraId="04BB6FC5" w14:textId="77777777" w:rsidR="00730DB7" w:rsidRPr="00730DB7" w:rsidRDefault="00730DB7" w:rsidP="00730DB7">
      <w:pPr>
        <w:spacing w:line="300" w:lineRule="auto"/>
        <w:ind w:firstLineChars="200" w:firstLine="420"/>
      </w:pPr>
      <w:r w:rsidRPr="00730DB7">
        <w:t>本项目将教务核心业务抽象为若干对象与服务，通过实体类刻画业务数据，通过</w:t>
      </w:r>
      <w:r w:rsidRPr="00730DB7">
        <w:t xml:space="preserve"> Service </w:t>
      </w:r>
      <w:r w:rsidRPr="00730DB7">
        <w:t>层组织业务规则，通过</w:t>
      </w:r>
      <w:r w:rsidRPr="00730DB7">
        <w:t xml:space="preserve"> DAO </w:t>
      </w:r>
      <w:r w:rsidRPr="00730DB7">
        <w:t>层隔离数据库访问，形成了结构清晰、可扩展的系统原型。开发过程中主要挑战集中在三方面：其一是业务数据的一致性维护（选课、分班、成绩三者关联），通过规范主</w:t>
      </w:r>
      <w:proofErr w:type="gramStart"/>
      <w:r w:rsidRPr="00730DB7">
        <w:t>外键设计</w:t>
      </w:r>
      <w:proofErr w:type="gramEnd"/>
      <w:r w:rsidRPr="00730DB7">
        <w:t>与必要的事务控制降低了不一致风险；其二是角色权限边界的梳理，通过统一认证与权限校验避免了越权操作；其三是系统可扩展性，在总体设计阶段预留了</w:t>
      </w:r>
      <w:r w:rsidRPr="00730DB7">
        <w:t>“</w:t>
      </w:r>
      <w:r w:rsidRPr="00730DB7">
        <w:t>学业监测</w:t>
      </w:r>
      <w:r w:rsidRPr="00730DB7">
        <w:t>”</w:t>
      </w:r>
      <w:r w:rsidRPr="00730DB7">
        <w:t>模块接口，为后续迭代提供了结构基础。</w:t>
      </w:r>
    </w:p>
    <w:p w14:paraId="26A2178D" w14:textId="77777777" w:rsidR="00730DB7" w:rsidRPr="00730DB7" w:rsidRDefault="00730DB7" w:rsidP="00730DB7">
      <w:pPr>
        <w:spacing w:line="300" w:lineRule="auto"/>
        <w:ind w:firstLineChars="200" w:firstLine="420"/>
      </w:pPr>
      <w:r w:rsidRPr="00730DB7">
        <w:t>不足之处在于：当前系统仍是模拟场景，复杂规则（如先修课、时间冲突的精细化、并发选课一致性、成绩导入模板校验）有待完善；界面</w:t>
      </w:r>
      <w:proofErr w:type="gramStart"/>
      <w:r w:rsidRPr="00730DB7">
        <w:t>交互与</w:t>
      </w:r>
      <w:proofErr w:type="gramEnd"/>
      <w:r w:rsidRPr="00730DB7">
        <w:t>异常提示也可进一步优化。通过本次实训，我对面向对象方法在</w:t>
      </w:r>
      <w:proofErr w:type="gramStart"/>
      <w:r w:rsidRPr="00730DB7">
        <w:t>真实业务</w:t>
      </w:r>
      <w:proofErr w:type="gramEnd"/>
      <w:r w:rsidRPr="00730DB7">
        <w:t>建模、分层设计、类职责划分与数据库协同方面有了更系统的理解，并掌握了从需求分析到实现与测试的完整工程流程。</w:t>
      </w:r>
    </w:p>
    <w:p w14:paraId="3DC4A18B" w14:textId="77777777" w:rsidR="00C229AE" w:rsidRPr="00730DB7" w:rsidRDefault="00C229AE" w:rsidP="007E146B">
      <w:pPr>
        <w:spacing w:line="300" w:lineRule="auto"/>
        <w:ind w:firstLineChars="200" w:firstLine="420"/>
      </w:pPr>
    </w:p>
    <w:p w14:paraId="3B761A2D" w14:textId="77777777" w:rsidR="007E146B" w:rsidRPr="001C7739" w:rsidRDefault="007E146B" w:rsidP="007E146B">
      <w:pPr>
        <w:spacing w:line="300" w:lineRule="auto"/>
        <w:ind w:firstLineChars="200" w:firstLine="420"/>
      </w:pPr>
    </w:p>
    <w:p w14:paraId="3CD71188" w14:textId="3B61E300" w:rsidR="000235E3" w:rsidRPr="000235E3" w:rsidRDefault="000235E3" w:rsidP="00630FA3">
      <w:pPr>
        <w:spacing w:line="300" w:lineRule="auto"/>
      </w:pPr>
      <w:r w:rsidRPr="00620240">
        <w:rPr>
          <w:rFonts w:hint="eastAsia"/>
          <w:b/>
        </w:rPr>
        <w:t>参考文献：</w:t>
      </w:r>
      <w:r w:rsidR="00CC380F" w:rsidRPr="00190EAF">
        <w:rPr>
          <w:rFonts w:hint="eastAsia"/>
          <w:color w:val="FF0000"/>
        </w:rPr>
        <w:t xml:space="preserve"> </w:t>
      </w:r>
      <w:r w:rsidR="00190EAF" w:rsidRPr="00190EAF">
        <w:rPr>
          <w:rFonts w:hint="eastAsia"/>
          <w:color w:val="FF0000"/>
        </w:rPr>
        <w:t>3</w:t>
      </w:r>
      <w:r w:rsidR="00190EAF" w:rsidRPr="00190EAF">
        <w:rPr>
          <w:rFonts w:hint="eastAsia"/>
          <w:color w:val="FF0000"/>
        </w:rPr>
        <w:t>篇</w:t>
      </w:r>
      <w:r w:rsidR="00642E1E">
        <w:rPr>
          <w:rFonts w:hint="eastAsia"/>
          <w:color w:val="FF0000"/>
        </w:rPr>
        <w:t>左右</w:t>
      </w:r>
      <w:r w:rsidR="0030082D">
        <w:rPr>
          <w:rFonts w:hint="eastAsia"/>
          <w:color w:val="FF0000"/>
        </w:rPr>
        <w:t>，按要求书写</w:t>
      </w:r>
    </w:p>
    <w:p w14:paraId="21C85870" w14:textId="77777777" w:rsidR="000235E3" w:rsidRPr="00C229AE" w:rsidRDefault="000235E3" w:rsidP="005F5DC1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C229AE">
        <w:rPr>
          <w:rFonts w:ascii="仿宋_GB2312" w:eastAsia="仿宋_GB2312" w:hint="eastAsia"/>
          <w:szCs w:val="21"/>
        </w:rPr>
        <w:t xml:space="preserve">[1] </w:t>
      </w:r>
      <w:r w:rsidR="00C229AE" w:rsidRPr="00C229AE">
        <w:rPr>
          <w:rFonts w:ascii="仿宋_GB2312" w:eastAsia="仿宋_GB2312" w:hint="eastAsia"/>
          <w:color w:val="FF0000"/>
          <w:szCs w:val="21"/>
        </w:rPr>
        <w:t>仿宋，5号</w:t>
      </w:r>
    </w:p>
    <w:p w14:paraId="1DF585D9" w14:textId="77777777" w:rsidR="000235E3" w:rsidRPr="00C229AE" w:rsidRDefault="000235E3" w:rsidP="005F5DC1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C229AE">
        <w:rPr>
          <w:rFonts w:ascii="仿宋_GB2312" w:eastAsia="仿宋_GB2312" w:hint="eastAsia"/>
          <w:szCs w:val="21"/>
        </w:rPr>
        <w:t xml:space="preserve">[2] </w:t>
      </w:r>
    </w:p>
    <w:p w14:paraId="6F1CA268" w14:textId="234BC69B" w:rsidR="000235E3" w:rsidRPr="00C229AE" w:rsidRDefault="000235E3" w:rsidP="005F5DC1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C229AE">
        <w:rPr>
          <w:rFonts w:ascii="仿宋_GB2312" w:eastAsia="仿宋_GB2312" w:hint="eastAsia"/>
          <w:szCs w:val="21"/>
        </w:rPr>
        <w:t>[3]</w:t>
      </w:r>
      <w:r w:rsidR="00C229AE">
        <w:rPr>
          <w:rFonts w:ascii="仿宋_GB2312" w:eastAsia="仿宋_GB2312" w:hint="eastAsia"/>
          <w:szCs w:val="21"/>
        </w:rPr>
        <w:t xml:space="preserve"> </w:t>
      </w:r>
    </w:p>
    <w:p w14:paraId="7DFE75F0" w14:textId="301189F9" w:rsidR="00EE0829" w:rsidRDefault="00EE0829" w:rsidP="00EE0829">
      <w:pPr>
        <w:spacing w:line="300" w:lineRule="auto"/>
        <w:ind w:firstLineChars="200" w:firstLine="420"/>
      </w:pPr>
    </w:p>
    <w:p w14:paraId="2BE6ECC0" w14:textId="77777777" w:rsidR="003E06AC" w:rsidRPr="000235E3" w:rsidRDefault="003E06AC" w:rsidP="00EE0829">
      <w:pPr>
        <w:spacing w:line="300" w:lineRule="auto"/>
        <w:ind w:firstLineChars="200" w:firstLine="420"/>
      </w:pPr>
    </w:p>
    <w:tbl>
      <w:tblPr>
        <w:tblpPr w:leftFromText="180" w:rightFromText="180" w:vertAnchor="text" w:tblpXSpec="center" w:tblpY="256"/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2067"/>
        <w:gridCol w:w="1470"/>
        <w:gridCol w:w="2558"/>
      </w:tblGrid>
      <w:tr w:rsidR="00924BF2" w14:paraId="10408DBE" w14:textId="77777777" w:rsidTr="00924BF2">
        <w:trPr>
          <w:trHeight w:val="515"/>
        </w:trPr>
        <w:tc>
          <w:tcPr>
            <w:tcW w:w="1985" w:type="dxa"/>
            <w:vAlign w:val="center"/>
          </w:tcPr>
          <w:p w14:paraId="25FF6FB3" w14:textId="77777777" w:rsidR="00924BF2" w:rsidRDefault="00924BF2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小组编号</w:t>
            </w:r>
          </w:p>
        </w:tc>
        <w:tc>
          <w:tcPr>
            <w:tcW w:w="2067" w:type="dxa"/>
            <w:vAlign w:val="center"/>
          </w:tcPr>
          <w:p w14:paraId="536CF513" w14:textId="77777777" w:rsidR="00924BF2" w:rsidRDefault="00924BF2" w:rsidP="00924BF2">
            <w:pPr>
              <w:spacing w:line="300" w:lineRule="auto"/>
              <w:jc w:val="center"/>
            </w:pPr>
            <w:r w:rsidRPr="00B40546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班第</w:t>
            </w:r>
            <w:r w:rsidRPr="00B40546">
              <w:rPr>
                <w:rFonts w:hint="eastAsia"/>
                <w:color w:val="FF0000"/>
              </w:rPr>
              <w:t>*</w:t>
            </w:r>
            <w:r>
              <w:rPr>
                <w:rFonts w:hint="eastAsia"/>
              </w:rPr>
              <w:t>组</w:t>
            </w:r>
          </w:p>
        </w:tc>
        <w:tc>
          <w:tcPr>
            <w:tcW w:w="1470" w:type="dxa"/>
            <w:vAlign w:val="center"/>
          </w:tcPr>
          <w:p w14:paraId="1602CBF2" w14:textId="77777777" w:rsidR="00924BF2" w:rsidRDefault="00924BF2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组长</w:t>
            </w:r>
          </w:p>
        </w:tc>
        <w:tc>
          <w:tcPr>
            <w:tcW w:w="2558" w:type="dxa"/>
            <w:vAlign w:val="center"/>
          </w:tcPr>
          <w:p w14:paraId="0456C7ED" w14:textId="2C6F2797" w:rsidR="00924BF2" w:rsidRPr="00924BF2" w:rsidRDefault="00730DB7" w:rsidP="00924BF2">
            <w:pPr>
              <w:spacing w:line="300" w:lineRule="auto"/>
              <w:jc w:val="center"/>
              <w:rPr>
                <w:color w:val="FF0000"/>
              </w:rPr>
            </w:pPr>
            <w:r w:rsidRPr="00730DB7">
              <w:rPr>
                <w:rFonts w:hint="eastAsia"/>
              </w:rPr>
              <w:t>202383290121</w:t>
            </w:r>
            <w:r w:rsidR="00924BF2" w:rsidRPr="00730DB7">
              <w:rPr>
                <w:rFonts w:hint="eastAsia"/>
              </w:rPr>
              <w:t xml:space="preserve"> </w:t>
            </w:r>
            <w:proofErr w:type="gramStart"/>
            <w:r w:rsidRPr="00730DB7">
              <w:rPr>
                <w:rFonts w:hint="eastAsia"/>
              </w:rPr>
              <w:t>梅应宝</w:t>
            </w:r>
            <w:proofErr w:type="gramEnd"/>
          </w:p>
        </w:tc>
      </w:tr>
      <w:tr w:rsidR="00924BF2" w14:paraId="190567B1" w14:textId="77777777" w:rsidTr="00924BF2">
        <w:trPr>
          <w:trHeight w:val="515"/>
        </w:trPr>
        <w:tc>
          <w:tcPr>
            <w:tcW w:w="1985" w:type="dxa"/>
            <w:vAlign w:val="center"/>
          </w:tcPr>
          <w:p w14:paraId="178A5FCF" w14:textId="77777777" w:rsidR="00924BF2" w:rsidRDefault="00924BF2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067" w:type="dxa"/>
            <w:vAlign w:val="center"/>
          </w:tcPr>
          <w:p w14:paraId="328A3B00" w14:textId="77777777" w:rsidR="00924BF2" w:rsidRDefault="00924BF2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4028" w:type="dxa"/>
            <w:gridSpan w:val="2"/>
            <w:vAlign w:val="center"/>
          </w:tcPr>
          <w:p w14:paraId="7C064EAE" w14:textId="79115815" w:rsidR="00924BF2" w:rsidRDefault="00924BF2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具体</w:t>
            </w:r>
            <w:r w:rsidR="005C31D7">
              <w:rPr>
                <w:rFonts w:hint="eastAsia"/>
              </w:rPr>
              <w:t>任务</w:t>
            </w:r>
            <w:r w:rsidR="007D3122">
              <w:rPr>
                <w:rFonts w:hint="eastAsia"/>
              </w:rPr>
              <w:t>（分工）</w:t>
            </w:r>
          </w:p>
        </w:tc>
      </w:tr>
      <w:tr w:rsidR="00924BF2" w14:paraId="74FB6A7D" w14:textId="77777777" w:rsidTr="00924BF2">
        <w:trPr>
          <w:trHeight w:val="515"/>
        </w:trPr>
        <w:tc>
          <w:tcPr>
            <w:tcW w:w="1985" w:type="dxa"/>
            <w:vAlign w:val="center"/>
          </w:tcPr>
          <w:p w14:paraId="7F67BC27" w14:textId="37330F3C" w:rsidR="00924BF2" w:rsidRDefault="00730DB7" w:rsidP="00924BF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202383290121</w:t>
            </w:r>
          </w:p>
        </w:tc>
        <w:tc>
          <w:tcPr>
            <w:tcW w:w="2067" w:type="dxa"/>
            <w:vAlign w:val="center"/>
          </w:tcPr>
          <w:p w14:paraId="49AA0F9D" w14:textId="2B87EEDC" w:rsidR="00924BF2" w:rsidRDefault="00730DB7" w:rsidP="00924BF2">
            <w:pPr>
              <w:spacing w:line="300" w:lineRule="auto"/>
              <w:jc w:val="center"/>
            </w:pPr>
            <w:proofErr w:type="gramStart"/>
            <w:r>
              <w:rPr>
                <w:rFonts w:hint="eastAsia"/>
              </w:rPr>
              <w:t>梅应宝</w:t>
            </w:r>
            <w:proofErr w:type="gramEnd"/>
          </w:p>
        </w:tc>
        <w:tc>
          <w:tcPr>
            <w:tcW w:w="4028" w:type="dxa"/>
            <w:gridSpan w:val="2"/>
            <w:vAlign w:val="center"/>
          </w:tcPr>
          <w:p w14:paraId="1C25E629" w14:textId="7E7EFC9A" w:rsidR="00924BF2" w:rsidRDefault="00730DB7" w:rsidP="00924BF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系统框架搭建，数据库搭建，登录窗口实现，管理员窗口实现</w:t>
            </w:r>
          </w:p>
        </w:tc>
      </w:tr>
      <w:tr w:rsidR="00924BF2" w14:paraId="05FAAA51" w14:textId="77777777" w:rsidTr="00924BF2">
        <w:trPr>
          <w:trHeight w:val="515"/>
        </w:trPr>
        <w:tc>
          <w:tcPr>
            <w:tcW w:w="1985" w:type="dxa"/>
            <w:vAlign w:val="center"/>
          </w:tcPr>
          <w:p w14:paraId="6C313511" w14:textId="24DAC599" w:rsidR="00924BF2" w:rsidRDefault="009E3435" w:rsidP="00924BF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202383290382</w:t>
            </w:r>
          </w:p>
        </w:tc>
        <w:tc>
          <w:tcPr>
            <w:tcW w:w="2067" w:type="dxa"/>
            <w:vAlign w:val="center"/>
          </w:tcPr>
          <w:p w14:paraId="36CDD087" w14:textId="60358BAA" w:rsidR="00924BF2" w:rsidRDefault="00730DB7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董建标</w:t>
            </w:r>
          </w:p>
        </w:tc>
        <w:tc>
          <w:tcPr>
            <w:tcW w:w="4028" w:type="dxa"/>
            <w:gridSpan w:val="2"/>
            <w:vAlign w:val="center"/>
          </w:tcPr>
          <w:p w14:paraId="10C58E8E" w14:textId="601B088E" w:rsidR="00924BF2" w:rsidRDefault="00730DB7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系统框架搭建，教师窗口实现</w:t>
            </w:r>
          </w:p>
        </w:tc>
      </w:tr>
      <w:tr w:rsidR="003E06AC" w14:paraId="4AB5808D" w14:textId="77777777" w:rsidTr="00924BF2">
        <w:trPr>
          <w:trHeight w:val="515"/>
        </w:trPr>
        <w:tc>
          <w:tcPr>
            <w:tcW w:w="1985" w:type="dxa"/>
            <w:vAlign w:val="center"/>
          </w:tcPr>
          <w:p w14:paraId="7BE08983" w14:textId="5E0D5492" w:rsidR="003E06AC" w:rsidRDefault="009E3435" w:rsidP="00924BF2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202383290102</w:t>
            </w:r>
          </w:p>
        </w:tc>
        <w:tc>
          <w:tcPr>
            <w:tcW w:w="2067" w:type="dxa"/>
            <w:vAlign w:val="center"/>
          </w:tcPr>
          <w:p w14:paraId="70085555" w14:textId="4F0AB16D" w:rsidR="003E06AC" w:rsidRDefault="00730DB7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丁诚</w:t>
            </w:r>
            <w:proofErr w:type="gramStart"/>
            <w:r>
              <w:rPr>
                <w:rFonts w:hint="eastAsia"/>
              </w:rPr>
              <w:t>诚</w:t>
            </w:r>
            <w:proofErr w:type="gramEnd"/>
          </w:p>
        </w:tc>
        <w:tc>
          <w:tcPr>
            <w:tcW w:w="4028" w:type="dxa"/>
            <w:gridSpan w:val="2"/>
            <w:vAlign w:val="center"/>
          </w:tcPr>
          <w:p w14:paraId="0ABE89B4" w14:textId="0AD3981A" w:rsidR="003E06AC" w:rsidRDefault="00730DB7" w:rsidP="00924BF2">
            <w:pPr>
              <w:spacing w:line="300" w:lineRule="auto"/>
              <w:jc w:val="center"/>
            </w:pPr>
            <w:r>
              <w:rPr>
                <w:rFonts w:hint="eastAsia"/>
              </w:rPr>
              <w:t>系统框架搭建，学生窗口实现</w:t>
            </w:r>
          </w:p>
        </w:tc>
      </w:tr>
    </w:tbl>
    <w:p w14:paraId="0ABEC5C5" w14:textId="77777777" w:rsidR="00EE0829" w:rsidRPr="000235E3" w:rsidRDefault="00EE0829" w:rsidP="005F5DC1">
      <w:pPr>
        <w:spacing w:line="300" w:lineRule="auto"/>
      </w:pPr>
    </w:p>
    <w:sectPr w:rsidR="00EE0829" w:rsidRPr="000235E3" w:rsidSect="009D1134">
      <w:pgSz w:w="11906" w:h="16838"/>
      <w:pgMar w:top="1418" w:right="1701" w:bottom="1418" w:left="1701" w:header="851" w:footer="992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C5B6" w14:textId="77777777" w:rsidR="003E6D7B" w:rsidRDefault="003E6D7B">
      <w:r>
        <w:separator/>
      </w:r>
    </w:p>
  </w:endnote>
  <w:endnote w:type="continuationSeparator" w:id="0">
    <w:p w14:paraId="01C68B4E" w14:textId="77777777" w:rsidR="003E6D7B" w:rsidRDefault="003E6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B595" w14:textId="77777777" w:rsidR="00062898" w:rsidRDefault="00062898" w:rsidP="000235E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6AC00A7" w14:textId="77777777" w:rsidR="00062898" w:rsidRDefault="0006289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E3CA" w14:textId="77777777" w:rsidR="00062898" w:rsidRDefault="00062898" w:rsidP="000235E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21A05">
      <w:rPr>
        <w:rStyle w:val="a4"/>
        <w:noProof/>
      </w:rPr>
      <w:t>2</w:t>
    </w:r>
    <w:r>
      <w:rPr>
        <w:rStyle w:val="a4"/>
      </w:rPr>
      <w:fldChar w:fldCharType="end"/>
    </w:r>
  </w:p>
  <w:p w14:paraId="3AFC964C" w14:textId="77777777" w:rsidR="00062898" w:rsidRDefault="0006289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7E93" w14:textId="77777777" w:rsidR="003E6D7B" w:rsidRDefault="003E6D7B">
      <w:r>
        <w:separator/>
      </w:r>
    </w:p>
  </w:footnote>
  <w:footnote w:type="continuationSeparator" w:id="0">
    <w:p w14:paraId="3129393B" w14:textId="77777777" w:rsidR="003E6D7B" w:rsidRDefault="003E6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E1B"/>
    <w:multiLevelType w:val="multilevel"/>
    <w:tmpl w:val="E2F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7976"/>
    <w:multiLevelType w:val="multilevel"/>
    <w:tmpl w:val="FF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3EF4"/>
    <w:multiLevelType w:val="hybridMultilevel"/>
    <w:tmpl w:val="943C3596"/>
    <w:lvl w:ilvl="0" w:tplc="AF3C318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444139D7"/>
    <w:multiLevelType w:val="hybridMultilevel"/>
    <w:tmpl w:val="87E02CEC"/>
    <w:lvl w:ilvl="0" w:tplc="71AEA14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D4D4720"/>
    <w:multiLevelType w:val="multilevel"/>
    <w:tmpl w:val="C9F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A0115"/>
    <w:multiLevelType w:val="multilevel"/>
    <w:tmpl w:val="60BC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807831">
    <w:abstractNumId w:val="4"/>
  </w:num>
  <w:num w:numId="2" w16cid:durableId="1204290297">
    <w:abstractNumId w:val="3"/>
  </w:num>
  <w:num w:numId="3" w16cid:durableId="1897935977">
    <w:abstractNumId w:val="2"/>
  </w:num>
  <w:num w:numId="4" w16cid:durableId="483938377">
    <w:abstractNumId w:val="1"/>
  </w:num>
  <w:num w:numId="5" w16cid:durableId="2096054199">
    <w:abstractNumId w:val="5"/>
  </w:num>
  <w:num w:numId="6" w16cid:durableId="12308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DF5"/>
    <w:rsid w:val="00020649"/>
    <w:rsid w:val="000235E3"/>
    <w:rsid w:val="00033E10"/>
    <w:rsid w:val="00062898"/>
    <w:rsid w:val="00065AB9"/>
    <w:rsid w:val="0007786F"/>
    <w:rsid w:val="000A3FCA"/>
    <w:rsid w:val="000A58A8"/>
    <w:rsid w:val="000C1D1E"/>
    <w:rsid w:val="000C64EB"/>
    <w:rsid w:val="000E51D5"/>
    <w:rsid w:val="000E68C8"/>
    <w:rsid w:val="00145D0F"/>
    <w:rsid w:val="00187DF8"/>
    <w:rsid w:val="00190EAF"/>
    <w:rsid w:val="0019415D"/>
    <w:rsid w:val="001A2D44"/>
    <w:rsid w:val="001C7739"/>
    <w:rsid w:val="00201684"/>
    <w:rsid w:val="00201F08"/>
    <w:rsid w:val="00210003"/>
    <w:rsid w:val="00242DC1"/>
    <w:rsid w:val="00256799"/>
    <w:rsid w:val="0027151A"/>
    <w:rsid w:val="002A105F"/>
    <w:rsid w:val="002A52AB"/>
    <w:rsid w:val="002C7A1B"/>
    <w:rsid w:val="0030082D"/>
    <w:rsid w:val="0030744D"/>
    <w:rsid w:val="003233CE"/>
    <w:rsid w:val="003949EF"/>
    <w:rsid w:val="00394EA7"/>
    <w:rsid w:val="003A4F4D"/>
    <w:rsid w:val="003D4A4F"/>
    <w:rsid w:val="003E06AC"/>
    <w:rsid w:val="003E6D7B"/>
    <w:rsid w:val="0043111A"/>
    <w:rsid w:val="00491177"/>
    <w:rsid w:val="004A1C15"/>
    <w:rsid w:val="004A5160"/>
    <w:rsid w:val="004A5E12"/>
    <w:rsid w:val="004A67CB"/>
    <w:rsid w:val="004B430F"/>
    <w:rsid w:val="004C1CC9"/>
    <w:rsid w:val="004F32E5"/>
    <w:rsid w:val="005151C0"/>
    <w:rsid w:val="00562F97"/>
    <w:rsid w:val="005B30D7"/>
    <w:rsid w:val="005C31D7"/>
    <w:rsid w:val="005F5DC1"/>
    <w:rsid w:val="0061504A"/>
    <w:rsid w:val="00620240"/>
    <w:rsid w:val="00630FA3"/>
    <w:rsid w:val="00642E1E"/>
    <w:rsid w:val="00696697"/>
    <w:rsid w:val="006A5BF4"/>
    <w:rsid w:val="006B7F77"/>
    <w:rsid w:val="006F1FE8"/>
    <w:rsid w:val="00721A05"/>
    <w:rsid w:val="00730DB7"/>
    <w:rsid w:val="007349D6"/>
    <w:rsid w:val="00734DE3"/>
    <w:rsid w:val="007728D2"/>
    <w:rsid w:val="00774DF5"/>
    <w:rsid w:val="007A66D4"/>
    <w:rsid w:val="007D3122"/>
    <w:rsid w:val="007E146B"/>
    <w:rsid w:val="007E5633"/>
    <w:rsid w:val="007E7DC8"/>
    <w:rsid w:val="00811A21"/>
    <w:rsid w:val="00866334"/>
    <w:rsid w:val="008A0A1E"/>
    <w:rsid w:val="008B756F"/>
    <w:rsid w:val="008D76F9"/>
    <w:rsid w:val="008F6113"/>
    <w:rsid w:val="00924BF2"/>
    <w:rsid w:val="009A6077"/>
    <w:rsid w:val="009D1134"/>
    <w:rsid w:val="009E3435"/>
    <w:rsid w:val="009F1B37"/>
    <w:rsid w:val="009F63DF"/>
    <w:rsid w:val="00A1764D"/>
    <w:rsid w:val="00A469C4"/>
    <w:rsid w:val="00A8026E"/>
    <w:rsid w:val="00AB1301"/>
    <w:rsid w:val="00AB3F96"/>
    <w:rsid w:val="00AD3A2E"/>
    <w:rsid w:val="00AE2121"/>
    <w:rsid w:val="00B027D8"/>
    <w:rsid w:val="00B368DF"/>
    <w:rsid w:val="00B40546"/>
    <w:rsid w:val="00B467CA"/>
    <w:rsid w:val="00B70384"/>
    <w:rsid w:val="00B7140D"/>
    <w:rsid w:val="00B9209C"/>
    <w:rsid w:val="00BB3B74"/>
    <w:rsid w:val="00BE1715"/>
    <w:rsid w:val="00BF45E5"/>
    <w:rsid w:val="00C13809"/>
    <w:rsid w:val="00C229AE"/>
    <w:rsid w:val="00C248BC"/>
    <w:rsid w:val="00C5050A"/>
    <w:rsid w:val="00C651B1"/>
    <w:rsid w:val="00C65650"/>
    <w:rsid w:val="00CC380F"/>
    <w:rsid w:val="00D57776"/>
    <w:rsid w:val="00D629ED"/>
    <w:rsid w:val="00D62F14"/>
    <w:rsid w:val="00DE49A8"/>
    <w:rsid w:val="00DE7533"/>
    <w:rsid w:val="00DF5DAC"/>
    <w:rsid w:val="00E344D0"/>
    <w:rsid w:val="00E43E8A"/>
    <w:rsid w:val="00E670B3"/>
    <w:rsid w:val="00EA3044"/>
    <w:rsid w:val="00EA746D"/>
    <w:rsid w:val="00EE0829"/>
    <w:rsid w:val="00EF731E"/>
    <w:rsid w:val="00F1611A"/>
    <w:rsid w:val="00F42C54"/>
    <w:rsid w:val="00F812DB"/>
    <w:rsid w:val="00FA03B4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CB99B"/>
  <w15:docId w15:val="{CECF19B7-1717-4303-8D5D-63D6EF40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74DF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45D0F"/>
    <w:pPr>
      <w:keepNext/>
      <w:keepLines/>
      <w:spacing w:before="340" w:after="330" w:line="578" w:lineRule="auto"/>
      <w:jc w:val="left"/>
      <w:outlineLvl w:val="0"/>
    </w:pPr>
    <w:rPr>
      <w:rFonts w:eastAsia="黑体"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23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0235E3"/>
  </w:style>
  <w:style w:type="paragraph" w:styleId="a5">
    <w:name w:val="Title"/>
    <w:basedOn w:val="a"/>
    <w:next w:val="a"/>
    <w:link w:val="a6"/>
    <w:qFormat/>
    <w:rsid w:val="00145D0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145D0F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145D0F"/>
    <w:rPr>
      <w:rFonts w:eastAsia="黑体"/>
      <w:bCs/>
      <w:kern w:val="44"/>
      <w:sz w:val="28"/>
      <w:szCs w:val="44"/>
    </w:rPr>
  </w:style>
  <w:style w:type="paragraph" w:styleId="a7">
    <w:name w:val="Subtitle"/>
    <w:basedOn w:val="a"/>
    <w:next w:val="a"/>
    <w:link w:val="a8"/>
    <w:qFormat/>
    <w:rsid w:val="00145D0F"/>
    <w:pPr>
      <w:spacing w:before="240" w:after="60" w:line="312" w:lineRule="auto"/>
      <w:jc w:val="left"/>
      <w:outlineLvl w:val="1"/>
    </w:pPr>
    <w:rPr>
      <w:rFonts w:asciiTheme="minorHAnsi" w:eastAsia="黑体" w:hAnsiTheme="minorHAnsi" w:cstheme="minorBidi"/>
      <w:bCs/>
      <w:kern w:val="28"/>
      <w:sz w:val="24"/>
      <w:szCs w:val="32"/>
    </w:rPr>
  </w:style>
  <w:style w:type="character" w:customStyle="1" w:styleId="a8">
    <w:name w:val="副标题 字符"/>
    <w:basedOn w:val="a0"/>
    <w:link w:val="a7"/>
    <w:rsid w:val="00145D0F"/>
    <w:rPr>
      <w:rFonts w:asciiTheme="minorHAnsi" w:eastAsia="黑体" w:hAnsiTheme="minorHAnsi" w:cstheme="minorBidi"/>
      <w:bCs/>
      <w:kern w:val="28"/>
      <w:sz w:val="24"/>
      <w:szCs w:val="32"/>
    </w:rPr>
  </w:style>
  <w:style w:type="character" w:styleId="a9">
    <w:name w:val="Emphasis"/>
    <w:basedOn w:val="a0"/>
    <w:qFormat/>
    <w:rsid w:val="00145D0F"/>
    <w:rPr>
      <w:i/>
      <w:iCs/>
    </w:rPr>
  </w:style>
  <w:style w:type="paragraph" w:styleId="aa">
    <w:name w:val="List Paragraph"/>
    <w:basedOn w:val="a"/>
    <w:uiPriority w:val="34"/>
    <w:qFormat/>
    <w:rsid w:val="007A66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6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pan</dc:creator>
  <cp:keywords/>
  <dc:description/>
  <cp:lastModifiedBy>应宝 梅</cp:lastModifiedBy>
  <cp:revision>28</cp:revision>
  <dcterms:created xsi:type="dcterms:W3CDTF">2025-01-20T14:58:00Z</dcterms:created>
  <dcterms:modified xsi:type="dcterms:W3CDTF">2025-12-15T08:29:00Z</dcterms:modified>
</cp:coreProperties>
</file>