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99B0B" w14:textId="081C497B" w:rsidR="00107E30" w:rsidRPr="00107E30" w:rsidRDefault="00107E30">
      <w:pPr>
        <w:rPr>
          <w:lang w:val="vi-VN"/>
        </w:rPr>
      </w:pPr>
      <w:r>
        <w:t>6</w:t>
      </w:r>
      <w:r>
        <w:rPr>
          <w:lang w:val="vi-VN"/>
        </w:rPr>
        <w:t>. Use Case Diagram - Harsh</w:t>
      </w:r>
      <w:r>
        <w:rPr>
          <w:lang w:val="vi-VN"/>
        </w:rPr>
        <w:br/>
      </w:r>
      <w:r>
        <w:rPr>
          <w:lang w:val="vi-VN"/>
        </w:rPr>
        <w:br/>
      </w:r>
      <w:r w:rsidRPr="00107E30">
        <w:rPr>
          <w:lang w:val="vi-VN"/>
        </w:rPr>
        <w:drawing>
          <wp:inline distT="0" distB="0" distL="0" distR="0" wp14:anchorId="437532B1" wp14:editId="6E7B5B66">
            <wp:extent cx="5731510" cy="6346825"/>
            <wp:effectExtent l="0" t="0" r="2540" b="0"/>
            <wp:docPr id="210796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691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7E30" w:rsidRPr="00107E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E30"/>
    <w:rsid w:val="00107E30"/>
    <w:rsid w:val="002C7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65BFA"/>
  <w15:chartTrackingRefBased/>
  <w15:docId w15:val="{93A970E1-D0DA-4C71-84EB-62F154975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E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E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E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E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E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E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E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E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E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PHAM</dc:creator>
  <cp:keywords/>
  <dc:description/>
  <cp:lastModifiedBy>ANH PHAM</cp:lastModifiedBy>
  <cp:revision>1</cp:revision>
  <dcterms:created xsi:type="dcterms:W3CDTF">2026-08-06T10:28:00Z</dcterms:created>
  <dcterms:modified xsi:type="dcterms:W3CDTF">2026-08-06T10:29:00Z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c3fbbc37-e023-4eed-b656-7e55c5a60a65</vt:lpwstr>
  </property>
</Properties>
</file>