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52EA" w14:textId="77777777" w:rsidR="007E731B" w:rsidRDefault="007E731B" w:rsidP="007E731B">
      <w:pPr>
        <w:keepNext/>
      </w:pPr>
      <w:r w:rsidRPr="007E731B">
        <w:rPr>
          <w:rFonts w:ascii="Calibri" w:hAnsi="Calibri" w:cs="Calibri"/>
          <w:b/>
          <w:bCs/>
          <w:sz w:val="32"/>
          <w:szCs w:val="32"/>
        </w:rPr>
        <w:t>8.1. Data Flow Diagram Level-</w:t>
      </w:r>
      <w:r w:rsidRPr="007E731B">
        <w:rPr>
          <w:rFonts w:ascii="Calibri" w:hAnsi="Calibri" w:cs="Calibri"/>
          <w:b/>
          <w:bCs/>
          <w:sz w:val="32"/>
          <w:szCs w:val="32"/>
        </w:rPr>
        <w:t xml:space="preserve">2: </w:t>
      </w:r>
      <w:r w:rsidRPr="007E731B">
        <w:rPr>
          <w:rFonts w:ascii="Calibri" w:hAnsi="Calibri" w:cs="Calibri"/>
          <w:b/>
          <w:bCs/>
          <w:sz w:val="32"/>
          <w:szCs w:val="32"/>
        </w:rPr>
        <w:t>Patient &amp; Test Request</w:t>
      </w:r>
      <w:r>
        <w:rPr>
          <w:b/>
          <w:bCs/>
          <w:noProof/>
          <w:sz w:val="45"/>
          <w:szCs w:val="45"/>
        </w:rPr>
        <w:drawing>
          <wp:inline distT="0" distB="0" distL="0" distR="0" wp14:anchorId="70307F0F" wp14:editId="0F874A01">
            <wp:extent cx="5684520" cy="8770620"/>
            <wp:effectExtent l="0" t="0" r="0" b="0"/>
            <wp:docPr id="4243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01" cy="886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C45D" w14:textId="4D7F7C2B" w:rsidR="007E731B" w:rsidRPr="007E731B" w:rsidRDefault="007E731B" w:rsidP="007E731B">
      <w:pPr>
        <w:pStyle w:val="Caption"/>
        <w:rPr>
          <w:rFonts w:ascii="Calibri" w:hAnsi="Calibri" w:cs="Calibri"/>
          <w:b/>
          <w:bCs/>
          <w:sz w:val="45"/>
          <w:szCs w:val="45"/>
        </w:rPr>
      </w:pPr>
      <w:r w:rsidRPr="007E731B">
        <w:rPr>
          <w:rFonts w:ascii="Calibri" w:hAnsi="Calibri" w:cs="Calibri"/>
        </w:rPr>
        <w:t xml:space="preserve">Figure </w:t>
      </w:r>
      <w:r w:rsidRPr="007E731B">
        <w:rPr>
          <w:rFonts w:ascii="Calibri" w:hAnsi="Calibri" w:cs="Calibri"/>
        </w:rPr>
        <w:fldChar w:fldCharType="begin"/>
      </w:r>
      <w:r w:rsidRPr="007E731B">
        <w:rPr>
          <w:rFonts w:ascii="Calibri" w:hAnsi="Calibri" w:cs="Calibri"/>
        </w:rPr>
        <w:instrText xml:space="preserve"> SEQ Figure \* ARABIC </w:instrText>
      </w:r>
      <w:r w:rsidRPr="007E731B">
        <w:rPr>
          <w:rFonts w:ascii="Calibri" w:hAnsi="Calibri" w:cs="Calibri"/>
        </w:rPr>
        <w:fldChar w:fldCharType="separate"/>
      </w:r>
      <w:r w:rsidRPr="007E731B">
        <w:rPr>
          <w:rFonts w:ascii="Calibri" w:hAnsi="Calibri" w:cs="Calibri"/>
          <w:noProof/>
        </w:rPr>
        <w:t>1</w:t>
      </w:r>
      <w:r w:rsidRPr="007E731B">
        <w:rPr>
          <w:rFonts w:ascii="Calibri" w:hAnsi="Calibri" w:cs="Calibri"/>
        </w:rPr>
        <w:fldChar w:fldCharType="end"/>
      </w:r>
      <w:r w:rsidRPr="007E731B">
        <w:rPr>
          <w:rFonts w:ascii="Calibri" w:hAnsi="Calibri" w:cs="Calibri"/>
        </w:rPr>
        <w:t>. DFD Level 2: Patient Management and Test Request Processes</w:t>
      </w:r>
    </w:p>
    <w:p w14:paraId="053B5DFF" w14:textId="61325164" w:rsidR="007E731B" w:rsidRDefault="007E731B" w:rsidP="00EA6452">
      <w:pPr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External Entities</w:t>
      </w:r>
    </w:p>
    <w:p w14:paraId="7EAC72F9" w14:textId="674C9CDC" w:rsidR="007E731B" w:rsidRPr="00EA6452" w:rsidRDefault="007E731B" w:rsidP="00EA6452">
      <w:pPr>
        <w:pStyle w:val="ListParagraph"/>
        <w:numPr>
          <w:ilvl w:val="0"/>
          <w:numId w:val="2"/>
        </w:numPr>
        <w:spacing w:line="360" w:lineRule="auto"/>
      </w:pPr>
      <w:r w:rsidRPr="00EA6452">
        <w:t>Patient</w:t>
      </w:r>
    </w:p>
    <w:p w14:paraId="56B16D4E" w14:textId="36B30569" w:rsidR="007E731B" w:rsidRPr="00EA6452" w:rsidRDefault="007E731B" w:rsidP="00EA6452">
      <w:pPr>
        <w:pStyle w:val="ListParagraph"/>
        <w:numPr>
          <w:ilvl w:val="0"/>
          <w:numId w:val="2"/>
        </w:numPr>
        <w:spacing w:line="360" w:lineRule="auto"/>
      </w:pPr>
      <w:r w:rsidRPr="00EA6452">
        <w:t>Clinician</w:t>
      </w:r>
    </w:p>
    <w:p w14:paraId="070A503A" w14:textId="10086247" w:rsidR="007E731B" w:rsidRPr="00EA6452" w:rsidRDefault="007E731B" w:rsidP="00EA6452">
      <w:pPr>
        <w:spacing w:line="360" w:lineRule="auto"/>
        <w:rPr>
          <w:rFonts w:ascii="Calibri" w:hAnsi="Calibri" w:cs="Calibri"/>
          <w:b/>
          <w:bCs/>
        </w:rPr>
      </w:pPr>
      <w:r w:rsidRPr="00EA6452">
        <w:rPr>
          <w:rFonts w:ascii="Calibri" w:hAnsi="Calibri" w:cs="Calibri"/>
          <w:b/>
          <w:bCs/>
        </w:rPr>
        <w:t>Data Stores</w:t>
      </w:r>
    </w:p>
    <w:p w14:paraId="4EDAD0B2" w14:textId="0323545F" w:rsidR="007E731B" w:rsidRPr="00EA6452" w:rsidRDefault="007E731B" w:rsidP="00EA6452">
      <w:pPr>
        <w:pStyle w:val="ListParagraph"/>
        <w:numPr>
          <w:ilvl w:val="0"/>
          <w:numId w:val="1"/>
        </w:numPr>
        <w:spacing w:line="360" w:lineRule="auto"/>
      </w:pPr>
      <w:r w:rsidRPr="00EA6452">
        <w:t>D2 – Patient File</w:t>
      </w:r>
    </w:p>
    <w:p w14:paraId="2B50616C" w14:textId="2FF0E4AF" w:rsidR="007E731B" w:rsidRPr="00EA6452" w:rsidRDefault="007E731B" w:rsidP="00EA6452">
      <w:pPr>
        <w:pStyle w:val="ListParagraph"/>
        <w:numPr>
          <w:ilvl w:val="0"/>
          <w:numId w:val="1"/>
        </w:numPr>
        <w:spacing w:line="360" w:lineRule="auto"/>
      </w:pPr>
      <w:r w:rsidRPr="00EA6452">
        <w:t>D3 – Test Request Database</w:t>
      </w:r>
    </w:p>
    <w:p w14:paraId="5E583683" w14:textId="6A09DEE0" w:rsidR="007E731B" w:rsidRPr="00EA6452" w:rsidRDefault="007E731B" w:rsidP="00EA6452">
      <w:pPr>
        <w:spacing w:line="360" w:lineRule="auto"/>
        <w:rPr>
          <w:rFonts w:ascii="Calibri" w:hAnsi="Calibri" w:cs="Calibri"/>
          <w:b/>
          <w:bCs/>
        </w:rPr>
      </w:pPr>
      <w:r w:rsidRPr="00EA6452">
        <w:rPr>
          <w:rFonts w:ascii="Calibri" w:hAnsi="Calibri" w:cs="Calibri"/>
          <w:b/>
          <w:bCs/>
        </w:rPr>
        <w:t>Processes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58"/>
        <w:gridCol w:w="2111"/>
        <w:gridCol w:w="1701"/>
        <w:gridCol w:w="1440"/>
      </w:tblGrid>
      <w:tr w:rsidR="00EA6452" w14:paraId="1CAB1C3D" w14:textId="77777777" w:rsidTr="00C20549">
        <w:tc>
          <w:tcPr>
            <w:tcW w:w="1838" w:type="dxa"/>
          </w:tcPr>
          <w:p w14:paraId="1A25C6B0" w14:textId="3037ABEA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858" w:type="dxa"/>
          </w:tcPr>
          <w:p w14:paraId="3644016A" w14:textId="49CD4DE0" w:rsidR="00EA6452" w:rsidRPr="00EA6452" w:rsidRDefault="00EA6452" w:rsidP="00EA645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A6452">
              <w:rPr>
                <w:rFonts w:ascii="Calibri" w:hAnsi="Calibri" w:cs="Calibri"/>
                <w:b/>
                <w:bCs/>
              </w:rPr>
              <w:t>Input</w:t>
            </w:r>
          </w:p>
        </w:tc>
        <w:tc>
          <w:tcPr>
            <w:tcW w:w="2111" w:type="dxa"/>
          </w:tcPr>
          <w:p w14:paraId="69F7112D" w14:textId="306BFB71" w:rsidR="00EA6452" w:rsidRPr="00EA6452" w:rsidRDefault="00EA6452" w:rsidP="00EA645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A6452">
              <w:rPr>
                <w:rFonts w:ascii="Calibri" w:hAnsi="Calibri" w:cs="Calibri"/>
                <w:b/>
                <w:bCs/>
              </w:rPr>
              <w:t>Process</w:t>
            </w:r>
          </w:p>
        </w:tc>
        <w:tc>
          <w:tcPr>
            <w:tcW w:w="1701" w:type="dxa"/>
          </w:tcPr>
          <w:p w14:paraId="465AEB1A" w14:textId="03C1CDDF" w:rsidR="00EA6452" w:rsidRPr="00EA6452" w:rsidRDefault="00EA6452" w:rsidP="00EA645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A6452">
              <w:rPr>
                <w:rFonts w:ascii="Calibri" w:hAnsi="Calibri" w:cs="Calibri"/>
                <w:b/>
                <w:bCs/>
              </w:rPr>
              <w:t>Output</w:t>
            </w:r>
          </w:p>
        </w:tc>
        <w:tc>
          <w:tcPr>
            <w:tcW w:w="1440" w:type="dxa"/>
          </w:tcPr>
          <w:p w14:paraId="28FA12AC" w14:textId="0CD76ECD" w:rsidR="00EA6452" w:rsidRPr="00EA6452" w:rsidRDefault="00EA6452" w:rsidP="00EA6452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EA6452">
              <w:rPr>
                <w:rFonts w:ascii="Calibri" w:hAnsi="Calibri" w:cs="Calibri"/>
                <w:b/>
                <w:bCs/>
              </w:rPr>
              <w:t>Data Store</w:t>
            </w:r>
          </w:p>
        </w:tc>
      </w:tr>
      <w:tr w:rsidR="00EA6452" w14:paraId="3A651747" w14:textId="77777777" w:rsidTr="00C20549">
        <w:tc>
          <w:tcPr>
            <w:tcW w:w="1838" w:type="dxa"/>
          </w:tcPr>
          <w:p w14:paraId="6B671C23" w14:textId="1720A98A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EA6452">
              <w:rPr>
                <w:rFonts w:ascii="Calibri" w:hAnsi="Calibri" w:cs="Calibri"/>
                <w:b/>
                <w:bCs/>
              </w:rPr>
              <w:t>2.1 Patient Registration</w:t>
            </w:r>
          </w:p>
        </w:tc>
        <w:tc>
          <w:tcPr>
            <w:tcW w:w="1858" w:type="dxa"/>
          </w:tcPr>
          <w:p w14:paraId="6DAF4B98" w14:textId="5284E323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Registration details (Patient)</w:t>
            </w:r>
          </w:p>
        </w:tc>
        <w:tc>
          <w:tcPr>
            <w:tcW w:w="2111" w:type="dxa"/>
          </w:tcPr>
          <w:p w14:paraId="78F4012C" w14:textId="3F33A674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Register a new patient or retrieve an existing patient record</w:t>
            </w:r>
          </w:p>
        </w:tc>
        <w:tc>
          <w:tcPr>
            <w:tcW w:w="1701" w:type="dxa"/>
          </w:tcPr>
          <w:p w14:paraId="43DDF809" w14:textId="5C6432E5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Patient profile</w:t>
            </w:r>
          </w:p>
        </w:tc>
        <w:tc>
          <w:tcPr>
            <w:tcW w:w="1440" w:type="dxa"/>
          </w:tcPr>
          <w:p w14:paraId="35813F45" w14:textId="7D73B817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Read/Write -&gt; </w:t>
            </w:r>
            <w:r w:rsidRPr="00B90257">
              <w:rPr>
                <w:rFonts w:ascii="Calibri" w:hAnsi="Calibri" w:cs="Calibri"/>
                <w:b/>
                <w:bCs/>
              </w:rPr>
              <w:t>D2 Patient File</w:t>
            </w:r>
          </w:p>
        </w:tc>
      </w:tr>
      <w:tr w:rsidR="00EA6452" w14:paraId="5A0C40DA" w14:textId="77777777" w:rsidTr="00C20549">
        <w:tc>
          <w:tcPr>
            <w:tcW w:w="1838" w:type="dxa"/>
          </w:tcPr>
          <w:p w14:paraId="533AD722" w14:textId="7C8D85A1" w:rsidR="00EA6452" w:rsidRPr="00B90257" w:rsidRDefault="00EA6452" w:rsidP="00EA6452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B90257">
              <w:rPr>
                <w:rFonts w:ascii="Calibri" w:hAnsi="Calibri" w:cs="Calibri"/>
                <w:b/>
                <w:bCs/>
              </w:rPr>
              <w:t>2.2 Identify Verification</w:t>
            </w:r>
          </w:p>
        </w:tc>
        <w:tc>
          <w:tcPr>
            <w:tcW w:w="1858" w:type="dxa"/>
          </w:tcPr>
          <w:p w14:paraId="4B62E0CE" w14:textId="77777777" w:rsid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Patient ID</w:t>
            </w:r>
          </w:p>
          <w:p w14:paraId="135C131D" w14:textId="6257271B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Patient profile</w:t>
            </w:r>
          </w:p>
        </w:tc>
        <w:tc>
          <w:tcPr>
            <w:tcW w:w="2111" w:type="dxa"/>
          </w:tcPr>
          <w:p w14:paraId="4E55F841" w14:textId="78D97325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patient identity and eligibility using the Patient File</w:t>
            </w:r>
          </w:p>
        </w:tc>
        <w:tc>
          <w:tcPr>
            <w:tcW w:w="1701" w:type="dxa"/>
          </w:tcPr>
          <w:p w14:paraId="5321C2B5" w14:textId="3BD81207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Verified patient identity</w:t>
            </w:r>
          </w:p>
        </w:tc>
        <w:tc>
          <w:tcPr>
            <w:tcW w:w="1440" w:type="dxa"/>
          </w:tcPr>
          <w:p w14:paraId="51378593" w14:textId="4A831CBA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Read -&gt; </w:t>
            </w:r>
            <w:r w:rsidRPr="00B90257">
              <w:rPr>
                <w:rFonts w:ascii="Calibri" w:hAnsi="Calibri" w:cs="Calibri"/>
                <w:b/>
                <w:bCs/>
              </w:rPr>
              <w:t>D2 Patient File</w:t>
            </w:r>
          </w:p>
        </w:tc>
      </w:tr>
      <w:tr w:rsidR="00EA6452" w14:paraId="22E06E2A" w14:textId="77777777" w:rsidTr="00C20549">
        <w:tc>
          <w:tcPr>
            <w:tcW w:w="1838" w:type="dxa"/>
          </w:tcPr>
          <w:p w14:paraId="2320CCFB" w14:textId="1F5DCCFF" w:rsidR="00EA6452" w:rsidRPr="00B90257" w:rsidRDefault="00C20549" w:rsidP="00EA6452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B90257">
              <w:rPr>
                <w:rFonts w:ascii="Calibri" w:hAnsi="Calibri" w:cs="Calibri"/>
                <w:b/>
                <w:bCs/>
              </w:rPr>
              <w:t>2.3 Referral Submission</w:t>
            </w:r>
          </w:p>
        </w:tc>
        <w:tc>
          <w:tcPr>
            <w:tcW w:w="1858" w:type="dxa"/>
          </w:tcPr>
          <w:p w14:paraId="48F5ED1B" w14:textId="77777777" w:rsid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Referral information</w:t>
            </w:r>
          </w:p>
          <w:p w14:paraId="3C646E3C" w14:textId="2FEAE902" w:rsidR="00C20549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Test request (Clinician)</w:t>
            </w:r>
          </w:p>
        </w:tc>
        <w:tc>
          <w:tcPr>
            <w:tcW w:w="2111" w:type="dxa"/>
          </w:tcPr>
          <w:p w14:paraId="73E5BE59" w14:textId="34C9550D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Receive and record the clinician’s referral and requested laboratory tests</w:t>
            </w:r>
          </w:p>
        </w:tc>
        <w:tc>
          <w:tcPr>
            <w:tcW w:w="1701" w:type="dxa"/>
          </w:tcPr>
          <w:p w14:paraId="4FC45245" w14:textId="20BEB566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Submitted test request</w:t>
            </w:r>
          </w:p>
        </w:tc>
        <w:tc>
          <w:tcPr>
            <w:tcW w:w="1440" w:type="dxa"/>
          </w:tcPr>
          <w:p w14:paraId="3994F74F" w14:textId="435FBE13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Write -&gt; </w:t>
            </w:r>
            <w:r w:rsidRPr="00B90257">
              <w:rPr>
                <w:rFonts w:ascii="Calibri" w:hAnsi="Calibri" w:cs="Calibri"/>
                <w:b/>
                <w:bCs/>
              </w:rPr>
              <w:t>D3 Test Request Database</w:t>
            </w:r>
          </w:p>
        </w:tc>
      </w:tr>
      <w:tr w:rsidR="00EA6452" w14:paraId="15A5EE35" w14:textId="77777777" w:rsidTr="00C20549">
        <w:tc>
          <w:tcPr>
            <w:tcW w:w="1838" w:type="dxa"/>
          </w:tcPr>
          <w:p w14:paraId="16EEFA48" w14:textId="0D92AC04" w:rsidR="00EA6452" w:rsidRPr="00B90257" w:rsidRDefault="00C20549" w:rsidP="00EA6452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B90257">
              <w:rPr>
                <w:rFonts w:ascii="Calibri" w:hAnsi="Calibri" w:cs="Calibri"/>
                <w:b/>
                <w:bCs/>
              </w:rPr>
              <w:t>2.4 Request Validation</w:t>
            </w:r>
          </w:p>
        </w:tc>
        <w:tc>
          <w:tcPr>
            <w:tcW w:w="1858" w:type="dxa"/>
          </w:tcPr>
          <w:p w14:paraId="44B91FDC" w14:textId="77777777" w:rsid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Submitted test request</w:t>
            </w:r>
          </w:p>
          <w:p w14:paraId="69045865" w14:textId="72ABFB1C" w:rsidR="00C20549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Verified patient identity</w:t>
            </w:r>
          </w:p>
        </w:tc>
        <w:tc>
          <w:tcPr>
            <w:tcW w:w="2111" w:type="dxa"/>
          </w:tcPr>
          <w:p w14:paraId="66C01C64" w14:textId="6A22F104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Validate: patient identity, referral completeness, required information, and requested tests</w:t>
            </w:r>
          </w:p>
        </w:tc>
        <w:tc>
          <w:tcPr>
            <w:tcW w:w="1701" w:type="dxa"/>
          </w:tcPr>
          <w:p w14:paraId="730E1246" w14:textId="7A211847" w:rsidR="00EA6452" w:rsidRPr="00EA6452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Validated request</w:t>
            </w:r>
          </w:p>
        </w:tc>
        <w:tc>
          <w:tcPr>
            <w:tcW w:w="1440" w:type="dxa"/>
          </w:tcPr>
          <w:p w14:paraId="7DE0017C" w14:textId="77777777" w:rsidR="00EA6452" w:rsidRPr="00EA6452" w:rsidRDefault="00EA6452" w:rsidP="00EA6452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C20549" w14:paraId="73CB79DF" w14:textId="77777777" w:rsidTr="00C20549">
        <w:tc>
          <w:tcPr>
            <w:tcW w:w="1838" w:type="dxa"/>
          </w:tcPr>
          <w:p w14:paraId="07E464C2" w14:textId="7AF8E5AB" w:rsidR="00C20549" w:rsidRPr="00B90257" w:rsidRDefault="00C20549" w:rsidP="00EA6452">
            <w:pPr>
              <w:spacing w:line="360" w:lineRule="auto"/>
              <w:rPr>
                <w:rFonts w:ascii="Calibri" w:hAnsi="Calibri" w:cs="Calibri"/>
                <w:b/>
                <w:bCs/>
              </w:rPr>
            </w:pPr>
            <w:r w:rsidRPr="00B90257">
              <w:rPr>
                <w:rFonts w:ascii="Calibri" w:hAnsi="Calibri" w:cs="Calibri"/>
                <w:b/>
                <w:bCs/>
              </w:rPr>
              <w:t>2.5 Priority Classification</w:t>
            </w:r>
          </w:p>
        </w:tc>
        <w:tc>
          <w:tcPr>
            <w:tcW w:w="1858" w:type="dxa"/>
          </w:tcPr>
          <w:p w14:paraId="5FFA136F" w14:textId="0939FB23" w:rsidR="00C20549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Validated request</w:t>
            </w:r>
          </w:p>
        </w:tc>
        <w:tc>
          <w:tcPr>
            <w:tcW w:w="2111" w:type="dxa"/>
          </w:tcPr>
          <w:p w14:paraId="17C86291" w14:textId="112FA2FF" w:rsidR="00C20549" w:rsidRDefault="00C20549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Determine request priority: routine, urgent, and emergency</w:t>
            </w:r>
          </w:p>
        </w:tc>
        <w:tc>
          <w:tcPr>
            <w:tcW w:w="1701" w:type="dxa"/>
          </w:tcPr>
          <w:p w14:paraId="7D7A14F6" w14:textId="5531C045" w:rsidR="00C20549" w:rsidRDefault="00B90257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Assigned Test /Worklist</w:t>
            </w:r>
          </w:p>
        </w:tc>
        <w:tc>
          <w:tcPr>
            <w:tcW w:w="1440" w:type="dxa"/>
          </w:tcPr>
          <w:p w14:paraId="4F831BB9" w14:textId="7D90B5C2" w:rsidR="00C20549" w:rsidRPr="00EA6452" w:rsidRDefault="00B90257" w:rsidP="00EA6452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Update -&gt; </w:t>
            </w:r>
            <w:r w:rsidRPr="00B90257">
              <w:rPr>
                <w:rFonts w:ascii="Calibri" w:hAnsi="Calibri" w:cs="Calibri"/>
                <w:b/>
                <w:bCs/>
              </w:rPr>
              <w:t>D3 Test Request Database</w:t>
            </w:r>
          </w:p>
        </w:tc>
      </w:tr>
    </w:tbl>
    <w:p w14:paraId="5FB650D5" w14:textId="77777777" w:rsidR="000A6407" w:rsidRDefault="000A6407" w:rsidP="00EA6452">
      <w:pPr>
        <w:spacing w:line="360" w:lineRule="auto"/>
      </w:pPr>
    </w:p>
    <w:p w14:paraId="270B2640" w14:textId="60642BF4" w:rsidR="00B90257" w:rsidRPr="00B90257" w:rsidRDefault="00B90257" w:rsidP="00B90257">
      <w:pPr>
        <w:pStyle w:val="ListParagraph"/>
        <w:numPr>
          <w:ilvl w:val="0"/>
          <w:numId w:val="3"/>
        </w:numPr>
        <w:spacing w:line="360" w:lineRule="auto"/>
      </w:pPr>
      <w:r w:rsidRPr="00B90257">
        <w:rPr>
          <w:b/>
          <w:bCs/>
        </w:rPr>
        <w:t>Laboratory Staff (Process 3.0)</w:t>
      </w:r>
    </w:p>
    <w:p w14:paraId="12BC189F" w14:textId="77777777" w:rsidR="00B90257" w:rsidRDefault="00B90257" w:rsidP="00EA6452">
      <w:pPr>
        <w:spacing w:line="360" w:lineRule="auto"/>
      </w:pPr>
    </w:p>
    <w:sectPr w:rsidR="00B90257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6EB3"/>
    <w:multiLevelType w:val="hybridMultilevel"/>
    <w:tmpl w:val="DFD46980"/>
    <w:lvl w:ilvl="0" w:tplc="E1783DDE">
      <w:start w:val="2"/>
      <w:numFmt w:val="bullet"/>
      <w:lvlText w:val=""/>
      <w:lvlJc w:val="left"/>
      <w:pPr>
        <w:ind w:left="720" w:hanging="360"/>
      </w:pPr>
      <w:rPr>
        <w:rFonts w:ascii="Wingdings" w:eastAsia="Arial" w:hAnsi="Wingdings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E5A02"/>
    <w:multiLevelType w:val="hybridMultilevel"/>
    <w:tmpl w:val="AC68BD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83A57"/>
    <w:multiLevelType w:val="hybridMultilevel"/>
    <w:tmpl w:val="97FADB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972242">
    <w:abstractNumId w:val="1"/>
  </w:num>
  <w:num w:numId="2" w16cid:durableId="376130534">
    <w:abstractNumId w:val="2"/>
  </w:num>
  <w:num w:numId="3" w16cid:durableId="205935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88"/>
    <w:rsid w:val="000A6407"/>
    <w:rsid w:val="001D38B1"/>
    <w:rsid w:val="00437CC3"/>
    <w:rsid w:val="00471388"/>
    <w:rsid w:val="0054043C"/>
    <w:rsid w:val="00553CB1"/>
    <w:rsid w:val="007E731B"/>
    <w:rsid w:val="0085331A"/>
    <w:rsid w:val="009D05F3"/>
    <w:rsid w:val="00B90257"/>
    <w:rsid w:val="00C20549"/>
    <w:rsid w:val="00D26432"/>
    <w:rsid w:val="00E54099"/>
    <w:rsid w:val="00EA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E307"/>
  <w15:chartTrackingRefBased/>
  <w15:docId w15:val="{B3BEFE31-9152-4680-A50B-FF7B4309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31B"/>
    <w:pPr>
      <w:spacing w:line="276" w:lineRule="auto"/>
      <w:jc w:val="left"/>
    </w:pPr>
    <w:rPr>
      <w:rFonts w:ascii="Arial" w:eastAsia="Arial" w:hAnsi="Arial" w:cs="Arial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388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88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88"/>
    <w:pPr>
      <w:keepNext/>
      <w:keepLines/>
      <w:spacing w:before="160" w:after="80" w:line="24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88"/>
    <w:pPr>
      <w:keepNext/>
      <w:keepLines/>
      <w:spacing w:before="80" w:after="40" w:line="24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88"/>
    <w:pPr>
      <w:keepNext/>
      <w:keepLines/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88"/>
    <w:pPr>
      <w:keepNext/>
      <w:keepLines/>
      <w:spacing w:before="4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88"/>
    <w:pPr>
      <w:keepNext/>
      <w:keepLines/>
      <w:spacing w:before="4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88"/>
    <w:pPr>
      <w:keepNext/>
      <w:keepLines/>
      <w:spacing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88"/>
    <w:pPr>
      <w:keepNext/>
      <w:keepLines/>
      <w:spacing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88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88"/>
    <w:pPr>
      <w:numPr>
        <w:ilvl w:val="1"/>
      </w:numPr>
      <w:spacing w:after="16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13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88"/>
    <w:pPr>
      <w:spacing w:before="160" w:after="160" w:line="240" w:lineRule="auto"/>
      <w:jc w:val="center"/>
    </w:pPr>
    <w:rPr>
      <w:rFonts w:ascii="Calibri" w:eastAsiaTheme="minorEastAsia" w:hAnsi="Calibri" w:cs="Calibri"/>
      <w:i/>
      <w:iCs/>
      <w:color w:val="404040" w:themeColor="text1" w:themeTint="BF"/>
      <w:kern w:val="2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88"/>
    <w:pPr>
      <w:spacing w:line="240" w:lineRule="auto"/>
      <w:ind w:left="720"/>
      <w:contextualSpacing/>
      <w:jc w:val="both"/>
    </w:pPr>
    <w:rPr>
      <w:rFonts w:ascii="Calibri" w:eastAsiaTheme="minorEastAsia" w:hAnsi="Calibri" w:cs="Calibri"/>
      <w:kern w:val="2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Calibri" w:eastAsiaTheme="minorEastAsia" w:hAnsi="Calibri" w:cs="Calibri"/>
      <w:i/>
      <w:iCs/>
      <w:color w:val="0F4761" w:themeColor="accent1" w:themeShade="BF"/>
      <w:kern w:val="2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8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E73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EA6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3</cp:revision>
  <dcterms:created xsi:type="dcterms:W3CDTF">2026-08-06T12:28:00Z</dcterms:created>
  <dcterms:modified xsi:type="dcterms:W3CDTF">2026-08-06T12:51:00Z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731d2283-bb2d-433c-825c-fa3c2fbeb025</vt:lpwstr>
  </property>
</Properties>
</file>