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DEAE" w14:textId="77777777" w:rsidR="00E44D54" w:rsidRPr="00FA412D" w:rsidRDefault="00E44D54" w:rsidP="00E44D54">
      <w:pPr>
        <w:rPr>
          <w:rFonts w:ascii="Calibri" w:hAnsi="Calibri" w:cs="Calibri"/>
          <w:b/>
          <w:bCs/>
          <w:sz w:val="32"/>
          <w:szCs w:val="32"/>
          <w:u w:val="single"/>
        </w:rPr>
      </w:pPr>
      <w:r w:rsidRPr="00FA412D">
        <w:rPr>
          <w:rFonts w:ascii="Calibri" w:hAnsi="Calibri" w:cs="Calibri"/>
          <w:b/>
          <w:bCs/>
          <w:sz w:val="32"/>
          <w:szCs w:val="32"/>
          <w:u w:val="single"/>
        </w:rPr>
        <w:t>2.4 Software Components</w:t>
      </w:r>
    </w:p>
    <w:p w14:paraId="00B49082" w14:textId="77777777" w:rsidR="00E44D54" w:rsidRPr="00E44D54" w:rsidRDefault="00E44D54" w:rsidP="00E44D54">
      <w:pPr>
        <w:rPr>
          <w:rFonts w:ascii="Calibri" w:hAnsi="Calibri" w:cs="Calibri"/>
        </w:rPr>
      </w:pPr>
      <w:r w:rsidRPr="00E44D54">
        <w:rPr>
          <w:rFonts w:ascii="Calibri" w:hAnsi="Calibri" w:cs="Calibri"/>
        </w:rPr>
        <w:t xml:space="preserve">The Online Tutor Marketplace System uses several software components to support user interaction, backend processing, database management, AI-based recommendations, payments, notifications, and development activities. These tools work together within a layered system structure where the frontend handles user interaction, the backend processes requests, the database stores records, and external APIs provide advanced services such as tutor recommendations and payment handling. </w:t>
      </w:r>
    </w:p>
    <w:p w14:paraId="2A186FCB" w14:textId="77777777" w:rsidR="00E44D54" w:rsidRPr="00FA412D" w:rsidRDefault="00E44D54" w:rsidP="00E44D54">
      <w:pPr>
        <w:rPr>
          <w:rFonts w:ascii="Calibri" w:hAnsi="Calibri" w:cs="Calibri"/>
          <w:u w:val="single"/>
        </w:rPr>
      </w:pPr>
      <w:r w:rsidRPr="00FA412D">
        <w:rPr>
          <w:rFonts w:ascii="Calibri" w:hAnsi="Calibri" w:cs="Calibri"/>
          <w:u w:val="single"/>
        </w:rPr>
        <w:t>Table 2.4: Software Components of the Online Tutor Marketplace System</w:t>
      </w:r>
    </w:p>
    <w:tbl>
      <w:tblPr>
        <w:tblStyle w:val="GridTable5Dark-Accent1"/>
        <w:tblW w:w="0" w:type="auto"/>
        <w:tblLook w:val="04A0" w:firstRow="1" w:lastRow="0" w:firstColumn="1" w:lastColumn="0" w:noHBand="0" w:noVBand="1"/>
      </w:tblPr>
      <w:tblGrid>
        <w:gridCol w:w="568"/>
        <w:gridCol w:w="1936"/>
        <w:gridCol w:w="1850"/>
        <w:gridCol w:w="4662"/>
      </w:tblGrid>
      <w:tr w:rsidR="00E44D54" w:rsidRPr="00E44D54" w14:paraId="1832F654" w14:textId="77777777" w:rsidTr="00FA4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58ACE" w14:textId="77777777" w:rsidR="00E44D54" w:rsidRPr="00E44D54" w:rsidRDefault="00E44D54" w:rsidP="00E44D54">
            <w:pPr>
              <w:rPr>
                <w:rFonts w:ascii="Calibri" w:hAnsi="Calibri" w:cs="Calibri"/>
              </w:rPr>
            </w:pPr>
            <w:r w:rsidRPr="00E44D54">
              <w:rPr>
                <w:rFonts w:ascii="Calibri" w:hAnsi="Calibri" w:cs="Calibri"/>
              </w:rPr>
              <w:t>No.</w:t>
            </w:r>
          </w:p>
        </w:tc>
        <w:tc>
          <w:tcPr>
            <w:tcW w:w="0" w:type="auto"/>
            <w:hideMark/>
          </w:tcPr>
          <w:p w14:paraId="4C2AA776" w14:textId="77777777" w:rsidR="00E44D54" w:rsidRPr="00E44D54" w:rsidRDefault="00E44D54" w:rsidP="00E44D5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Software Component</w:t>
            </w:r>
          </w:p>
        </w:tc>
        <w:tc>
          <w:tcPr>
            <w:tcW w:w="0" w:type="auto"/>
            <w:hideMark/>
          </w:tcPr>
          <w:p w14:paraId="1B6738EB" w14:textId="77777777" w:rsidR="00E44D54" w:rsidRPr="00E44D54" w:rsidRDefault="00E44D54" w:rsidP="00E44D5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Technology Used</w:t>
            </w:r>
          </w:p>
        </w:tc>
        <w:tc>
          <w:tcPr>
            <w:tcW w:w="0" w:type="auto"/>
            <w:hideMark/>
          </w:tcPr>
          <w:p w14:paraId="61FF3F79" w14:textId="77777777" w:rsidR="00E44D54" w:rsidRPr="00E44D54" w:rsidRDefault="00E44D54" w:rsidP="00E44D5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Purpose</w:t>
            </w:r>
          </w:p>
        </w:tc>
      </w:tr>
      <w:tr w:rsidR="00E44D54" w:rsidRPr="00E44D54" w14:paraId="166E8261"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0A12B" w14:textId="77777777" w:rsidR="00E44D54" w:rsidRPr="00E44D54" w:rsidRDefault="00E44D54" w:rsidP="00E44D54">
            <w:pPr>
              <w:rPr>
                <w:rFonts w:ascii="Calibri" w:hAnsi="Calibri" w:cs="Calibri"/>
              </w:rPr>
            </w:pPr>
            <w:r w:rsidRPr="00E44D54">
              <w:rPr>
                <w:rFonts w:ascii="Calibri" w:hAnsi="Calibri" w:cs="Calibri"/>
              </w:rPr>
              <w:t>1</w:t>
            </w:r>
          </w:p>
        </w:tc>
        <w:tc>
          <w:tcPr>
            <w:tcW w:w="0" w:type="auto"/>
            <w:hideMark/>
          </w:tcPr>
          <w:p w14:paraId="5CD3F8B6"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Frontend</w:t>
            </w:r>
          </w:p>
        </w:tc>
        <w:tc>
          <w:tcPr>
            <w:tcW w:w="0" w:type="auto"/>
            <w:hideMark/>
          </w:tcPr>
          <w:p w14:paraId="4AF95554"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HTML, CSS, JavaScript</w:t>
            </w:r>
          </w:p>
        </w:tc>
        <w:tc>
          <w:tcPr>
            <w:tcW w:w="0" w:type="auto"/>
            <w:hideMark/>
          </w:tcPr>
          <w:p w14:paraId="5A4B50FB"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Builds the user interface for students, tutors, and administrators</w:t>
            </w:r>
          </w:p>
        </w:tc>
      </w:tr>
      <w:tr w:rsidR="00E44D54" w:rsidRPr="00E44D54" w14:paraId="1027295D"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288C8ADF" w14:textId="77777777" w:rsidR="00E44D54" w:rsidRPr="00E44D54" w:rsidRDefault="00E44D54" w:rsidP="00E44D54">
            <w:pPr>
              <w:rPr>
                <w:rFonts w:ascii="Calibri" w:hAnsi="Calibri" w:cs="Calibri"/>
              </w:rPr>
            </w:pPr>
            <w:r w:rsidRPr="00E44D54">
              <w:rPr>
                <w:rFonts w:ascii="Calibri" w:hAnsi="Calibri" w:cs="Calibri"/>
              </w:rPr>
              <w:t>2</w:t>
            </w:r>
          </w:p>
        </w:tc>
        <w:tc>
          <w:tcPr>
            <w:tcW w:w="0" w:type="auto"/>
            <w:hideMark/>
          </w:tcPr>
          <w:p w14:paraId="32B8595D"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Backend</w:t>
            </w:r>
          </w:p>
        </w:tc>
        <w:tc>
          <w:tcPr>
            <w:tcW w:w="0" w:type="auto"/>
            <w:hideMark/>
          </w:tcPr>
          <w:p w14:paraId="65492225"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Node.js</w:t>
            </w:r>
          </w:p>
        </w:tc>
        <w:tc>
          <w:tcPr>
            <w:tcW w:w="0" w:type="auto"/>
            <w:hideMark/>
          </w:tcPr>
          <w:p w14:paraId="41AFCBB8"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Handles business logic, request processing, and backend operations</w:t>
            </w:r>
          </w:p>
        </w:tc>
      </w:tr>
      <w:tr w:rsidR="00E44D54" w:rsidRPr="00E44D54" w14:paraId="7143CFEA"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A8E41" w14:textId="77777777" w:rsidR="00E44D54" w:rsidRPr="00E44D54" w:rsidRDefault="00E44D54" w:rsidP="00E44D54">
            <w:pPr>
              <w:rPr>
                <w:rFonts w:ascii="Calibri" w:hAnsi="Calibri" w:cs="Calibri"/>
              </w:rPr>
            </w:pPr>
            <w:r w:rsidRPr="00E44D54">
              <w:rPr>
                <w:rFonts w:ascii="Calibri" w:hAnsi="Calibri" w:cs="Calibri"/>
              </w:rPr>
              <w:t>3</w:t>
            </w:r>
          </w:p>
        </w:tc>
        <w:tc>
          <w:tcPr>
            <w:tcW w:w="0" w:type="auto"/>
            <w:hideMark/>
          </w:tcPr>
          <w:p w14:paraId="17E039AB"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Database</w:t>
            </w:r>
          </w:p>
        </w:tc>
        <w:tc>
          <w:tcPr>
            <w:tcW w:w="0" w:type="auto"/>
            <w:hideMark/>
          </w:tcPr>
          <w:p w14:paraId="101117BC"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MySQL</w:t>
            </w:r>
          </w:p>
        </w:tc>
        <w:tc>
          <w:tcPr>
            <w:tcW w:w="0" w:type="auto"/>
            <w:hideMark/>
          </w:tcPr>
          <w:p w14:paraId="7AC84D20"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Stores user data, tutor profiles, bookings, reviews, and messages</w:t>
            </w:r>
          </w:p>
        </w:tc>
      </w:tr>
      <w:tr w:rsidR="00E44D54" w:rsidRPr="00E44D54" w14:paraId="7EC8B311"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518C379F" w14:textId="77777777" w:rsidR="00E44D54" w:rsidRPr="00E44D54" w:rsidRDefault="00E44D54" w:rsidP="00E44D54">
            <w:pPr>
              <w:rPr>
                <w:rFonts w:ascii="Calibri" w:hAnsi="Calibri" w:cs="Calibri"/>
              </w:rPr>
            </w:pPr>
            <w:r w:rsidRPr="00E44D54">
              <w:rPr>
                <w:rFonts w:ascii="Calibri" w:hAnsi="Calibri" w:cs="Calibri"/>
              </w:rPr>
              <w:t>4</w:t>
            </w:r>
          </w:p>
        </w:tc>
        <w:tc>
          <w:tcPr>
            <w:tcW w:w="0" w:type="auto"/>
            <w:hideMark/>
          </w:tcPr>
          <w:p w14:paraId="0B3EB318"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AI Integration</w:t>
            </w:r>
          </w:p>
        </w:tc>
        <w:tc>
          <w:tcPr>
            <w:tcW w:w="0" w:type="auto"/>
            <w:hideMark/>
          </w:tcPr>
          <w:p w14:paraId="7F695B82"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OpenAI API</w:t>
            </w:r>
          </w:p>
        </w:tc>
        <w:tc>
          <w:tcPr>
            <w:tcW w:w="0" w:type="auto"/>
            <w:hideMark/>
          </w:tcPr>
          <w:p w14:paraId="07E8887C"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Supports tutor recommendations, chatbot support, and smart matching</w:t>
            </w:r>
          </w:p>
        </w:tc>
      </w:tr>
      <w:tr w:rsidR="00E44D54" w:rsidRPr="00E44D54" w14:paraId="2BB92CC6"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A91F4" w14:textId="77777777" w:rsidR="00E44D54" w:rsidRPr="00E44D54" w:rsidRDefault="00E44D54" w:rsidP="00E44D54">
            <w:pPr>
              <w:rPr>
                <w:rFonts w:ascii="Calibri" w:hAnsi="Calibri" w:cs="Calibri"/>
              </w:rPr>
            </w:pPr>
            <w:r w:rsidRPr="00E44D54">
              <w:rPr>
                <w:rFonts w:ascii="Calibri" w:hAnsi="Calibri" w:cs="Calibri"/>
              </w:rPr>
              <w:t>5</w:t>
            </w:r>
          </w:p>
        </w:tc>
        <w:tc>
          <w:tcPr>
            <w:tcW w:w="0" w:type="auto"/>
            <w:hideMark/>
          </w:tcPr>
          <w:p w14:paraId="030E245F"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Payment Integration</w:t>
            </w:r>
          </w:p>
        </w:tc>
        <w:tc>
          <w:tcPr>
            <w:tcW w:w="0" w:type="auto"/>
            <w:hideMark/>
          </w:tcPr>
          <w:p w14:paraId="50960530"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Stripe API</w:t>
            </w:r>
          </w:p>
        </w:tc>
        <w:tc>
          <w:tcPr>
            <w:tcW w:w="0" w:type="auto"/>
            <w:hideMark/>
          </w:tcPr>
          <w:p w14:paraId="2651D084"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Manages secure payment processing</w:t>
            </w:r>
          </w:p>
        </w:tc>
      </w:tr>
      <w:tr w:rsidR="00E44D54" w:rsidRPr="00E44D54" w14:paraId="252372FD"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79F77314" w14:textId="77777777" w:rsidR="00E44D54" w:rsidRPr="00E44D54" w:rsidRDefault="00E44D54" w:rsidP="00E44D54">
            <w:pPr>
              <w:rPr>
                <w:rFonts w:ascii="Calibri" w:hAnsi="Calibri" w:cs="Calibri"/>
              </w:rPr>
            </w:pPr>
            <w:r w:rsidRPr="00E44D54">
              <w:rPr>
                <w:rFonts w:ascii="Calibri" w:hAnsi="Calibri" w:cs="Calibri"/>
              </w:rPr>
              <w:t>6</w:t>
            </w:r>
          </w:p>
        </w:tc>
        <w:tc>
          <w:tcPr>
            <w:tcW w:w="0" w:type="auto"/>
            <w:hideMark/>
          </w:tcPr>
          <w:p w14:paraId="2506CD97"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Notification Service</w:t>
            </w:r>
          </w:p>
        </w:tc>
        <w:tc>
          <w:tcPr>
            <w:tcW w:w="0" w:type="auto"/>
            <w:hideMark/>
          </w:tcPr>
          <w:p w14:paraId="1109CF22"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Notification API</w:t>
            </w:r>
          </w:p>
        </w:tc>
        <w:tc>
          <w:tcPr>
            <w:tcW w:w="0" w:type="auto"/>
            <w:hideMark/>
          </w:tcPr>
          <w:p w14:paraId="405C0472"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Sends booking alerts, reminders, and updates</w:t>
            </w:r>
          </w:p>
        </w:tc>
      </w:tr>
      <w:tr w:rsidR="00E44D54" w:rsidRPr="00E44D54" w14:paraId="17137689"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F2B20" w14:textId="77777777" w:rsidR="00E44D54" w:rsidRPr="00E44D54" w:rsidRDefault="00E44D54" w:rsidP="00E44D54">
            <w:pPr>
              <w:rPr>
                <w:rFonts w:ascii="Calibri" w:hAnsi="Calibri" w:cs="Calibri"/>
              </w:rPr>
            </w:pPr>
            <w:r w:rsidRPr="00E44D54">
              <w:rPr>
                <w:rFonts w:ascii="Calibri" w:hAnsi="Calibri" w:cs="Calibri"/>
              </w:rPr>
              <w:t>7</w:t>
            </w:r>
          </w:p>
        </w:tc>
        <w:tc>
          <w:tcPr>
            <w:tcW w:w="0" w:type="auto"/>
            <w:hideMark/>
          </w:tcPr>
          <w:p w14:paraId="672654F2"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UI Design Tool</w:t>
            </w:r>
          </w:p>
        </w:tc>
        <w:tc>
          <w:tcPr>
            <w:tcW w:w="0" w:type="auto"/>
            <w:hideMark/>
          </w:tcPr>
          <w:p w14:paraId="4495BE73"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Figma</w:t>
            </w:r>
          </w:p>
        </w:tc>
        <w:tc>
          <w:tcPr>
            <w:tcW w:w="0" w:type="auto"/>
            <w:hideMark/>
          </w:tcPr>
          <w:p w14:paraId="3FB82941"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Used for UI/UX wireframes and design planning</w:t>
            </w:r>
          </w:p>
        </w:tc>
      </w:tr>
      <w:tr w:rsidR="00E44D54" w:rsidRPr="00E44D54" w14:paraId="3D1796A9"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60B72A07" w14:textId="77777777" w:rsidR="00E44D54" w:rsidRPr="00E44D54" w:rsidRDefault="00E44D54" w:rsidP="00E44D54">
            <w:pPr>
              <w:rPr>
                <w:rFonts w:ascii="Calibri" w:hAnsi="Calibri" w:cs="Calibri"/>
              </w:rPr>
            </w:pPr>
            <w:r w:rsidRPr="00E44D54">
              <w:rPr>
                <w:rFonts w:ascii="Calibri" w:hAnsi="Calibri" w:cs="Calibri"/>
              </w:rPr>
              <w:t>8</w:t>
            </w:r>
          </w:p>
        </w:tc>
        <w:tc>
          <w:tcPr>
            <w:tcW w:w="0" w:type="auto"/>
            <w:hideMark/>
          </w:tcPr>
          <w:p w14:paraId="6DD43A96"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Diagram Tool</w:t>
            </w:r>
          </w:p>
        </w:tc>
        <w:tc>
          <w:tcPr>
            <w:tcW w:w="0" w:type="auto"/>
            <w:hideMark/>
          </w:tcPr>
          <w:p w14:paraId="01D889DA"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Draw.io</w:t>
            </w:r>
          </w:p>
        </w:tc>
        <w:tc>
          <w:tcPr>
            <w:tcW w:w="0" w:type="auto"/>
            <w:hideMark/>
          </w:tcPr>
          <w:p w14:paraId="6B2D1F53"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Used for DFDs, flowcharts, and system diagrams</w:t>
            </w:r>
          </w:p>
        </w:tc>
      </w:tr>
      <w:tr w:rsidR="00E44D54" w:rsidRPr="00E44D54" w14:paraId="7F65B89A"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BA457" w14:textId="77777777" w:rsidR="00E44D54" w:rsidRPr="00E44D54" w:rsidRDefault="00E44D54" w:rsidP="00E44D54">
            <w:pPr>
              <w:rPr>
                <w:rFonts w:ascii="Calibri" w:hAnsi="Calibri" w:cs="Calibri"/>
              </w:rPr>
            </w:pPr>
            <w:r w:rsidRPr="00E44D54">
              <w:rPr>
                <w:rFonts w:ascii="Calibri" w:hAnsi="Calibri" w:cs="Calibri"/>
              </w:rPr>
              <w:t>9</w:t>
            </w:r>
          </w:p>
        </w:tc>
        <w:tc>
          <w:tcPr>
            <w:tcW w:w="0" w:type="auto"/>
            <w:hideMark/>
          </w:tcPr>
          <w:p w14:paraId="6CDC7A5D"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Development Tool</w:t>
            </w:r>
          </w:p>
        </w:tc>
        <w:tc>
          <w:tcPr>
            <w:tcW w:w="0" w:type="auto"/>
            <w:hideMark/>
          </w:tcPr>
          <w:p w14:paraId="614F3D0A"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Visual Studio Code</w:t>
            </w:r>
          </w:p>
        </w:tc>
        <w:tc>
          <w:tcPr>
            <w:tcW w:w="0" w:type="auto"/>
            <w:hideMark/>
          </w:tcPr>
          <w:p w14:paraId="37E5A131" w14:textId="77777777" w:rsidR="00E44D54" w:rsidRPr="00E44D54" w:rsidRDefault="00E44D54" w:rsidP="00E44D5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Used for coding and system development</w:t>
            </w:r>
          </w:p>
        </w:tc>
      </w:tr>
      <w:tr w:rsidR="00E44D54" w:rsidRPr="00E44D54" w14:paraId="60EA8F7B"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7C67EA0C" w14:textId="77777777" w:rsidR="00E44D54" w:rsidRPr="00E44D54" w:rsidRDefault="00E44D54" w:rsidP="00E44D54">
            <w:pPr>
              <w:rPr>
                <w:rFonts w:ascii="Calibri" w:hAnsi="Calibri" w:cs="Calibri"/>
              </w:rPr>
            </w:pPr>
            <w:r w:rsidRPr="00E44D54">
              <w:rPr>
                <w:rFonts w:ascii="Calibri" w:hAnsi="Calibri" w:cs="Calibri"/>
              </w:rPr>
              <w:t>10</w:t>
            </w:r>
          </w:p>
        </w:tc>
        <w:tc>
          <w:tcPr>
            <w:tcW w:w="0" w:type="auto"/>
            <w:hideMark/>
          </w:tcPr>
          <w:p w14:paraId="398AC32C"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Version Control</w:t>
            </w:r>
          </w:p>
        </w:tc>
        <w:tc>
          <w:tcPr>
            <w:tcW w:w="0" w:type="auto"/>
            <w:hideMark/>
          </w:tcPr>
          <w:p w14:paraId="1B6E4FB8"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GitHub</w:t>
            </w:r>
          </w:p>
        </w:tc>
        <w:tc>
          <w:tcPr>
            <w:tcW w:w="0" w:type="auto"/>
            <w:hideMark/>
          </w:tcPr>
          <w:p w14:paraId="71F50C6C" w14:textId="77777777" w:rsidR="00E44D54" w:rsidRPr="00E44D54" w:rsidRDefault="00E44D54" w:rsidP="00E44D5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Supports source code management and team collaboration</w:t>
            </w:r>
          </w:p>
        </w:tc>
      </w:tr>
    </w:tbl>
    <w:p w14:paraId="327B12A1" w14:textId="77777777" w:rsidR="00E44D54" w:rsidRPr="00E44D54" w:rsidRDefault="00E44D54" w:rsidP="0079155C">
      <w:pPr>
        <w:rPr>
          <w:rFonts w:ascii="Calibri" w:hAnsi="Calibri" w:cs="Calibri"/>
          <w:b/>
          <w:bCs/>
        </w:rPr>
      </w:pPr>
    </w:p>
    <w:p w14:paraId="6183DCB4" w14:textId="77777777" w:rsidR="00E44D54" w:rsidRPr="00E44D54" w:rsidRDefault="00E44D54" w:rsidP="0079155C">
      <w:pPr>
        <w:rPr>
          <w:rFonts w:ascii="Calibri" w:hAnsi="Calibri" w:cs="Calibri"/>
          <w:b/>
          <w:bCs/>
        </w:rPr>
      </w:pPr>
    </w:p>
    <w:p w14:paraId="2669E92A" w14:textId="36868407" w:rsidR="0079155C" w:rsidRPr="00FA412D" w:rsidRDefault="0079155C" w:rsidP="0079155C">
      <w:pPr>
        <w:rPr>
          <w:rFonts w:ascii="Calibri" w:hAnsi="Calibri" w:cs="Calibri"/>
          <w:b/>
          <w:bCs/>
          <w:sz w:val="32"/>
          <w:szCs w:val="32"/>
          <w:u w:val="single"/>
        </w:rPr>
      </w:pPr>
      <w:r w:rsidRPr="00FA412D">
        <w:rPr>
          <w:rFonts w:ascii="Calibri" w:hAnsi="Calibri" w:cs="Calibri"/>
          <w:b/>
          <w:bCs/>
          <w:sz w:val="32"/>
          <w:szCs w:val="32"/>
          <w:u w:val="single"/>
        </w:rPr>
        <w:t>2.4.1 Frontend</w:t>
      </w:r>
    </w:p>
    <w:p w14:paraId="4822BF02" w14:textId="77777777" w:rsidR="0079155C" w:rsidRPr="00E44D54" w:rsidRDefault="0079155C" w:rsidP="0079155C">
      <w:pPr>
        <w:rPr>
          <w:rFonts w:ascii="Calibri" w:hAnsi="Calibri" w:cs="Calibri"/>
        </w:rPr>
      </w:pPr>
      <w:r w:rsidRPr="00E44D54">
        <w:rPr>
          <w:rFonts w:ascii="Calibri" w:hAnsi="Calibri" w:cs="Calibri"/>
        </w:rPr>
        <w:t xml:space="preserve">The frontend represents the presentation layer of the system and allows students, tutors, and administrators to interact with the platform through web-based interfaces. According to the uploaded system documents, this layer includes the login and registration interface, student dashboard, tutor dashboard, tutor search page, tutor profile page, booking interface, messaging interface, AI recommendation interface, and admin dashboard. The frontend is designed using HTML, CSS, and JavaScript, supported by Figma-based design principles to maintain a responsive and user-friendly layout across devices and browsers. </w:t>
      </w:r>
    </w:p>
    <w:p w14:paraId="780685E4" w14:textId="77777777" w:rsidR="0079155C" w:rsidRPr="00FA412D" w:rsidRDefault="0079155C" w:rsidP="0079155C">
      <w:pPr>
        <w:rPr>
          <w:rFonts w:ascii="Calibri" w:hAnsi="Calibri" w:cs="Calibri"/>
          <w:b/>
          <w:bCs/>
          <w:u w:val="single"/>
        </w:rPr>
      </w:pPr>
      <w:r w:rsidRPr="00FA412D">
        <w:rPr>
          <w:rFonts w:ascii="Calibri" w:hAnsi="Calibri" w:cs="Calibri"/>
          <w:b/>
          <w:bCs/>
          <w:u w:val="single"/>
        </w:rPr>
        <w:lastRenderedPageBreak/>
        <w:t>Table 2.4.1: Frontend Components</w:t>
      </w:r>
    </w:p>
    <w:tbl>
      <w:tblPr>
        <w:tblStyle w:val="GridTable5Dark-Accent1"/>
        <w:tblW w:w="0" w:type="auto"/>
        <w:tblLook w:val="04A0" w:firstRow="1" w:lastRow="0" w:firstColumn="1" w:lastColumn="0" w:noHBand="0" w:noVBand="1"/>
      </w:tblPr>
      <w:tblGrid>
        <w:gridCol w:w="568"/>
        <w:gridCol w:w="3014"/>
        <w:gridCol w:w="5434"/>
      </w:tblGrid>
      <w:tr w:rsidR="0079155C" w:rsidRPr="00E44D54" w14:paraId="7B2125E2" w14:textId="77777777" w:rsidTr="00FA4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B77B0" w14:textId="77777777" w:rsidR="0079155C" w:rsidRPr="00E44D54" w:rsidRDefault="0079155C" w:rsidP="0079155C">
            <w:pPr>
              <w:rPr>
                <w:rFonts w:ascii="Calibri" w:hAnsi="Calibri" w:cs="Calibri"/>
                <w:b w:val="0"/>
                <w:bCs w:val="0"/>
              </w:rPr>
            </w:pPr>
            <w:r w:rsidRPr="00E44D54">
              <w:rPr>
                <w:rFonts w:ascii="Calibri" w:hAnsi="Calibri" w:cs="Calibri"/>
              </w:rPr>
              <w:t>No.</w:t>
            </w:r>
          </w:p>
        </w:tc>
        <w:tc>
          <w:tcPr>
            <w:tcW w:w="0" w:type="auto"/>
            <w:hideMark/>
          </w:tcPr>
          <w:p w14:paraId="433B5827"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Frontend Element</w:t>
            </w:r>
          </w:p>
        </w:tc>
        <w:tc>
          <w:tcPr>
            <w:tcW w:w="0" w:type="auto"/>
            <w:hideMark/>
          </w:tcPr>
          <w:p w14:paraId="56B1B95E"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Function</w:t>
            </w:r>
          </w:p>
        </w:tc>
      </w:tr>
      <w:tr w:rsidR="0079155C" w:rsidRPr="00E44D54" w14:paraId="7E7C3874"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74E08" w14:textId="77777777" w:rsidR="0079155C" w:rsidRPr="00E44D54" w:rsidRDefault="0079155C" w:rsidP="0079155C">
            <w:pPr>
              <w:rPr>
                <w:rFonts w:ascii="Calibri" w:hAnsi="Calibri" w:cs="Calibri"/>
              </w:rPr>
            </w:pPr>
            <w:r w:rsidRPr="00E44D54">
              <w:rPr>
                <w:rFonts w:ascii="Calibri" w:hAnsi="Calibri" w:cs="Calibri"/>
              </w:rPr>
              <w:t>1</w:t>
            </w:r>
          </w:p>
        </w:tc>
        <w:tc>
          <w:tcPr>
            <w:tcW w:w="0" w:type="auto"/>
            <w:hideMark/>
          </w:tcPr>
          <w:p w14:paraId="3039575C"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Login and Registration Interface</w:t>
            </w:r>
          </w:p>
        </w:tc>
        <w:tc>
          <w:tcPr>
            <w:tcW w:w="0" w:type="auto"/>
            <w:hideMark/>
          </w:tcPr>
          <w:p w14:paraId="22D91EB8"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Allows users to create accounts and access the system</w:t>
            </w:r>
          </w:p>
        </w:tc>
      </w:tr>
      <w:tr w:rsidR="0079155C" w:rsidRPr="00E44D54" w14:paraId="6E94A54A"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7E8EC282" w14:textId="77777777" w:rsidR="0079155C" w:rsidRPr="00E44D54" w:rsidRDefault="0079155C" w:rsidP="0079155C">
            <w:pPr>
              <w:rPr>
                <w:rFonts w:ascii="Calibri" w:hAnsi="Calibri" w:cs="Calibri"/>
              </w:rPr>
            </w:pPr>
            <w:r w:rsidRPr="00E44D54">
              <w:rPr>
                <w:rFonts w:ascii="Calibri" w:hAnsi="Calibri" w:cs="Calibri"/>
              </w:rPr>
              <w:t>2</w:t>
            </w:r>
          </w:p>
        </w:tc>
        <w:tc>
          <w:tcPr>
            <w:tcW w:w="0" w:type="auto"/>
            <w:hideMark/>
          </w:tcPr>
          <w:p w14:paraId="45C8E58B"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Student Dashboard</w:t>
            </w:r>
          </w:p>
        </w:tc>
        <w:tc>
          <w:tcPr>
            <w:tcW w:w="0" w:type="auto"/>
            <w:hideMark/>
          </w:tcPr>
          <w:p w14:paraId="471AEA20"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Displays student bookings, saved tutors, and recommendations</w:t>
            </w:r>
          </w:p>
        </w:tc>
      </w:tr>
      <w:tr w:rsidR="0079155C" w:rsidRPr="00E44D54" w14:paraId="377FEC0A"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5F5A7" w14:textId="77777777" w:rsidR="0079155C" w:rsidRPr="00E44D54" w:rsidRDefault="0079155C" w:rsidP="0079155C">
            <w:pPr>
              <w:rPr>
                <w:rFonts w:ascii="Calibri" w:hAnsi="Calibri" w:cs="Calibri"/>
              </w:rPr>
            </w:pPr>
            <w:r w:rsidRPr="00E44D54">
              <w:rPr>
                <w:rFonts w:ascii="Calibri" w:hAnsi="Calibri" w:cs="Calibri"/>
              </w:rPr>
              <w:t>3</w:t>
            </w:r>
          </w:p>
        </w:tc>
        <w:tc>
          <w:tcPr>
            <w:tcW w:w="0" w:type="auto"/>
            <w:hideMark/>
          </w:tcPr>
          <w:p w14:paraId="2EFDE58E"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Tutor Dashboard</w:t>
            </w:r>
          </w:p>
        </w:tc>
        <w:tc>
          <w:tcPr>
            <w:tcW w:w="0" w:type="auto"/>
            <w:hideMark/>
          </w:tcPr>
          <w:p w14:paraId="5D5C42EA"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Allows tutors to manage profiles, schedules, and requests</w:t>
            </w:r>
          </w:p>
        </w:tc>
      </w:tr>
      <w:tr w:rsidR="0079155C" w:rsidRPr="00E44D54" w14:paraId="40C23648"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418F1E17" w14:textId="77777777" w:rsidR="0079155C" w:rsidRPr="00E44D54" w:rsidRDefault="0079155C" w:rsidP="0079155C">
            <w:pPr>
              <w:rPr>
                <w:rFonts w:ascii="Calibri" w:hAnsi="Calibri" w:cs="Calibri"/>
              </w:rPr>
            </w:pPr>
            <w:r w:rsidRPr="00E44D54">
              <w:rPr>
                <w:rFonts w:ascii="Calibri" w:hAnsi="Calibri" w:cs="Calibri"/>
              </w:rPr>
              <w:t>4</w:t>
            </w:r>
          </w:p>
        </w:tc>
        <w:tc>
          <w:tcPr>
            <w:tcW w:w="0" w:type="auto"/>
            <w:hideMark/>
          </w:tcPr>
          <w:p w14:paraId="2A8225C2"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Tutor Search Interface</w:t>
            </w:r>
          </w:p>
        </w:tc>
        <w:tc>
          <w:tcPr>
            <w:tcW w:w="0" w:type="auto"/>
            <w:hideMark/>
          </w:tcPr>
          <w:p w14:paraId="5DEF4F4D"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Enables tutor searching based on filters and preferences</w:t>
            </w:r>
          </w:p>
        </w:tc>
      </w:tr>
      <w:tr w:rsidR="0079155C" w:rsidRPr="00E44D54" w14:paraId="37DAD56F"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944EA" w14:textId="77777777" w:rsidR="0079155C" w:rsidRPr="00E44D54" w:rsidRDefault="0079155C" w:rsidP="0079155C">
            <w:pPr>
              <w:rPr>
                <w:rFonts w:ascii="Calibri" w:hAnsi="Calibri" w:cs="Calibri"/>
              </w:rPr>
            </w:pPr>
            <w:r w:rsidRPr="00E44D54">
              <w:rPr>
                <w:rFonts w:ascii="Calibri" w:hAnsi="Calibri" w:cs="Calibri"/>
              </w:rPr>
              <w:t>5</w:t>
            </w:r>
          </w:p>
        </w:tc>
        <w:tc>
          <w:tcPr>
            <w:tcW w:w="0" w:type="auto"/>
            <w:hideMark/>
          </w:tcPr>
          <w:p w14:paraId="79C5C043"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Tutor Profile Page</w:t>
            </w:r>
          </w:p>
        </w:tc>
        <w:tc>
          <w:tcPr>
            <w:tcW w:w="0" w:type="auto"/>
            <w:hideMark/>
          </w:tcPr>
          <w:p w14:paraId="326DC2E7"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Displays tutor details, expertise, ratings, and reviews</w:t>
            </w:r>
          </w:p>
        </w:tc>
      </w:tr>
      <w:tr w:rsidR="0079155C" w:rsidRPr="00E44D54" w14:paraId="511ABA99"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613AE208" w14:textId="77777777" w:rsidR="0079155C" w:rsidRPr="00E44D54" w:rsidRDefault="0079155C" w:rsidP="0079155C">
            <w:pPr>
              <w:rPr>
                <w:rFonts w:ascii="Calibri" w:hAnsi="Calibri" w:cs="Calibri"/>
              </w:rPr>
            </w:pPr>
            <w:r w:rsidRPr="00E44D54">
              <w:rPr>
                <w:rFonts w:ascii="Calibri" w:hAnsi="Calibri" w:cs="Calibri"/>
              </w:rPr>
              <w:t>6</w:t>
            </w:r>
          </w:p>
        </w:tc>
        <w:tc>
          <w:tcPr>
            <w:tcW w:w="0" w:type="auto"/>
            <w:hideMark/>
          </w:tcPr>
          <w:p w14:paraId="2AFE3D86"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Booking Interface</w:t>
            </w:r>
          </w:p>
        </w:tc>
        <w:tc>
          <w:tcPr>
            <w:tcW w:w="0" w:type="auto"/>
            <w:hideMark/>
          </w:tcPr>
          <w:p w14:paraId="768B17BE"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Allows students to request and confirm tutoring sessions</w:t>
            </w:r>
          </w:p>
        </w:tc>
      </w:tr>
      <w:tr w:rsidR="0079155C" w:rsidRPr="00E44D54" w14:paraId="5F4B8021"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5730D" w14:textId="77777777" w:rsidR="0079155C" w:rsidRPr="00E44D54" w:rsidRDefault="0079155C" w:rsidP="0079155C">
            <w:pPr>
              <w:rPr>
                <w:rFonts w:ascii="Calibri" w:hAnsi="Calibri" w:cs="Calibri"/>
              </w:rPr>
            </w:pPr>
            <w:r w:rsidRPr="00E44D54">
              <w:rPr>
                <w:rFonts w:ascii="Calibri" w:hAnsi="Calibri" w:cs="Calibri"/>
              </w:rPr>
              <w:t>7</w:t>
            </w:r>
          </w:p>
        </w:tc>
        <w:tc>
          <w:tcPr>
            <w:tcW w:w="0" w:type="auto"/>
            <w:hideMark/>
          </w:tcPr>
          <w:p w14:paraId="79CB69AC"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Messaging Interface</w:t>
            </w:r>
          </w:p>
        </w:tc>
        <w:tc>
          <w:tcPr>
            <w:tcW w:w="0" w:type="auto"/>
            <w:hideMark/>
          </w:tcPr>
          <w:p w14:paraId="0BA1F548"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Supports communication between students and tutors</w:t>
            </w:r>
          </w:p>
        </w:tc>
      </w:tr>
      <w:tr w:rsidR="0079155C" w:rsidRPr="00E44D54" w14:paraId="26BD9235"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6E7F5BEF" w14:textId="77777777" w:rsidR="0079155C" w:rsidRPr="00E44D54" w:rsidRDefault="0079155C" w:rsidP="0079155C">
            <w:pPr>
              <w:rPr>
                <w:rFonts w:ascii="Calibri" w:hAnsi="Calibri" w:cs="Calibri"/>
              </w:rPr>
            </w:pPr>
            <w:r w:rsidRPr="00E44D54">
              <w:rPr>
                <w:rFonts w:ascii="Calibri" w:hAnsi="Calibri" w:cs="Calibri"/>
              </w:rPr>
              <w:t>8</w:t>
            </w:r>
          </w:p>
        </w:tc>
        <w:tc>
          <w:tcPr>
            <w:tcW w:w="0" w:type="auto"/>
            <w:hideMark/>
          </w:tcPr>
          <w:p w14:paraId="26F6D9E2"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AI Recommendation Interface</w:t>
            </w:r>
          </w:p>
        </w:tc>
        <w:tc>
          <w:tcPr>
            <w:tcW w:w="0" w:type="auto"/>
            <w:hideMark/>
          </w:tcPr>
          <w:p w14:paraId="671188E4"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Displays AI-based tutor suggestions</w:t>
            </w:r>
          </w:p>
        </w:tc>
      </w:tr>
      <w:tr w:rsidR="0079155C" w:rsidRPr="00E44D54" w14:paraId="63584F2B"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ECD00" w14:textId="77777777" w:rsidR="0079155C" w:rsidRPr="00E44D54" w:rsidRDefault="0079155C" w:rsidP="0079155C">
            <w:pPr>
              <w:rPr>
                <w:rFonts w:ascii="Calibri" w:hAnsi="Calibri" w:cs="Calibri"/>
              </w:rPr>
            </w:pPr>
            <w:r w:rsidRPr="00E44D54">
              <w:rPr>
                <w:rFonts w:ascii="Calibri" w:hAnsi="Calibri" w:cs="Calibri"/>
              </w:rPr>
              <w:t>9</w:t>
            </w:r>
          </w:p>
        </w:tc>
        <w:tc>
          <w:tcPr>
            <w:tcW w:w="0" w:type="auto"/>
            <w:hideMark/>
          </w:tcPr>
          <w:p w14:paraId="542B595B"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Admin Dashboard</w:t>
            </w:r>
          </w:p>
        </w:tc>
        <w:tc>
          <w:tcPr>
            <w:tcW w:w="0" w:type="auto"/>
            <w:hideMark/>
          </w:tcPr>
          <w:p w14:paraId="1E0FE887"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Allows administrators to monitor and manage platform activity</w:t>
            </w:r>
          </w:p>
        </w:tc>
      </w:tr>
    </w:tbl>
    <w:p w14:paraId="4DE21371" w14:textId="77777777" w:rsidR="0079155C" w:rsidRPr="00FA412D" w:rsidRDefault="0079155C" w:rsidP="0079155C">
      <w:pPr>
        <w:rPr>
          <w:rFonts w:ascii="Calibri" w:hAnsi="Calibri" w:cs="Calibri"/>
          <w:sz w:val="32"/>
          <w:szCs w:val="32"/>
          <w:u w:val="single"/>
        </w:rPr>
      </w:pPr>
      <w:r w:rsidRPr="00FA412D">
        <w:rPr>
          <w:rFonts w:ascii="Calibri" w:hAnsi="Calibri" w:cs="Calibri"/>
          <w:sz w:val="32"/>
          <w:szCs w:val="32"/>
          <w:u w:val="single"/>
        </w:rPr>
        <w:t>2.4.2 Graphic Tools</w:t>
      </w:r>
    </w:p>
    <w:p w14:paraId="7510A253" w14:textId="77777777" w:rsidR="0079155C" w:rsidRPr="00E44D54" w:rsidRDefault="0079155C" w:rsidP="0079155C">
      <w:pPr>
        <w:rPr>
          <w:rFonts w:ascii="Calibri" w:hAnsi="Calibri" w:cs="Calibri"/>
        </w:rPr>
      </w:pPr>
      <w:r w:rsidRPr="00E44D54">
        <w:rPr>
          <w:rFonts w:ascii="Calibri" w:hAnsi="Calibri" w:cs="Calibri"/>
        </w:rPr>
        <w:t xml:space="preserve">Graphic tools are used to support user interface planning, wireframe creation, and diagram modelling. The uploaded AI/API implementation document identifies Figma as the main design tool for UI/UX wireframe preparation and Draw.io as the tool used for data flow diagrams and system diagrams. These tools are useful during design and documentation because they allow the team to visualise the interface structure and system relationships before and during development. </w:t>
      </w:r>
    </w:p>
    <w:p w14:paraId="1A3046E9" w14:textId="77777777" w:rsidR="0079155C" w:rsidRPr="00FA412D" w:rsidRDefault="0079155C" w:rsidP="0079155C">
      <w:pPr>
        <w:rPr>
          <w:rFonts w:ascii="Calibri" w:hAnsi="Calibri" w:cs="Calibri"/>
          <w:b/>
          <w:bCs/>
          <w:u w:val="single"/>
        </w:rPr>
      </w:pPr>
      <w:r w:rsidRPr="00FA412D">
        <w:rPr>
          <w:rFonts w:ascii="Calibri" w:hAnsi="Calibri" w:cs="Calibri"/>
          <w:b/>
          <w:bCs/>
          <w:u w:val="single"/>
        </w:rPr>
        <w:t>Table 2.4.2: Graphic and Design Tools</w:t>
      </w:r>
    </w:p>
    <w:tbl>
      <w:tblPr>
        <w:tblStyle w:val="GridTable5Dark-Accent1"/>
        <w:tblW w:w="0" w:type="auto"/>
        <w:tblLook w:val="04A0" w:firstRow="1" w:lastRow="0" w:firstColumn="1" w:lastColumn="0" w:noHBand="0" w:noVBand="1"/>
      </w:tblPr>
      <w:tblGrid>
        <w:gridCol w:w="568"/>
        <w:gridCol w:w="2031"/>
        <w:gridCol w:w="4783"/>
      </w:tblGrid>
      <w:tr w:rsidR="0079155C" w:rsidRPr="00E44D54" w14:paraId="42F13D4B" w14:textId="77777777" w:rsidTr="00FA4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D1CC1" w14:textId="77777777" w:rsidR="0079155C" w:rsidRPr="00E44D54" w:rsidRDefault="0079155C" w:rsidP="0079155C">
            <w:pPr>
              <w:rPr>
                <w:rFonts w:ascii="Calibri" w:hAnsi="Calibri" w:cs="Calibri"/>
                <w:b w:val="0"/>
                <w:bCs w:val="0"/>
              </w:rPr>
            </w:pPr>
            <w:r w:rsidRPr="00E44D54">
              <w:rPr>
                <w:rFonts w:ascii="Calibri" w:hAnsi="Calibri" w:cs="Calibri"/>
              </w:rPr>
              <w:t>No.</w:t>
            </w:r>
          </w:p>
        </w:tc>
        <w:tc>
          <w:tcPr>
            <w:tcW w:w="0" w:type="auto"/>
            <w:hideMark/>
          </w:tcPr>
          <w:p w14:paraId="7CE4F638"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Tool</w:t>
            </w:r>
          </w:p>
        </w:tc>
        <w:tc>
          <w:tcPr>
            <w:tcW w:w="0" w:type="auto"/>
            <w:hideMark/>
          </w:tcPr>
          <w:p w14:paraId="76C6C7F0"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Purpose</w:t>
            </w:r>
          </w:p>
        </w:tc>
      </w:tr>
      <w:tr w:rsidR="0079155C" w:rsidRPr="00E44D54" w14:paraId="7814D972"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950DF" w14:textId="77777777" w:rsidR="0079155C" w:rsidRPr="00E44D54" w:rsidRDefault="0079155C" w:rsidP="0079155C">
            <w:pPr>
              <w:rPr>
                <w:rFonts w:ascii="Calibri" w:hAnsi="Calibri" w:cs="Calibri"/>
              </w:rPr>
            </w:pPr>
            <w:r w:rsidRPr="00E44D54">
              <w:rPr>
                <w:rFonts w:ascii="Calibri" w:hAnsi="Calibri" w:cs="Calibri"/>
              </w:rPr>
              <w:t>1</w:t>
            </w:r>
          </w:p>
        </w:tc>
        <w:tc>
          <w:tcPr>
            <w:tcW w:w="0" w:type="auto"/>
            <w:hideMark/>
          </w:tcPr>
          <w:p w14:paraId="353040B2"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Figma</w:t>
            </w:r>
          </w:p>
        </w:tc>
        <w:tc>
          <w:tcPr>
            <w:tcW w:w="0" w:type="auto"/>
            <w:hideMark/>
          </w:tcPr>
          <w:p w14:paraId="172EC3A9"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UI/UX wireframe design and interface planning</w:t>
            </w:r>
          </w:p>
        </w:tc>
      </w:tr>
      <w:tr w:rsidR="0079155C" w:rsidRPr="00E44D54" w14:paraId="0936F1E2"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52E6ED50" w14:textId="77777777" w:rsidR="0079155C" w:rsidRPr="00E44D54" w:rsidRDefault="0079155C" w:rsidP="0079155C">
            <w:pPr>
              <w:rPr>
                <w:rFonts w:ascii="Calibri" w:hAnsi="Calibri" w:cs="Calibri"/>
              </w:rPr>
            </w:pPr>
            <w:r w:rsidRPr="00E44D54">
              <w:rPr>
                <w:rFonts w:ascii="Calibri" w:hAnsi="Calibri" w:cs="Calibri"/>
              </w:rPr>
              <w:t>2</w:t>
            </w:r>
          </w:p>
        </w:tc>
        <w:tc>
          <w:tcPr>
            <w:tcW w:w="0" w:type="auto"/>
            <w:hideMark/>
          </w:tcPr>
          <w:p w14:paraId="002AFC7E"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Draw.io</w:t>
            </w:r>
          </w:p>
        </w:tc>
        <w:tc>
          <w:tcPr>
            <w:tcW w:w="0" w:type="auto"/>
            <w:hideMark/>
          </w:tcPr>
          <w:p w14:paraId="0C252CDE"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DFDs and system diagrams</w:t>
            </w:r>
          </w:p>
        </w:tc>
      </w:tr>
      <w:tr w:rsidR="0079155C" w:rsidRPr="00E44D54" w14:paraId="386438B8"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A138E" w14:textId="77777777" w:rsidR="0079155C" w:rsidRPr="00E44D54" w:rsidRDefault="0079155C" w:rsidP="0079155C">
            <w:pPr>
              <w:rPr>
                <w:rFonts w:ascii="Calibri" w:hAnsi="Calibri" w:cs="Calibri"/>
              </w:rPr>
            </w:pPr>
            <w:r w:rsidRPr="00E44D54">
              <w:rPr>
                <w:rFonts w:ascii="Calibri" w:hAnsi="Calibri" w:cs="Calibri"/>
              </w:rPr>
              <w:t>3</w:t>
            </w:r>
          </w:p>
        </w:tc>
        <w:tc>
          <w:tcPr>
            <w:tcW w:w="0" w:type="auto"/>
            <w:hideMark/>
          </w:tcPr>
          <w:p w14:paraId="7DFCFC76"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Visual Studio Code</w:t>
            </w:r>
          </w:p>
        </w:tc>
        <w:tc>
          <w:tcPr>
            <w:tcW w:w="0" w:type="auto"/>
            <w:hideMark/>
          </w:tcPr>
          <w:p w14:paraId="6D6E37EC"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Frontend and backend coding support</w:t>
            </w:r>
          </w:p>
        </w:tc>
      </w:tr>
      <w:tr w:rsidR="0079155C" w:rsidRPr="00E44D54" w14:paraId="012C0A2D"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77E0B88B" w14:textId="77777777" w:rsidR="0079155C" w:rsidRPr="00E44D54" w:rsidRDefault="0079155C" w:rsidP="0079155C">
            <w:pPr>
              <w:rPr>
                <w:rFonts w:ascii="Calibri" w:hAnsi="Calibri" w:cs="Calibri"/>
              </w:rPr>
            </w:pPr>
            <w:r w:rsidRPr="00E44D54">
              <w:rPr>
                <w:rFonts w:ascii="Calibri" w:hAnsi="Calibri" w:cs="Calibri"/>
              </w:rPr>
              <w:t>4</w:t>
            </w:r>
          </w:p>
        </w:tc>
        <w:tc>
          <w:tcPr>
            <w:tcW w:w="0" w:type="auto"/>
            <w:hideMark/>
          </w:tcPr>
          <w:p w14:paraId="03149433"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GitHub</w:t>
            </w:r>
          </w:p>
        </w:tc>
        <w:tc>
          <w:tcPr>
            <w:tcW w:w="0" w:type="auto"/>
            <w:hideMark/>
          </w:tcPr>
          <w:p w14:paraId="47862AFD"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Collaboration, version control, and file sharing</w:t>
            </w:r>
          </w:p>
        </w:tc>
      </w:tr>
    </w:tbl>
    <w:p w14:paraId="118F17CC" w14:textId="77777777" w:rsidR="0079155C" w:rsidRPr="00FA412D" w:rsidRDefault="0079155C" w:rsidP="0079155C">
      <w:pPr>
        <w:rPr>
          <w:rFonts w:ascii="Calibri" w:hAnsi="Calibri" w:cs="Calibri"/>
          <w:b/>
          <w:bCs/>
          <w:sz w:val="32"/>
          <w:szCs w:val="32"/>
          <w:u w:val="single"/>
        </w:rPr>
      </w:pPr>
      <w:r w:rsidRPr="00FA412D">
        <w:rPr>
          <w:rFonts w:ascii="Calibri" w:hAnsi="Calibri" w:cs="Calibri"/>
          <w:b/>
          <w:bCs/>
          <w:sz w:val="32"/>
          <w:szCs w:val="32"/>
          <w:u w:val="single"/>
        </w:rPr>
        <w:t>2.4.3 Web Server &amp; Database</w:t>
      </w:r>
    </w:p>
    <w:p w14:paraId="3990B079" w14:textId="77777777" w:rsidR="0079155C" w:rsidRPr="00E44D54" w:rsidRDefault="0079155C" w:rsidP="0079155C">
      <w:pPr>
        <w:rPr>
          <w:rFonts w:ascii="Calibri" w:hAnsi="Calibri" w:cs="Calibri"/>
        </w:rPr>
      </w:pPr>
      <w:r w:rsidRPr="00E44D54">
        <w:rPr>
          <w:rFonts w:ascii="Calibri" w:hAnsi="Calibri" w:cs="Calibri"/>
        </w:rPr>
        <w:t xml:space="preserve">The web server and database layer provide the main processing and storage functions of the Online Tutor Marketplace System. The backend is based on Node.js and is responsible for authentication, tutor search processing, booking management, messaging, session control, review handling, and AI recommendation processing. The database used by the project is MySQL, which stores structured information such as user accounts, tutor profiles, bookings, reviews, and message records. The logical and architecture documents confirm that the </w:t>
      </w:r>
      <w:r w:rsidRPr="00E44D54">
        <w:rPr>
          <w:rFonts w:ascii="Calibri" w:hAnsi="Calibri" w:cs="Calibri"/>
        </w:rPr>
        <w:lastRenderedPageBreak/>
        <w:t xml:space="preserve">backend layer communicates with the database layer to retrieve and update information whenever user requests are processed. </w:t>
      </w:r>
    </w:p>
    <w:p w14:paraId="7ECEDC3F" w14:textId="77777777" w:rsidR="0079155C" w:rsidRPr="00FA412D" w:rsidRDefault="0079155C" w:rsidP="0079155C">
      <w:pPr>
        <w:rPr>
          <w:rFonts w:ascii="Calibri" w:hAnsi="Calibri" w:cs="Calibri"/>
          <w:b/>
          <w:bCs/>
          <w:u w:val="single"/>
        </w:rPr>
      </w:pPr>
      <w:r w:rsidRPr="00FA412D">
        <w:rPr>
          <w:rFonts w:ascii="Calibri" w:hAnsi="Calibri" w:cs="Calibri"/>
          <w:b/>
          <w:bCs/>
          <w:u w:val="single"/>
        </w:rPr>
        <w:t>Table 2.4.3: Web Server and Database Components</w:t>
      </w:r>
    </w:p>
    <w:tbl>
      <w:tblPr>
        <w:tblStyle w:val="GridTable5Dark-Accent1"/>
        <w:tblW w:w="0" w:type="auto"/>
        <w:tblLook w:val="04A0" w:firstRow="1" w:lastRow="0" w:firstColumn="1" w:lastColumn="0" w:noHBand="0" w:noVBand="1"/>
      </w:tblPr>
      <w:tblGrid>
        <w:gridCol w:w="568"/>
        <w:gridCol w:w="2196"/>
        <w:gridCol w:w="2029"/>
        <w:gridCol w:w="4223"/>
      </w:tblGrid>
      <w:tr w:rsidR="0079155C" w:rsidRPr="00E44D54" w14:paraId="168A6A19" w14:textId="77777777" w:rsidTr="00FA4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44D94" w14:textId="77777777" w:rsidR="0079155C" w:rsidRPr="00E44D54" w:rsidRDefault="0079155C" w:rsidP="0079155C">
            <w:pPr>
              <w:rPr>
                <w:rFonts w:ascii="Calibri" w:hAnsi="Calibri" w:cs="Calibri"/>
                <w:b w:val="0"/>
                <w:bCs w:val="0"/>
              </w:rPr>
            </w:pPr>
            <w:r w:rsidRPr="00E44D54">
              <w:rPr>
                <w:rFonts w:ascii="Calibri" w:hAnsi="Calibri" w:cs="Calibri"/>
              </w:rPr>
              <w:t>No.</w:t>
            </w:r>
          </w:p>
        </w:tc>
        <w:tc>
          <w:tcPr>
            <w:tcW w:w="0" w:type="auto"/>
            <w:hideMark/>
          </w:tcPr>
          <w:p w14:paraId="318107CD"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Component</w:t>
            </w:r>
          </w:p>
        </w:tc>
        <w:tc>
          <w:tcPr>
            <w:tcW w:w="0" w:type="auto"/>
            <w:hideMark/>
          </w:tcPr>
          <w:p w14:paraId="3E14FF91"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Technology Used</w:t>
            </w:r>
          </w:p>
        </w:tc>
        <w:tc>
          <w:tcPr>
            <w:tcW w:w="0" w:type="auto"/>
            <w:hideMark/>
          </w:tcPr>
          <w:p w14:paraId="469D2B14"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Function</w:t>
            </w:r>
          </w:p>
        </w:tc>
      </w:tr>
      <w:tr w:rsidR="0079155C" w:rsidRPr="00E44D54" w14:paraId="06681A80"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4EDAA" w14:textId="77777777" w:rsidR="0079155C" w:rsidRPr="00E44D54" w:rsidRDefault="0079155C" w:rsidP="0079155C">
            <w:pPr>
              <w:rPr>
                <w:rFonts w:ascii="Calibri" w:hAnsi="Calibri" w:cs="Calibri"/>
              </w:rPr>
            </w:pPr>
            <w:r w:rsidRPr="00E44D54">
              <w:rPr>
                <w:rFonts w:ascii="Calibri" w:hAnsi="Calibri" w:cs="Calibri"/>
              </w:rPr>
              <w:t>1</w:t>
            </w:r>
          </w:p>
        </w:tc>
        <w:tc>
          <w:tcPr>
            <w:tcW w:w="0" w:type="auto"/>
            <w:hideMark/>
          </w:tcPr>
          <w:p w14:paraId="58EE6F85"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Web Server / Backend</w:t>
            </w:r>
          </w:p>
        </w:tc>
        <w:tc>
          <w:tcPr>
            <w:tcW w:w="0" w:type="auto"/>
            <w:hideMark/>
          </w:tcPr>
          <w:p w14:paraId="4E391636"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Node.js</w:t>
            </w:r>
          </w:p>
        </w:tc>
        <w:tc>
          <w:tcPr>
            <w:tcW w:w="0" w:type="auto"/>
            <w:hideMark/>
          </w:tcPr>
          <w:p w14:paraId="7F15E7BC"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Processes requests and handles application logic</w:t>
            </w:r>
          </w:p>
        </w:tc>
      </w:tr>
      <w:tr w:rsidR="0079155C" w:rsidRPr="00E44D54" w14:paraId="0C99E201"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62CD5612" w14:textId="77777777" w:rsidR="0079155C" w:rsidRPr="00E44D54" w:rsidRDefault="0079155C" w:rsidP="0079155C">
            <w:pPr>
              <w:rPr>
                <w:rFonts w:ascii="Calibri" w:hAnsi="Calibri" w:cs="Calibri"/>
              </w:rPr>
            </w:pPr>
            <w:r w:rsidRPr="00E44D54">
              <w:rPr>
                <w:rFonts w:ascii="Calibri" w:hAnsi="Calibri" w:cs="Calibri"/>
              </w:rPr>
              <w:t>2</w:t>
            </w:r>
          </w:p>
        </w:tc>
        <w:tc>
          <w:tcPr>
            <w:tcW w:w="0" w:type="auto"/>
            <w:hideMark/>
          </w:tcPr>
          <w:p w14:paraId="7A6BEBDE"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Database Server</w:t>
            </w:r>
          </w:p>
        </w:tc>
        <w:tc>
          <w:tcPr>
            <w:tcW w:w="0" w:type="auto"/>
            <w:hideMark/>
          </w:tcPr>
          <w:p w14:paraId="1944A31B"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MySQL</w:t>
            </w:r>
          </w:p>
        </w:tc>
        <w:tc>
          <w:tcPr>
            <w:tcW w:w="0" w:type="auto"/>
            <w:hideMark/>
          </w:tcPr>
          <w:p w14:paraId="7931F53B"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Stores and manages structured system data</w:t>
            </w:r>
          </w:p>
        </w:tc>
      </w:tr>
      <w:tr w:rsidR="0079155C" w:rsidRPr="00E44D54" w14:paraId="7E9CC314"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006BA" w14:textId="77777777" w:rsidR="0079155C" w:rsidRPr="00E44D54" w:rsidRDefault="0079155C" w:rsidP="0079155C">
            <w:pPr>
              <w:rPr>
                <w:rFonts w:ascii="Calibri" w:hAnsi="Calibri" w:cs="Calibri"/>
              </w:rPr>
            </w:pPr>
            <w:r w:rsidRPr="00E44D54">
              <w:rPr>
                <w:rFonts w:ascii="Calibri" w:hAnsi="Calibri" w:cs="Calibri"/>
              </w:rPr>
              <w:t>3</w:t>
            </w:r>
          </w:p>
        </w:tc>
        <w:tc>
          <w:tcPr>
            <w:tcW w:w="0" w:type="auto"/>
            <w:hideMark/>
          </w:tcPr>
          <w:p w14:paraId="788EB02F"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Backend Processing Module</w:t>
            </w:r>
          </w:p>
        </w:tc>
        <w:tc>
          <w:tcPr>
            <w:tcW w:w="0" w:type="auto"/>
            <w:hideMark/>
          </w:tcPr>
          <w:p w14:paraId="1509F822"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Node.js Application Logic</w:t>
            </w:r>
          </w:p>
        </w:tc>
        <w:tc>
          <w:tcPr>
            <w:tcW w:w="0" w:type="auto"/>
            <w:hideMark/>
          </w:tcPr>
          <w:p w14:paraId="3A80E9F9"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Handles booking, messaging, AI processing, and user operations</w:t>
            </w:r>
          </w:p>
        </w:tc>
      </w:tr>
      <w:tr w:rsidR="0079155C" w:rsidRPr="00E44D54" w14:paraId="58A1248F"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5EF4DD5C" w14:textId="77777777" w:rsidR="0079155C" w:rsidRPr="00E44D54" w:rsidRDefault="0079155C" w:rsidP="0079155C">
            <w:pPr>
              <w:rPr>
                <w:rFonts w:ascii="Calibri" w:hAnsi="Calibri" w:cs="Calibri"/>
              </w:rPr>
            </w:pPr>
            <w:r w:rsidRPr="00E44D54">
              <w:rPr>
                <w:rFonts w:ascii="Calibri" w:hAnsi="Calibri" w:cs="Calibri"/>
              </w:rPr>
              <w:t>4</w:t>
            </w:r>
          </w:p>
        </w:tc>
        <w:tc>
          <w:tcPr>
            <w:tcW w:w="0" w:type="auto"/>
            <w:hideMark/>
          </w:tcPr>
          <w:p w14:paraId="72DCFF71"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Data Storage Layer</w:t>
            </w:r>
          </w:p>
        </w:tc>
        <w:tc>
          <w:tcPr>
            <w:tcW w:w="0" w:type="auto"/>
            <w:hideMark/>
          </w:tcPr>
          <w:p w14:paraId="234076E8"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MySQL Tables</w:t>
            </w:r>
          </w:p>
        </w:tc>
        <w:tc>
          <w:tcPr>
            <w:tcW w:w="0" w:type="auto"/>
            <w:hideMark/>
          </w:tcPr>
          <w:p w14:paraId="7B1E68A3"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Maintains records for users, tutors, bookings, reviews, and messages</w:t>
            </w:r>
          </w:p>
        </w:tc>
      </w:tr>
    </w:tbl>
    <w:p w14:paraId="390458CB" w14:textId="77777777" w:rsidR="0079155C" w:rsidRPr="00FA412D" w:rsidRDefault="0079155C" w:rsidP="0079155C">
      <w:pPr>
        <w:rPr>
          <w:rFonts w:ascii="Calibri" w:hAnsi="Calibri" w:cs="Calibri"/>
          <w:b/>
          <w:bCs/>
          <w:sz w:val="32"/>
          <w:szCs w:val="32"/>
          <w:u w:val="single"/>
        </w:rPr>
      </w:pPr>
      <w:r w:rsidRPr="00FA412D">
        <w:rPr>
          <w:rFonts w:ascii="Calibri" w:hAnsi="Calibri" w:cs="Calibri"/>
          <w:b/>
          <w:bCs/>
          <w:sz w:val="32"/>
          <w:szCs w:val="32"/>
          <w:u w:val="single"/>
        </w:rPr>
        <w:t>2.4.4 Scripting / Query Integration</w:t>
      </w:r>
    </w:p>
    <w:p w14:paraId="76CF2B3A" w14:textId="77777777" w:rsidR="0079155C" w:rsidRPr="00E44D54" w:rsidRDefault="0079155C" w:rsidP="0079155C">
      <w:pPr>
        <w:rPr>
          <w:rFonts w:ascii="Calibri" w:hAnsi="Calibri" w:cs="Calibri"/>
        </w:rPr>
      </w:pPr>
      <w:r w:rsidRPr="00E44D54">
        <w:rPr>
          <w:rFonts w:ascii="Calibri" w:hAnsi="Calibri" w:cs="Calibri"/>
        </w:rPr>
        <w:t xml:space="preserve">Scripting and query integration enable communication between the presentation layer, application layer, database layer, and external APIs. JavaScript is used in the frontend and backend to support interface interaction, request processing, and API communication. The functional view document shows that user actions such as authentication, tutor search, booking, messaging, and AI recommendation follow a structured request-response flow. The backend receives input from the frontend, validates and processes the request, accesses the database where needed, and returns the result to the user interface. For AI functions, the backend also communicates with the OpenAI API. Payment and reminder-related functions are supported through Stripe API and the Notification API. </w:t>
      </w:r>
    </w:p>
    <w:p w14:paraId="04BA34DA" w14:textId="77777777" w:rsidR="0079155C" w:rsidRPr="00FA412D" w:rsidRDefault="0079155C" w:rsidP="0079155C">
      <w:pPr>
        <w:rPr>
          <w:rFonts w:ascii="Calibri" w:hAnsi="Calibri" w:cs="Calibri"/>
          <w:b/>
          <w:bCs/>
          <w:u w:val="single"/>
        </w:rPr>
      </w:pPr>
      <w:r w:rsidRPr="00FA412D">
        <w:rPr>
          <w:rFonts w:ascii="Calibri" w:hAnsi="Calibri" w:cs="Calibri"/>
          <w:b/>
          <w:bCs/>
          <w:u w:val="single"/>
        </w:rPr>
        <w:t>Table 2.4.4: Scripting and Query Integration Tools</w:t>
      </w:r>
    </w:p>
    <w:tbl>
      <w:tblPr>
        <w:tblStyle w:val="GridTable5Dark-Accent1"/>
        <w:tblW w:w="0" w:type="auto"/>
        <w:tblLook w:val="04A0" w:firstRow="1" w:lastRow="0" w:firstColumn="1" w:lastColumn="0" w:noHBand="0" w:noVBand="1"/>
      </w:tblPr>
      <w:tblGrid>
        <w:gridCol w:w="568"/>
        <w:gridCol w:w="2175"/>
        <w:gridCol w:w="1714"/>
        <w:gridCol w:w="4559"/>
      </w:tblGrid>
      <w:tr w:rsidR="0079155C" w:rsidRPr="00E44D54" w14:paraId="6ACCDD6B" w14:textId="77777777" w:rsidTr="00FA4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A4E82" w14:textId="77777777" w:rsidR="0079155C" w:rsidRPr="00E44D54" w:rsidRDefault="0079155C" w:rsidP="0079155C">
            <w:pPr>
              <w:rPr>
                <w:rFonts w:ascii="Calibri" w:hAnsi="Calibri" w:cs="Calibri"/>
                <w:b w:val="0"/>
                <w:bCs w:val="0"/>
              </w:rPr>
            </w:pPr>
            <w:r w:rsidRPr="00E44D54">
              <w:rPr>
                <w:rFonts w:ascii="Calibri" w:hAnsi="Calibri" w:cs="Calibri"/>
              </w:rPr>
              <w:t>No.</w:t>
            </w:r>
          </w:p>
        </w:tc>
        <w:tc>
          <w:tcPr>
            <w:tcW w:w="0" w:type="auto"/>
            <w:hideMark/>
          </w:tcPr>
          <w:p w14:paraId="32F2BDB9"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Integration Component</w:t>
            </w:r>
          </w:p>
        </w:tc>
        <w:tc>
          <w:tcPr>
            <w:tcW w:w="0" w:type="auto"/>
            <w:hideMark/>
          </w:tcPr>
          <w:p w14:paraId="25653CA6"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Technology Used</w:t>
            </w:r>
          </w:p>
        </w:tc>
        <w:tc>
          <w:tcPr>
            <w:tcW w:w="0" w:type="auto"/>
            <w:hideMark/>
          </w:tcPr>
          <w:p w14:paraId="37D468FF" w14:textId="77777777" w:rsidR="0079155C" w:rsidRPr="00E44D54" w:rsidRDefault="0079155C" w:rsidP="0079155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44D54">
              <w:rPr>
                <w:rFonts w:ascii="Calibri" w:hAnsi="Calibri" w:cs="Calibri"/>
              </w:rPr>
              <w:t>Purpose</w:t>
            </w:r>
          </w:p>
        </w:tc>
      </w:tr>
      <w:tr w:rsidR="0079155C" w:rsidRPr="00E44D54" w14:paraId="734335D9"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74975" w14:textId="77777777" w:rsidR="0079155C" w:rsidRPr="00E44D54" w:rsidRDefault="0079155C" w:rsidP="0079155C">
            <w:pPr>
              <w:rPr>
                <w:rFonts w:ascii="Calibri" w:hAnsi="Calibri" w:cs="Calibri"/>
              </w:rPr>
            </w:pPr>
            <w:r w:rsidRPr="00E44D54">
              <w:rPr>
                <w:rFonts w:ascii="Calibri" w:hAnsi="Calibri" w:cs="Calibri"/>
              </w:rPr>
              <w:t>1</w:t>
            </w:r>
          </w:p>
        </w:tc>
        <w:tc>
          <w:tcPr>
            <w:tcW w:w="0" w:type="auto"/>
            <w:hideMark/>
          </w:tcPr>
          <w:p w14:paraId="3FA9E372"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Frontend Scripting</w:t>
            </w:r>
          </w:p>
        </w:tc>
        <w:tc>
          <w:tcPr>
            <w:tcW w:w="0" w:type="auto"/>
            <w:hideMark/>
          </w:tcPr>
          <w:p w14:paraId="7387735D"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JavaScript</w:t>
            </w:r>
          </w:p>
        </w:tc>
        <w:tc>
          <w:tcPr>
            <w:tcW w:w="0" w:type="auto"/>
            <w:hideMark/>
          </w:tcPr>
          <w:p w14:paraId="2E61A6A8"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Handles client-side interaction and form processing</w:t>
            </w:r>
          </w:p>
        </w:tc>
      </w:tr>
      <w:tr w:rsidR="0079155C" w:rsidRPr="00E44D54" w14:paraId="2C7D8214"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7475B639" w14:textId="77777777" w:rsidR="0079155C" w:rsidRPr="00E44D54" w:rsidRDefault="0079155C" w:rsidP="0079155C">
            <w:pPr>
              <w:rPr>
                <w:rFonts w:ascii="Calibri" w:hAnsi="Calibri" w:cs="Calibri"/>
              </w:rPr>
            </w:pPr>
            <w:r w:rsidRPr="00E44D54">
              <w:rPr>
                <w:rFonts w:ascii="Calibri" w:hAnsi="Calibri" w:cs="Calibri"/>
              </w:rPr>
              <w:t>2</w:t>
            </w:r>
          </w:p>
        </w:tc>
        <w:tc>
          <w:tcPr>
            <w:tcW w:w="0" w:type="auto"/>
            <w:hideMark/>
          </w:tcPr>
          <w:p w14:paraId="62DC943A"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Backend Scripting</w:t>
            </w:r>
          </w:p>
        </w:tc>
        <w:tc>
          <w:tcPr>
            <w:tcW w:w="0" w:type="auto"/>
            <w:hideMark/>
          </w:tcPr>
          <w:p w14:paraId="432F6816"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Node.js</w:t>
            </w:r>
          </w:p>
        </w:tc>
        <w:tc>
          <w:tcPr>
            <w:tcW w:w="0" w:type="auto"/>
            <w:hideMark/>
          </w:tcPr>
          <w:p w14:paraId="0CB8E6DE"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Handles server-side logic and request processing</w:t>
            </w:r>
          </w:p>
        </w:tc>
      </w:tr>
      <w:tr w:rsidR="0079155C" w:rsidRPr="00E44D54" w14:paraId="403E83AF"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41247" w14:textId="77777777" w:rsidR="0079155C" w:rsidRPr="00E44D54" w:rsidRDefault="0079155C" w:rsidP="0079155C">
            <w:pPr>
              <w:rPr>
                <w:rFonts w:ascii="Calibri" w:hAnsi="Calibri" w:cs="Calibri"/>
              </w:rPr>
            </w:pPr>
            <w:r w:rsidRPr="00E44D54">
              <w:rPr>
                <w:rFonts w:ascii="Calibri" w:hAnsi="Calibri" w:cs="Calibri"/>
              </w:rPr>
              <w:t>3</w:t>
            </w:r>
          </w:p>
        </w:tc>
        <w:tc>
          <w:tcPr>
            <w:tcW w:w="0" w:type="auto"/>
            <w:hideMark/>
          </w:tcPr>
          <w:p w14:paraId="5F6E25E7"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Database Queries</w:t>
            </w:r>
          </w:p>
        </w:tc>
        <w:tc>
          <w:tcPr>
            <w:tcW w:w="0" w:type="auto"/>
            <w:hideMark/>
          </w:tcPr>
          <w:p w14:paraId="1FB0EF47"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MySQL Queries</w:t>
            </w:r>
          </w:p>
        </w:tc>
        <w:tc>
          <w:tcPr>
            <w:tcW w:w="0" w:type="auto"/>
            <w:hideMark/>
          </w:tcPr>
          <w:p w14:paraId="61D840E5"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Retrieves and updates system records</w:t>
            </w:r>
          </w:p>
        </w:tc>
      </w:tr>
      <w:tr w:rsidR="0079155C" w:rsidRPr="00E44D54" w14:paraId="009AE7A2"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394E9908" w14:textId="77777777" w:rsidR="0079155C" w:rsidRPr="00E44D54" w:rsidRDefault="0079155C" w:rsidP="0079155C">
            <w:pPr>
              <w:rPr>
                <w:rFonts w:ascii="Calibri" w:hAnsi="Calibri" w:cs="Calibri"/>
              </w:rPr>
            </w:pPr>
            <w:r w:rsidRPr="00E44D54">
              <w:rPr>
                <w:rFonts w:ascii="Calibri" w:hAnsi="Calibri" w:cs="Calibri"/>
              </w:rPr>
              <w:t>4</w:t>
            </w:r>
          </w:p>
        </w:tc>
        <w:tc>
          <w:tcPr>
            <w:tcW w:w="0" w:type="auto"/>
            <w:hideMark/>
          </w:tcPr>
          <w:p w14:paraId="17519430"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AI API Integration</w:t>
            </w:r>
          </w:p>
        </w:tc>
        <w:tc>
          <w:tcPr>
            <w:tcW w:w="0" w:type="auto"/>
            <w:hideMark/>
          </w:tcPr>
          <w:p w14:paraId="2FAEA578"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OpenAI API</w:t>
            </w:r>
          </w:p>
        </w:tc>
        <w:tc>
          <w:tcPr>
            <w:tcW w:w="0" w:type="auto"/>
            <w:hideMark/>
          </w:tcPr>
          <w:p w14:paraId="5A0EB0A1"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Generates tutor recommendations and chatbot responses</w:t>
            </w:r>
          </w:p>
        </w:tc>
      </w:tr>
      <w:tr w:rsidR="0079155C" w:rsidRPr="00E44D54" w14:paraId="03A8756A" w14:textId="77777777" w:rsidTr="00FA4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4EED8" w14:textId="77777777" w:rsidR="0079155C" w:rsidRPr="00E44D54" w:rsidRDefault="0079155C" w:rsidP="0079155C">
            <w:pPr>
              <w:rPr>
                <w:rFonts w:ascii="Calibri" w:hAnsi="Calibri" w:cs="Calibri"/>
              </w:rPr>
            </w:pPr>
            <w:r w:rsidRPr="00E44D54">
              <w:rPr>
                <w:rFonts w:ascii="Calibri" w:hAnsi="Calibri" w:cs="Calibri"/>
              </w:rPr>
              <w:t>5</w:t>
            </w:r>
          </w:p>
        </w:tc>
        <w:tc>
          <w:tcPr>
            <w:tcW w:w="0" w:type="auto"/>
            <w:hideMark/>
          </w:tcPr>
          <w:p w14:paraId="253BA8C4"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Payment API Integration</w:t>
            </w:r>
          </w:p>
        </w:tc>
        <w:tc>
          <w:tcPr>
            <w:tcW w:w="0" w:type="auto"/>
            <w:hideMark/>
          </w:tcPr>
          <w:p w14:paraId="7CC63367"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Stripe API</w:t>
            </w:r>
          </w:p>
        </w:tc>
        <w:tc>
          <w:tcPr>
            <w:tcW w:w="0" w:type="auto"/>
            <w:hideMark/>
          </w:tcPr>
          <w:p w14:paraId="5AAEEC34" w14:textId="77777777" w:rsidR="0079155C" w:rsidRPr="00E44D54" w:rsidRDefault="0079155C" w:rsidP="0079155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44D54">
              <w:rPr>
                <w:rFonts w:ascii="Calibri" w:hAnsi="Calibri" w:cs="Calibri"/>
              </w:rPr>
              <w:t>Handles secure payment processing</w:t>
            </w:r>
          </w:p>
        </w:tc>
      </w:tr>
      <w:tr w:rsidR="0079155C" w:rsidRPr="00E44D54" w14:paraId="1DE76233" w14:textId="77777777" w:rsidTr="00FA412D">
        <w:tc>
          <w:tcPr>
            <w:cnfStyle w:val="001000000000" w:firstRow="0" w:lastRow="0" w:firstColumn="1" w:lastColumn="0" w:oddVBand="0" w:evenVBand="0" w:oddHBand="0" w:evenHBand="0" w:firstRowFirstColumn="0" w:firstRowLastColumn="0" w:lastRowFirstColumn="0" w:lastRowLastColumn="0"/>
            <w:tcW w:w="0" w:type="auto"/>
            <w:hideMark/>
          </w:tcPr>
          <w:p w14:paraId="70AD13E9" w14:textId="77777777" w:rsidR="0079155C" w:rsidRPr="00E44D54" w:rsidRDefault="0079155C" w:rsidP="0079155C">
            <w:pPr>
              <w:rPr>
                <w:rFonts w:ascii="Calibri" w:hAnsi="Calibri" w:cs="Calibri"/>
              </w:rPr>
            </w:pPr>
            <w:r w:rsidRPr="00E44D54">
              <w:rPr>
                <w:rFonts w:ascii="Calibri" w:hAnsi="Calibri" w:cs="Calibri"/>
              </w:rPr>
              <w:t>6</w:t>
            </w:r>
          </w:p>
        </w:tc>
        <w:tc>
          <w:tcPr>
            <w:tcW w:w="0" w:type="auto"/>
            <w:hideMark/>
          </w:tcPr>
          <w:p w14:paraId="3AE1B886"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Notification Integration</w:t>
            </w:r>
          </w:p>
        </w:tc>
        <w:tc>
          <w:tcPr>
            <w:tcW w:w="0" w:type="auto"/>
            <w:hideMark/>
          </w:tcPr>
          <w:p w14:paraId="0070AF4C"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Notification API</w:t>
            </w:r>
          </w:p>
        </w:tc>
        <w:tc>
          <w:tcPr>
            <w:tcW w:w="0" w:type="auto"/>
            <w:hideMark/>
          </w:tcPr>
          <w:p w14:paraId="7E019613" w14:textId="77777777" w:rsidR="0079155C" w:rsidRPr="00E44D54" w:rsidRDefault="0079155C" w:rsidP="0079155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44D54">
              <w:rPr>
                <w:rFonts w:ascii="Calibri" w:hAnsi="Calibri" w:cs="Calibri"/>
              </w:rPr>
              <w:t>Sends reminders and booking alerts</w:t>
            </w:r>
          </w:p>
        </w:tc>
      </w:tr>
    </w:tbl>
    <w:p w14:paraId="404324D3" w14:textId="77777777" w:rsidR="00FA412D" w:rsidRDefault="00FA412D" w:rsidP="0079155C">
      <w:pPr>
        <w:rPr>
          <w:rFonts w:ascii="Calibri" w:hAnsi="Calibri" w:cs="Calibri"/>
          <w:b/>
          <w:bCs/>
        </w:rPr>
      </w:pPr>
    </w:p>
    <w:p w14:paraId="776B038B" w14:textId="77777777" w:rsidR="00FA412D" w:rsidRDefault="00FA412D" w:rsidP="0079155C">
      <w:pPr>
        <w:rPr>
          <w:rFonts w:ascii="Calibri" w:hAnsi="Calibri" w:cs="Calibri"/>
          <w:b/>
          <w:bCs/>
        </w:rPr>
      </w:pPr>
    </w:p>
    <w:p w14:paraId="7DC6FC87" w14:textId="77777777" w:rsidR="00FA412D" w:rsidRDefault="00FA412D" w:rsidP="0079155C">
      <w:pPr>
        <w:rPr>
          <w:rFonts w:ascii="Calibri" w:hAnsi="Calibri" w:cs="Calibri"/>
          <w:b/>
          <w:bCs/>
        </w:rPr>
      </w:pPr>
    </w:p>
    <w:p w14:paraId="50AEF0F4" w14:textId="5F73EFE5" w:rsidR="0079155C" w:rsidRPr="00FA412D" w:rsidRDefault="0079155C" w:rsidP="0079155C">
      <w:pPr>
        <w:rPr>
          <w:rFonts w:ascii="Calibri" w:hAnsi="Calibri" w:cs="Calibri"/>
          <w:b/>
          <w:bCs/>
          <w:sz w:val="32"/>
          <w:szCs w:val="32"/>
          <w:u w:val="single"/>
        </w:rPr>
      </w:pPr>
      <w:r w:rsidRPr="00FA412D">
        <w:rPr>
          <w:rFonts w:ascii="Calibri" w:hAnsi="Calibri" w:cs="Calibri"/>
          <w:b/>
          <w:bCs/>
          <w:sz w:val="32"/>
          <w:szCs w:val="32"/>
          <w:u w:val="single"/>
        </w:rPr>
        <w:lastRenderedPageBreak/>
        <w:t>2.4 Summary</w:t>
      </w:r>
    </w:p>
    <w:p w14:paraId="625EA3D8" w14:textId="77777777" w:rsidR="0079155C" w:rsidRPr="00E44D54" w:rsidRDefault="0079155C" w:rsidP="0079155C">
      <w:pPr>
        <w:rPr>
          <w:rFonts w:ascii="Calibri" w:hAnsi="Calibri" w:cs="Calibri"/>
        </w:rPr>
      </w:pPr>
      <w:r w:rsidRPr="00E44D54">
        <w:rPr>
          <w:rFonts w:ascii="Calibri" w:hAnsi="Calibri" w:cs="Calibri"/>
        </w:rPr>
        <w:t>The software components of the Online Tutor Marketplace System form the technical foundation of the platform. HTML, CSS, and JavaScript support the frontend interface, Node.js manages backend processing, MySQL stores system data, and external APIs such as OpenAI, Stripe, and Notification APIs extend the platform with intelligent recommendations, payment services, and alert functionality. Design and development are further supported by Figma, Draw.io, Visual Studio Code, and GitHub. Together, these software components enable a secure, scalable, and user-friendly tutoring platform.</w:t>
      </w:r>
    </w:p>
    <w:p w14:paraId="17F9CEAA" w14:textId="77777777" w:rsidR="00657447" w:rsidRPr="00E44D54" w:rsidRDefault="00657447">
      <w:pPr>
        <w:rPr>
          <w:rFonts w:ascii="Calibri" w:hAnsi="Calibri" w:cs="Calibri"/>
        </w:rPr>
      </w:pPr>
    </w:p>
    <w:sectPr w:rsidR="00657447" w:rsidRPr="00E44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7"/>
    <w:rsid w:val="00657447"/>
    <w:rsid w:val="0079155C"/>
    <w:rsid w:val="007B5AFC"/>
    <w:rsid w:val="00AE4B59"/>
    <w:rsid w:val="00E44D54"/>
    <w:rsid w:val="00FA412D"/>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0011"/>
  <w15:chartTrackingRefBased/>
  <w15:docId w15:val="{3CF4A632-3E73-4FCF-B0F0-BB854A3D4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447"/>
    <w:rPr>
      <w:rFonts w:eastAsiaTheme="majorEastAsia" w:cstheme="majorBidi"/>
      <w:color w:val="272727" w:themeColor="text1" w:themeTint="D8"/>
    </w:rPr>
  </w:style>
  <w:style w:type="paragraph" w:styleId="Title">
    <w:name w:val="Title"/>
    <w:basedOn w:val="Normal"/>
    <w:next w:val="Normal"/>
    <w:link w:val="TitleChar"/>
    <w:uiPriority w:val="10"/>
    <w:qFormat/>
    <w:rsid w:val="0065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447"/>
    <w:pPr>
      <w:spacing w:before="160"/>
      <w:jc w:val="center"/>
    </w:pPr>
    <w:rPr>
      <w:i/>
      <w:iCs/>
      <w:color w:val="404040" w:themeColor="text1" w:themeTint="BF"/>
    </w:rPr>
  </w:style>
  <w:style w:type="character" w:customStyle="1" w:styleId="QuoteChar">
    <w:name w:val="Quote Char"/>
    <w:basedOn w:val="DefaultParagraphFont"/>
    <w:link w:val="Quote"/>
    <w:uiPriority w:val="29"/>
    <w:rsid w:val="00657447"/>
    <w:rPr>
      <w:i/>
      <w:iCs/>
      <w:color w:val="404040" w:themeColor="text1" w:themeTint="BF"/>
    </w:rPr>
  </w:style>
  <w:style w:type="paragraph" w:styleId="ListParagraph">
    <w:name w:val="List Paragraph"/>
    <w:basedOn w:val="Normal"/>
    <w:uiPriority w:val="34"/>
    <w:qFormat/>
    <w:rsid w:val="00657447"/>
    <w:pPr>
      <w:ind w:left="720"/>
      <w:contextualSpacing/>
    </w:pPr>
  </w:style>
  <w:style w:type="character" w:styleId="IntenseEmphasis">
    <w:name w:val="Intense Emphasis"/>
    <w:basedOn w:val="DefaultParagraphFont"/>
    <w:uiPriority w:val="21"/>
    <w:qFormat/>
    <w:rsid w:val="00657447"/>
    <w:rPr>
      <w:i/>
      <w:iCs/>
      <w:color w:val="0F4761" w:themeColor="accent1" w:themeShade="BF"/>
    </w:rPr>
  </w:style>
  <w:style w:type="paragraph" w:styleId="IntenseQuote">
    <w:name w:val="Intense Quote"/>
    <w:basedOn w:val="Normal"/>
    <w:next w:val="Normal"/>
    <w:link w:val="IntenseQuoteChar"/>
    <w:uiPriority w:val="30"/>
    <w:qFormat/>
    <w:rsid w:val="00657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447"/>
    <w:rPr>
      <w:i/>
      <w:iCs/>
      <w:color w:val="0F4761" w:themeColor="accent1" w:themeShade="BF"/>
    </w:rPr>
  </w:style>
  <w:style w:type="character" w:styleId="IntenseReference">
    <w:name w:val="Intense Reference"/>
    <w:basedOn w:val="DefaultParagraphFont"/>
    <w:uiPriority w:val="32"/>
    <w:qFormat/>
    <w:rsid w:val="00657447"/>
    <w:rPr>
      <w:b/>
      <w:bCs/>
      <w:smallCaps/>
      <w:color w:val="0F4761" w:themeColor="accent1" w:themeShade="BF"/>
      <w:spacing w:val="5"/>
    </w:rPr>
  </w:style>
  <w:style w:type="table" w:styleId="PlainTable1">
    <w:name w:val="Plain Table 1"/>
    <w:basedOn w:val="TableNormal"/>
    <w:uiPriority w:val="41"/>
    <w:rsid w:val="00FA41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FA41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9C9AD-8AB5-42A9-A138-99FCB9171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Reman Shrestha</dc:creator>
  <cp:keywords/>
  <dc:description/>
  <cp:lastModifiedBy>Reman Shrestha</cp:lastModifiedBy>
  <cp:revision>4</cp:revision>
  <dcterms:created xsi:type="dcterms:W3CDTF">2026-05-12T04:45:00Z</dcterms:created>
  <dcterms:modified xsi:type="dcterms:W3CDTF">2026-05-17T02:32:00Z</dcterms:modified>
</cp:coreProperties>
</file>