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9C39" w14:textId="77777777" w:rsidR="00E24154" w:rsidRPr="00E24154" w:rsidRDefault="00E24154" w:rsidP="00C00CEE">
      <w:pPr>
        <w:pStyle w:val="Heading2"/>
      </w:pPr>
      <w:r w:rsidRPr="00E24154">
        <w:t>1.2 Purpose of the Project</w:t>
      </w:r>
    </w:p>
    <w:p w14:paraId="1D37F3FF" w14:textId="3E284D26" w:rsidR="00E24154" w:rsidRPr="00E24154" w:rsidRDefault="00E24154" w:rsidP="00E24154">
      <w:pPr>
        <w:rPr>
          <w:rFonts w:ascii="Times New Roman" w:hAnsi="Times New Roman" w:cs="Times New Roman"/>
        </w:rPr>
      </w:pPr>
      <w:r w:rsidRPr="00E24154">
        <w:rPr>
          <w:rFonts w:ascii="Times New Roman" w:hAnsi="Times New Roman" w:cs="Times New Roman"/>
        </w:rPr>
        <w:t>This project aims to design and develop an online commercial waste collection system for BINCOL to consolidate their current phone, email and spreadsheet-based booking process into one platform connecting business customers with collection drivers and office administrators.</w:t>
      </w:r>
    </w:p>
    <w:p w14:paraId="429A8D37" w14:textId="77777777" w:rsidR="00E24154" w:rsidRDefault="00E24154" w:rsidP="00E24154">
      <w:pPr>
        <w:rPr>
          <w:rFonts w:ascii="Times New Roman" w:hAnsi="Times New Roman" w:cs="Times New Roman"/>
        </w:rPr>
      </w:pPr>
      <w:r w:rsidRPr="00E24154">
        <w:rPr>
          <w:rFonts w:ascii="Times New Roman" w:hAnsi="Times New Roman" w:cs="Times New Roman"/>
        </w:rPr>
        <w:t>For business clients the system is there to eliminate having to call or email BINCOL each time they need a pickup. A customer will login, select their waste type and bin size, choose a date and time window that suits them, see their upcoming and previous collections, pay any outstanding invoices — no hold times or having to wait for office staff to come back with an answer. This is a direct response to account losses that BINCOL's management has tied to competitors who already have such self-service portal solutions available.</w:t>
      </w:r>
    </w:p>
    <w:p w14:paraId="7C99F33B" w14:textId="77777777" w:rsidR="00E24154" w:rsidRPr="00E24154" w:rsidRDefault="00E24154" w:rsidP="00E24154">
      <w:pPr>
        <w:rPr>
          <w:rFonts w:ascii="Times New Roman" w:hAnsi="Times New Roman" w:cs="Times New Roman"/>
        </w:rPr>
      </w:pPr>
      <w:r w:rsidRPr="00E24154">
        <w:rPr>
          <w:rFonts w:ascii="Times New Roman" w:hAnsi="Times New Roman" w:cs="Times New Roman"/>
        </w:rPr>
        <w:t>The system is there to free up the instant booking confirmation, driver allocation and invoice generation from a spreadsheet &amp; phone call landside process held by BINCOL's office staff. Rather than having to check a paper roster and call customers back to confirm if they will still get a ride or not, the staff will work from dashboard showing what is booked for the day, which ones need a driver assigned yet, and all outstanding complaints that need addressing. Jobs once completed will automatically generate invoices rather than require manual reconstruction at month-end, trimming the bookkeeping labour and cutting out the cost and row associated with billing disputes that emerge when no common record exists of what was agreed.</w:t>
      </w:r>
    </w:p>
    <w:p w14:paraId="1F618705" w14:textId="77777777" w:rsidR="00E24154" w:rsidRPr="00E24154" w:rsidRDefault="00E24154" w:rsidP="00E24154">
      <w:pPr>
        <w:rPr>
          <w:rFonts w:ascii="Times New Roman" w:hAnsi="Times New Roman" w:cs="Times New Roman"/>
        </w:rPr>
      </w:pPr>
      <w:r w:rsidRPr="00E24154">
        <w:rPr>
          <w:rFonts w:ascii="Times New Roman" w:hAnsi="Times New Roman" w:cs="Times New Roman"/>
        </w:rPr>
        <w:t>For drivers, the system replaces the printed daily run sheet with a route based on that day's confirmed bookings, as well as an instantaneous means — as opposed to reporting back at the end of a shift — for the driver not only to report collection status (collected, missed or issue on-site), but also report issues such as service failure. This aims to effectively reduce both the missed and double-booked pickups that occur due to last minute bookings not making it onto the printed list in time.</w:t>
      </w:r>
    </w:p>
    <w:p w14:paraId="7B858987" w14:textId="77777777" w:rsidR="00E24154" w:rsidRPr="00E24154" w:rsidRDefault="00E24154" w:rsidP="00E24154">
      <w:pPr>
        <w:rPr>
          <w:rFonts w:ascii="Times New Roman" w:hAnsi="Times New Roman" w:cs="Times New Roman"/>
        </w:rPr>
      </w:pPr>
      <w:r w:rsidRPr="00E24154">
        <w:rPr>
          <w:rFonts w:ascii="Times New Roman" w:hAnsi="Times New Roman" w:cs="Times New Roman"/>
        </w:rPr>
        <w:t>Smart contracts: Beyond the normal booking and logistics function, its system is also designed to effectively provide BINCOL with a record of all collections, payments and customer interactions — complete with a timestamp and audit trail — that its current spreadsheet cannot reliably assist in. It supports BINCOL's obligations to keep it within the scope of its council waste-carrier licence, (it's a local council environ where privatisation is difficult), and environmental reporting; and – for the first time – properly access-controlled and encrypted customer data (ABNs, contact details, site addresses, payment information), addressing exposure under the Privacy Act identified during project scoping.</w:t>
      </w:r>
    </w:p>
    <w:p w14:paraId="6BD44C6E" w14:textId="6CF8E341" w:rsidR="00531862" w:rsidRPr="00E24154" w:rsidRDefault="00E24154" w:rsidP="00E24154">
      <w:pPr>
        <w:rPr>
          <w:rFonts w:ascii="Times New Roman" w:hAnsi="Times New Roman" w:cs="Times New Roman"/>
        </w:rPr>
      </w:pPr>
      <w:r w:rsidRPr="00E24154">
        <w:rPr>
          <w:rFonts w:ascii="Times New Roman" w:hAnsi="Times New Roman" w:cs="Times New Roman"/>
        </w:rPr>
        <w:t>Combined, this project is not simply about putting BINCOL's existing process on-line, but removing the operational bottleneck that manual booking and billing has become as the business scales up, giving BINCOL a competitive product asset with functionality comparable to larger operators in its marketspace and getting the business compliant for the data it already holds and continues to collect.</w:t>
      </w:r>
    </w:p>
    <w:sectPr w:rsidR="00531862" w:rsidRPr="00E2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62"/>
    <w:rsid w:val="002751CE"/>
    <w:rsid w:val="003961AA"/>
    <w:rsid w:val="00531862"/>
    <w:rsid w:val="00AE5571"/>
    <w:rsid w:val="00C00CEE"/>
    <w:rsid w:val="00E2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A181"/>
  <w15:chartTrackingRefBased/>
  <w15:docId w15:val="{09CC91BB-1EDE-4DF3-8DDE-453682BD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imrrankhaan12@gmail.com</dc:creator>
  <cp:keywords/>
  <dc:description/>
  <cp:lastModifiedBy>imrrankhaan12@gmail.com</cp:lastModifiedBy>
  <cp:revision>4</cp:revision>
  <dcterms:created xsi:type="dcterms:W3CDTF">2026-07-30T03:10:00Z</dcterms:created>
  <dcterms:modified xsi:type="dcterms:W3CDTF">2026-07-30T03:22:00Z</dcterms:modified>
</cp:coreProperties>
</file>