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5896E" w14:textId="77777777" w:rsidR="00EA1918" w:rsidRPr="00715E04" w:rsidRDefault="00715E04">
      <w:pPr>
        <w:pStyle w:val="Title"/>
        <w:rPr>
          <w:rFonts w:ascii="Times New Roman" w:hAnsi="Times New Roman" w:cs="Times New Roman"/>
          <w:color w:val="000000" w:themeColor="text1"/>
        </w:rPr>
      </w:pPr>
      <w:r w:rsidRPr="00715E04">
        <w:rPr>
          <w:rFonts w:ascii="Times New Roman" w:hAnsi="Times New Roman" w:cs="Times New Roman"/>
          <w:color w:val="000000" w:themeColor="text1"/>
        </w:rPr>
        <w:t>3.7 Module Test Results — Selenium</w:t>
      </w:r>
    </w:p>
    <w:p w14:paraId="6726309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rPr>
        <w:t>Bundoora Family Clinic — Digital Prescription and Medication Tracking Management System (DPMTMS)</w:t>
      </w:r>
    </w:p>
    <w:p w14:paraId="3F2376A9" w14:textId="77777777" w:rsidR="00EA1918" w:rsidRPr="00715E04" w:rsidRDefault="00715E04">
      <w:pPr>
        <w:pStyle w:val="Heading1"/>
        <w:rPr>
          <w:rFonts w:ascii="Times New Roman" w:hAnsi="Times New Roman" w:cs="Times New Roman"/>
          <w:color w:val="000000" w:themeColor="text1"/>
        </w:rPr>
      </w:pPr>
      <w:r w:rsidRPr="00715E04">
        <w:rPr>
          <w:rFonts w:ascii="Times New Roman" w:hAnsi="Times New Roman" w:cs="Times New Roman"/>
          <w:color w:val="000000" w:themeColor="text1"/>
        </w:rPr>
        <w:t>3.7.1 Purpose and scope</w:t>
      </w:r>
    </w:p>
    <w:p w14:paraId="4E8C0EC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rPr>
        <w:t>This section reports the automated functional testing of the DPMTMS web application with Selenium WebDriver. Every test case has a unique ID, is traced to the functional requirements (FR1–FR50) and to the components in Section 2.6, and was executed against the running application (HTML/JavaScript front end, PHP JSON API and a MySQL-compatible database built from database/bundoora_clinic.sql). The actual result, pass/fail status and a screenshot are recorded for every test. Only the synthetic demo accounts and synthetic test data were used, in line with Section 3.2.</w:t>
      </w:r>
    </w:p>
    <w:p w14:paraId="6E1EE863" w14:textId="77777777" w:rsidR="00EA1918" w:rsidRPr="00715E04" w:rsidRDefault="00715E04">
      <w:pPr>
        <w:pStyle w:val="Heading1"/>
        <w:rPr>
          <w:rFonts w:ascii="Times New Roman" w:hAnsi="Times New Roman" w:cs="Times New Roman"/>
          <w:color w:val="000000" w:themeColor="text1"/>
        </w:rPr>
      </w:pPr>
      <w:r w:rsidRPr="00715E04">
        <w:rPr>
          <w:rFonts w:ascii="Times New Roman" w:hAnsi="Times New Roman" w:cs="Times New Roman"/>
          <w:color w:val="000000" w:themeColor="text1"/>
        </w:rPr>
        <w:t>3.7.2 Responsibilities</w:t>
      </w:r>
    </w:p>
    <w:tbl>
      <w:tblPr>
        <w:tblStyle w:val="TableGrid"/>
        <w:tblW w:w="0" w:type="auto"/>
        <w:tblLayout w:type="fixed"/>
        <w:tblLook w:val="04A0" w:firstRow="1" w:lastRow="0" w:firstColumn="1" w:lastColumn="0" w:noHBand="0" w:noVBand="1"/>
      </w:tblPr>
      <w:tblGrid>
        <w:gridCol w:w="1134"/>
        <w:gridCol w:w="11339"/>
        <w:gridCol w:w="2268"/>
      </w:tblGrid>
      <w:tr w:rsidR="00715E04" w:rsidRPr="00715E04" w14:paraId="16D0B44F" w14:textId="77777777" w:rsidTr="00715E04">
        <w:tc>
          <w:tcPr>
            <w:tcW w:w="1134" w:type="dxa"/>
            <w:shd w:val="clear" w:color="auto" w:fill="000000" w:themeFill="text1"/>
          </w:tcPr>
          <w:p w14:paraId="32C61BD8"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Section</w:t>
            </w:r>
          </w:p>
        </w:tc>
        <w:tc>
          <w:tcPr>
            <w:tcW w:w="11339" w:type="dxa"/>
            <w:shd w:val="clear" w:color="auto" w:fill="000000" w:themeFill="text1"/>
          </w:tcPr>
          <w:p w14:paraId="75270D4D"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Assigned work</w:t>
            </w:r>
          </w:p>
        </w:tc>
        <w:tc>
          <w:tcPr>
            <w:tcW w:w="2268" w:type="dxa"/>
            <w:shd w:val="clear" w:color="auto" w:fill="000000" w:themeFill="text1"/>
          </w:tcPr>
          <w:p w14:paraId="76362906"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Member</w:t>
            </w:r>
          </w:p>
        </w:tc>
      </w:tr>
      <w:tr w:rsidR="00715E04" w:rsidRPr="00715E04" w14:paraId="19A7FA43" w14:textId="77777777">
        <w:tc>
          <w:tcPr>
            <w:tcW w:w="1134" w:type="dxa"/>
          </w:tcPr>
          <w:p w14:paraId="5FA1E82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3.7</w:t>
            </w:r>
          </w:p>
        </w:tc>
        <w:tc>
          <w:tcPr>
            <w:tcW w:w="11339" w:type="dxa"/>
          </w:tcPr>
          <w:p w14:paraId="6155105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Set up Selenium framework, prepare test cases and unique test IDs</w:t>
            </w:r>
          </w:p>
        </w:tc>
        <w:tc>
          <w:tcPr>
            <w:tcW w:w="2268" w:type="dxa"/>
          </w:tcPr>
          <w:p w14:paraId="1761AFF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Utsav</w:t>
            </w:r>
          </w:p>
        </w:tc>
      </w:tr>
      <w:tr w:rsidR="00715E04" w:rsidRPr="00715E04" w14:paraId="01529041" w14:textId="77777777">
        <w:tc>
          <w:tcPr>
            <w:tcW w:w="1134" w:type="dxa"/>
          </w:tcPr>
          <w:p w14:paraId="5C388EE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3.7</w:t>
            </w:r>
          </w:p>
        </w:tc>
        <w:tc>
          <w:tcPr>
            <w:tcW w:w="11339" w:type="dxa"/>
          </w:tcPr>
          <w:p w14:paraId="00CF982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Execute Selenium tests — Group 1: Authentication, Account &amp; RBAC (BFC-SEL-AUTH)</w:t>
            </w:r>
          </w:p>
        </w:tc>
        <w:tc>
          <w:tcPr>
            <w:tcW w:w="2268" w:type="dxa"/>
          </w:tcPr>
          <w:p w14:paraId="370CCE49" w14:textId="243170A0" w:rsidR="00EA1918" w:rsidRPr="00715E04" w:rsidRDefault="00EA1918">
            <w:pPr>
              <w:rPr>
                <w:rFonts w:ascii="Times New Roman" w:hAnsi="Times New Roman" w:cs="Times New Roman"/>
                <w:color w:val="000000" w:themeColor="text1"/>
              </w:rPr>
            </w:pPr>
          </w:p>
        </w:tc>
      </w:tr>
      <w:tr w:rsidR="00715E04" w:rsidRPr="00715E04" w14:paraId="360D18B6" w14:textId="77777777">
        <w:tc>
          <w:tcPr>
            <w:tcW w:w="1134" w:type="dxa"/>
          </w:tcPr>
          <w:p w14:paraId="5774C25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3.7</w:t>
            </w:r>
          </w:p>
        </w:tc>
        <w:tc>
          <w:tcPr>
            <w:tcW w:w="11339" w:type="dxa"/>
          </w:tcPr>
          <w:p w14:paraId="35513ED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Execute Selenium tests — Group 2: Doctor, Prescription &amp; AI Safety (BFC-SEL-DOC)</w:t>
            </w:r>
          </w:p>
        </w:tc>
        <w:tc>
          <w:tcPr>
            <w:tcW w:w="2268" w:type="dxa"/>
          </w:tcPr>
          <w:p w14:paraId="08E4368B" w14:textId="38D87FE0" w:rsidR="00EA1918" w:rsidRPr="00715E04" w:rsidRDefault="00EA1918">
            <w:pPr>
              <w:rPr>
                <w:rFonts w:ascii="Times New Roman" w:hAnsi="Times New Roman" w:cs="Times New Roman"/>
                <w:color w:val="000000" w:themeColor="text1"/>
              </w:rPr>
            </w:pPr>
          </w:p>
        </w:tc>
      </w:tr>
      <w:tr w:rsidR="00715E04" w:rsidRPr="00715E04" w14:paraId="09C295C0" w14:textId="77777777">
        <w:tc>
          <w:tcPr>
            <w:tcW w:w="1134" w:type="dxa"/>
          </w:tcPr>
          <w:p w14:paraId="2F79CA0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3.7</w:t>
            </w:r>
          </w:p>
        </w:tc>
        <w:tc>
          <w:tcPr>
            <w:tcW w:w="11339" w:type="dxa"/>
          </w:tcPr>
          <w:p w14:paraId="6E47FBB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Execute Selenium tests — Group 3: Patient Portal &amp; Pharmacy Matching (BFC-SEL-PAT)</w:t>
            </w:r>
          </w:p>
        </w:tc>
        <w:tc>
          <w:tcPr>
            <w:tcW w:w="2268" w:type="dxa"/>
          </w:tcPr>
          <w:p w14:paraId="5A910D93" w14:textId="749487CF" w:rsidR="00EA1918" w:rsidRPr="00715E04" w:rsidRDefault="00EA1918">
            <w:pPr>
              <w:rPr>
                <w:rFonts w:ascii="Times New Roman" w:hAnsi="Times New Roman" w:cs="Times New Roman"/>
                <w:color w:val="000000" w:themeColor="text1"/>
              </w:rPr>
            </w:pPr>
          </w:p>
        </w:tc>
      </w:tr>
      <w:tr w:rsidR="00715E04" w:rsidRPr="00715E04" w14:paraId="0D50B32E" w14:textId="77777777">
        <w:tc>
          <w:tcPr>
            <w:tcW w:w="1134" w:type="dxa"/>
          </w:tcPr>
          <w:p w14:paraId="08F795F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3.7</w:t>
            </w:r>
          </w:p>
        </w:tc>
        <w:tc>
          <w:tcPr>
            <w:tcW w:w="11339" w:type="dxa"/>
          </w:tcPr>
          <w:p w14:paraId="1D409C1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Execute Selenium tests — Group 4: Pharmacist, Dispensing &amp; Inventory (BFC-SEL-PHM)</w:t>
            </w:r>
          </w:p>
        </w:tc>
        <w:tc>
          <w:tcPr>
            <w:tcW w:w="2268" w:type="dxa"/>
          </w:tcPr>
          <w:p w14:paraId="52B1E2A5" w14:textId="4EBFE951" w:rsidR="00EA1918" w:rsidRPr="00715E04" w:rsidRDefault="00EA1918">
            <w:pPr>
              <w:rPr>
                <w:rFonts w:ascii="Times New Roman" w:hAnsi="Times New Roman" w:cs="Times New Roman"/>
                <w:color w:val="000000" w:themeColor="text1"/>
              </w:rPr>
            </w:pPr>
          </w:p>
        </w:tc>
      </w:tr>
      <w:tr w:rsidR="00715E04" w:rsidRPr="00715E04" w14:paraId="2F5D197E" w14:textId="77777777">
        <w:tc>
          <w:tcPr>
            <w:tcW w:w="1134" w:type="dxa"/>
          </w:tcPr>
          <w:p w14:paraId="6BF69A0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3.7</w:t>
            </w:r>
          </w:p>
        </w:tc>
        <w:tc>
          <w:tcPr>
            <w:tcW w:w="11339" w:type="dxa"/>
          </w:tcPr>
          <w:p w14:paraId="6E7F6F0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Execute Selenium tests — Group 5: Administration, Reports, Security, Shortage &amp; Recall (BFC-SEL-ADM)</w:t>
            </w:r>
          </w:p>
        </w:tc>
        <w:tc>
          <w:tcPr>
            <w:tcW w:w="2268" w:type="dxa"/>
          </w:tcPr>
          <w:p w14:paraId="29D36F2F" w14:textId="113CACAC" w:rsidR="00EA1918" w:rsidRPr="00715E04" w:rsidRDefault="00EA1918">
            <w:pPr>
              <w:rPr>
                <w:rFonts w:ascii="Times New Roman" w:hAnsi="Times New Roman" w:cs="Times New Roman"/>
                <w:color w:val="000000" w:themeColor="text1"/>
              </w:rPr>
            </w:pPr>
          </w:p>
        </w:tc>
      </w:tr>
      <w:tr w:rsidR="00715E04" w:rsidRPr="00715E04" w14:paraId="2C188AED" w14:textId="77777777">
        <w:tc>
          <w:tcPr>
            <w:tcW w:w="1134" w:type="dxa"/>
          </w:tcPr>
          <w:p w14:paraId="21A7D23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3.7</w:t>
            </w:r>
          </w:p>
        </w:tc>
        <w:tc>
          <w:tcPr>
            <w:tcW w:w="11339" w:type="dxa"/>
          </w:tcPr>
          <w:p w14:paraId="3E3745F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Review and combine all Selenium module test reports</w:t>
            </w:r>
          </w:p>
        </w:tc>
        <w:tc>
          <w:tcPr>
            <w:tcW w:w="2268" w:type="dxa"/>
          </w:tcPr>
          <w:p w14:paraId="6984F0D8" w14:textId="37943FA9" w:rsidR="00EA1918" w:rsidRPr="00715E04" w:rsidRDefault="00EA1918">
            <w:pPr>
              <w:rPr>
                <w:rFonts w:ascii="Times New Roman" w:hAnsi="Times New Roman" w:cs="Times New Roman"/>
                <w:color w:val="000000" w:themeColor="text1"/>
              </w:rPr>
            </w:pPr>
          </w:p>
        </w:tc>
      </w:tr>
    </w:tbl>
    <w:p w14:paraId="4496749F" w14:textId="77777777" w:rsidR="00EA1918" w:rsidRPr="00715E04" w:rsidRDefault="00EA1918">
      <w:pPr>
        <w:rPr>
          <w:rFonts w:ascii="Times New Roman" w:hAnsi="Times New Roman" w:cs="Times New Roman"/>
          <w:color w:val="000000" w:themeColor="text1"/>
        </w:rPr>
      </w:pPr>
    </w:p>
    <w:p w14:paraId="5B04DF63" w14:textId="77777777" w:rsidR="00EA1918" w:rsidRPr="00715E04" w:rsidRDefault="00715E04">
      <w:pPr>
        <w:pStyle w:val="Heading1"/>
        <w:rPr>
          <w:rFonts w:ascii="Times New Roman" w:hAnsi="Times New Roman" w:cs="Times New Roman"/>
          <w:color w:val="000000" w:themeColor="text1"/>
        </w:rPr>
      </w:pPr>
      <w:r w:rsidRPr="00715E04">
        <w:rPr>
          <w:rFonts w:ascii="Times New Roman" w:hAnsi="Times New Roman" w:cs="Times New Roman"/>
          <w:color w:val="000000" w:themeColor="text1"/>
        </w:rPr>
        <w:t>3.7.3 Selenium framework and test environment</w:t>
      </w:r>
    </w:p>
    <w:tbl>
      <w:tblPr>
        <w:tblStyle w:val="TableGrid"/>
        <w:tblW w:w="0" w:type="auto"/>
        <w:tblLayout w:type="fixed"/>
        <w:tblLook w:val="04A0" w:firstRow="1" w:lastRow="0" w:firstColumn="1" w:lastColumn="0" w:noHBand="0" w:noVBand="1"/>
      </w:tblPr>
      <w:tblGrid>
        <w:gridCol w:w="2835"/>
        <w:gridCol w:w="11906"/>
      </w:tblGrid>
      <w:tr w:rsidR="00715E04" w:rsidRPr="00715E04" w14:paraId="39CD48EB" w14:textId="77777777" w:rsidTr="00715E04">
        <w:tc>
          <w:tcPr>
            <w:tcW w:w="2835" w:type="dxa"/>
            <w:shd w:val="clear" w:color="auto" w:fill="000000" w:themeFill="text1"/>
          </w:tcPr>
          <w:p w14:paraId="64FABAD2"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Item</w:t>
            </w:r>
          </w:p>
        </w:tc>
        <w:tc>
          <w:tcPr>
            <w:tcW w:w="11906" w:type="dxa"/>
            <w:shd w:val="clear" w:color="auto" w:fill="000000" w:themeFill="text1"/>
          </w:tcPr>
          <w:p w14:paraId="01DDECAD" w14:textId="1B36EFA4" w:rsidR="00EA1918" w:rsidRPr="00715E04" w:rsidRDefault="00715E04" w:rsidP="00715E04">
            <w:pPr>
              <w:tabs>
                <w:tab w:val="left" w:pos="4708"/>
              </w:tabs>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Configuration used</w:t>
            </w:r>
            <w:r w:rsidRPr="00715E04">
              <w:rPr>
                <w:rFonts w:ascii="Times New Roman" w:hAnsi="Times New Roman" w:cs="Times New Roman"/>
                <w:b/>
                <w:color w:val="FFFFFF" w:themeColor="background1"/>
                <w:sz w:val="18"/>
              </w:rPr>
              <w:tab/>
            </w:r>
          </w:p>
        </w:tc>
      </w:tr>
      <w:tr w:rsidR="00715E04" w:rsidRPr="00715E04" w14:paraId="10F73501" w14:textId="77777777">
        <w:tc>
          <w:tcPr>
            <w:tcW w:w="2835" w:type="dxa"/>
          </w:tcPr>
          <w:p w14:paraId="13732F5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Test tool</w:t>
            </w:r>
          </w:p>
        </w:tc>
        <w:tc>
          <w:tcPr>
            <w:tcW w:w="11906" w:type="dxa"/>
          </w:tcPr>
          <w:p w14:paraId="44EB465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Selenium WebDriver 4.35.0 (Java bindings), Java 21 (OpenJDK 21.0.10)</w:t>
            </w:r>
          </w:p>
        </w:tc>
      </w:tr>
      <w:tr w:rsidR="00715E04" w:rsidRPr="00715E04" w14:paraId="33E75AC7" w14:textId="77777777">
        <w:tc>
          <w:tcPr>
            <w:tcW w:w="2835" w:type="dxa"/>
          </w:tcPr>
          <w:p w14:paraId="76B92B5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Browser / driver</w:t>
            </w:r>
          </w:p>
        </w:tc>
        <w:tc>
          <w:tcPr>
            <w:tcW w:w="11906" w:type="dxa"/>
          </w:tcPr>
          <w:p w14:paraId="38BFDF5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Chromium 141 (headless, 1440×1000 window) driven by ChromeDriver</w:t>
            </w:r>
          </w:p>
        </w:tc>
      </w:tr>
      <w:tr w:rsidR="00715E04" w:rsidRPr="00715E04" w14:paraId="4A0BD1DF" w14:textId="77777777">
        <w:tc>
          <w:tcPr>
            <w:tcW w:w="2835" w:type="dxa"/>
          </w:tcPr>
          <w:p w14:paraId="4D92662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Application under test</w:t>
            </w:r>
          </w:p>
        </w:tc>
        <w:tc>
          <w:tcPr>
            <w:tcW w:w="11906" w:type="dxa"/>
          </w:tcPr>
          <w:p w14:paraId="0465A23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bundoora-family-clinic-html served at http://127.0.0.1:8080/bundoora-family-clinic-html/ by PHP 8.4 (built-in web server)</w:t>
            </w:r>
          </w:p>
        </w:tc>
      </w:tr>
      <w:tr w:rsidR="00715E04" w:rsidRPr="00715E04" w14:paraId="0AD80979" w14:textId="77777777">
        <w:tc>
          <w:tcPr>
            <w:tcW w:w="2835" w:type="dxa"/>
          </w:tcPr>
          <w:p w14:paraId="427F27F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Database</w:t>
            </w:r>
          </w:p>
        </w:tc>
        <w:tc>
          <w:tcPr>
            <w:tcW w:w="11906" w:type="dxa"/>
          </w:tcPr>
          <w:p w14:paraId="232CDAF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bundoora_clinic imported from database/bundoora_clinic.sql + database/add_login_session.sql into a MySQL-compatible server (Dolt 2.3.5); reset to the clean import before the final run</w:t>
            </w:r>
          </w:p>
        </w:tc>
      </w:tr>
      <w:tr w:rsidR="00715E04" w:rsidRPr="00715E04" w14:paraId="3D2AB42D" w14:textId="77777777">
        <w:tc>
          <w:tcPr>
            <w:tcW w:w="2835" w:type="dxa"/>
          </w:tcPr>
          <w:p w14:paraId="1CF02A1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Accounts</w:t>
            </w:r>
          </w:p>
        </w:tc>
        <w:tc>
          <w:tcPr>
            <w:tcW w:w="11906" w:type="dxa"/>
          </w:tcPr>
          <w:p w14:paraId="448BAAF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admin@bundoora.test, doctor@bundoora.test, patient@bundoora.test, pharmacist@bundoora.test, plus users created by the tests (selenium&lt;n&gt;@bundoora.test)</w:t>
            </w:r>
          </w:p>
        </w:tc>
      </w:tr>
      <w:tr w:rsidR="00715E04" w:rsidRPr="00715E04" w14:paraId="3CFC9137" w14:textId="77777777">
        <w:tc>
          <w:tcPr>
            <w:tcW w:w="2835" w:type="dxa"/>
          </w:tcPr>
          <w:p w14:paraId="2A4EF22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Design</w:t>
            </w:r>
          </w:p>
        </w:tc>
        <w:tc>
          <w:tcPr>
            <w:tcW w:w="11906" w:type="dxa"/>
          </w:tcPr>
          <w:p w14:paraId="31AC607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One runner (Suite.java) with shared helpers (login per role, explicit waits, toast capture, confirm-dialog handling) and one method per module group (Tests.java). Tests run in order so that data created by one group (e.g. a new prescription) is used by the next (verification and dispensing).</w:t>
            </w:r>
          </w:p>
        </w:tc>
      </w:tr>
      <w:tr w:rsidR="00715E04" w:rsidRPr="00715E04" w14:paraId="3CC7A7FB" w14:textId="77777777">
        <w:tc>
          <w:tcPr>
            <w:tcW w:w="2835" w:type="dxa"/>
          </w:tcPr>
          <w:p w14:paraId="405BAD5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Locators</w:t>
            </w:r>
          </w:p>
        </w:tc>
        <w:tc>
          <w:tcPr>
            <w:tcW w:w="11906" w:type="dxa"/>
          </w:tcPr>
          <w:p w14:paraId="1816C67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Element IDs and names from the pages, e.g. #loginForm, #registerForm, #patientSelect, #medicineRows, #runSafetyBtn, #dispenseForm, #batchForm, #recallForm, [name=session_timeout], [data-dose], [data-delete-user]</w:t>
            </w:r>
          </w:p>
        </w:tc>
      </w:tr>
      <w:tr w:rsidR="00715E04" w:rsidRPr="00715E04" w14:paraId="6A8F95B3" w14:textId="77777777">
        <w:tc>
          <w:tcPr>
            <w:tcW w:w="2835" w:type="dxa"/>
          </w:tcPr>
          <w:p w14:paraId="5284143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Waits / evidence</w:t>
            </w:r>
          </w:p>
        </w:tc>
        <w:tc>
          <w:tcPr>
            <w:tcW w:w="11906" w:type="dxa"/>
          </w:tcPr>
          <w:p w14:paraId="300929A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Explicit waits (12 s) for asynchronous fetch() calls; a screenshot is saved after every test (Appendix 3.7-A); results written to results.tsv</w:t>
            </w:r>
          </w:p>
        </w:tc>
      </w:tr>
      <w:tr w:rsidR="00715E04" w:rsidRPr="00715E04" w14:paraId="673FC5C6" w14:textId="77777777">
        <w:tc>
          <w:tcPr>
            <w:tcW w:w="2835" w:type="dxa"/>
          </w:tcPr>
          <w:p w14:paraId="216EF06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Final run</w:t>
            </w:r>
          </w:p>
        </w:tc>
        <w:tc>
          <w:tcPr>
            <w:tcW w:w="11906" w:type="dxa"/>
          </w:tcPr>
          <w:p w14:paraId="3809B3B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21 September 2026, 15:36–15:43 (UTC+5:45), one full uninterrupted run of all 66 tests</w:t>
            </w:r>
          </w:p>
        </w:tc>
      </w:tr>
    </w:tbl>
    <w:p w14:paraId="14931E6A" w14:textId="77777777" w:rsidR="00EA1918" w:rsidRPr="00715E04" w:rsidRDefault="00EA1918">
      <w:pPr>
        <w:rPr>
          <w:rFonts w:ascii="Times New Roman" w:hAnsi="Times New Roman" w:cs="Times New Roman"/>
          <w:color w:val="000000" w:themeColor="text1"/>
        </w:rPr>
      </w:pPr>
    </w:p>
    <w:p w14:paraId="6B02880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rPr>
        <w:lastRenderedPageBreak/>
        <w:t>Note: the run used PHP’s built-in server in place of Apache and a MySQL-compatible engine in place of MariaDB/XAMPP. The front end, PHP code and SQL schema were used exactly as supplied. The OpenAI key in backend/secrets.php was detected (“AI API ready”), but external access to the OpenAI service was blocked in the test environment. Test BFC-SEL-DOC-12 therefore checks the local safety rules and the fallback message, not a live AI response.</w:t>
      </w:r>
    </w:p>
    <w:p w14:paraId="5B2A0F65" w14:textId="77777777" w:rsidR="00EA1918" w:rsidRPr="00715E04" w:rsidRDefault="00715E04">
      <w:pPr>
        <w:pStyle w:val="Heading1"/>
        <w:rPr>
          <w:rFonts w:ascii="Times New Roman" w:hAnsi="Times New Roman" w:cs="Times New Roman"/>
          <w:color w:val="000000" w:themeColor="text1"/>
        </w:rPr>
      </w:pPr>
      <w:r w:rsidRPr="00715E04">
        <w:rPr>
          <w:rFonts w:ascii="Times New Roman" w:hAnsi="Times New Roman" w:cs="Times New Roman"/>
          <w:color w:val="000000" w:themeColor="text1"/>
        </w:rPr>
        <w:t>3.7.4 Test ID convention</w:t>
      </w:r>
    </w:p>
    <w:p w14:paraId="779D8A3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rPr>
        <w:t>Test IDs use the format BFC-SEL-&lt;Module&gt;-&lt;NN&gt;, where Module is AUTH, DOC, PAT, PHM or ADM, and NN is the sequence number. The same ID is used for the screenshot file, the results log and the defect log.</w:t>
      </w:r>
    </w:p>
    <w:p w14:paraId="71CBD809" w14:textId="77777777" w:rsidR="00EA1918" w:rsidRPr="00715E04" w:rsidRDefault="00715E04">
      <w:pPr>
        <w:pStyle w:val="Heading1"/>
        <w:rPr>
          <w:rFonts w:ascii="Times New Roman" w:hAnsi="Times New Roman" w:cs="Times New Roman"/>
          <w:color w:val="000000" w:themeColor="text1"/>
        </w:rPr>
      </w:pPr>
      <w:r w:rsidRPr="00715E04">
        <w:rPr>
          <w:rFonts w:ascii="Times New Roman" w:hAnsi="Times New Roman" w:cs="Times New Roman"/>
          <w:color w:val="000000" w:themeColor="text1"/>
        </w:rPr>
        <w:t>3.7.5 Module test cases and results</w:t>
      </w:r>
    </w:p>
    <w:p w14:paraId="342BC7E2" w14:textId="77777777" w:rsidR="00EA1918" w:rsidRPr="00715E04" w:rsidRDefault="00715E04">
      <w:pPr>
        <w:pStyle w:val="Heading2"/>
        <w:rPr>
          <w:rFonts w:ascii="Times New Roman" w:hAnsi="Times New Roman" w:cs="Times New Roman"/>
          <w:color w:val="000000" w:themeColor="text1"/>
        </w:rPr>
      </w:pPr>
      <w:r w:rsidRPr="00715E04">
        <w:rPr>
          <w:rFonts w:ascii="Times New Roman" w:hAnsi="Times New Roman" w:cs="Times New Roman"/>
          <w:color w:val="000000" w:themeColor="text1"/>
        </w:rPr>
        <w:t>3.7.5.1 Group 1 — Authentication, Account &amp; RBAC</w:t>
      </w:r>
    </w:p>
    <w:p w14:paraId="0E9FF143" w14:textId="1050302B"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rPr>
        <w:t>Assigned to:    |   Executed: 2026-09-21   |   Result: 15 passed, 0 failed of 15</w:t>
      </w:r>
    </w:p>
    <w:tbl>
      <w:tblPr>
        <w:tblStyle w:val="TableGrid"/>
        <w:tblW w:w="0" w:type="auto"/>
        <w:tblLayout w:type="fixed"/>
        <w:tblLook w:val="04A0" w:firstRow="1" w:lastRow="0" w:firstColumn="1" w:lastColumn="0" w:noHBand="0" w:noVBand="1"/>
      </w:tblPr>
      <w:tblGrid>
        <w:gridCol w:w="1644"/>
        <w:gridCol w:w="1928"/>
        <w:gridCol w:w="850"/>
        <w:gridCol w:w="3118"/>
        <w:gridCol w:w="2608"/>
        <w:gridCol w:w="3912"/>
        <w:gridCol w:w="794"/>
      </w:tblGrid>
      <w:tr w:rsidR="00715E04" w:rsidRPr="00715E04" w14:paraId="624D1DB4" w14:textId="77777777" w:rsidTr="00715E04">
        <w:tc>
          <w:tcPr>
            <w:tcW w:w="1644" w:type="dxa"/>
            <w:shd w:val="clear" w:color="auto" w:fill="000000" w:themeFill="text1"/>
          </w:tcPr>
          <w:p w14:paraId="28F747BF"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Test ID</w:t>
            </w:r>
          </w:p>
        </w:tc>
        <w:tc>
          <w:tcPr>
            <w:tcW w:w="1928" w:type="dxa"/>
            <w:shd w:val="clear" w:color="auto" w:fill="000000" w:themeFill="text1"/>
          </w:tcPr>
          <w:p w14:paraId="31882AE7"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Test case</w:t>
            </w:r>
          </w:p>
        </w:tc>
        <w:tc>
          <w:tcPr>
            <w:tcW w:w="850" w:type="dxa"/>
            <w:shd w:val="clear" w:color="auto" w:fill="000000" w:themeFill="text1"/>
          </w:tcPr>
          <w:p w14:paraId="4FE2A274"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FR</w:t>
            </w:r>
          </w:p>
        </w:tc>
        <w:tc>
          <w:tcPr>
            <w:tcW w:w="3118" w:type="dxa"/>
            <w:shd w:val="clear" w:color="auto" w:fill="000000" w:themeFill="text1"/>
          </w:tcPr>
          <w:p w14:paraId="447F215E"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Steps / test data</w:t>
            </w:r>
          </w:p>
        </w:tc>
        <w:tc>
          <w:tcPr>
            <w:tcW w:w="2608" w:type="dxa"/>
            <w:shd w:val="clear" w:color="auto" w:fill="000000" w:themeFill="text1"/>
          </w:tcPr>
          <w:p w14:paraId="5C2FFC32"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Expected result</w:t>
            </w:r>
          </w:p>
        </w:tc>
        <w:tc>
          <w:tcPr>
            <w:tcW w:w="3912" w:type="dxa"/>
            <w:shd w:val="clear" w:color="auto" w:fill="000000" w:themeFill="text1"/>
          </w:tcPr>
          <w:p w14:paraId="37EAFD54"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Actual result</w:t>
            </w:r>
          </w:p>
        </w:tc>
        <w:tc>
          <w:tcPr>
            <w:tcW w:w="794" w:type="dxa"/>
            <w:shd w:val="clear" w:color="auto" w:fill="000000" w:themeFill="text1"/>
          </w:tcPr>
          <w:p w14:paraId="4D056053"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Status</w:t>
            </w:r>
          </w:p>
        </w:tc>
      </w:tr>
      <w:tr w:rsidR="00715E04" w:rsidRPr="00715E04" w14:paraId="1F179687" w14:textId="77777777">
        <w:tc>
          <w:tcPr>
            <w:tcW w:w="1644" w:type="dxa"/>
          </w:tcPr>
          <w:p w14:paraId="43795C2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BFC-SEL-AUTH-01</w:t>
            </w:r>
          </w:p>
        </w:tc>
        <w:tc>
          <w:tcPr>
            <w:tcW w:w="1928" w:type="dxa"/>
          </w:tcPr>
          <w:p w14:paraId="21D1353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Register new patient with valid details</w:t>
            </w:r>
          </w:p>
        </w:tc>
        <w:tc>
          <w:tcPr>
            <w:tcW w:w="850" w:type="dxa"/>
          </w:tcPr>
          <w:p w14:paraId="71F41C4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FR1, FR2, FR7</w:t>
            </w:r>
          </w:p>
        </w:tc>
        <w:tc>
          <w:tcPr>
            <w:tcW w:w="3118" w:type="dxa"/>
          </w:tcPr>
          <w:p w14:paraId="3CEED08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register.html: full name, unique email, phone, DOB 1995-05-10, address, password Test@1234 ×2; submit #registerForm</w:t>
            </w:r>
          </w:p>
        </w:tc>
        <w:tc>
          <w:tcPr>
            <w:tcW w:w="2608" w:type="dxa"/>
          </w:tcPr>
          <w:p w14:paraId="30C3809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Account created with Patient role; demo OTP shown; redirect to otp.html</w:t>
            </w:r>
          </w:p>
        </w:tc>
        <w:tc>
          <w:tcPr>
            <w:tcW w:w="3912" w:type="dxa"/>
          </w:tcPr>
          <w:p w14:paraId="5728489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Status: "Registration created. Local demo OTP: 700956. Redirecting to verification…". Redirected to otp.html.</w:t>
            </w:r>
          </w:p>
        </w:tc>
        <w:tc>
          <w:tcPr>
            <w:tcW w:w="794" w:type="dxa"/>
            <w:shd w:val="clear" w:color="auto" w:fill="C6EFCE"/>
          </w:tcPr>
          <w:p w14:paraId="3F75A3B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1E53A43F" w14:textId="77777777">
        <w:tc>
          <w:tcPr>
            <w:tcW w:w="1644" w:type="dxa"/>
          </w:tcPr>
          <w:p w14:paraId="66F67F1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BFC-SEL-AUTH-02</w:t>
            </w:r>
          </w:p>
        </w:tc>
        <w:tc>
          <w:tcPr>
            <w:tcW w:w="1928" w:type="dxa"/>
          </w:tcPr>
          <w:p w14:paraId="1976DBE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Registration rejects mismatched passwords</w:t>
            </w:r>
          </w:p>
        </w:tc>
        <w:tc>
          <w:tcPr>
            <w:tcW w:w="850" w:type="dxa"/>
          </w:tcPr>
          <w:p w14:paraId="7FDF872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w:t>
            </w:r>
          </w:p>
        </w:tc>
        <w:tc>
          <w:tcPr>
            <w:tcW w:w="3118" w:type="dxa"/>
          </w:tcPr>
          <w:p w14:paraId="3D51F47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Password Test@1234, confirm Other@1234; submit</w:t>
            </w:r>
          </w:p>
        </w:tc>
        <w:tc>
          <w:tcPr>
            <w:tcW w:w="2608" w:type="dxa"/>
          </w:tcPr>
          <w:p w14:paraId="0C1D0DC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"Passwords do not match." shown; no user record created</w:t>
            </w:r>
          </w:p>
        </w:tc>
        <w:tc>
          <w:tcPr>
            <w:tcW w:w="3912" w:type="dxa"/>
          </w:tcPr>
          <w:p w14:paraId="51A6E8E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Error shown: "Passwords do not match.". Records created in users table: 0.</w:t>
            </w:r>
          </w:p>
        </w:tc>
        <w:tc>
          <w:tcPr>
            <w:tcW w:w="794" w:type="dxa"/>
            <w:shd w:val="clear" w:color="auto" w:fill="C6EFCE"/>
          </w:tcPr>
          <w:p w14:paraId="0B42D78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7FE29D95" w14:textId="77777777">
        <w:tc>
          <w:tcPr>
            <w:tcW w:w="1644" w:type="dxa"/>
          </w:tcPr>
          <w:p w14:paraId="09D0D9E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BFC-SEL-AUTH-03</w:t>
            </w:r>
          </w:p>
        </w:tc>
        <w:tc>
          <w:tcPr>
            <w:tcW w:w="1928" w:type="dxa"/>
          </w:tcPr>
          <w:p w14:paraId="2C455F8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Registration rejects duplicate email</w:t>
            </w:r>
          </w:p>
        </w:tc>
        <w:tc>
          <w:tcPr>
            <w:tcW w:w="850" w:type="dxa"/>
          </w:tcPr>
          <w:p w14:paraId="7C6E45E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w:t>
            </w:r>
          </w:p>
        </w:tc>
        <w:tc>
          <w:tcPr>
            <w:tcW w:w="3118" w:type="dxa"/>
          </w:tcPr>
          <w:p w14:paraId="2D7CD84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Register again with patient@bundoora.test</w:t>
            </w:r>
          </w:p>
        </w:tc>
        <w:tc>
          <w:tcPr>
            <w:tcW w:w="2608" w:type="dxa"/>
          </w:tcPr>
          <w:p w14:paraId="298122E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Error shown; still only one account with that email</w:t>
            </w:r>
          </w:p>
        </w:tc>
        <w:tc>
          <w:tcPr>
            <w:tcW w:w="3912" w:type="dxa"/>
          </w:tcPr>
          <w:p w14:paraId="5A26053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Error shown: "Database operation failed". Accounts with this email: 1; page stayed on register.html.</w:t>
            </w:r>
          </w:p>
        </w:tc>
        <w:tc>
          <w:tcPr>
            <w:tcW w:w="794" w:type="dxa"/>
            <w:shd w:val="clear" w:color="auto" w:fill="C6EFCE"/>
          </w:tcPr>
          <w:p w14:paraId="7FA1DE8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4514C1C3" w14:textId="77777777">
        <w:tc>
          <w:tcPr>
            <w:tcW w:w="1644" w:type="dxa"/>
          </w:tcPr>
          <w:p w14:paraId="33C4545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BFC-SEL-AUTH-04</w:t>
            </w:r>
          </w:p>
        </w:tc>
        <w:tc>
          <w:tcPr>
            <w:tcW w:w="1928" w:type="dxa"/>
          </w:tcPr>
          <w:p w14:paraId="0DE4672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Registration rejects invalid email / blank required fields</w:t>
            </w:r>
          </w:p>
        </w:tc>
        <w:tc>
          <w:tcPr>
            <w:tcW w:w="850" w:type="dxa"/>
          </w:tcPr>
          <w:p w14:paraId="0E55D29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w:t>
            </w:r>
          </w:p>
        </w:tc>
        <w:tc>
          <w:tcPr>
            <w:tcW w:w="3118" w:type="dxa"/>
          </w:tcPr>
          <w:p w14:paraId="0D7D47D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Email "abc", full name blank; submit</w:t>
            </w:r>
          </w:p>
        </w:tc>
        <w:tc>
          <w:tcPr>
            <w:tcW w:w="2608" w:type="dxa"/>
          </w:tcPr>
          <w:p w14:paraId="1A39100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Browser validation blocks submission; stays on register.html</w:t>
            </w:r>
          </w:p>
        </w:tc>
        <w:tc>
          <w:tcPr>
            <w:tcW w:w="3912" w:type="dxa"/>
          </w:tcPr>
          <w:p w14:paraId="1A28434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Browser validation blocked submission (form valid=false); first invalid field → full_name: Please fill out this field.. Still on register.html.</w:t>
            </w:r>
          </w:p>
        </w:tc>
        <w:tc>
          <w:tcPr>
            <w:tcW w:w="794" w:type="dxa"/>
            <w:shd w:val="clear" w:color="auto" w:fill="C6EFCE"/>
          </w:tcPr>
          <w:p w14:paraId="15AA65E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63DB65CD" w14:textId="77777777">
        <w:tc>
          <w:tcPr>
            <w:tcW w:w="1644" w:type="dxa"/>
          </w:tcPr>
          <w:p w14:paraId="485A241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BFC-SEL-AUTH-05</w:t>
            </w:r>
          </w:p>
        </w:tc>
        <w:tc>
          <w:tcPr>
            <w:tcW w:w="1928" w:type="dxa"/>
          </w:tcPr>
          <w:p w14:paraId="45266BE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OTP verification with correct code</w:t>
            </w:r>
          </w:p>
        </w:tc>
        <w:tc>
          <w:tcPr>
            <w:tcW w:w="850" w:type="dxa"/>
          </w:tcPr>
          <w:p w14:paraId="6E07557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FR3</w:t>
            </w:r>
          </w:p>
        </w:tc>
        <w:tc>
          <w:tcPr>
            <w:tcW w:w="3118" w:type="dxa"/>
          </w:tcPr>
          <w:p w14:paraId="2A658A9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otp.html: enter OTP from registration; submit #otpForm</w:t>
            </w:r>
          </w:p>
        </w:tc>
        <w:tc>
          <w:tcPr>
            <w:tcW w:w="2608" w:type="dxa"/>
          </w:tcPr>
          <w:p w14:paraId="1481D7A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Account verified (is_verified=1); redirect to login.html</w:t>
            </w:r>
          </w:p>
        </w:tc>
        <w:tc>
          <w:tcPr>
            <w:tcW w:w="3912" w:type="dxa"/>
          </w:tcPr>
          <w:p w14:paraId="543A3E7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OTP 700956 accepted: "Account verified. You can now sign in."; redirected to login.html; is_verified=1.</w:t>
            </w:r>
          </w:p>
        </w:tc>
        <w:tc>
          <w:tcPr>
            <w:tcW w:w="794" w:type="dxa"/>
            <w:shd w:val="clear" w:color="auto" w:fill="C6EFCE"/>
          </w:tcPr>
          <w:p w14:paraId="597B223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51B2A6A9" w14:textId="77777777">
        <w:tc>
          <w:tcPr>
            <w:tcW w:w="1644" w:type="dxa"/>
          </w:tcPr>
          <w:p w14:paraId="72DD458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BFC-SEL-AUTH-06</w:t>
            </w:r>
          </w:p>
        </w:tc>
        <w:tc>
          <w:tcPr>
            <w:tcW w:w="1928" w:type="dxa"/>
          </w:tcPr>
          <w:p w14:paraId="2DC261D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OTP verification with wrong code</w:t>
            </w:r>
          </w:p>
        </w:tc>
        <w:tc>
          <w:tcPr>
            <w:tcW w:w="850" w:type="dxa"/>
          </w:tcPr>
          <w:p w14:paraId="1530DF6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FR3</w:t>
            </w:r>
          </w:p>
        </w:tc>
        <w:tc>
          <w:tcPr>
            <w:tcW w:w="3118" w:type="dxa"/>
          </w:tcPr>
          <w:p w14:paraId="0EF7724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Register second user; enter 000000</w:t>
            </w:r>
          </w:p>
        </w:tc>
        <w:tc>
          <w:tcPr>
            <w:tcW w:w="2608" w:type="dxa"/>
          </w:tcPr>
          <w:p w14:paraId="45E6B01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"Invalid or expired OTP"; account stays unverified</w:t>
            </w:r>
          </w:p>
        </w:tc>
        <w:tc>
          <w:tcPr>
            <w:tcW w:w="3912" w:type="dxa"/>
          </w:tcPr>
          <w:p w14:paraId="3DFDDD4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Error shown: "Invalid or expired OTP"; is_verified=0.</w:t>
            </w:r>
          </w:p>
        </w:tc>
        <w:tc>
          <w:tcPr>
            <w:tcW w:w="794" w:type="dxa"/>
            <w:shd w:val="clear" w:color="auto" w:fill="C6EFCE"/>
          </w:tcPr>
          <w:p w14:paraId="4F1E1FB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159BFA08" w14:textId="77777777">
        <w:tc>
          <w:tcPr>
            <w:tcW w:w="1644" w:type="dxa"/>
          </w:tcPr>
          <w:p w14:paraId="4DB087A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BFC-SEL-AUTH-07</w:t>
            </w:r>
          </w:p>
        </w:tc>
        <w:tc>
          <w:tcPr>
            <w:tcW w:w="1928" w:type="dxa"/>
          </w:tcPr>
          <w:p w14:paraId="0851A90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Login with valid doctor credentials</w:t>
            </w:r>
          </w:p>
        </w:tc>
        <w:tc>
          <w:tcPr>
            <w:tcW w:w="850" w:type="dxa"/>
          </w:tcPr>
          <w:p w14:paraId="3FCD44D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 FR9</w:t>
            </w:r>
          </w:p>
        </w:tc>
        <w:tc>
          <w:tcPr>
            <w:tcW w:w="3118" w:type="dxa"/>
          </w:tcPr>
          <w:p w14:paraId="40D6856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doctor@bundoora.test / Doctor123!</w:t>
            </w:r>
          </w:p>
        </w:tc>
        <w:tc>
          <w:tcPr>
            <w:tcW w:w="2608" w:type="dxa"/>
          </w:tcPr>
          <w:p w14:paraId="00C9B5F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Redirect to doctor/dashboard.html with doctor name in top bar</w:t>
            </w:r>
          </w:p>
        </w:tc>
        <w:tc>
          <w:tcPr>
            <w:tcW w:w="3912" w:type="dxa"/>
          </w:tcPr>
          <w:p w14:paraId="55557E0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Logged in as doctor@bundoora.test and redirected to doctor/dashboard.html; top bar shows "Dr Priya Singh".</w:t>
            </w:r>
          </w:p>
        </w:tc>
        <w:tc>
          <w:tcPr>
            <w:tcW w:w="794" w:type="dxa"/>
            <w:shd w:val="clear" w:color="auto" w:fill="C6EFCE"/>
          </w:tcPr>
          <w:p w14:paraId="4BD06AB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78785722" w14:textId="77777777">
        <w:tc>
          <w:tcPr>
            <w:tcW w:w="1644" w:type="dxa"/>
          </w:tcPr>
          <w:p w14:paraId="1BD3B3D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BFC-SEL-AUTH-08</w:t>
            </w:r>
          </w:p>
        </w:tc>
        <w:tc>
          <w:tcPr>
            <w:tcW w:w="1928" w:type="dxa"/>
          </w:tcPr>
          <w:p w14:paraId="23A6012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Role-based redirect for each role</w:t>
            </w:r>
          </w:p>
        </w:tc>
        <w:tc>
          <w:tcPr>
            <w:tcW w:w="850" w:type="dxa"/>
          </w:tcPr>
          <w:p w14:paraId="3287707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FR9</w:t>
            </w:r>
          </w:p>
        </w:tc>
        <w:tc>
          <w:tcPr>
            <w:tcW w:w="3118" w:type="dxa"/>
          </w:tcPr>
          <w:p w14:paraId="10F3492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Log in as admin, patient, pharmacist</w:t>
            </w:r>
          </w:p>
        </w:tc>
        <w:tc>
          <w:tcPr>
            <w:tcW w:w="2608" w:type="dxa"/>
          </w:tcPr>
          <w:p w14:paraId="6049F33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Each role lands on its own dashboard</w:t>
            </w:r>
          </w:p>
        </w:tc>
        <w:tc>
          <w:tcPr>
            <w:tcW w:w="3912" w:type="dxa"/>
          </w:tcPr>
          <w:p w14:paraId="1003AE7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 xml:space="preserve">Redirects: admin → admin/dashboard.html; patient → patient/dashboard.html; pharmacist → pharmacist/dashboard.html; </w:t>
            </w:r>
          </w:p>
        </w:tc>
        <w:tc>
          <w:tcPr>
            <w:tcW w:w="794" w:type="dxa"/>
            <w:shd w:val="clear" w:color="auto" w:fill="C6EFCE"/>
          </w:tcPr>
          <w:p w14:paraId="7847E06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5C5D3053" w14:textId="77777777">
        <w:tc>
          <w:tcPr>
            <w:tcW w:w="1644" w:type="dxa"/>
          </w:tcPr>
          <w:p w14:paraId="3BB3A87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BFC-SEL-AUTH-09</w:t>
            </w:r>
          </w:p>
        </w:tc>
        <w:tc>
          <w:tcPr>
            <w:tcW w:w="1928" w:type="dxa"/>
          </w:tcPr>
          <w:p w14:paraId="7652B37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Login with wrong password</w:t>
            </w:r>
          </w:p>
        </w:tc>
        <w:tc>
          <w:tcPr>
            <w:tcW w:w="850" w:type="dxa"/>
          </w:tcPr>
          <w:p w14:paraId="5DBC056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w:t>
            </w:r>
          </w:p>
        </w:tc>
        <w:tc>
          <w:tcPr>
            <w:tcW w:w="3118" w:type="dxa"/>
          </w:tcPr>
          <w:p w14:paraId="1128B96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doctor@bundoora.test / WrongPass1!</w:t>
            </w:r>
          </w:p>
        </w:tc>
        <w:tc>
          <w:tcPr>
            <w:tcW w:w="2608" w:type="dxa"/>
          </w:tcPr>
          <w:p w14:paraId="625D94F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"Invalid email or password"; stays on login.html</w:t>
            </w:r>
          </w:p>
        </w:tc>
        <w:tc>
          <w:tcPr>
            <w:tcW w:w="3912" w:type="dxa"/>
          </w:tcPr>
          <w:p w14:paraId="3B28747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Error shown: "Invalid email or password"; stayed on login.html.</w:t>
            </w:r>
          </w:p>
        </w:tc>
        <w:tc>
          <w:tcPr>
            <w:tcW w:w="794" w:type="dxa"/>
            <w:shd w:val="clear" w:color="auto" w:fill="C6EFCE"/>
          </w:tcPr>
          <w:p w14:paraId="1A08BD9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18021B02" w14:textId="77777777">
        <w:tc>
          <w:tcPr>
            <w:tcW w:w="1644" w:type="dxa"/>
          </w:tcPr>
          <w:p w14:paraId="7E13D96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BFC-SEL-AUTH-10</w:t>
            </w:r>
          </w:p>
        </w:tc>
        <w:tc>
          <w:tcPr>
            <w:tcW w:w="1928" w:type="dxa"/>
          </w:tcPr>
          <w:p w14:paraId="5A8780C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Forgot password issues reset token</w:t>
            </w:r>
          </w:p>
        </w:tc>
        <w:tc>
          <w:tcPr>
            <w:tcW w:w="850" w:type="dxa"/>
          </w:tcPr>
          <w:p w14:paraId="1B636B9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FR5</w:t>
            </w:r>
          </w:p>
        </w:tc>
        <w:tc>
          <w:tcPr>
            <w:tcW w:w="3118" w:type="dxa"/>
          </w:tcPr>
          <w:p w14:paraId="5022726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forgot-password.html: email of new user; submit #forgotForm</w:t>
            </w:r>
          </w:p>
        </w:tc>
        <w:tc>
          <w:tcPr>
            <w:tcW w:w="2608" w:type="dxa"/>
          </w:tcPr>
          <w:p w14:paraId="548B429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Token generated; redirect to reset-password.html with token filled in</w:t>
            </w:r>
          </w:p>
        </w:tc>
        <w:tc>
          <w:tcPr>
            <w:tcW w:w="3912" w:type="dxa"/>
          </w:tcPr>
          <w:p w14:paraId="7D857F2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Message: "Local demo reset token generated: &lt;token&gt;. Redirecting…"; redirected to reset-password.html with token pre-filled (40 chars).</w:t>
            </w:r>
          </w:p>
        </w:tc>
        <w:tc>
          <w:tcPr>
            <w:tcW w:w="794" w:type="dxa"/>
            <w:shd w:val="clear" w:color="auto" w:fill="C6EFCE"/>
          </w:tcPr>
          <w:p w14:paraId="056BEA2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4D538A63" w14:textId="77777777">
        <w:tc>
          <w:tcPr>
            <w:tcW w:w="1644" w:type="dxa"/>
          </w:tcPr>
          <w:p w14:paraId="23D2CA7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BFC-SEL-AUTH-11</w:t>
            </w:r>
          </w:p>
        </w:tc>
        <w:tc>
          <w:tcPr>
            <w:tcW w:w="1928" w:type="dxa"/>
          </w:tcPr>
          <w:p w14:paraId="68AEB7B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Reset password with valid token</w:t>
            </w:r>
          </w:p>
        </w:tc>
        <w:tc>
          <w:tcPr>
            <w:tcW w:w="850" w:type="dxa"/>
          </w:tcPr>
          <w:p w14:paraId="11CA919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FR5</w:t>
            </w:r>
          </w:p>
        </w:tc>
        <w:tc>
          <w:tcPr>
            <w:tcW w:w="3118" w:type="dxa"/>
          </w:tcPr>
          <w:p w14:paraId="23402AD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New password NewPass@2026 ×2; submit #resetForm; log in with it</w:t>
            </w:r>
          </w:p>
        </w:tc>
        <w:tc>
          <w:tcPr>
            <w:tcW w:w="2608" w:type="dxa"/>
          </w:tcPr>
          <w:p w14:paraId="6FB863E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Password updated; login with the new password succeeds</w:t>
            </w:r>
          </w:p>
        </w:tc>
        <w:tc>
          <w:tcPr>
            <w:tcW w:w="3912" w:type="dxa"/>
          </w:tcPr>
          <w:p w14:paraId="0FDD810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 xml:space="preserve">Reset message: "Password reset successfully"; login with the new password succeeded → </w:t>
            </w:r>
            <w:r w:rsidRPr="00715E04">
              <w:rPr>
                <w:rFonts w:ascii="Times New Roman" w:hAnsi="Times New Roman" w:cs="Times New Roman"/>
                <w:color w:val="000000" w:themeColor="text1"/>
                <w:sz w:val="17"/>
              </w:rPr>
              <w:lastRenderedPageBreak/>
              <w:t>patient/dashboard.html.</w:t>
            </w:r>
          </w:p>
        </w:tc>
        <w:tc>
          <w:tcPr>
            <w:tcW w:w="794" w:type="dxa"/>
            <w:shd w:val="clear" w:color="auto" w:fill="C6EFCE"/>
          </w:tcPr>
          <w:p w14:paraId="3FAC3AA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lastRenderedPageBreak/>
              <w:t>Pass</w:t>
            </w:r>
          </w:p>
        </w:tc>
      </w:tr>
      <w:tr w:rsidR="00715E04" w:rsidRPr="00715E04" w14:paraId="00948063" w14:textId="77777777">
        <w:tc>
          <w:tcPr>
            <w:tcW w:w="1644" w:type="dxa"/>
          </w:tcPr>
          <w:p w14:paraId="18F0D0C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BFC-SEL-AUTH-12</w:t>
            </w:r>
          </w:p>
        </w:tc>
        <w:tc>
          <w:tcPr>
            <w:tcW w:w="1928" w:type="dxa"/>
          </w:tcPr>
          <w:p w14:paraId="69855F5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Reset password with invalid token</w:t>
            </w:r>
          </w:p>
        </w:tc>
        <w:tc>
          <w:tcPr>
            <w:tcW w:w="850" w:type="dxa"/>
          </w:tcPr>
          <w:p w14:paraId="3CA6932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FR5</w:t>
            </w:r>
          </w:p>
        </w:tc>
        <w:tc>
          <w:tcPr>
            <w:tcW w:w="3118" w:type="dxa"/>
          </w:tcPr>
          <w:p w14:paraId="5D67E1C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Token "invalid123"; new password; submit</w:t>
            </w:r>
          </w:p>
        </w:tc>
        <w:tc>
          <w:tcPr>
            <w:tcW w:w="2608" w:type="dxa"/>
          </w:tcPr>
          <w:p w14:paraId="754DB2B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"Invalid or expired reset token"; password unchanged</w:t>
            </w:r>
          </w:p>
        </w:tc>
        <w:tc>
          <w:tcPr>
            <w:tcW w:w="3912" w:type="dxa"/>
          </w:tcPr>
          <w:p w14:paraId="40CDD00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Error shown: "Invalid or expired reset token"; stayed on reset-password.html.</w:t>
            </w:r>
          </w:p>
        </w:tc>
        <w:tc>
          <w:tcPr>
            <w:tcW w:w="794" w:type="dxa"/>
            <w:shd w:val="clear" w:color="auto" w:fill="C6EFCE"/>
          </w:tcPr>
          <w:p w14:paraId="32B2633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0093D583" w14:textId="77777777">
        <w:tc>
          <w:tcPr>
            <w:tcW w:w="1644" w:type="dxa"/>
          </w:tcPr>
          <w:p w14:paraId="5C0DF5C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BFC-SEL-AUTH-13</w:t>
            </w:r>
          </w:p>
        </w:tc>
        <w:tc>
          <w:tcPr>
            <w:tcW w:w="1928" w:type="dxa"/>
          </w:tcPr>
          <w:p w14:paraId="1E9BE79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Patient cannot open admin pages</w:t>
            </w:r>
          </w:p>
        </w:tc>
        <w:tc>
          <w:tcPr>
            <w:tcW w:w="850" w:type="dxa"/>
          </w:tcPr>
          <w:p w14:paraId="5E110FB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FR8</w:t>
            </w:r>
          </w:p>
        </w:tc>
        <w:tc>
          <w:tcPr>
            <w:tcW w:w="3118" w:type="dxa"/>
          </w:tcPr>
          <w:p w14:paraId="4F9469E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Logged in as patient; open admin/users.html</w:t>
            </w:r>
          </w:p>
        </w:tc>
        <w:tc>
          <w:tcPr>
            <w:tcW w:w="2608" w:type="dxa"/>
          </w:tcPr>
          <w:p w14:paraId="0BAF598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Redirected away from the admin area</w:t>
            </w:r>
          </w:p>
        </w:tc>
        <w:tc>
          <w:tcPr>
            <w:tcW w:w="3912" w:type="dxa"/>
          </w:tcPr>
          <w:p w14:paraId="610B242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Patient opened admin/users.html and was redirected to patient/dashboard.html.</w:t>
            </w:r>
          </w:p>
        </w:tc>
        <w:tc>
          <w:tcPr>
            <w:tcW w:w="794" w:type="dxa"/>
            <w:shd w:val="clear" w:color="auto" w:fill="C6EFCE"/>
          </w:tcPr>
          <w:p w14:paraId="0376D34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58A3DA52" w14:textId="77777777">
        <w:tc>
          <w:tcPr>
            <w:tcW w:w="1644" w:type="dxa"/>
          </w:tcPr>
          <w:p w14:paraId="4272B51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BFC-SEL-AUTH-14</w:t>
            </w:r>
          </w:p>
        </w:tc>
        <w:tc>
          <w:tcPr>
            <w:tcW w:w="1928" w:type="dxa"/>
          </w:tcPr>
          <w:p w14:paraId="459A1D8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Unauthenticated user cannot open dashboards</w:t>
            </w:r>
          </w:p>
        </w:tc>
        <w:tc>
          <w:tcPr>
            <w:tcW w:w="850" w:type="dxa"/>
          </w:tcPr>
          <w:p w14:paraId="446BB81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FR8</w:t>
            </w:r>
          </w:p>
        </w:tc>
        <w:tc>
          <w:tcPr>
            <w:tcW w:w="3118" w:type="dxa"/>
          </w:tcPr>
          <w:p w14:paraId="7382CB8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No session; open doctor/dashboard.html</w:t>
            </w:r>
          </w:p>
        </w:tc>
        <w:tc>
          <w:tcPr>
            <w:tcW w:w="2608" w:type="dxa"/>
          </w:tcPr>
          <w:p w14:paraId="7BC6230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Redirected to login.html</w:t>
            </w:r>
          </w:p>
        </w:tc>
        <w:tc>
          <w:tcPr>
            <w:tcW w:w="3912" w:type="dxa"/>
          </w:tcPr>
          <w:p w14:paraId="7B3B880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Unauthenticated visit to doctor/dashboard.html redirected to login.html.</w:t>
            </w:r>
          </w:p>
        </w:tc>
        <w:tc>
          <w:tcPr>
            <w:tcW w:w="794" w:type="dxa"/>
            <w:shd w:val="clear" w:color="auto" w:fill="C6EFCE"/>
          </w:tcPr>
          <w:p w14:paraId="35DF754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5FAF7F8A" w14:textId="77777777">
        <w:tc>
          <w:tcPr>
            <w:tcW w:w="1644" w:type="dxa"/>
          </w:tcPr>
          <w:p w14:paraId="20FB635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BFC-SEL-AUTH-15</w:t>
            </w:r>
          </w:p>
        </w:tc>
        <w:tc>
          <w:tcPr>
            <w:tcW w:w="1928" w:type="dxa"/>
          </w:tcPr>
          <w:p w14:paraId="671EDB7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Logout ends the session</w:t>
            </w:r>
          </w:p>
        </w:tc>
        <w:tc>
          <w:tcPr>
            <w:tcW w:w="850" w:type="dxa"/>
          </w:tcPr>
          <w:p w14:paraId="25D7574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FR43</w:t>
            </w:r>
          </w:p>
        </w:tc>
        <w:tc>
          <w:tcPr>
            <w:tcW w:w="3118" w:type="dxa"/>
          </w:tcPr>
          <w:p w14:paraId="513C04D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Doctor clicks Logout; press Back; reload</w:t>
            </w:r>
          </w:p>
        </w:tc>
        <w:tc>
          <w:tcPr>
            <w:tcW w:w="2608" w:type="dxa"/>
          </w:tcPr>
          <w:p w14:paraId="0692F2A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Server session ended; protected page not usable; returns to login</w:t>
            </w:r>
          </w:p>
        </w:tc>
        <w:tc>
          <w:tcPr>
            <w:tcW w:w="3912" w:type="dxa"/>
          </w:tcPr>
          <w:p w14:paraId="4E744AE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Logout redirected to login.html; server session ended (auth/me → authenticated=false); Back showed the browser-cached doctor/dashboard.html but any reload/API call redirected to login.html.</w:t>
            </w:r>
          </w:p>
        </w:tc>
        <w:tc>
          <w:tcPr>
            <w:tcW w:w="794" w:type="dxa"/>
            <w:shd w:val="clear" w:color="auto" w:fill="C6EFCE"/>
          </w:tcPr>
          <w:p w14:paraId="5E6B913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bl>
    <w:p w14:paraId="6ABCBBAE" w14:textId="77777777" w:rsidR="00EA1918" w:rsidRPr="00715E04" w:rsidRDefault="00EA1918">
      <w:pPr>
        <w:rPr>
          <w:rFonts w:ascii="Times New Roman" w:hAnsi="Times New Roman" w:cs="Times New Roman"/>
          <w:color w:val="000000" w:themeColor="text1"/>
        </w:rPr>
      </w:pPr>
    </w:p>
    <w:p w14:paraId="6578E74A" w14:textId="77777777" w:rsidR="00EA1918" w:rsidRPr="00715E04" w:rsidRDefault="00715E04">
      <w:pPr>
        <w:pStyle w:val="Heading2"/>
        <w:rPr>
          <w:rFonts w:ascii="Times New Roman" w:hAnsi="Times New Roman" w:cs="Times New Roman"/>
          <w:color w:val="000000" w:themeColor="text1"/>
        </w:rPr>
      </w:pPr>
      <w:r w:rsidRPr="00715E04">
        <w:rPr>
          <w:rFonts w:ascii="Times New Roman" w:hAnsi="Times New Roman" w:cs="Times New Roman"/>
          <w:color w:val="000000" w:themeColor="text1"/>
        </w:rPr>
        <w:t>3.7.5.2 Group 2 — Doctor, Prescription &amp; AI Safety</w:t>
      </w:r>
    </w:p>
    <w:p w14:paraId="6A4DDCFE" w14:textId="61543690"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rPr>
        <w:t>Assigned to:   |   Executed: 2026-09-21   |   Result: 11 passed, 2 failed of 13</w:t>
      </w:r>
    </w:p>
    <w:tbl>
      <w:tblPr>
        <w:tblStyle w:val="TableGrid"/>
        <w:tblW w:w="0" w:type="auto"/>
        <w:tblLayout w:type="fixed"/>
        <w:tblLook w:val="04A0" w:firstRow="1" w:lastRow="0" w:firstColumn="1" w:lastColumn="0" w:noHBand="0" w:noVBand="1"/>
      </w:tblPr>
      <w:tblGrid>
        <w:gridCol w:w="1644"/>
        <w:gridCol w:w="1928"/>
        <w:gridCol w:w="850"/>
        <w:gridCol w:w="3118"/>
        <w:gridCol w:w="2608"/>
        <w:gridCol w:w="3912"/>
        <w:gridCol w:w="794"/>
      </w:tblGrid>
      <w:tr w:rsidR="005D32EE" w:rsidRPr="005D32EE" w14:paraId="62E24E55" w14:textId="77777777" w:rsidTr="005D32EE">
        <w:tc>
          <w:tcPr>
            <w:tcW w:w="1644" w:type="dxa"/>
            <w:shd w:val="clear" w:color="auto" w:fill="000000" w:themeFill="text1"/>
          </w:tcPr>
          <w:p w14:paraId="4823F7AE" w14:textId="77777777" w:rsidR="00EA1918" w:rsidRPr="005D32EE" w:rsidRDefault="00715E04">
            <w:pPr>
              <w:rPr>
                <w:rFonts w:ascii="Times New Roman" w:hAnsi="Times New Roman" w:cs="Times New Roman"/>
                <w:color w:val="FFFFFF" w:themeColor="background1"/>
              </w:rPr>
            </w:pPr>
            <w:r w:rsidRPr="005D32EE">
              <w:rPr>
                <w:rFonts w:ascii="Times New Roman" w:hAnsi="Times New Roman" w:cs="Times New Roman"/>
                <w:b/>
                <w:color w:val="FFFFFF" w:themeColor="background1"/>
                <w:sz w:val="18"/>
              </w:rPr>
              <w:t>Test ID</w:t>
            </w:r>
          </w:p>
        </w:tc>
        <w:tc>
          <w:tcPr>
            <w:tcW w:w="1928" w:type="dxa"/>
            <w:shd w:val="clear" w:color="auto" w:fill="000000" w:themeFill="text1"/>
          </w:tcPr>
          <w:p w14:paraId="26E1AE45" w14:textId="77777777" w:rsidR="00EA1918" w:rsidRPr="005D32EE" w:rsidRDefault="00715E04">
            <w:pPr>
              <w:rPr>
                <w:rFonts w:ascii="Times New Roman" w:hAnsi="Times New Roman" w:cs="Times New Roman"/>
                <w:color w:val="FFFFFF" w:themeColor="background1"/>
              </w:rPr>
            </w:pPr>
            <w:r w:rsidRPr="005D32EE">
              <w:rPr>
                <w:rFonts w:ascii="Times New Roman" w:hAnsi="Times New Roman" w:cs="Times New Roman"/>
                <w:b/>
                <w:color w:val="FFFFFF" w:themeColor="background1"/>
                <w:sz w:val="18"/>
              </w:rPr>
              <w:t>Test case</w:t>
            </w:r>
          </w:p>
        </w:tc>
        <w:tc>
          <w:tcPr>
            <w:tcW w:w="850" w:type="dxa"/>
            <w:shd w:val="clear" w:color="auto" w:fill="000000" w:themeFill="text1"/>
          </w:tcPr>
          <w:p w14:paraId="3AE761A9" w14:textId="77777777" w:rsidR="00EA1918" w:rsidRPr="005D32EE" w:rsidRDefault="00715E04">
            <w:pPr>
              <w:rPr>
                <w:rFonts w:ascii="Times New Roman" w:hAnsi="Times New Roman" w:cs="Times New Roman"/>
                <w:color w:val="FFFFFF" w:themeColor="background1"/>
              </w:rPr>
            </w:pPr>
            <w:r w:rsidRPr="005D32EE">
              <w:rPr>
                <w:rFonts w:ascii="Times New Roman" w:hAnsi="Times New Roman" w:cs="Times New Roman"/>
                <w:b/>
                <w:color w:val="FFFFFF" w:themeColor="background1"/>
                <w:sz w:val="18"/>
              </w:rPr>
              <w:t>FR</w:t>
            </w:r>
          </w:p>
        </w:tc>
        <w:tc>
          <w:tcPr>
            <w:tcW w:w="3118" w:type="dxa"/>
            <w:shd w:val="clear" w:color="auto" w:fill="000000" w:themeFill="text1"/>
          </w:tcPr>
          <w:p w14:paraId="599A6D01" w14:textId="77777777" w:rsidR="00EA1918" w:rsidRPr="005D32EE" w:rsidRDefault="00715E04">
            <w:pPr>
              <w:rPr>
                <w:rFonts w:ascii="Times New Roman" w:hAnsi="Times New Roman" w:cs="Times New Roman"/>
                <w:color w:val="FFFFFF" w:themeColor="background1"/>
              </w:rPr>
            </w:pPr>
            <w:r w:rsidRPr="005D32EE">
              <w:rPr>
                <w:rFonts w:ascii="Times New Roman" w:hAnsi="Times New Roman" w:cs="Times New Roman"/>
                <w:b/>
                <w:color w:val="FFFFFF" w:themeColor="background1"/>
                <w:sz w:val="18"/>
              </w:rPr>
              <w:t>Steps / test data</w:t>
            </w:r>
          </w:p>
        </w:tc>
        <w:tc>
          <w:tcPr>
            <w:tcW w:w="2608" w:type="dxa"/>
            <w:shd w:val="clear" w:color="auto" w:fill="000000" w:themeFill="text1"/>
          </w:tcPr>
          <w:p w14:paraId="1454ACB0" w14:textId="77777777" w:rsidR="00EA1918" w:rsidRPr="005D32EE" w:rsidRDefault="00715E04">
            <w:pPr>
              <w:rPr>
                <w:rFonts w:ascii="Times New Roman" w:hAnsi="Times New Roman" w:cs="Times New Roman"/>
                <w:color w:val="FFFFFF" w:themeColor="background1"/>
              </w:rPr>
            </w:pPr>
            <w:r w:rsidRPr="005D32EE">
              <w:rPr>
                <w:rFonts w:ascii="Times New Roman" w:hAnsi="Times New Roman" w:cs="Times New Roman"/>
                <w:b/>
                <w:color w:val="FFFFFF" w:themeColor="background1"/>
                <w:sz w:val="18"/>
              </w:rPr>
              <w:t>Expected result</w:t>
            </w:r>
          </w:p>
        </w:tc>
        <w:tc>
          <w:tcPr>
            <w:tcW w:w="3912" w:type="dxa"/>
            <w:shd w:val="clear" w:color="auto" w:fill="000000" w:themeFill="text1"/>
          </w:tcPr>
          <w:p w14:paraId="0F718FF1" w14:textId="77777777" w:rsidR="00EA1918" w:rsidRPr="005D32EE" w:rsidRDefault="00715E04">
            <w:pPr>
              <w:rPr>
                <w:rFonts w:ascii="Times New Roman" w:hAnsi="Times New Roman" w:cs="Times New Roman"/>
                <w:color w:val="FFFFFF" w:themeColor="background1"/>
              </w:rPr>
            </w:pPr>
            <w:r w:rsidRPr="005D32EE">
              <w:rPr>
                <w:rFonts w:ascii="Times New Roman" w:hAnsi="Times New Roman" w:cs="Times New Roman"/>
                <w:b/>
                <w:color w:val="FFFFFF" w:themeColor="background1"/>
                <w:sz w:val="18"/>
              </w:rPr>
              <w:t>Actual result</w:t>
            </w:r>
          </w:p>
        </w:tc>
        <w:tc>
          <w:tcPr>
            <w:tcW w:w="794" w:type="dxa"/>
            <w:shd w:val="clear" w:color="auto" w:fill="000000" w:themeFill="text1"/>
          </w:tcPr>
          <w:p w14:paraId="12ABC647" w14:textId="77777777" w:rsidR="00EA1918" w:rsidRPr="005D32EE" w:rsidRDefault="00715E04">
            <w:pPr>
              <w:rPr>
                <w:rFonts w:ascii="Times New Roman" w:hAnsi="Times New Roman" w:cs="Times New Roman"/>
                <w:color w:val="FFFFFF" w:themeColor="background1"/>
              </w:rPr>
            </w:pPr>
            <w:r w:rsidRPr="005D32EE">
              <w:rPr>
                <w:rFonts w:ascii="Times New Roman" w:hAnsi="Times New Roman" w:cs="Times New Roman"/>
                <w:b/>
                <w:color w:val="FFFFFF" w:themeColor="background1"/>
                <w:sz w:val="18"/>
              </w:rPr>
              <w:t>Status</w:t>
            </w:r>
          </w:p>
        </w:tc>
      </w:tr>
      <w:tr w:rsidR="00715E04" w:rsidRPr="00715E04" w14:paraId="7CB02A5A" w14:textId="77777777">
        <w:tc>
          <w:tcPr>
            <w:tcW w:w="1644" w:type="dxa"/>
          </w:tcPr>
          <w:p w14:paraId="1EE40A1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BFC-SEL-DOC-01</w:t>
            </w:r>
          </w:p>
        </w:tc>
        <w:tc>
          <w:tcPr>
            <w:tcW w:w="1928" w:type="dxa"/>
          </w:tcPr>
          <w:p w14:paraId="2D63EDD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Doctor dashboard loads summary cards</w:t>
            </w:r>
          </w:p>
        </w:tc>
        <w:tc>
          <w:tcPr>
            <w:tcW w:w="850" w:type="dxa"/>
          </w:tcPr>
          <w:p w14:paraId="6DA7667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FR9</w:t>
            </w:r>
          </w:p>
        </w:tc>
        <w:tc>
          <w:tcPr>
            <w:tcW w:w="3118" w:type="dxa"/>
          </w:tcPr>
          <w:p w14:paraId="4A136AA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Open doctor/dashboard.html</w:t>
            </w:r>
          </w:p>
        </w:tc>
        <w:tc>
          <w:tcPr>
            <w:tcW w:w="2608" w:type="dxa"/>
          </w:tcPr>
          <w:p w14:paraId="65F0619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#dPatients, #dRx, #dRenewals and recent prescriptions shown</w:t>
            </w:r>
          </w:p>
        </w:tc>
        <w:tc>
          <w:tcPr>
            <w:tcW w:w="3912" w:type="dxa"/>
          </w:tcPr>
          <w:p w14:paraId="51DBAEA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Patients=1, Prescriptions=1, Pending renewals=1; recent prescriptions table rows=1.</w:t>
            </w:r>
          </w:p>
        </w:tc>
        <w:tc>
          <w:tcPr>
            <w:tcW w:w="794" w:type="dxa"/>
            <w:shd w:val="clear" w:color="auto" w:fill="C6EFCE"/>
          </w:tcPr>
          <w:p w14:paraId="73C8E2C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2428EA8E" w14:textId="77777777">
        <w:tc>
          <w:tcPr>
            <w:tcW w:w="1644" w:type="dxa"/>
          </w:tcPr>
          <w:p w14:paraId="0D55C4E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BFC-SEL-DOC-02</w:t>
            </w:r>
          </w:p>
        </w:tc>
        <w:tc>
          <w:tcPr>
            <w:tcW w:w="1928" w:type="dxa"/>
          </w:tcPr>
          <w:p w14:paraId="2E6F44F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Select existing patient</w:t>
            </w:r>
          </w:p>
        </w:tc>
        <w:tc>
          <w:tcPr>
            <w:tcW w:w="850" w:type="dxa"/>
          </w:tcPr>
          <w:p w14:paraId="7DB5349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FR11</w:t>
            </w:r>
          </w:p>
        </w:tc>
        <w:tc>
          <w:tcPr>
            <w:tcW w:w="3118" w:type="dxa"/>
          </w:tcPr>
          <w:p w14:paraId="2BAF203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create-prescription.html: open #patientSelect; choose Jordan Brown</w:t>
            </w:r>
          </w:p>
        </w:tc>
        <w:tc>
          <w:tcPr>
            <w:tcW w:w="2608" w:type="dxa"/>
          </w:tcPr>
          <w:p w14:paraId="7873504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Registered patients listed with IDs; selection kept</w:t>
            </w:r>
          </w:p>
        </w:tc>
        <w:tc>
          <w:tcPr>
            <w:tcW w:w="3912" w:type="dxa"/>
          </w:tcPr>
          <w:p w14:paraId="7ADB37B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3 registered patients listed (Jordan Brown — ID 1; Selenium Test Patient — ID 6; Selenium Test Patient — ID 7); selected "Jordan Brown — ID 1".</w:t>
            </w:r>
          </w:p>
        </w:tc>
        <w:tc>
          <w:tcPr>
            <w:tcW w:w="794" w:type="dxa"/>
            <w:shd w:val="clear" w:color="auto" w:fill="C6EFCE"/>
          </w:tcPr>
          <w:p w14:paraId="46F445D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03A123E9" w14:textId="77777777">
        <w:tc>
          <w:tcPr>
            <w:tcW w:w="1644" w:type="dxa"/>
          </w:tcPr>
          <w:p w14:paraId="50BB171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BFC-SEL-DOC-03</w:t>
            </w:r>
          </w:p>
        </w:tc>
        <w:tc>
          <w:tcPr>
            <w:tcW w:w="1928" w:type="dxa"/>
          </w:tcPr>
          <w:p w14:paraId="3470939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Create prescription with one medicine</w:t>
            </w:r>
          </w:p>
        </w:tc>
        <w:tc>
          <w:tcPr>
            <w:tcW w:w="850" w:type="dxa"/>
          </w:tcPr>
          <w:p w14:paraId="5DDB967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FR10, FR12, FR14</w:t>
            </w:r>
          </w:p>
        </w:tc>
        <w:tc>
          <w:tcPr>
            <w:tcW w:w="3118" w:type="dxa"/>
          </w:tcPr>
          <w:p w14:paraId="4C29634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Jordan Brown; diagnosis "Tension headache"; notes; Panadol 500mg, every 6 h, 3 days, qty 2; submit; confirm dialog</w:t>
            </w:r>
          </w:p>
        </w:tc>
        <w:tc>
          <w:tcPr>
            <w:tcW w:w="2608" w:type="dxa"/>
          </w:tcPr>
          <w:p w14:paraId="6AD245C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Prescription saved with unique RX-code and listed in Manage Prescriptions</w:t>
            </w:r>
          </w:p>
        </w:tc>
        <w:tc>
          <w:tcPr>
            <w:tcW w:w="3912" w:type="dxa"/>
          </w:tcPr>
          <w:p w14:paraId="1FCCAD5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Confirm dialog accepted; toast "RX-260921-68A4E5 created"; unique ID RX-260921-68A4E5 generated and listed in doctor/prescriptions.html=true.</w:t>
            </w:r>
          </w:p>
        </w:tc>
        <w:tc>
          <w:tcPr>
            <w:tcW w:w="794" w:type="dxa"/>
            <w:shd w:val="clear" w:color="auto" w:fill="C6EFCE"/>
          </w:tcPr>
          <w:p w14:paraId="0A23347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7D747150" w14:textId="77777777">
        <w:tc>
          <w:tcPr>
            <w:tcW w:w="1644" w:type="dxa"/>
          </w:tcPr>
          <w:p w14:paraId="57EB513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BFC-SEL-DOC-04</w:t>
            </w:r>
          </w:p>
        </w:tc>
        <w:tc>
          <w:tcPr>
            <w:tcW w:w="1928" w:type="dxa"/>
          </w:tcPr>
          <w:p w14:paraId="7997DEA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Add multiple medicine rows</w:t>
            </w:r>
          </w:p>
        </w:tc>
        <w:tc>
          <w:tcPr>
            <w:tcW w:w="850" w:type="dxa"/>
          </w:tcPr>
          <w:p w14:paraId="5245C2E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FR12</w:t>
            </w:r>
          </w:p>
        </w:tc>
        <w:tc>
          <w:tcPr>
            <w:tcW w:w="3118" w:type="dxa"/>
          </w:tcPr>
          <w:p w14:paraId="5952D2B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#addMedicineBtn ×2: Amoxicillin, Metformin, Panadol; submit; confirm</w:t>
            </w:r>
          </w:p>
        </w:tc>
        <w:tc>
          <w:tcPr>
            <w:tcW w:w="2608" w:type="dxa"/>
          </w:tcPr>
          <w:p w14:paraId="596B66B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One prescription saved with 3 items</w:t>
            </w:r>
          </w:p>
        </w:tc>
        <w:tc>
          <w:tcPr>
            <w:tcW w:w="3912" w:type="dxa"/>
          </w:tcPr>
          <w:p w14:paraId="084F597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Three medicine rows added with #addMedicineBtn; prescription RX-260921-E2DAF2 saved with 3 items.</w:t>
            </w:r>
          </w:p>
        </w:tc>
        <w:tc>
          <w:tcPr>
            <w:tcW w:w="794" w:type="dxa"/>
            <w:shd w:val="clear" w:color="auto" w:fill="C6EFCE"/>
          </w:tcPr>
          <w:p w14:paraId="6727D07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57CEC82F" w14:textId="77777777">
        <w:tc>
          <w:tcPr>
            <w:tcW w:w="1644" w:type="dxa"/>
          </w:tcPr>
          <w:p w14:paraId="772C0A5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BFC-SEL-DOC-05</w:t>
            </w:r>
          </w:p>
        </w:tc>
        <w:tc>
          <w:tcPr>
            <w:tcW w:w="1928" w:type="dxa"/>
          </w:tcPr>
          <w:p w14:paraId="6F95843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Mandatory field validation</w:t>
            </w:r>
          </w:p>
        </w:tc>
        <w:tc>
          <w:tcPr>
            <w:tcW w:w="850" w:type="dxa"/>
          </w:tcPr>
          <w:p w14:paraId="55FF3A3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FR12, FR13</w:t>
            </w:r>
          </w:p>
        </w:tc>
        <w:tc>
          <w:tcPr>
            <w:tcW w:w="3118" w:type="dxa"/>
          </w:tcPr>
          <w:p w14:paraId="3B69BF1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Submit empty form</w:t>
            </w:r>
          </w:p>
        </w:tc>
        <w:tc>
          <w:tcPr>
            <w:tcW w:w="2608" w:type="dxa"/>
          </w:tcPr>
          <w:p w14:paraId="62D42D5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Submission blocked; no prescription created</w:t>
            </w:r>
          </w:p>
        </w:tc>
        <w:tc>
          <w:tcPr>
            <w:tcW w:w="3912" w:type="dxa"/>
          </w:tcPr>
          <w:p w14:paraId="00DC62F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Submission blocked by validation (patientSelect: Please select an item in the list.); prescriptions before/after = 3/3.</w:t>
            </w:r>
          </w:p>
        </w:tc>
        <w:tc>
          <w:tcPr>
            <w:tcW w:w="794" w:type="dxa"/>
            <w:shd w:val="clear" w:color="auto" w:fill="C6EFCE"/>
          </w:tcPr>
          <w:p w14:paraId="21CD309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5F7CD072" w14:textId="77777777">
        <w:tc>
          <w:tcPr>
            <w:tcW w:w="1644" w:type="dxa"/>
          </w:tcPr>
          <w:p w14:paraId="32E28D8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BFC-SEL-DOC-06</w:t>
            </w:r>
          </w:p>
        </w:tc>
        <w:tc>
          <w:tcPr>
            <w:tcW w:w="1928" w:type="dxa"/>
          </w:tcPr>
          <w:p w14:paraId="385D2D8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Diagnosis and clinical notes saved</w:t>
            </w:r>
          </w:p>
        </w:tc>
        <w:tc>
          <w:tcPr>
            <w:tcW w:w="850" w:type="dxa"/>
          </w:tcPr>
          <w:p w14:paraId="69A906B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FR13</w:t>
            </w:r>
          </w:p>
        </w:tc>
        <w:tc>
          <w:tcPr>
            <w:tcW w:w="3118" w:type="dxa"/>
          </w:tcPr>
          <w:p w14:paraId="147440F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Manage Prescriptions → Details of new prescription</w:t>
            </w:r>
          </w:p>
        </w:tc>
        <w:tc>
          <w:tcPr>
            <w:tcW w:w="2608" w:type="dxa"/>
          </w:tcPr>
          <w:p w14:paraId="4AEC7E4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Modal shows diagnosis and clinical notes</w:t>
            </w:r>
          </w:p>
        </w:tc>
        <w:tc>
          <w:tcPr>
            <w:tcW w:w="3912" w:type="dxa"/>
          </w:tcPr>
          <w:p w14:paraId="6DB50EA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Detail modal for RX-260921-68A4E5 shows diagnosis "Tension headache"=true and clinical notes=true (stored encrypted, shown decrypted).</w:t>
            </w:r>
          </w:p>
        </w:tc>
        <w:tc>
          <w:tcPr>
            <w:tcW w:w="794" w:type="dxa"/>
            <w:shd w:val="clear" w:color="auto" w:fill="C6EFCE"/>
          </w:tcPr>
          <w:p w14:paraId="56002AF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38A620E3" w14:textId="77777777">
        <w:tc>
          <w:tcPr>
            <w:tcW w:w="1644" w:type="dxa"/>
          </w:tcPr>
          <w:p w14:paraId="52557E4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BFC-SEL-DOC-07</w:t>
            </w:r>
          </w:p>
        </w:tc>
        <w:tc>
          <w:tcPr>
            <w:tcW w:w="1928" w:type="dxa"/>
          </w:tcPr>
          <w:p w14:paraId="34DA53F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Safety check — drug interaction</w:t>
            </w:r>
          </w:p>
        </w:tc>
        <w:tc>
          <w:tcPr>
            <w:tcW w:w="850" w:type="dxa"/>
          </w:tcPr>
          <w:p w14:paraId="36D4135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FR44, FR45</w:t>
            </w:r>
          </w:p>
        </w:tc>
        <w:tc>
          <w:tcPr>
            <w:tcW w:w="3118" w:type="dxa"/>
          </w:tcPr>
          <w:p w14:paraId="00F66D3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Warfarin 5mg + Ibuprofen 200mg; click #runSafetyBtn</w:t>
            </w:r>
          </w:p>
        </w:tc>
        <w:tc>
          <w:tcPr>
            <w:tcW w:w="2608" w:type="dxa"/>
          </w:tcPr>
          <w:p w14:paraId="08C969F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High risk with warfarin/NSAID bleeding warning</w:t>
            </w:r>
          </w:p>
        </w:tc>
        <w:tc>
          <w:tcPr>
            <w:tcW w:w="3912" w:type="dxa"/>
          </w:tcPr>
          <w:p w14:paraId="31F31A6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Safety result: "Local safety risk: High"; warning: "NSAIDs may increase bleeding risk when combined with warfarin".</w:t>
            </w:r>
          </w:p>
        </w:tc>
        <w:tc>
          <w:tcPr>
            <w:tcW w:w="794" w:type="dxa"/>
            <w:shd w:val="clear" w:color="auto" w:fill="C6EFCE"/>
          </w:tcPr>
          <w:p w14:paraId="56488F1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0CBE1B5C" w14:textId="77777777">
        <w:tc>
          <w:tcPr>
            <w:tcW w:w="1644" w:type="dxa"/>
          </w:tcPr>
          <w:p w14:paraId="5848772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BFC-SEL-DOC-08</w:t>
            </w:r>
          </w:p>
        </w:tc>
        <w:tc>
          <w:tcPr>
            <w:tcW w:w="1928" w:type="dxa"/>
          </w:tcPr>
          <w:p w14:paraId="6F11344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Safety check — allergy</w:t>
            </w:r>
          </w:p>
        </w:tc>
        <w:tc>
          <w:tcPr>
            <w:tcW w:w="850" w:type="dxa"/>
          </w:tcPr>
          <w:p w14:paraId="0210028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FR45</w:t>
            </w:r>
          </w:p>
        </w:tc>
        <w:tc>
          <w:tcPr>
            <w:tcW w:w="3118" w:type="dxa"/>
          </w:tcPr>
          <w:p w14:paraId="3B3CE00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Jordan Brown (sulfonamide allergy) + Trimethoprim/Sulfamethoxazole; run check</w:t>
            </w:r>
          </w:p>
        </w:tc>
        <w:tc>
          <w:tcPr>
            <w:tcW w:w="2608" w:type="dxa"/>
          </w:tcPr>
          <w:p w14:paraId="296AA21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Allergy conflict warning shown</w:t>
            </w:r>
          </w:p>
        </w:tc>
        <w:tc>
          <w:tcPr>
            <w:tcW w:w="3912" w:type="dxa"/>
          </w:tcPr>
          <w:p w14:paraId="7AD841E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Safety result: "Local safety risk: High"; allergy warning present=true (patient allergen: sulfonamide).</w:t>
            </w:r>
          </w:p>
        </w:tc>
        <w:tc>
          <w:tcPr>
            <w:tcW w:w="794" w:type="dxa"/>
            <w:shd w:val="clear" w:color="auto" w:fill="C6EFCE"/>
          </w:tcPr>
          <w:p w14:paraId="556487E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55B12EC4" w14:textId="77777777">
        <w:tc>
          <w:tcPr>
            <w:tcW w:w="1644" w:type="dxa"/>
          </w:tcPr>
          <w:p w14:paraId="742C509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BFC-SEL-DOC-09</w:t>
            </w:r>
          </w:p>
        </w:tc>
        <w:tc>
          <w:tcPr>
            <w:tcW w:w="1928" w:type="dxa"/>
          </w:tcPr>
          <w:p w14:paraId="631DA01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Digital signature on issue</w:t>
            </w:r>
          </w:p>
        </w:tc>
        <w:tc>
          <w:tcPr>
            <w:tcW w:w="850" w:type="dxa"/>
          </w:tcPr>
          <w:p w14:paraId="029301A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FR16</w:t>
            </w:r>
          </w:p>
        </w:tc>
        <w:tc>
          <w:tcPr>
            <w:tcW w:w="3118" w:type="dxa"/>
          </w:tcPr>
          <w:p w14:paraId="5CB303B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Prescription from DOC-03 (confirmed via "Create and digitally sign" dialog)</w:t>
            </w:r>
          </w:p>
        </w:tc>
        <w:tc>
          <w:tcPr>
            <w:tcW w:w="2608" w:type="dxa"/>
          </w:tcPr>
          <w:p w14:paraId="5AA3399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SHA-256 signature stored in prescription_signatures</w:t>
            </w:r>
          </w:p>
        </w:tc>
        <w:tc>
          <w:tcPr>
            <w:tcW w:w="3912" w:type="dxa"/>
          </w:tcPr>
          <w:p w14:paraId="42E5FF3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Doctor confirmed the "Create and digitally sign" dialog; RX-260921-68A4E5 has a SHA-256 signature (e567541c43e3…, 64 chars) stored in prescription_signatures.</w:t>
            </w:r>
          </w:p>
        </w:tc>
        <w:tc>
          <w:tcPr>
            <w:tcW w:w="794" w:type="dxa"/>
            <w:shd w:val="clear" w:color="auto" w:fill="C6EFCE"/>
          </w:tcPr>
          <w:p w14:paraId="0C7DEB1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1232E3DC" w14:textId="77777777">
        <w:tc>
          <w:tcPr>
            <w:tcW w:w="1644" w:type="dxa"/>
          </w:tcPr>
          <w:p w14:paraId="095C0BB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BFC-SEL-DOC-10</w:t>
            </w:r>
          </w:p>
        </w:tc>
        <w:tc>
          <w:tcPr>
            <w:tcW w:w="1928" w:type="dxa"/>
          </w:tcPr>
          <w:p w14:paraId="2B3B392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Edit issued prescription</w:t>
            </w:r>
          </w:p>
        </w:tc>
        <w:tc>
          <w:tcPr>
            <w:tcW w:w="850" w:type="dxa"/>
          </w:tcPr>
          <w:p w14:paraId="1A0BC7A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FR15</w:t>
            </w:r>
          </w:p>
        </w:tc>
        <w:tc>
          <w:tcPr>
            <w:tcW w:w="3118" w:type="dxa"/>
          </w:tcPr>
          <w:p w14:paraId="50F67C7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Manage Prescriptions → open own prescription → look for Edit</w:t>
            </w:r>
          </w:p>
        </w:tc>
        <w:tc>
          <w:tcPr>
            <w:tcW w:w="2608" w:type="dxa"/>
          </w:tcPr>
          <w:p w14:paraId="1B121A0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Doctor can edit own prescription</w:t>
            </w:r>
          </w:p>
        </w:tc>
        <w:tc>
          <w:tcPr>
            <w:tcW w:w="3912" w:type="dxa"/>
          </w:tcPr>
          <w:p w14:paraId="207C6F5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Edit controls found in prescription list/detail: 0. — Defect: No Edit option in doctor/prescriptions.html (backend doctor_update_prescription exists but is not exposed in the UI)</w:t>
            </w:r>
          </w:p>
        </w:tc>
        <w:tc>
          <w:tcPr>
            <w:tcW w:w="794" w:type="dxa"/>
            <w:shd w:val="clear" w:color="auto" w:fill="FFC7CE"/>
          </w:tcPr>
          <w:p w14:paraId="60C8CB7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Fail</w:t>
            </w:r>
          </w:p>
        </w:tc>
      </w:tr>
      <w:tr w:rsidR="00715E04" w:rsidRPr="00715E04" w14:paraId="55E31BB6" w14:textId="77777777">
        <w:tc>
          <w:tcPr>
            <w:tcW w:w="1644" w:type="dxa"/>
          </w:tcPr>
          <w:p w14:paraId="455C2EE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BFC-SEL-DOC-11</w:t>
            </w:r>
          </w:p>
        </w:tc>
        <w:tc>
          <w:tcPr>
            <w:tcW w:w="1928" w:type="dxa"/>
          </w:tcPr>
          <w:p w14:paraId="7C807F2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Cancel prescription</w:t>
            </w:r>
          </w:p>
        </w:tc>
        <w:tc>
          <w:tcPr>
            <w:tcW w:w="850" w:type="dxa"/>
          </w:tcPr>
          <w:p w14:paraId="6899F0B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FR15</w:t>
            </w:r>
          </w:p>
        </w:tc>
        <w:tc>
          <w:tcPr>
            <w:tcW w:w="3118" w:type="dxa"/>
          </w:tcPr>
          <w:p w14:paraId="74B3E97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Manage Prescriptions → look for Cancel</w:t>
            </w:r>
          </w:p>
        </w:tc>
        <w:tc>
          <w:tcPr>
            <w:tcW w:w="2608" w:type="dxa"/>
          </w:tcPr>
          <w:p w14:paraId="350FEC9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 xml:space="preserve">Doctor can cancel own </w:t>
            </w:r>
            <w:r w:rsidRPr="00715E04">
              <w:rPr>
                <w:rFonts w:ascii="Times New Roman" w:hAnsi="Times New Roman" w:cs="Times New Roman"/>
                <w:color w:val="000000" w:themeColor="text1"/>
                <w:sz w:val="17"/>
              </w:rPr>
              <w:lastRenderedPageBreak/>
              <w:t>prescription</w:t>
            </w:r>
          </w:p>
        </w:tc>
        <w:tc>
          <w:tcPr>
            <w:tcW w:w="3912" w:type="dxa"/>
          </w:tcPr>
          <w:p w14:paraId="3EF45AF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lastRenderedPageBreak/>
              <w:t xml:space="preserve">Cancel controls found in prescription list/detail: 0. — </w:t>
            </w:r>
            <w:r w:rsidRPr="00715E04">
              <w:rPr>
                <w:rFonts w:ascii="Times New Roman" w:hAnsi="Times New Roman" w:cs="Times New Roman"/>
                <w:color w:val="000000" w:themeColor="text1"/>
                <w:sz w:val="17"/>
              </w:rPr>
              <w:lastRenderedPageBreak/>
              <w:t>Defect: No Cancel prescription option available to the doctor in the UI</w:t>
            </w:r>
          </w:p>
        </w:tc>
        <w:tc>
          <w:tcPr>
            <w:tcW w:w="794" w:type="dxa"/>
            <w:shd w:val="clear" w:color="auto" w:fill="FFC7CE"/>
          </w:tcPr>
          <w:p w14:paraId="3F525DB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lastRenderedPageBreak/>
              <w:t>Fail</w:t>
            </w:r>
          </w:p>
        </w:tc>
      </w:tr>
      <w:tr w:rsidR="00715E04" w:rsidRPr="00715E04" w14:paraId="537CF6D1" w14:textId="77777777">
        <w:tc>
          <w:tcPr>
            <w:tcW w:w="1644" w:type="dxa"/>
          </w:tcPr>
          <w:p w14:paraId="04AAFF3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BFC-SEL-DOC-12</w:t>
            </w:r>
          </w:p>
        </w:tc>
        <w:tc>
          <w:tcPr>
            <w:tcW w:w="1928" w:type="dxa"/>
          </w:tcPr>
          <w:p w14:paraId="2F0DC29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AI safety check page</w:t>
            </w:r>
          </w:p>
        </w:tc>
        <w:tc>
          <w:tcPr>
            <w:tcW w:w="850" w:type="dxa"/>
          </w:tcPr>
          <w:p w14:paraId="3DEFCE8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FR44</w:t>
            </w:r>
          </w:p>
        </w:tc>
        <w:tc>
          <w:tcPr>
            <w:tcW w:w="3118" w:type="dxa"/>
          </w:tcPr>
          <w:p w14:paraId="33D24A6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ai-safety.html: Jordan Brown, "Fever and body ache", Panadol + Ibuprofen; submit #aiForm</w:t>
            </w:r>
          </w:p>
        </w:tc>
        <w:tc>
          <w:tcPr>
            <w:tcW w:w="2608" w:type="dxa"/>
          </w:tcPr>
          <w:p w14:paraId="257C86C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Result shown with risk level and "decision support only" label; provider status shown</w:t>
            </w:r>
          </w:p>
        </w:tc>
        <w:tc>
          <w:tcPr>
            <w:tcW w:w="3912" w:type="dxa"/>
          </w:tcPr>
          <w:p w14:paraId="354BD08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Output: "Local safety risk: Low"; provider status: "AI API ready OpenAI · gpt-5"; decision-support disclaimer shown=true.</w:t>
            </w:r>
          </w:p>
        </w:tc>
        <w:tc>
          <w:tcPr>
            <w:tcW w:w="794" w:type="dxa"/>
            <w:shd w:val="clear" w:color="auto" w:fill="C6EFCE"/>
          </w:tcPr>
          <w:p w14:paraId="388B4FB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4A992164" w14:textId="77777777">
        <w:tc>
          <w:tcPr>
            <w:tcW w:w="1644" w:type="dxa"/>
          </w:tcPr>
          <w:p w14:paraId="7C158EA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BFC-SEL-DOC-13</w:t>
            </w:r>
          </w:p>
        </w:tc>
        <w:tc>
          <w:tcPr>
            <w:tcW w:w="1928" w:type="dxa"/>
          </w:tcPr>
          <w:p w14:paraId="620DCD7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Doctor report and CSV export</w:t>
            </w:r>
          </w:p>
        </w:tc>
        <w:tc>
          <w:tcPr>
            <w:tcW w:w="850" w:type="dxa"/>
          </w:tcPr>
          <w:p w14:paraId="46904EB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FR38, FR39</w:t>
            </w:r>
          </w:p>
        </w:tc>
        <w:tc>
          <w:tcPr>
            <w:tcW w:w="3118" w:type="dxa"/>
          </w:tcPr>
          <w:p w14:paraId="2929497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doctor/reports.html; click #exportDoctor</w:t>
            </w:r>
          </w:p>
        </w:tc>
        <w:tc>
          <w:tcPr>
            <w:tcW w:w="2608" w:type="dxa"/>
          </w:tcPr>
          <w:p w14:paraId="2FF4BC9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Report table shown; CSV exported</w:t>
            </w:r>
          </w:p>
        </w:tc>
        <w:tc>
          <w:tcPr>
            <w:tcW w:w="3912" w:type="dxa"/>
          </w:tcPr>
          <w:p w14:paraId="5AF3BC9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Report table rows=1; export toast: "Report exported" (CSV download triggered).</w:t>
            </w:r>
          </w:p>
        </w:tc>
        <w:tc>
          <w:tcPr>
            <w:tcW w:w="794" w:type="dxa"/>
            <w:shd w:val="clear" w:color="auto" w:fill="C6EFCE"/>
          </w:tcPr>
          <w:p w14:paraId="53965DC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bl>
    <w:p w14:paraId="6FA2E1B3" w14:textId="77777777" w:rsidR="00EA1918" w:rsidRPr="00715E04" w:rsidRDefault="00EA1918">
      <w:pPr>
        <w:rPr>
          <w:rFonts w:ascii="Times New Roman" w:hAnsi="Times New Roman" w:cs="Times New Roman"/>
          <w:color w:val="000000" w:themeColor="text1"/>
        </w:rPr>
      </w:pPr>
    </w:p>
    <w:p w14:paraId="56B99134" w14:textId="77777777" w:rsidR="00EA1918" w:rsidRPr="00715E04" w:rsidRDefault="00715E04">
      <w:pPr>
        <w:pStyle w:val="Heading2"/>
        <w:rPr>
          <w:rFonts w:ascii="Times New Roman" w:hAnsi="Times New Roman" w:cs="Times New Roman"/>
          <w:color w:val="000000" w:themeColor="text1"/>
        </w:rPr>
      </w:pPr>
      <w:r w:rsidRPr="00715E04">
        <w:rPr>
          <w:rFonts w:ascii="Times New Roman" w:hAnsi="Times New Roman" w:cs="Times New Roman"/>
          <w:color w:val="000000" w:themeColor="text1"/>
        </w:rPr>
        <w:t>3.7.5.3 Group 3 — Patient Portal &amp; Pharmacy Matching</w:t>
      </w:r>
    </w:p>
    <w:p w14:paraId="2804576D" w14:textId="0E70EC34"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rPr>
        <w:t>Assigned to:   |   Executed: 2026-09-21   |   Result: 10 passed, 1 failed of 11</w:t>
      </w:r>
    </w:p>
    <w:tbl>
      <w:tblPr>
        <w:tblStyle w:val="TableGrid"/>
        <w:tblW w:w="0" w:type="auto"/>
        <w:tblLayout w:type="fixed"/>
        <w:tblLook w:val="04A0" w:firstRow="1" w:lastRow="0" w:firstColumn="1" w:lastColumn="0" w:noHBand="0" w:noVBand="1"/>
      </w:tblPr>
      <w:tblGrid>
        <w:gridCol w:w="1644"/>
        <w:gridCol w:w="1928"/>
        <w:gridCol w:w="850"/>
        <w:gridCol w:w="3118"/>
        <w:gridCol w:w="2608"/>
        <w:gridCol w:w="3912"/>
        <w:gridCol w:w="794"/>
      </w:tblGrid>
      <w:tr w:rsidR="00715E04" w:rsidRPr="00715E04" w14:paraId="084F2BAB" w14:textId="77777777" w:rsidTr="00715E04">
        <w:tc>
          <w:tcPr>
            <w:tcW w:w="1644" w:type="dxa"/>
            <w:shd w:val="clear" w:color="auto" w:fill="000000" w:themeFill="text1"/>
          </w:tcPr>
          <w:p w14:paraId="499ABAC7"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Test ID</w:t>
            </w:r>
          </w:p>
        </w:tc>
        <w:tc>
          <w:tcPr>
            <w:tcW w:w="1928" w:type="dxa"/>
            <w:shd w:val="clear" w:color="auto" w:fill="000000" w:themeFill="text1"/>
          </w:tcPr>
          <w:p w14:paraId="4FFC3763"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Test case</w:t>
            </w:r>
          </w:p>
        </w:tc>
        <w:tc>
          <w:tcPr>
            <w:tcW w:w="850" w:type="dxa"/>
            <w:shd w:val="clear" w:color="auto" w:fill="000000" w:themeFill="text1"/>
          </w:tcPr>
          <w:p w14:paraId="19E5BBAA"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FR</w:t>
            </w:r>
          </w:p>
        </w:tc>
        <w:tc>
          <w:tcPr>
            <w:tcW w:w="3118" w:type="dxa"/>
            <w:shd w:val="clear" w:color="auto" w:fill="000000" w:themeFill="text1"/>
          </w:tcPr>
          <w:p w14:paraId="1D5D3569"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Steps / test data</w:t>
            </w:r>
          </w:p>
        </w:tc>
        <w:tc>
          <w:tcPr>
            <w:tcW w:w="2608" w:type="dxa"/>
            <w:shd w:val="clear" w:color="auto" w:fill="000000" w:themeFill="text1"/>
          </w:tcPr>
          <w:p w14:paraId="1BD6D005"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Expected result</w:t>
            </w:r>
          </w:p>
        </w:tc>
        <w:tc>
          <w:tcPr>
            <w:tcW w:w="3912" w:type="dxa"/>
            <w:shd w:val="clear" w:color="auto" w:fill="000000" w:themeFill="text1"/>
          </w:tcPr>
          <w:p w14:paraId="1AF6FF40"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Actual result</w:t>
            </w:r>
          </w:p>
        </w:tc>
        <w:tc>
          <w:tcPr>
            <w:tcW w:w="794" w:type="dxa"/>
            <w:shd w:val="clear" w:color="auto" w:fill="000000" w:themeFill="text1"/>
          </w:tcPr>
          <w:p w14:paraId="10AAECE8"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Status</w:t>
            </w:r>
          </w:p>
        </w:tc>
      </w:tr>
      <w:tr w:rsidR="00715E04" w:rsidRPr="00715E04" w14:paraId="30C70F45" w14:textId="77777777">
        <w:tc>
          <w:tcPr>
            <w:tcW w:w="1644" w:type="dxa"/>
          </w:tcPr>
          <w:p w14:paraId="604AF91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BFC-SEL-PAT-01</w:t>
            </w:r>
          </w:p>
        </w:tc>
        <w:tc>
          <w:tcPr>
            <w:tcW w:w="1928" w:type="dxa"/>
          </w:tcPr>
          <w:p w14:paraId="3743BE0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Patient dashboard loads</w:t>
            </w:r>
          </w:p>
        </w:tc>
        <w:tc>
          <w:tcPr>
            <w:tcW w:w="850" w:type="dxa"/>
          </w:tcPr>
          <w:p w14:paraId="3CDCF87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FR18</w:t>
            </w:r>
          </w:p>
        </w:tc>
        <w:tc>
          <w:tcPr>
            <w:tcW w:w="3118" w:type="dxa"/>
          </w:tcPr>
          <w:p w14:paraId="0435C23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Log in as patient; open dashboard</w:t>
            </w:r>
          </w:p>
        </w:tc>
        <w:tc>
          <w:tcPr>
            <w:tcW w:w="2608" w:type="dxa"/>
          </w:tcPr>
          <w:p w14:paraId="1D691DB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Active prescriptions, reminders, renewals and tracking preview shown</w:t>
            </w:r>
          </w:p>
        </w:tc>
        <w:tc>
          <w:tcPr>
            <w:tcW w:w="3912" w:type="dxa"/>
          </w:tcPr>
          <w:p w14:paraId="64A5A58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Active prescriptions=3, reminders=1, pending renewals=1; recent rows=3; tracking preview shown.</w:t>
            </w:r>
          </w:p>
        </w:tc>
        <w:tc>
          <w:tcPr>
            <w:tcW w:w="794" w:type="dxa"/>
            <w:shd w:val="clear" w:color="auto" w:fill="C6EFCE"/>
          </w:tcPr>
          <w:p w14:paraId="41CB56A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29C3DBB2" w14:textId="77777777">
        <w:tc>
          <w:tcPr>
            <w:tcW w:w="1644" w:type="dxa"/>
          </w:tcPr>
          <w:p w14:paraId="5FA1870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BFC-SEL-PAT-02</w:t>
            </w:r>
          </w:p>
        </w:tc>
        <w:tc>
          <w:tcPr>
            <w:tcW w:w="1928" w:type="dxa"/>
          </w:tcPr>
          <w:p w14:paraId="52C71EB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View own prescriptions only</w:t>
            </w:r>
          </w:p>
        </w:tc>
        <w:tc>
          <w:tcPr>
            <w:tcW w:w="850" w:type="dxa"/>
          </w:tcPr>
          <w:p w14:paraId="3BF3462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FR18, FR8</w:t>
            </w:r>
          </w:p>
        </w:tc>
        <w:tc>
          <w:tcPr>
            <w:tcW w:w="3118" w:type="dxa"/>
          </w:tcPr>
          <w:p w14:paraId="7ED6111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patient/prescriptions.html</w:t>
            </w:r>
          </w:p>
        </w:tc>
        <w:tc>
          <w:tcPr>
            <w:tcW w:w="2608" w:type="dxa"/>
          </w:tcPr>
          <w:p w14:paraId="7559920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Row count matches the database for this patient; no other patient's data</w:t>
            </w:r>
          </w:p>
        </w:tc>
        <w:tc>
          <w:tcPr>
            <w:tcW w:w="3912" w:type="dxa"/>
          </w:tcPr>
          <w:p w14:paraId="084473F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3 prescriptions listed (database has 3 for this patient); another patient's prescription visible=false.</w:t>
            </w:r>
          </w:p>
        </w:tc>
        <w:tc>
          <w:tcPr>
            <w:tcW w:w="794" w:type="dxa"/>
            <w:shd w:val="clear" w:color="auto" w:fill="C6EFCE"/>
          </w:tcPr>
          <w:p w14:paraId="45214E4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0DF03C4C" w14:textId="77777777">
        <w:tc>
          <w:tcPr>
            <w:tcW w:w="1644" w:type="dxa"/>
          </w:tcPr>
          <w:p w14:paraId="59D00B7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BFC-SEL-PAT-03</w:t>
            </w:r>
          </w:p>
        </w:tc>
        <w:tc>
          <w:tcPr>
            <w:tcW w:w="1928" w:type="dxa"/>
          </w:tcPr>
          <w:p w14:paraId="1D5498D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View prescription detail</w:t>
            </w:r>
          </w:p>
        </w:tc>
        <w:tc>
          <w:tcPr>
            <w:tcW w:w="850" w:type="dxa"/>
          </w:tcPr>
          <w:p w14:paraId="51793EC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FR18</w:t>
            </w:r>
          </w:p>
        </w:tc>
        <w:tc>
          <w:tcPr>
            <w:tcW w:w="3118" w:type="dxa"/>
          </w:tcPr>
          <w:p w14:paraId="336B73F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Click View on the multi-item prescription</w:t>
            </w:r>
          </w:p>
        </w:tc>
        <w:tc>
          <w:tcPr>
            <w:tcW w:w="2608" w:type="dxa"/>
          </w:tcPr>
          <w:p w14:paraId="3C4C089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Modal shows medicines, dosage, frequency and stock reservation</w:t>
            </w:r>
          </w:p>
        </w:tc>
        <w:tc>
          <w:tcPr>
            <w:tcW w:w="3912" w:type="dxa"/>
          </w:tcPr>
          <w:p w14:paraId="4BF193F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Modal opened for RX-260921-E2DAF2: shows Amoxicillin=true, dosage/frequency columns=true, stock reservation section=true.</w:t>
            </w:r>
          </w:p>
        </w:tc>
        <w:tc>
          <w:tcPr>
            <w:tcW w:w="794" w:type="dxa"/>
            <w:shd w:val="clear" w:color="auto" w:fill="C6EFCE"/>
          </w:tcPr>
          <w:p w14:paraId="0DC65D2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74087BE6" w14:textId="77777777">
        <w:tc>
          <w:tcPr>
            <w:tcW w:w="1644" w:type="dxa"/>
          </w:tcPr>
          <w:p w14:paraId="5445D9A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BFC-SEL-PAT-04</w:t>
            </w:r>
          </w:p>
        </w:tc>
        <w:tc>
          <w:tcPr>
            <w:tcW w:w="1928" w:type="dxa"/>
          </w:tcPr>
          <w:p w14:paraId="16BB64F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Update profile</w:t>
            </w:r>
          </w:p>
        </w:tc>
        <w:tc>
          <w:tcPr>
            <w:tcW w:w="850" w:type="dxa"/>
          </w:tcPr>
          <w:p w14:paraId="2E1CF8E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FR19</w:t>
            </w:r>
          </w:p>
        </w:tc>
        <w:tc>
          <w:tcPr>
            <w:tcW w:w="3118" w:type="dxa"/>
          </w:tcPr>
          <w:p w14:paraId="2886617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Phone 0411222333, address 25 Grimshaw St; save; reload</w:t>
            </w:r>
          </w:p>
        </w:tc>
        <w:tc>
          <w:tcPr>
            <w:tcW w:w="2608" w:type="dxa"/>
          </w:tcPr>
          <w:p w14:paraId="46568D2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Success toast; new values persist</w:t>
            </w:r>
          </w:p>
        </w:tc>
        <w:tc>
          <w:tcPr>
            <w:tcW w:w="3912" w:type="dxa"/>
          </w:tcPr>
          <w:p w14:paraId="01726A2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Toast "Profile updated"; after reload phone=0411222333, address=25 Grimshaw St, Bundoora VIC 3083.</w:t>
            </w:r>
          </w:p>
        </w:tc>
        <w:tc>
          <w:tcPr>
            <w:tcW w:w="794" w:type="dxa"/>
            <w:shd w:val="clear" w:color="auto" w:fill="C6EFCE"/>
          </w:tcPr>
          <w:p w14:paraId="1D5F81E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6385E801" w14:textId="77777777">
        <w:tc>
          <w:tcPr>
            <w:tcW w:w="1644" w:type="dxa"/>
          </w:tcPr>
          <w:p w14:paraId="0486163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BFC-SEL-PAT-05</w:t>
            </w:r>
          </w:p>
        </w:tc>
        <w:tc>
          <w:tcPr>
            <w:tcW w:w="1928" w:type="dxa"/>
          </w:tcPr>
          <w:p w14:paraId="270FDEC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Mark dose as Taken</w:t>
            </w:r>
          </w:p>
        </w:tc>
        <w:tc>
          <w:tcPr>
            <w:tcW w:w="850" w:type="dxa"/>
          </w:tcPr>
          <w:p w14:paraId="26E2501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FR20</w:t>
            </w:r>
          </w:p>
        </w:tc>
        <w:tc>
          <w:tcPr>
            <w:tcW w:w="3118" w:type="dxa"/>
          </w:tcPr>
          <w:p w14:paraId="5328178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medication-tracking.html: click Taken</w:t>
            </w:r>
          </w:p>
        </w:tc>
        <w:tc>
          <w:tcPr>
            <w:tcW w:w="2608" w:type="dxa"/>
          </w:tcPr>
          <w:p w14:paraId="441AF88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Status saved as Taken</w:t>
            </w:r>
          </w:p>
        </w:tc>
        <w:tc>
          <w:tcPr>
            <w:tcW w:w="3912" w:type="dxa"/>
          </w:tcPr>
          <w:p w14:paraId="59BCF0C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Clicked Taken on tracking #1; toast "Dose updated"; status saved as Taken.</w:t>
            </w:r>
          </w:p>
        </w:tc>
        <w:tc>
          <w:tcPr>
            <w:tcW w:w="794" w:type="dxa"/>
            <w:shd w:val="clear" w:color="auto" w:fill="C6EFCE"/>
          </w:tcPr>
          <w:p w14:paraId="406E537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13BB1CB4" w14:textId="77777777">
        <w:tc>
          <w:tcPr>
            <w:tcW w:w="1644" w:type="dxa"/>
          </w:tcPr>
          <w:p w14:paraId="2322696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BFC-SEL-PAT-06</w:t>
            </w:r>
          </w:p>
        </w:tc>
        <w:tc>
          <w:tcPr>
            <w:tcW w:w="1928" w:type="dxa"/>
          </w:tcPr>
          <w:p w14:paraId="7A322B4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Missed doses create alert</w:t>
            </w:r>
          </w:p>
        </w:tc>
        <w:tc>
          <w:tcPr>
            <w:tcW w:w="850" w:type="dxa"/>
          </w:tcPr>
          <w:p w14:paraId="71B2DF4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FR20, FR21, FR36</w:t>
            </w:r>
          </w:p>
        </w:tc>
        <w:tc>
          <w:tcPr>
            <w:tcW w:w="3118" w:type="dxa"/>
          </w:tcPr>
          <w:p w14:paraId="762C0E7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Three scheduled doses → click Missed on each</w:t>
            </w:r>
          </w:p>
        </w:tc>
        <w:tc>
          <w:tcPr>
            <w:tcW w:w="2608" w:type="dxa"/>
          </w:tcPr>
          <w:p w14:paraId="1332DDB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Doses saved as Missed; repeated missed-dose alert created</w:t>
            </w:r>
          </w:p>
        </w:tc>
        <w:tc>
          <w:tcPr>
            <w:tcW w:w="3912" w:type="dxa"/>
          </w:tcPr>
          <w:p w14:paraId="216FA4A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Marked 3 doses Missed (tracking 9 10 11); Missed records=3; alert generated: "Patient has multiple missed doses this week.".</w:t>
            </w:r>
          </w:p>
        </w:tc>
        <w:tc>
          <w:tcPr>
            <w:tcW w:w="794" w:type="dxa"/>
            <w:shd w:val="clear" w:color="auto" w:fill="C6EFCE"/>
          </w:tcPr>
          <w:p w14:paraId="530C238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0DA04A71" w14:textId="77777777">
        <w:tc>
          <w:tcPr>
            <w:tcW w:w="1644" w:type="dxa"/>
          </w:tcPr>
          <w:p w14:paraId="0C48DD2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BFC-SEL-PAT-07</w:t>
            </w:r>
          </w:p>
        </w:tc>
        <w:tc>
          <w:tcPr>
            <w:tcW w:w="1928" w:type="dxa"/>
          </w:tcPr>
          <w:p w14:paraId="625866F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Submit renewal request</w:t>
            </w:r>
          </w:p>
        </w:tc>
        <w:tc>
          <w:tcPr>
            <w:tcW w:w="850" w:type="dxa"/>
          </w:tcPr>
          <w:p w14:paraId="74724CF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FR22</w:t>
            </w:r>
          </w:p>
        </w:tc>
        <w:tc>
          <w:tcPr>
            <w:tcW w:w="3118" w:type="dxa"/>
          </w:tcPr>
          <w:p w14:paraId="5FFEC37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renewals.html: choose prescription, notes; submit #renewalForm</w:t>
            </w:r>
          </w:p>
        </w:tc>
        <w:tc>
          <w:tcPr>
            <w:tcW w:w="2608" w:type="dxa"/>
          </w:tcPr>
          <w:p w14:paraId="4B9EA20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Success message; request listed as Pending</w:t>
            </w:r>
          </w:p>
        </w:tc>
        <w:tc>
          <w:tcPr>
            <w:tcW w:w="3912" w:type="dxa"/>
          </w:tcPr>
          <w:p w14:paraId="1FBB881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Requested renewal of RX-260921-E2DAF2; toast "Renewal requested" + "Cannot read properties of null (reading 'reset')"; request listed immediately=false; saved in DB with status Pending and listed after page reload=true. — Defect: Request is saved, but the page shows a JavaScript error toast and the renewal table is not refreshed until reload</w:t>
            </w:r>
          </w:p>
        </w:tc>
        <w:tc>
          <w:tcPr>
            <w:tcW w:w="794" w:type="dxa"/>
            <w:shd w:val="clear" w:color="auto" w:fill="FFC7CE"/>
          </w:tcPr>
          <w:p w14:paraId="785FC89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Fail</w:t>
            </w:r>
          </w:p>
        </w:tc>
      </w:tr>
      <w:tr w:rsidR="00715E04" w:rsidRPr="00715E04" w14:paraId="18B7E3FD" w14:textId="77777777">
        <w:tc>
          <w:tcPr>
            <w:tcW w:w="1644" w:type="dxa"/>
          </w:tcPr>
          <w:p w14:paraId="59547A0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BFC-SEL-PAT-08</w:t>
            </w:r>
          </w:p>
        </w:tc>
        <w:tc>
          <w:tcPr>
            <w:tcW w:w="1928" w:type="dxa"/>
          </w:tcPr>
          <w:p w14:paraId="18DA92D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Renewal visible to doctor</w:t>
            </w:r>
          </w:p>
        </w:tc>
        <w:tc>
          <w:tcPr>
            <w:tcW w:w="850" w:type="dxa"/>
          </w:tcPr>
          <w:p w14:paraId="143F5D2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FR23</w:t>
            </w:r>
          </w:p>
        </w:tc>
        <w:tc>
          <w:tcPr>
            <w:tcW w:w="3118" w:type="dxa"/>
          </w:tcPr>
          <w:p w14:paraId="5DE66DD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Log in as doctor; open dashboard</w:t>
            </w:r>
          </w:p>
        </w:tc>
        <w:tc>
          <w:tcPr>
            <w:tcW w:w="2608" w:type="dxa"/>
          </w:tcPr>
          <w:p w14:paraId="6C110A4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#dRenewals equals pending requests in database</w:t>
            </w:r>
          </w:p>
        </w:tc>
        <w:tc>
          <w:tcPr>
            <w:tcW w:w="3912" w:type="dxa"/>
          </w:tcPr>
          <w:p w14:paraId="64C3331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Doctor dashboard pending renewals = 2 (database pending = 2).</w:t>
            </w:r>
          </w:p>
        </w:tc>
        <w:tc>
          <w:tcPr>
            <w:tcW w:w="794" w:type="dxa"/>
            <w:shd w:val="clear" w:color="auto" w:fill="C6EFCE"/>
          </w:tcPr>
          <w:p w14:paraId="2F8B93F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4CCA02D8" w14:textId="77777777">
        <w:tc>
          <w:tcPr>
            <w:tcW w:w="1644" w:type="dxa"/>
          </w:tcPr>
          <w:p w14:paraId="61B22D6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BFC-SEL-PAT-09</w:t>
            </w:r>
          </w:p>
        </w:tc>
        <w:tc>
          <w:tcPr>
            <w:tcW w:w="1928" w:type="dxa"/>
          </w:tcPr>
          <w:p w14:paraId="0B85007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Pharmacy recommendation</w:t>
            </w:r>
          </w:p>
        </w:tc>
        <w:tc>
          <w:tcPr>
            <w:tcW w:w="850" w:type="dxa"/>
          </w:tcPr>
          <w:p w14:paraId="086ECD1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FR46</w:t>
            </w:r>
          </w:p>
        </w:tc>
        <w:tc>
          <w:tcPr>
            <w:tcW w:w="3118" w:type="dxa"/>
          </w:tcPr>
          <w:p w14:paraId="1DBE9D4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pharmacy-recommendation.html: Panadol; Find pharmacy</w:t>
            </w:r>
          </w:p>
        </w:tc>
        <w:tc>
          <w:tcPr>
            <w:tcW w:w="2608" w:type="dxa"/>
          </w:tcPr>
          <w:p w14:paraId="34A3C5C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Partner pharmacies with stock and distance, nearest first</w:t>
            </w:r>
          </w:p>
        </w:tc>
        <w:tc>
          <w:tcPr>
            <w:tcW w:w="3912" w:type="dxa"/>
          </w:tcPr>
          <w:p w14:paraId="09E6D36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3 partner pharmacies returned; top match: "</w:t>
            </w:r>
            <w:r w:rsidRPr="00715E04">
              <w:rPr>
                <w:rFonts w:ascii="Segoe UI Emoji" w:hAnsi="Segoe UI Emoji" w:cs="Segoe UI Emoji"/>
                <w:color w:val="000000" w:themeColor="text1"/>
                <w:sz w:val="17"/>
              </w:rPr>
              <w:t>⭐</w:t>
            </w:r>
            <w:r w:rsidRPr="00715E04">
              <w:rPr>
                <w:rFonts w:ascii="Times New Roman" w:hAnsi="Times New Roman" w:cs="Times New Roman"/>
                <w:color w:val="000000" w:themeColor="text1"/>
                <w:sz w:val="17"/>
              </w:rPr>
              <w:t xml:space="preserve"> Bundoora Family Clinic Pharmacy" (0 km).</w:t>
            </w:r>
          </w:p>
        </w:tc>
        <w:tc>
          <w:tcPr>
            <w:tcW w:w="794" w:type="dxa"/>
            <w:shd w:val="clear" w:color="auto" w:fill="C6EFCE"/>
          </w:tcPr>
          <w:p w14:paraId="7749298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200D6839" w14:textId="77777777">
        <w:tc>
          <w:tcPr>
            <w:tcW w:w="1644" w:type="dxa"/>
          </w:tcPr>
          <w:p w14:paraId="7CDBEF4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BFC-SEL-PAT-10</w:t>
            </w:r>
          </w:p>
        </w:tc>
        <w:tc>
          <w:tcPr>
            <w:tcW w:w="1928" w:type="dxa"/>
          </w:tcPr>
          <w:p w14:paraId="1C78978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Book appointment</w:t>
            </w:r>
          </w:p>
        </w:tc>
        <w:tc>
          <w:tcPr>
            <w:tcW w:w="850" w:type="dxa"/>
          </w:tcPr>
          <w:p w14:paraId="595A946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FR24</w:t>
            </w:r>
          </w:p>
        </w:tc>
        <w:tc>
          <w:tcPr>
            <w:tcW w:w="3118" w:type="dxa"/>
          </w:tcPr>
          <w:p w14:paraId="02FCE6C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appointments.html: doctor, date +3 days, first free slot, reason; book</w:t>
            </w:r>
          </w:p>
        </w:tc>
        <w:tc>
          <w:tcPr>
            <w:tcW w:w="2608" w:type="dxa"/>
          </w:tcPr>
          <w:p w14:paraId="3B2E173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Confirmation toast; appointment listed</w:t>
            </w:r>
          </w:p>
        </w:tc>
        <w:tc>
          <w:tcPr>
            <w:tcW w:w="3912" w:type="dxa"/>
          </w:tcPr>
          <w:p w14:paraId="723D784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Toast "Appointment created and appointed successfully!"; booking listed=true.</w:t>
            </w:r>
          </w:p>
        </w:tc>
        <w:tc>
          <w:tcPr>
            <w:tcW w:w="794" w:type="dxa"/>
            <w:shd w:val="clear" w:color="auto" w:fill="C6EFCE"/>
          </w:tcPr>
          <w:p w14:paraId="3B3CA18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35791BF7" w14:textId="77777777">
        <w:tc>
          <w:tcPr>
            <w:tcW w:w="1644" w:type="dxa"/>
          </w:tcPr>
          <w:p w14:paraId="3D6424A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BFC-SEL-PAT-11</w:t>
            </w:r>
          </w:p>
        </w:tc>
        <w:tc>
          <w:tcPr>
            <w:tcW w:w="1928" w:type="dxa"/>
          </w:tcPr>
          <w:p w14:paraId="45DFF61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Patient cannot change issued prescription</w:t>
            </w:r>
          </w:p>
        </w:tc>
        <w:tc>
          <w:tcPr>
            <w:tcW w:w="850" w:type="dxa"/>
          </w:tcPr>
          <w:p w14:paraId="3BF1744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FR8, §3.6</w:t>
            </w:r>
          </w:p>
        </w:tc>
        <w:tc>
          <w:tcPr>
            <w:tcW w:w="3118" w:type="dxa"/>
          </w:tcPr>
          <w:p w14:paraId="3906950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Check prescription list/detail for Edit/Cancel/Delete</w:t>
            </w:r>
          </w:p>
        </w:tc>
        <w:tc>
          <w:tcPr>
            <w:tcW w:w="2608" w:type="dxa"/>
          </w:tcPr>
          <w:p w14:paraId="4C90AB4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No modify controls visible to patient</w:t>
            </w:r>
          </w:p>
        </w:tc>
        <w:tc>
          <w:tcPr>
            <w:tcW w:w="3912" w:type="dxa"/>
          </w:tcPr>
          <w:p w14:paraId="6506917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Edit/Cancel/Delete controls visible to patient: 0 (only View/close available).</w:t>
            </w:r>
          </w:p>
        </w:tc>
        <w:tc>
          <w:tcPr>
            <w:tcW w:w="794" w:type="dxa"/>
            <w:shd w:val="clear" w:color="auto" w:fill="C6EFCE"/>
          </w:tcPr>
          <w:p w14:paraId="480651B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bl>
    <w:p w14:paraId="0232A7B4" w14:textId="77777777" w:rsidR="00EA1918" w:rsidRPr="00715E04" w:rsidRDefault="00EA1918">
      <w:pPr>
        <w:rPr>
          <w:rFonts w:ascii="Times New Roman" w:hAnsi="Times New Roman" w:cs="Times New Roman"/>
          <w:color w:val="000000" w:themeColor="text1"/>
        </w:rPr>
      </w:pPr>
    </w:p>
    <w:p w14:paraId="6C58571D" w14:textId="77777777" w:rsidR="00EA1918" w:rsidRPr="00715E04" w:rsidRDefault="00715E04">
      <w:pPr>
        <w:pStyle w:val="Heading2"/>
        <w:rPr>
          <w:rFonts w:ascii="Times New Roman" w:hAnsi="Times New Roman" w:cs="Times New Roman"/>
          <w:color w:val="000000" w:themeColor="text1"/>
        </w:rPr>
      </w:pPr>
      <w:r w:rsidRPr="00715E04">
        <w:rPr>
          <w:rFonts w:ascii="Times New Roman" w:hAnsi="Times New Roman" w:cs="Times New Roman"/>
          <w:color w:val="000000" w:themeColor="text1"/>
        </w:rPr>
        <w:lastRenderedPageBreak/>
        <w:t>3.7.5.4 Group 4 — Pharmacist, Dispensing &amp; Inventory</w:t>
      </w:r>
    </w:p>
    <w:p w14:paraId="1412F29E" w14:textId="3E6B1FB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rPr>
        <w:t>Assigned to:    |   Executed: 2026-09-21   |   Result: 11 passed, 1 failed of 12</w:t>
      </w:r>
    </w:p>
    <w:tbl>
      <w:tblPr>
        <w:tblStyle w:val="TableGrid"/>
        <w:tblW w:w="0" w:type="auto"/>
        <w:tblLayout w:type="fixed"/>
        <w:tblLook w:val="04A0" w:firstRow="1" w:lastRow="0" w:firstColumn="1" w:lastColumn="0" w:noHBand="0" w:noVBand="1"/>
      </w:tblPr>
      <w:tblGrid>
        <w:gridCol w:w="1644"/>
        <w:gridCol w:w="1928"/>
        <w:gridCol w:w="850"/>
        <w:gridCol w:w="3118"/>
        <w:gridCol w:w="2608"/>
        <w:gridCol w:w="3912"/>
        <w:gridCol w:w="794"/>
      </w:tblGrid>
      <w:tr w:rsidR="00715E04" w:rsidRPr="00715E04" w14:paraId="0CBD1BA4" w14:textId="77777777" w:rsidTr="00715E04">
        <w:tc>
          <w:tcPr>
            <w:tcW w:w="1644" w:type="dxa"/>
            <w:shd w:val="clear" w:color="auto" w:fill="000000" w:themeFill="text1"/>
          </w:tcPr>
          <w:p w14:paraId="35F2645A"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Test ID</w:t>
            </w:r>
          </w:p>
        </w:tc>
        <w:tc>
          <w:tcPr>
            <w:tcW w:w="1928" w:type="dxa"/>
            <w:shd w:val="clear" w:color="auto" w:fill="000000" w:themeFill="text1"/>
          </w:tcPr>
          <w:p w14:paraId="2F009914"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Test case</w:t>
            </w:r>
          </w:p>
        </w:tc>
        <w:tc>
          <w:tcPr>
            <w:tcW w:w="850" w:type="dxa"/>
            <w:shd w:val="clear" w:color="auto" w:fill="000000" w:themeFill="text1"/>
          </w:tcPr>
          <w:p w14:paraId="44FD5993"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FR</w:t>
            </w:r>
          </w:p>
        </w:tc>
        <w:tc>
          <w:tcPr>
            <w:tcW w:w="3118" w:type="dxa"/>
            <w:shd w:val="clear" w:color="auto" w:fill="000000" w:themeFill="text1"/>
          </w:tcPr>
          <w:p w14:paraId="466236EA"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Steps / test data</w:t>
            </w:r>
          </w:p>
        </w:tc>
        <w:tc>
          <w:tcPr>
            <w:tcW w:w="2608" w:type="dxa"/>
            <w:shd w:val="clear" w:color="auto" w:fill="000000" w:themeFill="text1"/>
          </w:tcPr>
          <w:p w14:paraId="40E19908"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Expected result</w:t>
            </w:r>
          </w:p>
        </w:tc>
        <w:tc>
          <w:tcPr>
            <w:tcW w:w="3912" w:type="dxa"/>
            <w:shd w:val="clear" w:color="auto" w:fill="000000" w:themeFill="text1"/>
          </w:tcPr>
          <w:p w14:paraId="29B8A292"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Actual result</w:t>
            </w:r>
          </w:p>
        </w:tc>
        <w:tc>
          <w:tcPr>
            <w:tcW w:w="794" w:type="dxa"/>
            <w:shd w:val="clear" w:color="auto" w:fill="000000" w:themeFill="text1"/>
          </w:tcPr>
          <w:p w14:paraId="2B418CA3"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Status</w:t>
            </w:r>
          </w:p>
        </w:tc>
      </w:tr>
      <w:tr w:rsidR="00715E04" w:rsidRPr="00715E04" w14:paraId="7C8881FB" w14:textId="77777777">
        <w:tc>
          <w:tcPr>
            <w:tcW w:w="1644" w:type="dxa"/>
          </w:tcPr>
          <w:p w14:paraId="4DDA0E8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BFC-SEL-PHM-01</w:t>
            </w:r>
          </w:p>
        </w:tc>
        <w:tc>
          <w:tcPr>
            <w:tcW w:w="1928" w:type="dxa"/>
          </w:tcPr>
          <w:p w14:paraId="416D75B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Pharmacist dashboard loads</w:t>
            </w:r>
          </w:p>
        </w:tc>
        <w:tc>
          <w:tcPr>
            <w:tcW w:w="850" w:type="dxa"/>
          </w:tcPr>
          <w:p w14:paraId="1F48D6C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FR25</w:t>
            </w:r>
          </w:p>
        </w:tc>
        <w:tc>
          <w:tcPr>
            <w:tcW w:w="3118" w:type="dxa"/>
          </w:tcPr>
          <w:p w14:paraId="4865459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Log in as pharmacist; dashboard</w:t>
            </w:r>
          </w:p>
        </w:tc>
        <w:tc>
          <w:tcPr>
            <w:tcW w:w="2608" w:type="dxa"/>
          </w:tcPr>
          <w:p w14:paraId="702BD13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Pending, dispensed today, low stock and reservations shown</w:t>
            </w:r>
          </w:p>
        </w:tc>
        <w:tc>
          <w:tcPr>
            <w:tcW w:w="3912" w:type="dxa"/>
          </w:tcPr>
          <w:p w14:paraId="5C06855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Pending=3, dispensed today=0, low stock=1, reservations=4; recent rows=3.</w:t>
            </w:r>
          </w:p>
        </w:tc>
        <w:tc>
          <w:tcPr>
            <w:tcW w:w="794" w:type="dxa"/>
            <w:shd w:val="clear" w:color="auto" w:fill="C6EFCE"/>
          </w:tcPr>
          <w:p w14:paraId="0135805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36A3D165" w14:textId="77777777">
        <w:tc>
          <w:tcPr>
            <w:tcW w:w="1644" w:type="dxa"/>
          </w:tcPr>
          <w:p w14:paraId="1BEF833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BFC-SEL-PHM-02</w:t>
            </w:r>
          </w:p>
        </w:tc>
        <w:tc>
          <w:tcPr>
            <w:tcW w:w="1928" w:type="dxa"/>
          </w:tcPr>
          <w:p w14:paraId="4E8A35F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View assigned prescriptions</w:t>
            </w:r>
          </w:p>
        </w:tc>
        <w:tc>
          <w:tcPr>
            <w:tcW w:w="850" w:type="dxa"/>
          </w:tcPr>
          <w:p w14:paraId="274616A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FR25</w:t>
            </w:r>
          </w:p>
        </w:tc>
        <w:tc>
          <w:tcPr>
            <w:tcW w:w="3118" w:type="dxa"/>
          </w:tcPr>
          <w:p w14:paraId="46E00C8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assigned-prescriptions.html</w:t>
            </w:r>
          </w:p>
        </w:tc>
        <w:tc>
          <w:tcPr>
            <w:tcW w:w="2608" w:type="dxa"/>
          </w:tcPr>
          <w:p w14:paraId="1C4CE37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New prescription listed with Verify link</w:t>
            </w:r>
          </w:p>
        </w:tc>
        <w:tc>
          <w:tcPr>
            <w:tcW w:w="3912" w:type="dxa"/>
          </w:tcPr>
          <w:p w14:paraId="4CC033D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3 prescriptions listed incl. new RX-260921-68A4E5=true, each with a Verify link.</w:t>
            </w:r>
          </w:p>
        </w:tc>
        <w:tc>
          <w:tcPr>
            <w:tcW w:w="794" w:type="dxa"/>
            <w:shd w:val="clear" w:color="auto" w:fill="C6EFCE"/>
          </w:tcPr>
          <w:p w14:paraId="049080A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02F0A47C" w14:textId="77777777">
        <w:tc>
          <w:tcPr>
            <w:tcW w:w="1644" w:type="dxa"/>
          </w:tcPr>
          <w:p w14:paraId="45A4E3E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BFC-SEL-PHM-03</w:t>
            </w:r>
          </w:p>
        </w:tc>
        <w:tc>
          <w:tcPr>
            <w:tcW w:w="1928" w:type="dxa"/>
          </w:tcPr>
          <w:p w14:paraId="61C841C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Verify prescription signature</w:t>
            </w:r>
          </w:p>
        </w:tc>
        <w:tc>
          <w:tcPr>
            <w:tcW w:w="850" w:type="dxa"/>
          </w:tcPr>
          <w:p w14:paraId="5A904AD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FR26</w:t>
            </w:r>
          </w:p>
        </w:tc>
        <w:tc>
          <w:tcPr>
            <w:tcW w:w="3118" w:type="dxa"/>
          </w:tcPr>
          <w:p w14:paraId="6C948C0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verification.html: select DOC-03 prescription; Verify Authenticity</w:t>
            </w:r>
          </w:p>
        </w:tc>
        <w:tc>
          <w:tcPr>
            <w:tcW w:w="2608" w:type="dxa"/>
          </w:tcPr>
          <w:p w14:paraId="19CD960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Signature badge Verified; verification confirmed</w:t>
            </w:r>
          </w:p>
        </w:tc>
        <w:tc>
          <w:tcPr>
            <w:tcW w:w="3912" w:type="dxa"/>
          </w:tcPr>
          <w:p w14:paraId="7F026DE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Signature badge for RX-260921-68A4E5: Verified; Verify Authenticity toast: "Prescription verified".</w:t>
            </w:r>
          </w:p>
        </w:tc>
        <w:tc>
          <w:tcPr>
            <w:tcW w:w="794" w:type="dxa"/>
            <w:shd w:val="clear" w:color="auto" w:fill="C6EFCE"/>
          </w:tcPr>
          <w:p w14:paraId="1B400AF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04105DD3" w14:textId="77777777">
        <w:tc>
          <w:tcPr>
            <w:tcW w:w="1644" w:type="dxa"/>
          </w:tcPr>
          <w:p w14:paraId="64E2CFD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BFC-SEL-PHM-04</w:t>
            </w:r>
          </w:p>
        </w:tc>
        <w:tc>
          <w:tcPr>
            <w:tcW w:w="1928" w:type="dxa"/>
          </w:tcPr>
          <w:p w14:paraId="6C4D083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Dispense medicine with batch</w:t>
            </w:r>
          </w:p>
        </w:tc>
        <w:tc>
          <w:tcPr>
            <w:tcW w:w="850" w:type="dxa"/>
          </w:tcPr>
          <w:p w14:paraId="6240CF9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FR27, FR28</w:t>
            </w:r>
          </w:p>
        </w:tc>
        <w:tc>
          <w:tcPr>
            <w:tcW w:w="3118" w:type="dxa"/>
          </w:tcPr>
          <w:p w14:paraId="6B67C05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dispensing.html: DOC-03 Rx, Panadol, batch PAN-26-A, qty 2; Confirm</w:t>
            </w:r>
          </w:p>
        </w:tc>
        <w:tc>
          <w:tcPr>
            <w:tcW w:w="2608" w:type="dxa"/>
          </w:tcPr>
          <w:p w14:paraId="0649F10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Dispensing recorded; prescription Completed; success message</w:t>
            </w:r>
          </w:p>
        </w:tc>
        <w:tc>
          <w:tcPr>
            <w:tcW w:w="3912" w:type="dxa"/>
          </w:tcPr>
          <w:p w14:paraId="5DB0F22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Dispensed 2 × Panadol from batch PAN-26-A; toast "Medication dispensed and inventory updated" + "Cannot read properties of null (reading 'reset')"; dispensing items recorded=1; prescription status now Completed.</w:t>
            </w:r>
          </w:p>
        </w:tc>
        <w:tc>
          <w:tcPr>
            <w:tcW w:w="794" w:type="dxa"/>
            <w:shd w:val="clear" w:color="auto" w:fill="C6EFCE"/>
          </w:tcPr>
          <w:p w14:paraId="6846ED7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4A1359EC" w14:textId="77777777">
        <w:tc>
          <w:tcPr>
            <w:tcW w:w="1644" w:type="dxa"/>
          </w:tcPr>
          <w:p w14:paraId="02EC239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BFC-SEL-PHM-05</w:t>
            </w:r>
          </w:p>
        </w:tc>
        <w:tc>
          <w:tcPr>
            <w:tcW w:w="1928" w:type="dxa"/>
          </w:tcPr>
          <w:p w14:paraId="381E640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Automatic stock reduction</w:t>
            </w:r>
          </w:p>
        </w:tc>
        <w:tc>
          <w:tcPr>
            <w:tcW w:w="850" w:type="dxa"/>
          </w:tcPr>
          <w:p w14:paraId="00F0F46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FR29</w:t>
            </w:r>
          </w:p>
        </w:tc>
        <w:tc>
          <w:tcPr>
            <w:tcW w:w="3118" w:type="dxa"/>
          </w:tcPr>
          <w:p w14:paraId="36DE092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Compare Panadol stock before/after PHM-04</w:t>
            </w:r>
          </w:p>
        </w:tc>
        <w:tc>
          <w:tcPr>
            <w:tcW w:w="2608" w:type="dxa"/>
          </w:tcPr>
          <w:p w14:paraId="7F1244A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Batch and inventory reduced by 2</w:t>
            </w:r>
          </w:p>
        </w:tc>
        <w:tc>
          <w:tcPr>
            <w:tcW w:w="3912" w:type="dxa"/>
          </w:tcPr>
          <w:p w14:paraId="7ADFDEE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Panadol inventory 120 → 118; batch PAN-26-A 80 → 78 (reduced by 2).</w:t>
            </w:r>
          </w:p>
        </w:tc>
        <w:tc>
          <w:tcPr>
            <w:tcW w:w="794" w:type="dxa"/>
            <w:shd w:val="clear" w:color="auto" w:fill="C6EFCE"/>
          </w:tcPr>
          <w:p w14:paraId="79764A7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6DEA5A09" w14:textId="77777777">
        <w:tc>
          <w:tcPr>
            <w:tcW w:w="1644" w:type="dxa"/>
          </w:tcPr>
          <w:p w14:paraId="636D907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BFC-SEL-PHM-06</w:t>
            </w:r>
          </w:p>
        </w:tc>
        <w:tc>
          <w:tcPr>
            <w:tcW w:w="1928" w:type="dxa"/>
          </w:tcPr>
          <w:p w14:paraId="7D4C2E5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Block dispensing above stock</w:t>
            </w:r>
          </w:p>
        </w:tc>
        <w:tc>
          <w:tcPr>
            <w:tcW w:w="850" w:type="dxa"/>
          </w:tcPr>
          <w:p w14:paraId="6E9AF59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FR29</w:t>
            </w:r>
          </w:p>
        </w:tc>
        <w:tc>
          <w:tcPr>
            <w:tcW w:w="3118" w:type="dxa"/>
          </w:tcPr>
          <w:p w14:paraId="49CD1D1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DOC-04 Rx, Amoxicillin, AMX-26-B, qty 999</w:t>
            </w:r>
          </w:p>
        </w:tc>
        <w:tc>
          <w:tcPr>
            <w:tcW w:w="2608" w:type="dxa"/>
          </w:tcPr>
          <w:p w14:paraId="5CE1D6D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"Insufficient batch stock"; stock unchanged</w:t>
            </w:r>
          </w:p>
        </w:tc>
        <w:tc>
          <w:tcPr>
            <w:tcW w:w="3912" w:type="dxa"/>
          </w:tcPr>
          <w:p w14:paraId="5EFBEDF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Requested 999 units from AMX-26-B (42 available); error toast "Insufficient batch stock"; stock after = 42.</w:t>
            </w:r>
          </w:p>
        </w:tc>
        <w:tc>
          <w:tcPr>
            <w:tcW w:w="794" w:type="dxa"/>
            <w:shd w:val="clear" w:color="auto" w:fill="C6EFCE"/>
          </w:tcPr>
          <w:p w14:paraId="01E5F4B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40E1E012" w14:textId="77777777">
        <w:tc>
          <w:tcPr>
            <w:tcW w:w="1644" w:type="dxa"/>
          </w:tcPr>
          <w:p w14:paraId="528CFCA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BFC-SEL-PHM-07</w:t>
            </w:r>
          </w:p>
        </w:tc>
        <w:tc>
          <w:tcPr>
            <w:tcW w:w="1928" w:type="dxa"/>
          </w:tcPr>
          <w:p w14:paraId="05C4E33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Daily dispensing report and export</w:t>
            </w:r>
          </w:p>
        </w:tc>
        <w:tc>
          <w:tcPr>
            <w:tcW w:w="850" w:type="dxa"/>
          </w:tcPr>
          <w:p w14:paraId="6D4E75D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FR30, FR39</w:t>
            </w:r>
          </w:p>
        </w:tc>
        <w:tc>
          <w:tcPr>
            <w:tcW w:w="3118" w:type="dxa"/>
          </w:tcPr>
          <w:p w14:paraId="760AF13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reports.html; #exportPh</w:t>
            </w:r>
          </w:p>
        </w:tc>
        <w:tc>
          <w:tcPr>
            <w:tcW w:w="2608" w:type="dxa"/>
          </w:tcPr>
          <w:p w14:paraId="1CD5F6C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Today's dispensing row; CSV exported</w:t>
            </w:r>
          </w:p>
        </w:tc>
        <w:tc>
          <w:tcPr>
            <w:tcW w:w="3912" w:type="dxa"/>
          </w:tcPr>
          <w:p w14:paraId="5767D6C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Daily report rows=1 (latest: 2026-09-21 1 2); export toast "Report exported".</w:t>
            </w:r>
          </w:p>
        </w:tc>
        <w:tc>
          <w:tcPr>
            <w:tcW w:w="794" w:type="dxa"/>
            <w:shd w:val="clear" w:color="auto" w:fill="C6EFCE"/>
          </w:tcPr>
          <w:p w14:paraId="45A75E8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1CC28997" w14:textId="77777777">
        <w:tc>
          <w:tcPr>
            <w:tcW w:w="1644" w:type="dxa"/>
          </w:tcPr>
          <w:p w14:paraId="345DDE8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BFC-SEL-PHM-08</w:t>
            </w:r>
          </w:p>
        </w:tc>
        <w:tc>
          <w:tcPr>
            <w:tcW w:w="1928" w:type="dxa"/>
          </w:tcPr>
          <w:p w14:paraId="102E4ED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Update inventory</w:t>
            </w:r>
          </w:p>
        </w:tc>
        <w:tc>
          <w:tcPr>
            <w:tcW w:w="850" w:type="dxa"/>
          </w:tcPr>
          <w:p w14:paraId="5B933C4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FR31</w:t>
            </w:r>
          </w:p>
        </w:tc>
        <w:tc>
          <w:tcPr>
            <w:tcW w:w="3118" w:type="dxa"/>
          </w:tcPr>
          <w:p w14:paraId="3A7BABF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Ibuprofen: quantity 55, minimum 20; Update</w:t>
            </w:r>
          </w:p>
        </w:tc>
        <w:tc>
          <w:tcPr>
            <w:tcW w:w="2608" w:type="dxa"/>
          </w:tcPr>
          <w:p w14:paraId="3581ADA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Inventory row shows 55 / 20</w:t>
            </w:r>
          </w:p>
        </w:tc>
        <w:tc>
          <w:tcPr>
            <w:tcW w:w="3912" w:type="dxa"/>
          </w:tcPr>
          <w:p w14:paraId="4AEEAD1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Toast "Inventory updated"; Ibuprofen row now: Ibuprofen 200mg 55 20 | OK | Sep 21, 2026, 03:39 PM.</w:t>
            </w:r>
          </w:p>
        </w:tc>
        <w:tc>
          <w:tcPr>
            <w:tcW w:w="794" w:type="dxa"/>
            <w:shd w:val="clear" w:color="auto" w:fill="C6EFCE"/>
          </w:tcPr>
          <w:p w14:paraId="4174112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012BA611" w14:textId="77777777">
        <w:tc>
          <w:tcPr>
            <w:tcW w:w="1644" w:type="dxa"/>
          </w:tcPr>
          <w:p w14:paraId="6E2534D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BFC-SEL-PHM-09</w:t>
            </w:r>
          </w:p>
        </w:tc>
        <w:tc>
          <w:tcPr>
            <w:tcW w:w="1928" w:type="dxa"/>
          </w:tcPr>
          <w:p w14:paraId="2468941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Low-stock indicator</w:t>
            </w:r>
          </w:p>
        </w:tc>
        <w:tc>
          <w:tcPr>
            <w:tcW w:w="850" w:type="dxa"/>
          </w:tcPr>
          <w:p w14:paraId="5B05FF8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FR32, FR33</w:t>
            </w:r>
          </w:p>
        </w:tc>
        <w:tc>
          <w:tcPr>
            <w:tcW w:w="3118" w:type="dxa"/>
          </w:tcPr>
          <w:p w14:paraId="1029FC8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Warfarin: quantity 5, minimum 10</w:t>
            </w:r>
          </w:p>
        </w:tc>
        <w:tc>
          <w:tcPr>
            <w:tcW w:w="2608" w:type="dxa"/>
          </w:tcPr>
          <w:p w14:paraId="35CA5A6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Row flagged Low; dashboard low-stock count rises</w:t>
            </w:r>
          </w:p>
        </w:tc>
        <w:tc>
          <w:tcPr>
            <w:tcW w:w="3912" w:type="dxa"/>
          </w:tcPr>
          <w:p w14:paraId="2EFB0F9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Warfarin set to 5 (min 10) → row: Warfarin 5mg 5 10 | Low | Sep 21, 2026, 03:39 PM; dashboard low-stock count 1 → 2.</w:t>
            </w:r>
          </w:p>
        </w:tc>
        <w:tc>
          <w:tcPr>
            <w:tcW w:w="794" w:type="dxa"/>
            <w:shd w:val="clear" w:color="auto" w:fill="C6EFCE"/>
          </w:tcPr>
          <w:p w14:paraId="7090E19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72B71766" w14:textId="77777777">
        <w:tc>
          <w:tcPr>
            <w:tcW w:w="1644" w:type="dxa"/>
          </w:tcPr>
          <w:p w14:paraId="028E9AD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BFC-SEL-PHM-10</w:t>
            </w:r>
          </w:p>
        </w:tc>
        <w:tc>
          <w:tcPr>
            <w:tcW w:w="1928" w:type="dxa"/>
          </w:tcPr>
          <w:p w14:paraId="33D6FA9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Add medicine batch with expiry</w:t>
            </w:r>
          </w:p>
        </w:tc>
        <w:tc>
          <w:tcPr>
            <w:tcW w:w="850" w:type="dxa"/>
          </w:tcPr>
          <w:p w14:paraId="5957E84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FR28, FR34</w:t>
            </w:r>
          </w:p>
        </w:tc>
        <w:tc>
          <w:tcPr>
            <w:tcW w:w="3118" w:type="dxa"/>
          </w:tcPr>
          <w:p w14:paraId="1C75C0B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batches.html: Panadol, SEL-&lt;n&gt;, expiry 2027-12-31, supplier, qty 50; Add</w:t>
            </w:r>
          </w:p>
        </w:tc>
        <w:tc>
          <w:tcPr>
            <w:tcW w:w="2608" w:type="dxa"/>
          </w:tcPr>
          <w:p w14:paraId="6C6E3BF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Success message; batch listed as Available</w:t>
            </w:r>
          </w:p>
        </w:tc>
        <w:tc>
          <w:tcPr>
            <w:tcW w:w="3912" w:type="dxa"/>
          </w:tcPr>
          <w:p w14:paraId="5BFE46C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Toast "Batch added" + "Cannot read properties of null (reading 'reset')"; batch listed immediately=false; after reload row: Panadol SEL-270574 50 2027-12-31 Selenium Supplier | Available. — Defect: Batch is saved, but the page shows a JavaScript error toast and the batch table is not refreshed until reload</w:t>
            </w:r>
          </w:p>
        </w:tc>
        <w:tc>
          <w:tcPr>
            <w:tcW w:w="794" w:type="dxa"/>
            <w:shd w:val="clear" w:color="auto" w:fill="FFC7CE"/>
          </w:tcPr>
          <w:p w14:paraId="44EDD2A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Fail</w:t>
            </w:r>
          </w:p>
        </w:tc>
      </w:tr>
      <w:tr w:rsidR="00715E04" w:rsidRPr="00715E04" w14:paraId="233E4CCC" w14:textId="77777777">
        <w:tc>
          <w:tcPr>
            <w:tcW w:w="1644" w:type="dxa"/>
          </w:tcPr>
          <w:p w14:paraId="75098FE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BFC-SEL-PHM-11</w:t>
            </w:r>
          </w:p>
        </w:tc>
        <w:tc>
          <w:tcPr>
            <w:tcW w:w="1928" w:type="dxa"/>
          </w:tcPr>
          <w:p w14:paraId="0AE16CE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Stock reservations list</w:t>
            </w:r>
          </w:p>
        </w:tc>
        <w:tc>
          <w:tcPr>
            <w:tcW w:w="850" w:type="dxa"/>
          </w:tcPr>
          <w:p w14:paraId="051B9C6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FR47</w:t>
            </w:r>
          </w:p>
        </w:tc>
        <w:tc>
          <w:tcPr>
            <w:tcW w:w="3118" w:type="dxa"/>
          </w:tcPr>
          <w:p w14:paraId="0F4B138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stock-reservations.html</w:t>
            </w:r>
          </w:p>
        </w:tc>
        <w:tc>
          <w:tcPr>
            <w:tcW w:w="2608" w:type="dxa"/>
          </w:tcPr>
          <w:p w14:paraId="4E37DC4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Reservations created by doctor prescriptions listed</w:t>
            </w:r>
          </w:p>
        </w:tc>
        <w:tc>
          <w:tcPr>
            <w:tcW w:w="3912" w:type="dxa"/>
          </w:tcPr>
          <w:p w14:paraId="500B8F2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4 reservations listed; includes RX-260921-E2DAF2=true; statuses shown: Collected Reserved.</w:t>
            </w:r>
          </w:p>
        </w:tc>
        <w:tc>
          <w:tcPr>
            <w:tcW w:w="794" w:type="dxa"/>
            <w:shd w:val="clear" w:color="auto" w:fill="C6EFCE"/>
          </w:tcPr>
          <w:p w14:paraId="667EA2F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66064156" w14:textId="77777777">
        <w:tc>
          <w:tcPr>
            <w:tcW w:w="1644" w:type="dxa"/>
          </w:tcPr>
          <w:p w14:paraId="2815060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BFC-SEL-PHM-12</w:t>
            </w:r>
          </w:p>
        </w:tc>
        <w:tc>
          <w:tcPr>
            <w:tcW w:w="1928" w:type="dxa"/>
          </w:tcPr>
          <w:p w14:paraId="49940A5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Recalled batch blocked from dispensing</w:t>
            </w:r>
          </w:p>
        </w:tc>
        <w:tc>
          <w:tcPr>
            <w:tcW w:w="850" w:type="dxa"/>
          </w:tcPr>
          <w:p w14:paraId="4F5C708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FR50</w:t>
            </w:r>
          </w:p>
        </w:tc>
        <w:tc>
          <w:tcPr>
            <w:tcW w:w="3118" w:type="dxa"/>
          </w:tcPr>
          <w:p w14:paraId="2855161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Admin recalls batch from PHM-10; pharmacist opens recalls and dispensing</w:t>
            </w:r>
          </w:p>
        </w:tc>
        <w:tc>
          <w:tcPr>
            <w:tcW w:w="2608" w:type="dxa"/>
          </w:tcPr>
          <w:p w14:paraId="633CB17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Batch on recall list and not offered for dispensing</w:t>
            </w:r>
          </w:p>
        </w:tc>
        <w:tc>
          <w:tcPr>
            <w:tcW w:w="3912" w:type="dxa"/>
          </w:tcPr>
          <w:p w14:paraId="2A71F96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Admin recall toast "Batch recalled" + "Cannot read properties of null (reading 'reset')"; batch SEL-270574 listed on pharmacist recalls page=true; offered in dispensing batch list=false.</w:t>
            </w:r>
          </w:p>
        </w:tc>
        <w:tc>
          <w:tcPr>
            <w:tcW w:w="794" w:type="dxa"/>
            <w:shd w:val="clear" w:color="auto" w:fill="C6EFCE"/>
          </w:tcPr>
          <w:p w14:paraId="7179BAF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bl>
    <w:p w14:paraId="190575A8" w14:textId="77777777" w:rsidR="00EA1918" w:rsidRPr="00715E04" w:rsidRDefault="00EA1918">
      <w:pPr>
        <w:rPr>
          <w:rFonts w:ascii="Times New Roman" w:hAnsi="Times New Roman" w:cs="Times New Roman"/>
          <w:color w:val="000000" w:themeColor="text1"/>
        </w:rPr>
      </w:pPr>
    </w:p>
    <w:p w14:paraId="017F79B7" w14:textId="77777777" w:rsidR="00EA1918" w:rsidRPr="00715E04" w:rsidRDefault="00715E04">
      <w:pPr>
        <w:pStyle w:val="Heading2"/>
        <w:rPr>
          <w:rFonts w:ascii="Times New Roman" w:hAnsi="Times New Roman" w:cs="Times New Roman"/>
          <w:color w:val="000000" w:themeColor="text1"/>
        </w:rPr>
      </w:pPr>
      <w:r w:rsidRPr="00715E04">
        <w:rPr>
          <w:rFonts w:ascii="Times New Roman" w:hAnsi="Times New Roman" w:cs="Times New Roman"/>
          <w:color w:val="000000" w:themeColor="text1"/>
        </w:rPr>
        <w:t>3.7.5.5 Group 5 — Administration, Reports, Security, Shortage &amp; Recall</w:t>
      </w:r>
    </w:p>
    <w:p w14:paraId="126D0021" w14:textId="5835B739"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rPr>
        <w:t>Assigned to:   |   Executed: 2026-09-21   |   Result: 14 passed, 1 failed of 15</w:t>
      </w:r>
    </w:p>
    <w:tbl>
      <w:tblPr>
        <w:tblStyle w:val="TableGrid"/>
        <w:tblW w:w="0" w:type="auto"/>
        <w:tblLayout w:type="fixed"/>
        <w:tblLook w:val="04A0" w:firstRow="1" w:lastRow="0" w:firstColumn="1" w:lastColumn="0" w:noHBand="0" w:noVBand="1"/>
      </w:tblPr>
      <w:tblGrid>
        <w:gridCol w:w="1644"/>
        <w:gridCol w:w="1928"/>
        <w:gridCol w:w="850"/>
        <w:gridCol w:w="3118"/>
        <w:gridCol w:w="2608"/>
        <w:gridCol w:w="3912"/>
        <w:gridCol w:w="794"/>
      </w:tblGrid>
      <w:tr w:rsidR="00715E04" w:rsidRPr="00715E04" w14:paraId="016A61F9" w14:textId="77777777" w:rsidTr="00715E04">
        <w:tc>
          <w:tcPr>
            <w:tcW w:w="1644" w:type="dxa"/>
            <w:shd w:val="clear" w:color="auto" w:fill="000000" w:themeFill="text1"/>
          </w:tcPr>
          <w:p w14:paraId="7AAAB0A0"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Test ID</w:t>
            </w:r>
          </w:p>
        </w:tc>
        <w:tc>
          <w:tcPr>
            <w:tcW w:w="1928" w:type="dxa"/>
            <w:shd w:val="clear" w:color="auto" w:fill="000000" w:themeFill="text1"/>
          </w:tcPr>
          <w:p w14:paraId="0146F023"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Test case</w:t>
            </w:r>
          </w:p>
        </w:tc>
        <w:tc>
          <w:tcPr>
            <w:tcW w:w="850" w:type="dxa"/>
            <w:shd w:val="clear" w:color="auto" w:fill="000000" w:themeFill="text1"/>
          </w:tcPr>
          <w:p w14:paraId="19773048"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FR</w:t>
            </w:r>
          </w:p>
        </w:tc>
        <w:tc>
          <w:tcPr>
            <w:tcW w:w="3118" w:type="dxa"/>
            <w:shd w:val="clear" w:color="auto" w:fill="000000" w:themeFill="text1"/>
          </w:tcPr>
          <w:p w14:paraId="0C83EB2A"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Steps / test data</w:t>
            </w:r>
          </w:p>
        </w:tc>
        <w:tc>
          <w:tcPr>
            <w:tcW w:w="2608" w:type="dxa"/>
            <w:shd w:val="clear" w:color="auto" w:fill="000000" w:themeFill="text1"/>
          </w:tcPr>
          <w:p w14:paraId="3BE1614B"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Expected result</w:t>
            </w:r>
          </w:p>
        </w:tc>
        <w:tc>
          <w:tcPr>
            <w:tcW w:w="3912" w:type="dxa"/>
            <w:shd w:val="clear" w:color="auto" w:fill="000000" w:themeFill="text1"/>
          </w:tcPr>
          <w:p w14:paraId="505E50D3"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Actual result</w:t>
            </w:r>
          </w:p>
        </w:tc>
        <w:tc>
          <w:tcPr>
            <w:tcW w:w="794" w:type="dxa"/>
            <w:shd w:val="clear" w:color="auto" w:fill="000000" w:themeFill="text1"/>
          </w:tcPr>
          <w:p w14:paraId="4D4F9740"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Status</w:t>
            </w:r>
          </w:p>
        </w:tc>
      </w:tr>
      <w:tr w:rsidR="00715E04" w:rsidRPr="00715E04" w14:paraId="5818481C" w14:textId="77777777">
        <w:tc>
          <w:tcPr>
            <w:tcW w:w="1644" w:type="dxa"/>
          </w:tcPr>
          <w:p w14:paraId="693D3A4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BFC-SEL-ADM-01</w:t>
            </w:r>
          </w:p>
        </w:tc>
        <w:tc>
          <w:tcPr>
            <w:tcW w:w="1928" w:type="dxa"/>
          </w:tcPr>
          <w:p w14:paraId="6CF10E0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Admin dashboard loads</w:t>
            </w:r>
          </w:p>
        </w:tc>
        <w:tc>
          <w:tcPr>
            <w:tcW w:w="850" w:type="dxa"/>
          </w:tcPr>
          <w:p w14:paraId="76B336B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FR38</w:t>
            </w:r>
          </w:p>
        </w:tc>
        <w:tc>
          <w:tcPr>
            <w:tcW w:w="3118" w:type="dxa"/>
          </w:tcPr>
          <w:p w14:paraId="5447228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Log in as admin; dashboard</w:t>
            </w:r>
          </w:p>
        </w:tc>
        <w:tc>
          <w:tcPr>
            <w:tcW w:w="2608" w:type="dxa"/>
          </w:tcPr>
          <w:p w14:paraId="4803C43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Users, prescriptions, low stock, renewals and alerts shown</w:t>
            </w:r>
          </w:p>
        </w:tc>
        <w:tc>
          <w:tcPr>
            <w:tcW w:w="3912" w:type="dxa"/>
          </w:tcPr>
          <w:p w14:paraId="538A8C6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Users=6, active prescriptions=2, low stock=2, renewals=2; alerts panel populated=true.</w:t>
            </w:r>
          </w:p>
        </w:tc>
        <w:tc>
          <w:tcPr>
            <w:tcW w:w="794" w:type="dxa"/>
            <w:shd w:val="clear" w:color="auto" w:fill="C6EFCE"/>
          </w:tcPr>
          <w:p w14:paraId="0538336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3EF46747" w14:textId="77777777">
        <w:tc>
          <w:tcPr>
            <w:tcW w:w="1644" w:type="dxa"/>
          </w:tcPr>
          <w:p w14:paraId="369350A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lastRenderedPageBreak/>
              <w:t>BFC-SEL-ADM-02</w:t>
            </w:r>
          </w:p>
        </w:tc>
        <w:tc>
          <w:tcPr>
            <w:tcW w:w="1928" w:type="dxa"/>
          </w:tcPr>
          <w:p w14:paraId="4C89375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Create user from admin panel</w:t>
            </w:r>
          </w:p>
        </w:tc>
        <w:tc>
          <w:tcPr>
            <w:tcW w:w="850" w:type="dxa"/>
          </w:tcPr>
          <w:p w14:paraId="471D9C7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FR6, FR7</w:t>
            </w:r>
          </w:p>
        </w:tc>
        <w:tc>
          <w:tcPr>
            <w:tcW w:w="3118" w:type="dxa"/>
          </w:tcPr>
          <w:p w14:paraId="5608451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users.html: + Create New Account, role Doctor, name, email, password, reg no., speciality; save</w:t>
            </w:r>
          </w:p>
        </w:tc>
        <w:tc>
          <w:tcPr>
            <w:tcW w:w="2608" w:type="dxa"/>
          </w:tcPr>
          <w:p w14:paraId="1650591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Success toast; new Doctor account listed</w:t>
            </w:r>
          </w:p>
        </w:tc>
        <w:tc>
          <w:tcPr>
            <w:tcW w:w="3912" w:type="dxa"/>
          </w:tcPr>
          <w:p w14:paraId="2377260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Toast "User account saved successfully"; new Doctor account listed=true.</w:t>
            </w:r>
          </w:p>
        </w:tc>
        <w:tc>
          <w:tcPr>
            <w:tcW w:w="794" w:type="dxa"/>
            <w:shd w:val="clear" w:color="auto" w:fill="C6EFCE"/>
          </w:tcPr>
          <w:p w14:paraId="2CFB478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7C35EEA3" w14:textId="77777777">
        <w:tc>
          <w:tcPr>
            <w:tcW w:w="1644" w:type="dxa"/>
          </w:tcPr>
          <w:p w14:paraId="412AE91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BFC-SEL-ADM-03</w:t>
            </w:r>
          </w:p>
        </w:tc>
        <w:tc>
          <w:tcPr>
            <w:tcW w:w="1928" w:type="dxa"/>
          </w:tcPr>
          <w:p w14:paraId="263C9FC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Deactivate user</w:t>
            </w:r>
          </w:p>
        </w:tc>
        <w:tc>
          <w:tcPr>
            <w:tcW w:w="850" w:type="dxa"/>
          </w:tcPr>
          <w:p w14:paraId="7EC9496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FR6</w:t>
            </w:r>
          </w:p>
        </w:tc>
        <w:tc>
          <w:tcPr>
            <w:tcW w:w="3118" w:type="dxa"/>
          </w:tcPr>
          <w:p w14:paraId="0B1237F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Edit new user; untick Active; save; log in as that user</w:t>
            </w:r>
          </w:p>
        </w:tc>
        <w:tc>
          <w:tcPr>
            <w:tcW w:w="2608" w:type="dxa"/>
          </w:tcPr>
          <w:p w14:paraId="54FA755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is_active=0; login refused</w:t>
            </w:r>
          </w:p>
        </w:tc>
        <w:tc>
          <w:tcPr>
            <w:tcW w:w="3912" w:type="dxa"/>
          </w:tcPr>
          <w:p w14:paraId="27739C2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is_active=0; login as deactivated user → "Account is inactive", stayed on login.html.</w:t>
            </w:r>
          </w:p>
        </w:tc>
        <w:tc>
          <w:tcPr>
            <w:tcW w:w="794" w:type="dxa"/>
            <w:shd w:val="clear" w:color="auto" w:fill="C6EFCE"/>
          </w:tcPr>
          <w:p w14:paraId="193AB4C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619AC912" w14:textId="77777777">
        <w:tc>
          <w:tcPr>
            <w:tcW w:w="1644" w:type="dxa"/>
          </w:tcPr>
          <w:p w14:paraId="3C10D3D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BFC-SEL-ADM-04</w:t>
            </w:r>
          </w:p>
        </w:tc>
        <w:tc>
          <w:tcPr>
            <w:tcW w:w="1928" w:type="dxa"/>
          </w:tcPr>
          <w:p w14:paraId="6C9B6C8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Delete user</w:t>
            </w:r>
          </w:p>
        </w:tc>
        <w:tc>
          <w:tcPr>
            <w:tcW w:w="850" w:type="dxa"/>
          </w:tcPr>
          <w:p w14:paraId="219EF18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FR6</w:t>
            </w:r>
          </w:p>
        </w:tc>
        <w:tc>
          <w:tcPr>
            <w:tcW w:w="3118" w:type="dxa"/>
          </w:tcPr>
          <w:p w14:paraId="69A3848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Delete new user; confirm</w:t>
            </w:r>
          </w:p>
        </w:tc>
        <w:tc>
          <w:tcPr>
            <w:tcW w:w="2608" w:type="dxa"/>
          </w:tcPr>
          <w:p w14:paraId="4121193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User removed</w:t>
            </w:r>
          </w:p>
        </w:tc>
        <w:tc>
          <w:tcPr>
            <w:tcW w:w="3912" w:type="dxa"/>
          </w:tcPr>
          <w:p w14:paraId="2DD261A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Confirm dialog accepted; toast "User deleted"; user rows remaining=0; listed=false.</w:t>
            </w:r>
          </w:p>
        </w:tc>
        <w:tc>
          <w:tcPr>
            <w:tcW w:w="794" w:type="dxa"/>
            <w:shd w:val="clear" w:color="auto" w:fill="C6EFCE"/>
          </w:tcPr>
          <w:p w14:paraId="7AF9F0E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6B80D335" w14:textId="77777777">
        <w:tc>
          <w:tcPr>
            <w:tcW w:w="1644" w:type="dxa"/>
          </w:tcPr>
          <w:p w14:paraId="0A208F9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BFC-SEL-ADM-05</w:t>
            </w:r>
          </w:p>
        </w:tc>
        <w:tc>
          <w:tcPr>
            <w:tcW w:w="1928" w:type="dxa"/>
          </w:tcPr>
          <w:p w14:paraId="1E310B0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Roles page</w:t>
            </w:r>
          </w:p>
        </w:tc>
        <w:tc>
          <w:tcPr>
            <w:tcW w:w="850" w:type="dxa"/>
          </w:tcPr>
          <w:p w14:paraId="5A8061A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FR7, FR8</w:t>
            </w:r>
          </w:p>
        </w:tc>
        <w:tc>
          <w:tcPr>
            <w:tcW w:w="3118" w:type="dxa"/>
          </w:tcPr>
          <w:p w14:paraId="0A2F55A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roles.html</w:t>
            </w:r>
          </w:p>
        </w:tc>
        <w:tc>
          <w:tcPr>
            <w:tcW w:w="2608" w:type="dxa"/>
          </w:tcPr>
          <w:p w14:paraId="54F4D50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Four roles with user counts</w:t>
            </w:r>
          </w:p>
        </w:tc>
        <w:tc>
          <w:tcPr>
            <w:tcW w:w="3912" w:type="dxa"/>
          </w:tcPr>
          <w:p w14:paraId="4F9D820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4 roles shown: Administrator (1 users), Doctor (1 users), Patient (3 users), Pharmacist (1 users).</w:t>
            </w:r>
          </w:p>
        </w:tc>
        <w:tc>
          <w:tcPr>
            <w:tcW w:w="794" w:type="dxa"/>
            <w:shd w:val="clear" w:color="auto" w:fill="C6EFCE"/>
          </w:tcPr>
          <w:p w14:paraId="6893070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2D7B42BC" w14:textId="77777777">
        <w:tc>
          <w:tcPr>
            <w:tcW w:w="1644" w:type="dxa"/>
          </w:tcPr>
          <w:p w14:paraId="48337F4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BFC-SEL-ADM-06</w:t>
            </w:r>
          </w:p>
        </w:tc>
        <w:tc>
          <w:tcPr>
            <w:tcW w:w="1928" w:type="dxa"/>
          </w:tcPr>
          <w:p w14:paraId="7AA6BDB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Audit log records actions</w:t>
            </w:r>
          </w:p>
        </w:tc>
        <w:tc>
          <w:tcPr>
            <w:tcW w:w="850" w:type="dxa"/>
          </w:tcPr>
          <w:p w14:paraId="69C8865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FR42</w:t>
            </w:r>
          </w:p>
        </w:tc>
        <w:tc>
          <w:tcPr>
            <w:tcW w:w="3118" w:type="dxa"/>
          </w:tcPr>
          <w:p w14:paraId="4CD6C3C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audit-logs.html</w:t>
            </w:r>
          </w:p>
        </w:tc>
        <w:tc>
          <w:tcPr>
            <w:tcW w:w="2608" w:type="dxa"/>
          </w:tcPr>
          <w:p w14:paraId="66223D2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Entries with time, user, action, entity and IP</w:t>
            </w:r>
          </w:p>
        </w:tc>
        <w:tc>
          <w:tcPr>
            <w:tcW w:w="3912" w:type="dxa"/>
          </w:tcPr>
          <w:p w14:paraId="4A91DFE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48 audit entries; latest: Sep 21, 2026, 03:40 PM Alex Admin Delete user users 16 127.0.0.1 | success.</w:t>
            </w:r>
          </w:p>
        </w:tc>
        <w:tc>
          <w:tcPr>
            <w:tcW w:w="794" w:type="dxa"/>
            <w:shd w:val="clear" w:color="auto" w:fill="C6EFCE"/>
          </w:tcPr>
          <w:p w14:paraId="5947AB1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5A8AD5F8" w14:textId="77777777">
        <w:tc>
          <w:tcPr>
            <w:tcW w:w="1644" w:type="dxa"/>
          </w:tcPr>
          <w:p w14:paraId="6CBBF4A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BFC-SEL-ADM-07</w:t>
            </w:r>
          </w:p>
        </w:tc>
        <w:tc>
          <w:tcPr>
            <w:tcW w:w="1928" w:type="dxa"/>
          </w:tcPr>
          <w:p w14:paraId="01A6442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Session timeout setting</w:t>
            </w:r>
          </w:p>
        </w:tc>
        <w:tc>
          <w:tcPr>
            <w:tcW w:w="850" w:type="dxa"/>
          </w:tcPr>
          <w:p w14:paraId="6292362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FR43</w:t>
            </w:r>
          </w:p>
        </w:tc>
        <w:tc>
          <w:tcPr>
            <w:tcW w:w="3118" w:type="dxa"/>
          </w:tcPr>
          <w:p w14:paraId="1E34852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settings.html: timeout 60 → save; 300 → save; check doctor countdown; restore 1800</w:t>
            </w:r>
          </w:p>
        </w:tc>
        <w:tc>
          <w:tcPr>
            <w:tcW w:w="2608" w:type="dxa"/>
          </w:tcPr>
          <w:p w14:paraId="5FE43E2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60 rejected; 300 saved and applied to session countdown</w:t>
            </w:r>
          </w:p>
        </w:tc>
        <w:tc>
          <w:tcPr>
            <w:tcW w:w="3912" w:type="dxa"/>
          </w:tcPr>
          <w:p w14:paraId="5231E92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60 s rejected ("Value must be greater than or equal to 300.", stored value stayed 1800); 300 s saved ("Settings saved", DB=300); doctor session countdown then showed 04:58 (5-minute limit); setting restored to 1800.</w:t>
            </w:r>
          </w:p>
        </w:tc>
        <w:tc>
          <w:tcPr>
            <w:tcW w:w="794" w:type="dxa"/>
            <w:shd w:val="clear" w:color="auto" w:fill="C6EFCE"/>
          </w:tcPr>
          <w:p w14:paraId="5FC9C4A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622596B1" w14:textId="77777777">
        <w:tc>
          <w:tcPr>
            <w:tcW w:w="1644" w:type="dxa"/>
          </w:tcPr>
          <w:p w14:paraId="1B3F82F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BFC-SEL-ADM-08</w:t>
            </w:r>
          </w:p>
        </w:tc>
        <w:tc>
          <w:tcPr>
            <w:tcW w:w="1928" w:type="dxa"/>
          </w:tcPr>
          <w:p w14:paraId="6E90A2A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System settings saved</w:t>
            </w:r>
          </w:p>
        </w:tc>
        <w:tc>
          <w:tcPr>
            <w:tcW w:w="850" w:type="dxa"/>
          </w:tcPr>
          <w:p w14:paraId="3DBC1DA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FR40</w:t>
            </w:r>
          </w:p>
        </w:tc>
        <w:tc>
          <w:tcPr>
            <w:tcW w:w="3118" w:type="dxa"/>
          </w:tcPr>
          <w:p w14:paraId="74CB8DB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Clinic phone 03 9000 1234; save; reload; restore</w:t>
            </w:r>
          </w:p>
        </w:tc>
        <w:tc>
          <w:tcPr>
            <w:tcW w:w="2608" w:type="dxa"/>
          </w:tcPr>
          <w:p w14:paraId="4008F98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Value persists after reload</w:t>
            </w:r>
          </w:p>
        </w:tc>
        <w:tc>
          <w:tcPr>
            <w:tcW w:w="3912" w:type="dxa"/>
          </w:tcPr>
          <w:p w14:paraId="33598BA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Toast "Settings saved"; clinic phone after reload = 03 9000 1234 (restored to 03 9467 7433).</w:t>
            </w:r>
          </w:p>
        </w:tc>
        <w:tc>
          <w:tcPr>
            <w:tcW w:w="794" w:type="dxa"/>
            <w:shd w:val="clear" w:color="auto" w:fill="C6EFCE"/>
          </w:tcPr>
          <w:p w14:paraId="0D5071A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033EB6AF" w14:textId="77777777">
        <w:tc>
          <w:tcPr>
            <w:tcW w:w="1644" w:type="dxa"/>
          </w:tcPr>
          <w:p w14:paraId="571301E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BFC-SEL-ADM-09</w:t>
            </w:r>
          </w:p>
        </w:tc>
        <w:tc>
          <w:tcPr>
            <w:tcW w:w="1928" w:type="dxa"/>
          </w:tcPr>
          <w:p w14:paraId="0F3BFF1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Notifications log</w:t>
            </w:r>
          </w:p>
        </w:tc>
        <w:tc>
          <w:tcPr>
            <w:tcW w:w="850" w:type="dxa"/>
          </w:tcPr>
          <w:p w14:paraId="0BB4D8F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FR35, FR36, FR37</w:t>
            </w:r>
          </w:p>
        </w:tc>
        <w:tc>
          <w:tcPr>
            <w:tcW w:w="3118" w:type="dxa"/>
          </w:tcPr>
          <w:p w14:paraId="33F5230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notifications.html</w:t>
            </w:r>
          </w:p>
        </w:tc>
        <w:tc>
          <w:tcPr>
            <w:tcW w:w="2608" w:type="dxa"/>
          </w:tcPr>
          <w:p w14:paraId="5E4D711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Prescription/alert notifications listed with delivery method</w:t>
            </w:r>
          </w:p>
        </w:tc>
        <w:tc>
          <w:tcPr>
            <w:tcW w:w="3912" w:type="dxa"/>
          </w:tcPr>
          <w:p w14:paraId="5BF8B6B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9 notifications listed; includes new-prescription notice for RX-260921-68A4E5=true; delivery methods shown=system .</w:t>
            </w:r>
          </w:p>
        </w:tc>
        <w:tc>
          <w:tcPr>
            <w:tcW w:w="794" w:type="dxa"/>
            <w:shd w:val="clear" w:color="auto" w:fill="C6EFCE"/>
          </w:tcPr>
          <w:p w14:paraId="6F86036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3DDE2736" w14:textId="77777777">
        <w:tc>
          <w:tcPr>
            <w:tcW w:w="1644" w:type="dxa"/>
          </w:tcPr>
          <w:p w14:paraId="17F306B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BFC-SEL-ADM-10</w:t>
            </w:r>
          </w:p>
        </w:tc>
        <w:tc>
          <w:tcPr>
            <w:tcW w:w="1928" w:type="dxa"/>
          </w:tcPr>
          <w:p w14:paraId="61550AE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Reports and CSV export</w:t>
            </w:r>
          </w:p>
        </w:tc>
        <w:tc>
          <w:tcPr>
            <w:tcW w:w="850" w:type="dxa"/>
          </w:tcPr>
          <w:p w14:paraId="168FEC6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FR38, FR39</w:t>
            </w:r>
          </w:p>
        </w:tc>
        <w:tc>
          <w:tcPr>
            <w:tcW w:w="3118" w:type="dxa"/>
          </w:tcPr>
          <w:p w14:paraId="2A6DE76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reports.html; export</w:t>
            </w:r>
          </w:p>
        </w:tc>
        <w:tc>
          <w:tcPr>
            <w:tcW w:w="2608" w:type="dxa"/>
          </w:tcPr>
          <w:p w14:paraId="5552C05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Summary figures shown; CSV exported</w:t>
            </w:r>
          </w:p>
        </w:tc>
        <w:tc>
          <w:tcPr>
            <w:tcW w:w="3912" w:type="dxa"/>
          </w:tcPr>
          <w:p w14:paraId="62A9C1B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Users=6, Rx=2, low stock=2, renewals=2; export toast "Report exported".</w:t>
            </w:r>
          </w:p>
        </w:tc>
        <w:tc>
          <w:tcPr>
            <w:tcW w:w="794" w:type="dxa"/>
            <w:shd w:val="clear" w:color="auto" w:fill="C6EFCE"/>
          </w:tcPr>
          <w:p w14:paraId="257969D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41150113" w14:textId="77777777">
        <w:tc>
          <w:tcPr>
            <w:tcW w:w="1644" w:type="dxa"/>
          </w:tcPr>
          <w:p w14:paraId="0E930EB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BFC-SEL-ADM-11</w:t>
            </w:r>
          </w:p>
        </w:tc>
        <w:tc>
          <w:tcPr>
            <w:tcW w:w="1928" w:type="dxa"/>
          </w:tcPr>
          <w:p w14:paraId="3AA97DD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Inventory overview</w:t>
            </w:r>
          </w:p>
        </w:tc>
        <w:tc>
          <w:tcPr>
            <w:tcW w:w="850" w:type="dxa"/>
          </w:tcPr>
          <w:p w14:paraId="134D93C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FR31, FR32</w:t>
            </w:r>
          </w:p>
        </w:tc>
        <w:tc>
          <w:tcPr>
            <w:tcW w:w="3118" w:type="dxa"/>
          </w:tcPr>
          <w:p w14:paraId="2229DCC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admin/inventory.html</w:t>
            </w:r>
          </w:p>
        </w:tc>
        <w:tc>
          <w:tcPr>
            <w:tcW w:w="2608" w:type="dxa"/>
          </w:tcPr>
          <w:p w14:paraId="3B07A8B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All medicines with stock status; low items flagged</w:t>
            </w:r>
          </w:p>
        </w:tc>
        <w:tc>
          <w:tcPr>
            <w:tcW w:w="3912" w:type="dxa"/>
          </w:tcPr>
          <w:p w14:paraId="2FDF657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6 medicines listed with 2 flagged Low (Warfarin row: Warfarin 5mg Generic Pharma 5 10 | Low | Sep 21, 2026, 03:39 PM).</w:t>
            </w:r>
          </w:p>
        </w:tc>
        <w:tc>
          <w:tcPr>
            <w:tcW w:w="794" w:type="dxa"/>
            <w:shd w:val="clear" w:color="auto" w:fill="C6EFCE"/>
          </w:tcPr>
          <w:p w14:paraId="2843836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209307F9" w14:textId="77777777">
        <w:tc>
          <w:tcPr>
            <w:tcW w:w="1644" w:type="dxa"/>
          </w:tcPr>
          <w:p w14:paraId="5DD71D0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BFC-SEL-ADM-12</w:t>
            </w:r>
          </w:p>
        </w:tc>
        <w:tc>
          <w:tcPr>
            <w:tcW w:w="1928" w:type="dxa"/>
          </w:tcPr>
          <w:p w14:paraId="208086C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Shortage prediction and TGA check</w:t>
            </w:r>
          </w:p>
        </w:tc>
        <w:tc>
          <w:tcPr>
            <w:tcW w:w="850" w:type="dxa"/>
          </w:tcPr>
          <w:p w14:paraId="7DC065B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FR48, FR49</w:t>
            </w:r>
          </w:p>
        </w:tc>
        <w:tc>
          <w:tcPr>
            <w:tcW w:w="3118" w:type="dxa"/>
          </w:tcPr>
          <w:p w14:paraId="590A6E3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shortages.html: #predictBtn</w:t>
            </w:r>
          </w:p>
        </w:tc>
        <w:tc>
          <w:tcPr>
            <w:tcW w:w="2608" w:type="dxa"/>
          </w:tcPr>
          <w:p w14:paraId="0032833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Forecast refreshed; predictions and TGA shortages listed</w:t>
            </w:r>
          </w:p>
        </w:tc>
        <w:tc>
          <w:tcPr>
            <w:tcW w:w="3912" w:type="dxa"/>
          </w:tcPr>
          <w:p w14:paraId="2CE0323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Toast "Forecast refreshed"; 6 shortage predictions (first: Warfarin 0.10 50.0 | Low | 2026-11-10 Sep 21, 2026, 03:41 PM); 1 TGA shortage records.</w:t>
            </w:r>
          </w:p>
        </w:tc>
        <w:tc>
          <w:tcPr>
            <w:tcW w:w="794" w:type="dxa"/>
            <w:shd w:val="clear" w:color="auto" w:fill="C6EFCE"/>
          </w:tcPr>
          <w:p w14:paraId="2FF3370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14897D04" w14:textId="77777777">
        <w:tc>
          <w:tcPr>
            <w:tcW w:w="1644" w:type="dxa"/>
          </w:tcPr>
          <w:p w14:paraId="43A59BA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BFC-SEL-ADM-13</w:t>
            </w:r>
          </w:p>
        </w:tc>
        <w:tc>
          <w:tcPr>
            <w:tcW w:w="1928" w:type="dxa"/>
          </w:tcPr>
          <w:p w14:paraId="4351E28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Batch recall and redistribution</w:t>
            </w:r>
          </w:p>
        </w:tc>
        <w:tc>
          <w:tcPr>
            <w:tcW w:w="850" w:type="dxa"/>
          </w:tcPr>
          <w:p w14:paraId="376B8AF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FR50</w:t>
            </w:r>
          </w:p>
        </w:tc>
        <w:tc>
          <w:tcPr>
            <w:tcW w:w="3118" w:type="dxa"/>
          </w:tcPr>
          <w:p w14:paraId="33BE00B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recalls.html: IBU-NEAR-EXP, reason; recall; Generate suggestions</w:t>
            </w:r>
          </w:p>
        </w:tc>
        <w:tc>
          <w:tcPr>
            <w:tcW w:w="2608" w:type="dxa"/>
          </w:tcPr>
          <w:p w14:paraId="1B2F2D8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Success message; batch listed as Recalled; redistribution suggestions generated</w:t>
            </w:r>
          </w:p>
        </w:tc>
        <w:tc>
          <w:tcPr>
            <w:tcW w:w="3912" w:type="dxa"/>
          </w:tcPr>
          <w:p w14:paraId="7BF33A5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Recall toast "Batch recalled" + "Cannot read properties of null (reading 'reset')"; listed immediately=false; after reload recall row: Ibuprofen IBU-NEAR-EXP Selenium test - supplier quality notice | Recalled | Active | Sep 21, 2026, 03:41 PM | Close recall; redistribution toast "1 redistribution suggestion(s) generated"; 1 redistribution suggestions. — Defect: Recall is saved and redistribution works, but the page shows a JavaScript error toast and the recall table is not refreshed until reload</w:t>
            </w:r>
          </w:p>
        </w:tc>
        <w:tc>
          <w:tcPr>
            <w:tcW w:w="794" w:type="dxa"/>
            <w:shd w:val="clear" w:color="auto" w:fill="FFC7CE"/>
          </w:tcPr>
          <w:p w14:paraId="3D12C7D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Fail</w:t>
            </w:r>
          </w:p>
        </w:tc>
      </w:tr>
      <w:tr w:rsidR="00715E04" w:rsidRPr="00715E04" w14:paraId="60B2DCFF" w14:textId="77777777">
        <w:tc>
          <w:tcPr>
            <w:tcW w:w="1644" w:type="dxa"/>
          </w:tcPr>
          <w:p w14:paraId="798DCA3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BFC-SEL-ADM-14</w:t>
            </w:r>
          </w:p>
        </w:tc>
        <w:tc>
          <w:tcPr>
            <w:tcW w:w="1928" w:type="dxa"/>
          </w:tcPr>
          <w:p w14:paraId="4F943A1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Partner pharmacy network</w:t>
            </w:r>
          </w:p>
        </w:tc>
        <w:tc>
          <w:tcPr>
            <w:tcW w:w="850" w:type="dxa"/>
          </w:tcPr>
          <w:p w14:paraId="0485333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FR46</w:t>
            </w:r>
          </w:p>
        </w:tc>
        <w:tc>
          <w:tcPr>
            <w:tcW w:w="3118" w:type="dxa"/>
          </w:tcPr>
          <w:p w14:paraId="0509801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pharmacy-network.html</w:t>
            </w:r>
          </w:p>
        </w:tc>
        <w:tc>
          <w:tcPr>
            <w:tcW w:w="2608" w:type="dxa"/>
          </w:tcPr>
          <w:p w14:paraId="5882FEE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Partner pharmacies with services and stock</w:t>
            </w:r>
          </w:p>
        </w:tc>
        <w:tc>
          <w:tcPr>
            <w:tcW w:w="3912" w:type="dxa"/>
          </w:tcPr>
          <w:p w14:paraId="34794E3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3 partner pharmacies: Bundoora Family Clinic Pharmacy, Plenty Road Community Pharmacy, University Hill Pharmacy.</w:t>
            </w:r>
          </w:p>
        </w:tc>
        <w:tc>
          <w:tcPr>
            <w:tcW w:w="794" w:type="dxa"/>
            <w:shd w:val="clear" w:color="auto" w:fill="C6EFCE"/>
          </w:tcPr>
          <w:p w14:paraId="2CB96DB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r w:rsidR="00715E04" w:rsidRPr="00715E04" w14:paraId="377EFD27" w14:textId="77777777">
        <w:tc>
          <w:tcPr>
            <w:tcW w:w="1644" w:type="dxa"/>
          </w:tcPr>
          <w:p w14:paraId="48D5027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BFC-SEL-ADM-15</w:t>
            </w:r>
          </w:p>
        </w:tc>
        <w:tc>
          <w:tcPr>
            <w:tcW w:w="1928" w:type="dxa"/>
          </w:tcPr>
          <w:p w14:paraId="2ECC9BA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Passwords stored hashed</w:t>
            </w:r>
          </w:p>
        </w:tc>
        <w:tc>
          <w:tcPr>
            <w:tcW w:w="850" w:type="dxa"/>
          </w:tcPr>
          <w:p w14:paraId="7A7BF1E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FR41</w:t>
            </w:r>
          </w:p>
        </w:tc>
        <w:tc>
          <w:tcPr>
            <w:tcW w:w="3118" w:type="dxa"/>
          </w:tcPr>
          <w:p w14:paraId="7FFC8A3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Check stored password of user from AUTH-01/11</w:t>
            </w:r>
          </w:p>
        </w:tc>
        <w:tc>
          <w:tcPr>
            <w:tcW w:w="2608" w:type="dxa"/>
          </w:tcPr>
          <w:p w14:paraId="164ED1D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bcrypt hash ($2y$, 60 chars), no plain text</w:t>
            </w:r>
          </w:p>
        </w:tc>
        <w:tc>
          <w:tcPr>
            <w:tcW w:w="3912" w:type="dxa"/>
          </w:tcPr>
          <w:p w14:paraId="68D4328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Stored password for the Selenium-registered user is a bcrypt hash ($2y$12$…, 60 chars); plain text 'NewPass@2026' not stored=true; admin users table shows no password column.</w:t>
            </w:r>
          </w:p>
        </w:tc>
        <w:tc>
          <w:tcPr>
            <w:tcW w:w="794" w:type="dxa"/>
            <w:shd w:val="clear" w:color="auto" w:fill="C6EFCE"/>
          </w:tcPr>
          <w:p w14:paraId="2FA3BC6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b/>
                <w:color w:val="000000" w:themeColor="text1"/>
                <w:sz w:val="17"/>
              </w:rPr>
              <w:t>Pass</w:t>
            </w:r>
          </w:p>
        </w:tc>
      </w:tr>
    </w:tbl>
    <w:p w14:paraId="1DC29D2F" w14:textId="77777777" w:rsidR="00EA1918" w:rsidRPr="00715E04" w:rsidRDefault="00EA1918">
      <w:pPr>
        <w:rPr>
          <w:rFonts w:ascii="Times New Roman" w:hAnsi="Times New Roman" w:cs="Times New Roman"/>
          <w:color w:val="000000" w:themeColor="text1"/>
        </w:rPr>
      </w:pPr>
    </w:p>
    <w:p w14:paraId="4E14C9A6" w14:textId="77777777" w:rsidR="00EA1918" w:rsidRPr="00715E04" w:rsidRDefault="00715E04">
      <w:pPr>
        <w:pStyle w:val="Heading1"/>
        <w:rPr>
          <w:rFonts w:ascii="Times New Roman" w:hAnsi="Times New Roman" w:cs="Times New Roman"/>
          <w:color w:val="000000" w:themeColor="text1"/>
        </w:rPr>
      </w:pPr>
      <w:r w:rsidRPr="00715E04">
        <w:rPr>
          <w:rFonts w:ascii="Times New Roman" w:hAnsi="Times New Roman" w:cs="Times New Roman"/>
          <w:color w:val="000000" w:themeColor="text1"/>
        </w:rPr>
        <w:lastRenderedPageBreak/>
        <w:t>3.7.6 Combined results summary</w:t>
      </w:r>
    </w:p>
    <w:tbl>
      <w:tblPr>
        <w:tblStyle w:val="TableGrid"/>
        <w:tblW w:w="0" w:type="auto"/>
        <w:tblLayout w:type="fixed"/>
        <w:tblLook w:val="04A0" w:firstRow="1" w:lastRow="0" w:firstColumn="1" w:lastColumn="0" w:noHBand="0" w:noVBand="1"/>
      </w:tblPr>
      <w:tblGrid>
        <w:gridCol w:w="1134"/>
        <w:gridCol w:w="6236"/>
        <w:gridCol w:w="1417"/>
        <w:gridCol w:w="1134"/>
        <w:gridCol w:w="1134"/>
        <w:gridCol w:w="1134"/>
        <w:gridCol w:w="1417"/>
      </w:tblGrid>
      <w:tr w:rsidR="00715E04" w:rsidRPr="00715E04" w14:paraId="2EA95E71" w14:textId="77777777" w:rsidTr="00715E04">
        <w:tc>
          <w:tcPr>
            <w:tcW w:w="1134" w:type="dxa"/>
            <w:shd w:val="clear" w:color="auto" w:fill="000000" w:themeFill="text1"/>
          </w:tcPr>
          <w:p w14:paraId="0E88BA47"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Group</w:t>
            </w:r>
          </w:p>
        </w:tc>
        <w:tc>
          <w:tcPr>
            <w:tcW w:w="6236" w:type="dxa"/>
            <w:shd w:val="clear" w:color="auto" w:fill="000000" w:themeFill="text1"/>
          </w:tcPr>
          <w:p w14:paraId="2E5EE885"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Modules</w:t>
            </w:r>
          </w:p>
        </w:tc>
        <w:tc>
          <w:tcPr>
            <w:tcW w:w="1417" w:type="dxa"/>
            <w:shd w:val="clear" w:color="auto" w:fill="000000" w:themeFill="text1"/>
          </w:tcPr>
          <w:p w14:paraId="0A0B0F09"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Tester</w:t>
            </w:r>
          </w:p>
        </w:tc>
        <w:tc>
          <w:tcPr>
            <w:tcW w:w="1134" w:type="dxa"/>
            <w:shd w:val="clear" w:color="auto" w:fill="000000" w:themeFill="text1"/>
          </w:tcPr>
          <w:p w14:paraId="654C8224"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Tests</w:t>
            </w:r>
          </w:p>
        </w:tc>
        <w:tc>
          <w:tcPr>
            <w:tcW w:w="1134" w:type="dxa"/>
            <w:shd w:val="clear" w:color="auto" w:fill="000000" w:themeFill="text1"/>
          </w:tcPr>
          <w:p w14:paraId="43298FEC"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Passed</w:t>
            </w:r>
          </w:p>
        </w:tc>
        <w:tc>
          <w:tcPr>
            <w:tcW w:w="1134" w:type="dxa"/>
            <w:shd w:val="clear" w:color="auto" w:fill="000000" w:themeFill="text1"/>
          </w:tcPr>
          <w:p w14:paraId="2C831957"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Failed</w:t>
            </w:r>
          </w:p>
        </w:tc>
        <w:tc>
          <w:tcPr>
            <w:tcW w:w="1417" w:type="dxa"/>
            <w:shd w:val="clear" w:color="auto" w:fill="000000" w:themeFill="text1"/>
          </w:tcPr>
          <w:p w14:paraId="3C6FF8D2"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Pass rate</w:t>
            </w:r>
          </w:p>
        </w:tc>
      </w:tr>
      <w:tr w:rsidR="00715E04" w:rsidRPr="00715E04" w14:paraId="43FF52B8" w14:textId="77777777">
        <w:tc>
          <w:tcPr>
            <w:tcW w:w="1134" w:type="dxa"/>
          </w:tcPr>
          <w:p w14:paraId="3298D9D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Group 1</w:t>
            </w:r>
          </w:p>
        </w:tc>
        <w:tc>
          <w:tcPr>
            <w:tcW w:w="6236" w:type="dxa"/>
          </w:tcPr>
          <w:p w14:paraId="2CE9B6D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Authentication, Account &amp; RBAC</w:t>
            </w:r>
          </w:p>
        </w:tc>
        <w:tc>
          <w:tcPr>
            <w:tcW w:w="1417" w:type="dxa"/>
          </w:tcPr>
          <w:p w14:paraId="1D18369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Yam</w:t>
            </w:r>
          </w:p>
        </w:tc>
        <w:tc>
          <w:tcPr>
            <w:tcW w:w="1134" w:type="dxa"/>
          </w:tcPr>
          <w:p w14:paraId="44F3FD1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15</w:t>
            </w:r>
          </w:p>
        </w:tc>
        <w:tc>
          <w:tcPr>
            <w:tcW w:w="1134" w:type="dxa"/>
          </w:tcPr>
          <w:p w14:paraId="5F40AC2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15</w:t>
            </w:r>
          </w:p>
        </w:tc>
        <w:tc>
          <w:tcPr>
            <w:tcW w:w="1134" w:type="dxa"/>
          </w:tcPr>
          <w:p w14:paraId="4F191D5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0</w:t>
            </w:r>
          </w:p>
        </w:tc>
        <w:tc>
          <w:tcPr>
            <w:tcW w:w="1417" w:type="dxa"/>
          </w:tcPr>
          <w:p w14:paraId="1188B11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100.0%</w:t>
            </w:r>
          </w:p>
        </w:tc>
      </w:tr>
      <w:tr w:rsidR="00715E04" w:rsidRPr="00715E04" w14:paraId="754BE04A" w14:textId="77777777">
        <w:tc>
          <w:tcPr>
            <w:tcW w:w="1134" w:type="dxa"/>
          </w:tcPr>
          <w:p w14:paraId="351524A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Group 2</w:t>
            </w:r>
          </w:p>
        </w:tc>
        <w:tc>
          <w:tcPr>
            <w:tcW w:w="6236" w:type="dxa"/>
          </w:tcPr>
          <w:p w14:paraId="072AE86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Doctor, Prescription &amp; AI Safety</w:t>
            </w:r>
          </w:p>
        </w:tc>
        <w:tc>
          <w:tcPr>
            <w:tcW w:w="1417" w:type="dxa"/>
          </w:tcPr>
          <w:p w14:paraId="1422FFA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Kunjan</w:t>
            </w:r>
          </w:p>
        </w:tc>
        <w:tc>
          <w:tcPr>
            <w:tcW w:w="1134" w:type="dxa"/>
          </w:tcPr>
          <w:p w14:paraId="1DB5842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13</w:t>
            </w:r>
          </w:p>
        </w:tc>
        <w:tc>
          <w:tcPr>
            <w:tcW w:w="1134" w:type="dxa"/>
          </w:tcPr>
          <w:p w14:paraId="579B9CA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11</w:t>
            </w:r>
          </w:p>
        </w:tc>
        <w:tc>
          <w:tcPr>
            <w:tcW w:w="1134" w:type="dxa"/>
          </w:tcPr>
          <w:p w14:paraId="07D51C9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2</w:t>
            </w:r>
          </w:p>
        </w:tc>
        <w:tc>
          <w:tcPr>
            <w:tcW w:w="1417" w:type="dxa"/>
          </w:tcPr>
          <w:p w14:paraId="15B5AA1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84.6%</w:t>
            </w:r>
          </w:p>
        </w:tc>
      </w:tr>
      <w:tr w:rsidR="00715E04" w:rsidRPr="00715E04" w14:paraId="2248469B" w14:textId="77777777">
        <w:tc>
          <w:tcPr>
            <w:tcW w:w="1134" w:type="dxa"/>
          </w:tcPr>
          <w:p w14:paraId="7AE87B3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Group 3</w:t>
            </w:r>
          </w:p>
        </w:tc>
        <w:tc>
          <w:tcPr>
            <w:tcW w:w="6236" w:type="dxa"/>
          </w:tcPr>
          <w:p w14:paraId="43CB71B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Patient Portal &amp; Pharmacy Matching</w:t>
            </w:r>
          </w:p>
        </w:tc>
        <w:tc>
          <w:tcPr>
            <w:tcW w:w="1417" w:type="dxa"/>
          </w:tcPr>
          <w:p w14:paraId="6ED5CAF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Darpan</w:t>
            </w:r>
          </w:p>
        </w:tc>
        <w:tc>
          <w:tcPr>
            <w:tcW w:w="1134" w:type="dxa"/>
          </w:tcPr>
          <w:p w14:paraId="1AD7ADD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11</w:t>
            </w:r>
          </w:p>
        </w:tc>
        <w:tc>
          <w:tcPr>
            <w:tcW w:w="1134" w:type="dxa"/>
          </w:tcPr>
          <w:p w14:paraId="5F34B16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10</w:t>
            </w:r>
          </w:p>
        </w:tc>
        <w:tc>
          <w:tcPr>
            <w:tcW w:w="1134" w:type="dxa"/>
          </w:tcPr>
          <w:p w14:paraId="03867AE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w:t>
            </w:r>
          </w:p>
        </w:tc>
        <w:tc>
          <w:tcPr>
            <w:tcW w:w="1417" w:type="dxa"/>
          </w:tcPr>
          <w:p w14:paraId="592602D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90.9%</w:t>
            </w:r>
          </w:p>
        </w:tc>
      </w:tr>
      <w:tr w:rsidR="00715E04" w:rsidRPr="00715E04" w14:paraId="1071AAAB" w14:textId="77777777">
        <w:tc>
          <w:tcPr>
            <w:tcW w:w="1134" w:type="dxa"/>
          </w:tcPr>
          <w:p w14:paraId="49C960E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Group 4</w:t>
            </w:r>
          </w:p>
        </w:tc>
        <w:tc>
          <w:tcPr>
            <w:tcW w:w="6236" w:type="dxa"/>
          </w:tcPr>
          <w:p w14:paraId="4D9676E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Pharmacist, Dispensing &amp; Inventory</w:t>
            </w:r>
          </w:p>
        </w:tc>
        <w:tc>
          <w:tcPr>
            <w:tcW w:w="1417" w:type="dxa"/>
          </w:tcPr>
          <w:p w14:paraId="205C234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Puja</w:t>
            </w:r>
          </w:p>
        </w:tc>
        <w:tc>
          <w:tcPr>
            <w:tcW w:w="1134" w:type="dxa"/>
          </w:tcPr>
          <w:p w14:paraId="09C15C5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12</w:t>
            </w:r>
          </w:p>
        </w:tc>
        <w:tc>
          <w:tcPr>
            <w:tcW w:w="1134" w:type="dxa"/>
          </w:tcPr>
          <w:p w14:paraId="59FF51E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11</w:t>
            </w:r>
          </w:p>
        </w:tc>
        <w:tc>
          <w:tcPr>
            <w:tcW w:w="1134" w:type="dxa"/>
          </w:tcPr>
          <w:p w14:paraId="32F54FB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w:t>
            </w:r>
          </w:p>
        </w:tc>
        <w:tc>
          <w:tcPr>
            <w:tcW w:w="1417" w:type="dxa"/>
          </w:tcPr>
          <w:p w14:paraId="0800596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91.7%</w:t>
            </w:r>
          </w:p>
        </w:tc>
      </w:tr>
      <w:tr w:rsidR="00715E04" w:rsidRPr="00715E04" w14:paraId="2BAC4101" w14:textId="77777777">
        <w:tc>
          <w:tcPr>
            <w:tcW w:w="1134" w:type="dxa"/>
          </w:tcPr>
          <w:p w14:paraId="73AD201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Group 5</w:t>
            </w:r>
          </w:p>
        </w:tc>
        <w:tc>
          <w:tcPr>
            <w:tcW w:w="6236" w:type="dxa"/>
          </w:tcPr>
          <w:p w14:paraId="53B4CE2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Administration, Reports, Security, Shortage &amp; Recall</w:t>
            </w:r>
          </w:p>
        </w:tc>
        <w:tc>
          <w:tcPr>
            <w:tcW w:w="1417" w:type="dxa"/>
          </w:tcPr>
          <w:p w14:paraId="5A555FD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Utsav</w:t>
            </w:r>
          </w:p>
        </w:tc>
        <w:tc>
          <w:tcPr>
            <w:tcW w:w="1134" w:type="dxa"/>
          </w:tcPr>
          <w:p w14:paraId="184ACBB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15</w:t>
            </w:r>
          </w:p>
        </w:tc>
        <w:tc>
          <w:tcPr>
            <w:tcW w:w="1134" w:type="dxa"/>
          </w:tcPr>
          <w:p w14:paraId="08761B0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14</w:t>
            </w:r>
          </w:p>
        </w:tc>
        <w:tc>
          <w:tcPr>
            <w:tcW w:w="1134" w:type="dxa"/>
          </w:tcPr>
          <w:p w14:paraId="35F886F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1</w:t>
            </w:r>
          </w:p>
        </w:tc>
        <w:tc>
          <w:tcPr>
            <w:tcW w:w="1417" w:type="dxa"/>
          </w:tcPr>
          <w:p w14:paraId="1A5E388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93.3%</w:t>
            </w:r>
          </w:p>
        </w:tc>
      </w:tr>
      <w:tr w:rsidR="00715E04" w:rsidRPr="00715E04" w14:paraId="3334CCB1" w14:textId="77777777">
        <w:tc>
          <w:tcPr>
            <w:tcW w:w="1134" w:type="dxa"/>
          </w:tcPr>
          <w:p w14:paraId="0A469DA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Total</w:t>
            </w:r>
          </w:p>
        </w:tc>
        <w:tc>
          <w:tcPr>
            <w:tcW w:w="6236" w:type="dxa"/>
          </w:tcPr>
          <w:p w14:paraId="521AE4C9" w14:textId="77777777" w:rsidR="00EA1918" w:rsidRPr="00715E04" w:rsidRDefault="00EA1918">
            <w:pPr>
              <w:rPr>
                <w:rFonts w:ascii="Times New Roman" w:hAnsi="Times New Roman" w:cs="Times New Roman"/>
                <w:color w:val="000000" w:themeColor="text1"/>
              </w:rPr>
            </w:pPr>
          </w:p>
        </w:tc>
        <w:tc>
          <w:tcPr>
            <w:tcW w:w="1417" w:type="dxa"/>
          </w:tcPr>
          <w:p w14:paraId="6CC7DA0B" w14:textId="77777777" w:rsidR="00EA1918" w:rsidRPr="00715E04" w:rsidRDefault="00EA1918">
            <w:pPr>
              <w:rPr>
                <w:rFonts w:ascii="Times New Roman" w:hAnsi="Times New Roman" w:cs="Times New Roman"/>
                <w:color w:val="000000" w:themeColor="text1"/>
              </w:rPr>
            </w:pPr>
          </w:p>
        </w:tc>
        <w:tc>
          <w:tcPr>
            <w:tcW w:w="1134" w:type="dxa"/>
          </w:tcPr>
          <w:p w14:paraId="4A04CED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66</w:t>
            </w:r>
          </w:p>
        </w:tc>
        <w:tc>
          <w:tcPr>
            <w:tcW w:w="1134" w:type="dxa"/>
          </w:tcPr>
          <w:p w14:paraId="357F9E8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61</w:t>
            </w:r>
          </w:p>
        </w:tc>
        <w:tc>
          <w:tcPr>
            <w:tcW w:w="1134" w:type="dxa"/>
          </w:tcPr>
          <w:p w14:paraId="7BF0FF5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5</w:t>
            </w:r>
          </w:p>
        </w:tc>
        <w:tc>
          <w:tcPr>
            <w:tcW w:w="1417" w:type="dxa"/>
          </w:tcPr>
          <w:p w14:paraId="677FF70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92.4%</w:t>
            </w:r>
          </w:p>
        </w:tc>
      </w:tr>
    </w:tbl>
    <w:p w14:paraId="0B9D7387" w14:textId="77777777" w:rsidR="00EA1918" w:rsidRPr="00715E04" w:rsidRDefault="00EA1918">
      <w:pPr>
        <w:rPr>
          <w:rFonts w:ascii="Times New Roman" w:hAnsi="Times New Roman" w:cs="Times New Roman"/>
          <w:color w:val="000000" w:themeColor="text1"/>
        </w:rPr>
      </w:pPr>
    </w:p>
    <w:p w14:paraId="3265B1A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rPr>
        <w:t>All 66 tests were executed and none were blocked. 61 passed and 5 failed (92.4% pass rate). The failures come from two root causes, described in the defect log below. Core workflows work end to end: login and role-based access, prescription creation with a digital signature, safety checks, patient tracking, dispensing with stock reduction, recalls and administration.</w:t>
      </w:r>
    </w:p>
    <w:p w14:paraId="025C07B8" w14:textId="77777777" w:rsidR="00EA1918" w:rsidRPr="00715E04" w:rsidRDefault="00715E04">
      <w:pPr>
        <w:pStyle w:val="Heading1"/>
        <w:rPr>
          <w:rFonts w:ascii="Times New Roman" w:hAnsi="Times New Roman" w:cs="Times New Roman"/>
          <w:color w:val="FFFFFF" w:themeColor="background1"/>
        </w:rPr>
      </w:pPr>
      <w:r w:rsidRPr="00715E04">
        <w:rPr>
          <w:rFonts w:ascii="Times New Roman" w:hAnsi="Times New Roman" w:cs="Times New Roman"/>
          <w:color w:val="000000" w:themeColor="text1"/>
        </w:rPr>
        <w:t>3.7.7 Defect log</w:t>
      </w:r>
    </w:p>
    <w:tbl>
      <w:tblPr>
        <w:tblStyle w:val="TableGrid"/>
        <w:tblW w:w="0" w:type="auto"/>
        <w:tblLayout w:type="fixed"/>
        <w:tblLook w:val="04A0" w:firstRow="1" w:lastRow="0" w:firstColumn="1" w:lastColumn="0" w:noHBand="0" w:noVBand="1"/>
      </w:tblPr>
      <w:tblGrid>
        <w:gridCol w:w="1304"/>
        <w:gridCol w:w="1871"/>
        <w:gridCol w:w="5272"/>
        <w:gridCol w:w="1020"/>
        <w:gridCol w:w="1474"/>
        <w:gridCol w:w="3969"/>
      </w:tblGrid>
      <w:tr w:rsidR="00715E04" w:rsidRPr="00715E04" w14:paraId="2E035E45" w14:textId="77777777" w:rsidTr="00715E04">
        <w:tc>
          <w:tcPr>
            <w:tcW w:w="1304" w:type="dxa"/>
            <w:shd w:val="clear" w:color="auto" w:fill="000000" w:themeFill="text1"/>
          </w:tcPr>
          <w:p w14:paraId="1FA0C0FD"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Defect ID</w:t>
            </w:r>
          </w:p>
        </w:tc>
        <w:tc>
          <w:tcPr>
            <w:tcW w:w="1871" w:type="dxa"/>
            <w:shd w:val="clear" w:color="auto" w:fill="000000" w:themeFill="text1"/>
          </w:tcPr>
          <w:p w14:paraId="751864A7"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Test ID(s)</w:t>
            </w:r>
          </w:p>
        </w:tc>
        <w:tc>
          <w:tcPr>
            <w:tcW w:w="5272" w:type="dxa"/>
            <w:shd w:val="clear" w:color="auto" w:fill="000000" w:themeFill="text1"/>
          </w:tcPr>
          <w:p w14:paraId="43DA5B18"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Description</w:t>
            </w:r>
          </w:p>
        </w:tc>
        <w:tc>
          <w:tcPr>
            <w:tcW w:w="1020" w:type="dxa"/>
            <w:shd w:val="clear" w:color="auto" w:fill="000000" w:themeFill="text1"/>
          </w:tcPr>
          <w:p w14:paraId="2AE58E72"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Severity</w:t>
            </w:r>
          </w:p>
        </w:tc>
        <w:tc>
          <w:tcPr>
            <w:tcW w:w="1474" w:type="dxa"/>
            <w:shd w:val="clear" w:color="auto" w:fill="000000" w:themeFill="text1"/>
          </w:tcPr>
          <w:p w14:paraId="43968661"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Owner</w:t>
            </w:r>
          </w:p>
        </w:tc>
        <w:tc>
          <w:tcPr>
            <w:tcW w:w="3969" w:type="dxa"/>
            <w:shd w:val="clear" w:color="auto" w:fill="000000" w:themeFill="text1"/>
          </w:tcPr>
          <w:p w14:paraId="00ADFE59" w14:textId="77777777" w:rsidR="00EA1918" w:rsidRPr="00715E04" w:rsidRDefault="00715E04">
            <w:pPr>
              <w:rPr>
                <w:rFonts w:ascii="Times New Roman" w:hAnsi="Times New Roman" w:cs="Times New Roman"/>
                <w:color w:val="FFFFFF" w:themeColor="background1"/>
              </w:rPr>
            </w:pPr>
            <w:r w:rsidRPr="00715E04">
              <w:rPr>
                <w:rFonts w:ascii="Times New Roman" w:hAnsi="Times New Roman" w:cs="Times New Roman"/>
                <w:b/>
                <w:color w:val="FFFFFF" w:themeColor="background1"/>
                <w:sz w:val="18"/>
              </w:rPr>
              <w:t>Status / recommended fix</w:t>
            </w:r>
          </w:p>
        </w:tc>
      </w:tr>
      <w:tr w:rsidR="00715E04" w:rsidRPr="00715E04" w14:paraId="312E6ABE" w14:textId="77777777">
        <w:tc>
          <w:tcPr>
            <w:tcW w:w="1304" w:type="dxa"/>
          </w:tcPr>
          <w:p w14:paraId="524450E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BFC-DEF-01</w:t>
            </w:r>
          </w:p>
        </w:tc>
        <w:tc>
          <w:tcPr>
            <w:tcW w:w="1871" w:type="dxa"/>
          </w:tcPr>
          <w:p w14:paraId="21E0E9C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BFC-SEL-DOC-10, DOC-11</w:t>
            </w:r>
          </w:p>
        </w:tc>
        <w:tc>
          <w:tcPr>
            <w:tcW w:w="5272" w:type="dxa"/>
          </w:tcPr>
          <w:p w14:paraId="4C7635E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doctor/prescriptions.html has no Edit or Cancel action. doctor_update_prescription exists in DoctorController.php but is not called from the UI, so FR15 cannot be completed by a doctor.</w:t>
            </w:r>
          </w:p>
        </w:tc>
        <w:tc>
          <w:tcPr>
            <w:tcW w:w="1020" w:type="dxa"/>
          </w:tcPr>
          <w:p w14:paraId="6DFE2C3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High</w:t>
            </w:r>
          </w:p>
        </w:tc>
        <w:tc>
          <w:tcPr>
            <w:tcW w:w="1474" w:type="dxa"/>
          </w:tcPr>
          <w:p w14:paraId="4AF22EC3" w14:textId="46BAA75C" w:rsidR="00EA1918" w:rsidRPr="00715E04" w:rsidRDefault="00EA1918">
            <w:pPr>
              <w:rPr>
                <w:rFonts w:ascii="Times New Roman" w:hAnsi="Times New Roman" w:cs="Times New Roman"/>
                <w:color w:val="000000" w:themeColor="text1"/>
              </w:rPr>
            </w:pPr>
          </w:p>
        </w:tc>
        <w:tc>
          <w:tcPr>
            <w:tcW w:w="3969" w:type="dxa"/>
          </w:tcPr>
          <w:p w14:paraId="47F8DC7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Open. Add Edit and Cancel buttons to the prescription detail modal. Call doctor_update_prescription, keep version history, and allow edits only to the doctor who issued the prescription.</w:t>
            </w:r>
          </w:p>
        </w:tc>
      </w:tr>
      <w:tr w:rsidR="00715E04" w:rsidRPr="00715E04" w14:paraId="1121A45B" w14:textId="77777777">
        <w:tc>
          <w:tcPr>
            <w:tcW w:w="1304" w:type="dxa"/>
          </w:tcPr>
          <w:p w14:paraId="5CC1C6A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BFC-DEF-02</w:t>
            </w:r>
          </w:p>
        </w:tc>
        <w:tc>
          <w:tcPr>
            <w:tcW w:w="1871" w:type="dxa"/>
          </w:tcPr>
          <w:p w14:paraId="10EDCC8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BFC-SEL-PAT-07, PHM-10, ADM-13 (also seen in PHM-04, PHM-12)</w:t>
            </w:r>
          </w:p>
        </w:tc>
        <w:tc>
          <w:tcPr>
            <w:tcW w:w="5272" w:type="dxa"/>
          </w:tcPr>
          <w:p w14:paraId="0DCC402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After a successful save, the handler calls e.currentTarget.reset() after an await. By then currentTarget is null, so an error toast appears (“Cannot read properties of null (reading 'reset')”), and the table refresh after it is skipped. Affects the renewal, batch, recall and dispensing forms in assets/js/pages.js. The data is saved correctly.</w:t>
            </w:r>
          </w:p>
        </w:tc>
        <w:tc>
          <w:tcPr>
            <w:tcW w:w="1020" w:type="dxa"/>
          </w:tcPr>
          <w:p w14:paraId="6FC6856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Medium</w:t>
            </w:r>
          </w:p>
        </w:tc>
        <w:tc>
          <w:tcPr>
            <w:tcW w:w="1474" w:type="dxa"/>
          </w:tcPr>
          <w:p w14:paraId="2DF82A04" w14:textId="01B34B91" w:rsidR="00EA1918" w:rsidRPr="00715E04" w:rsidRDefault="00EA1918">
            <w:pPr>
              <w:rPr>
                <w:rFonts w:ascii="Times New Roman" w:hAnsi="Times New Roman" w:cs="Times New Roman"/>
                <w:color w:val="000000" w:themeColor="text1"/>
              </w:rPr>
            </w:pPr>
          </w:p>
        </w:tc>
        <w:tc>
          <w:tcPr>
            <w:tcW w:w="3969" w:type="dxa"/>
          </w:tcPr>
          <w:p w14:paraId="2470A97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Open. Store the form first (const f=e.currentTarget;) and call f.reset() after the await. Rerun the listed tests after the fix.</w:t>
            </w:r>
          </w:p>
        </w:tc>
      </w:tr>
      <w:tr w:rsidR="00715E04" w:rsidRPr="00715E04" w14:paraId="315B82BB" w14:textId="77777777">
        <w:tc>
          <w:tcPr>
            <w:tcW w:w="1304" w:type="dxa"/>
          </w:tcPr>
          <w:p w14:paraId="52AAE90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BFC-DEF-03</w:t>
            </w:r>
          </w:p>
        </w:tc>
        <w:tc>
          <w:tcPr>
            <w:tcW w:w="1871" w:type="dxa"/>
          </w:tcPr>
          <w:p w14:paraId="01BADE0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BFC-SEL-AUTH-03</w:t>
            </w:r>
          </w:p>
        </w:tc>
        <w:tc>
          <w:tcPr>
            <w:tcW w:w="5272" w:type="dxa"/>
          </w:tcPr>
          <w:p w14:paraId="78E491A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Registering an existing email is correctly blocked, but the user sees the generic message “Database operation failed” instead of a clear duplicate-email message.</w:t>
            </w:r>
          </w:p>
        </w:tc>
        <w:tc>
          <w:tcPr>
            <w:tcW w:w="1020" w:type="dxa"/>
          </w:tcPr>
          <w:p w14:paraId="73B3943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Low</w:t>
            </w:r>
          </w:p>
        </w:tc>
        <w:tc>
          <w:tcPr>
            <w:tcW w:w="1474" w:type="dxa"/>
          </w:tcPr>
          <w:p w14:paraId="4B4A2B3E" w14:textId="224FEA9D" w:rsidR="00EA1918" w:rsidRPr="00715E04" w:rsidRDefault="00EA1918">
            <w:pPr>
              <w:rPr>
                <w:rFonts w:ascii="Times New Roman" w:hAnsi="Times New Roman" w:cs="Times New Roman"/>
                <w:color w:val="000000" w:themeColor="text1"/>
              </w:rPr>
            </w:pPr>
          </w:p>
        </w:tc>
        <w:tc>
          <w:tcPr>
            <w:tcW w:w="3969" w:type="dxa"/>
          </w:tcPr>
          <w:p w14:paraId="7769CFF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Open. Check the email before INSERT in auth_register and return “Email already registered”.</w:t>
            </w:r>
          </w:p>
        </w:tc>
      </w:tr>
      <w:tr w:rsidR="00715E04" w:rsidRPr="00715E04" w14:paraId="65DA6841" w14:textId="77777777">
        <w:tc>
          <w:tcPr>
            <w:tcW w:w="1304" w:type="dxa"/>
          </w:tcPr>
          <w:p w14:paraId="1EB317A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BFC-DEF-04</w:t>
            </w:r>
          </w:p>
        </w:tc>
        <w:tc>
          <w:tcPr>
            <w:tcW w:w="1871" w:type="dxa"/>
          </w:tcPr>
          <w:p w14:paraId="57A0163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BFC-SEL-AUTH-15</w:t>
            </w:r>
          </w:p>
        </w:tc>
        <w:tc>
          <w:tcPr>
            <w:tcW w:w="5272" w:type="dxa"/>
          </w:tcPr>
          <w:p w14:paraId="3381626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After logout, the browser Back button shows the cached dashboard page. The server session has ended, and any reload or action goes to login.</w:t>
            </w:r>
          </w:p>
        </w:tc>
        <w:tc>
          <w:tcPr>
            <w:tcW w:w="1020" w:type="dxa"/>
          </w:tcPr>
          <w:p w14:paraId="05A8A6C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Low</w:t>
            </w:r>
          </w:p>
        </w:tc>
        <w:tc>
          <w:tcPr>
            <w:tcW w:w="1474" w:type="dxa"/>
          </w:tcPr>
          <w:p w14:paraId="32137504" w14:textId="3854458E" w:rsidR="00EA1918" w:rsidRPr="00715E04" w:rsidRDefault="00EA1918">
            <w:pPr>
              <w:rPr>
                <w:rFonts w:ascii="Times New Roman" w:hAnsi="Times New Roman" w:cs="Times New Roman"/>
                <w:color w:val="000000" w:themeColor="text1"/>
              </w:rPr>
            </w:pPr>
          </w:p>
        </w:tc>
        <w:tc>
          <w:tcPr>
            <w:tcW w:w="3969" w:type="dxa"/>
          </w:tcPr>
          <w:p w14:paraId="2F7CE7E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sz w:val="17"/>
              </w:rPr>
              <w:t>Open. Send Cache-Control: no-store on portal pages, or re-check the session on the pageshow event.</w:t>
            </w:r>
          </w:p>
        </w:tc>
      </w:tr>
    </w:tbl>
    <w:p w14:paraId="06DE7ACE" w14:textId="77777777" w:rsidR="00EA1918" w:rsidRPr="00715E04" w:rsidRDefault="00EA1918">
      <w:pPr>
        <w:rPr>
          <w:rFonts w:ascii="Times New Roman" w:hAnsi="Times New Roman" w:cs="Times New Roman"/>
          <w:color w:val="000000" w:themeColor="text1"/>
        </w:rPr>
      </w:pPr>
    </w:p>
    <w:p w14:paraId="2019E79C" w14:textId="77777777" w:rsidR="00EA1918" w:rsidRPr="00715E04" w:rsidRDefault="00715E04">
      <w:pPr>
        <w:pStyle w:val="Heading1"/>
        <w:rPr>
          <w:rFonts w:ascii="Times New Roman" w:hAnsi="Times New Roman" w:cs="Times New Roman"/>
          <w:color w:val="000000" w:themeColor="text1"/>
        </w:rPr>
      </w:pPr>
      <w:r w:rsidRPr="00715E04">
        <w:rPr>
          <w:rFonts w:ascii="Times New Roman" w:hAnsi="Times New Roman" w:cs="Times New Roman"/>
          <w:color w:val="000000" w:themeColor="text1"/>
        </w:rPr>
        <w:t>3.7.8 Review and consolidation (Utsav)</w:t>
      </w:r>
    </w:p>
    <w:p w14:paraId="1CD71D0C" w14:textId="77777777" w:rsidR="00EA1918" w:rsidRPr="00715E04" w:rsidRDefault="00715E04">
      <w:pPr>
        <w:pStyle w:val="ListBullet"/>
        <w:rPr>
          <w:rFonts w:ascii="Times New Roman" w:hAnsi="Times New Roman" w:cs="Times New Roman"/>
          <w:color w:val="000000" w:themeColor="text1"/>
        </w:rPr>
      </w:pPr>
      <w:r w:rsidRPr="00715E04">
        <w:rPr>
          <w:rFonts w:ascii="Times New Roman" w:hAnsi="Times New Roman" w:cs="Times New Roman"/>
          <w:color w:val="000000" w:themeColor="text1"/>
        </w:rPr>
        <w:t>All 66 test IDs follow the BFC-SEL convention and each one is traced to at least one FR.</w:t>
      </w:r>
    </w:p>
    <w:p w14:paraId="038212E1" w14:textId="77777777" w:rsidR="00EA1918" w:rsidRPr="00715E04" w:rsidRDefault="00715E04">
      <w:pPr>
        <w:pStyle w:val="ListBullet"/>
        <w:rPr>
          <w:rFonts w:ascii="Times New Roman" w:hAnsi="Times New Roman" w:cs="Times New Roman"/>
          <w:color w:val="000000" w:themeColor="text1"/>
        </w:rPr>
      </w:pPr>
      <w:r w:rsidRPr="00715E04">
        <w:rPr>
          <w:rFonts w:ascii="Times New Roman" w:hAnsi="Times New Roman" w:cs="Times New Roman"/>
          <w:color w:val="000000" w:themeColor="text1"/>
        </w:rPr>
        <w:t>All five groups were executed in one clean run from a fresh database import. Every test has an actual result, a status and a screenshot (Appendix 3.7-A).</w:t>
      </w:r>
    </w:p>
    <w:p w14:paraId="301AFA16" w14:textId="77777777" w:rsidR="00EA1918" w:rsidRPr="00715E04" w:rsidRDefault="00715E04">
      <w:pPr>
        <w:pStyle w:val="ListBullet"/>
        <w:rPr>
          <w:rFonts w:ascii="Times New Roman" w:hAnsi="Times New Roman" w:cs="Times New Roman"/>
          <w:color w:val="000000" w:themeColor="text1"/>
        </w:rPr>
      </w:pPr>
      <w:r w:rsidRPr="00715E04">
        <w:rPr>
          <w:rFonts w:ascii="Times New Roman" w:hAnsi="Times New Roman" w:cs="Times New Roman"/>
          <w:color w:val="000000" w:themeColor="text1"/>
        </w:rPr>
        <w:t>Each failed test has a defect ID with a root cause and a recommended fix. Retest BFC-SEL-DOC-10/11, PAT-07, PHM-10 and ADM-13 after the fixes.</w:t>
      </w:r>
    </w:p>
    <w:p w14:paraId="15F8E840" w14:textId="77777777" w:rsidR="00EA1918" w:rsidRPr="00715E04" w:rsidRDefault="00715E04">
      <w:pPr>
        <w:pStyle w:val="ListBullet"/>
        <w:rPr>
          <w:rFonts w:ascii="Times New Roman" w:hAnsi="Times New Roman" w:cs="Times New Roman"/>
          <w:color w:val="000000" w:themeColor="text1"/>
        </w:rPr>
      </w:pPr>
      <w:r w:rsidRPr="00715E04">
        <w:rPr>
          <w:rFonts w:ascii="Times New Roman" w:hAnsi="Times New Roman" w:cs="Times New Roman"/>
          <w:color w:val="000000" w:themeColor="text1"/>
        </w:rPr>
        <w:t>Only synthetic data was used. No passwords, tokens or API keys appear in the screenshots (reset tokens are masked in the results).</w:t>
      </w:r>
    </w:p>
    <w:p w14:paraId="08F292F4" w14:textId="77777777" w:rsidR="00EA1918" w:rsidRPr="00715E04" w:rsidRDefault="00715E04">
      <w:pPr>
        <w:pStyle w:val="ListBullet"/>
        <w:rPr>
          <w:rFonts w:ascii="Times New Roman" w:hAnsi="Times New Roman" w:cs="Times New Roman"/>
          <w:color w:val="000000" w:themeColor="text1"/>
        </w:rPr>
      </w:pPr>
      <w:r w:rsidRPr="00715E04">
        <w:rPr>
          <w:rFonts w:ascii="Times New Roman" w:hAnsi="Times New Roman" w:cs="Times New Roman"/>
          <w:color w:val="000000" w:themeColor="text1"/>
        </w:rPr>
        <w:t>Limitations: tests ran in headless Chromium only. Real email/SMS delivery and live OpenAI responses were not tested end to end. BFC-SEL-PAT-06 used three scheduled-dose records added to the database, because the seed data has only one scheduled dose. BFC-SEL-ADM-15 checks password storage in the database.</w:t>
      </w:r>
    </w:p>
    <w:p w14:paraId="5CFC5AD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rPr>
        <w:lastRenderedPageBreak/>
        <w:br w:type="page"/>
      </w:r>
    </w:p>
    <w:p w14:paraId="58365095" w14:textId="77777777" w:rsidR="00EA1918" w:rsidRPr="00715E04" w:rsidRDefault="00715E04">
      <w:pPr>
        <w:pStyle w:val="Heading1"/>
        <w:rPr>
          <w:rFonts w:ascii="Times New Roman" w:hAnsi="Times New Roman" w:cs="Times New Roman"/>
          <w:color w:val="000000" w:themeColor="text1"/>
        </w:rPr>
      </w:pPr>
      <w:r w:rsidRPr="00715E04">
        <w:rPr>
          <w:rFonts w:ascii="Times New Roman" w:hAnsi="Times New Roman" w:cs="Times New Roman"/>
          <w:color w:val="000000" w:themeColor="text1"/>
        </w:rPr>
        <w:lastRenderedPageBreak/>
        <w:t>Appendix 3.7-A — Selenium test screenshots</w:t>
      </w:r>
    </w:p>
    <w:p w14:paraId="36BE59D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color w:val="000000" w:themeColor="text1"/>
        </w:rPr>
        <w:t>A screenshot was taken automatically at the end of each test, showing the final browser state that the actual result is based on.</w:t>
      </w:r>
    </w:p>
    <w:tbl>
      <w:tblPr>
        <w:tblW w:w="0" w:type="auto"/>
        <w:tblLook w:val="04A0" w:firstRow="1" w:lastRow="0" w:firstColumn="1" w:lastColumn="0" w:noHBand="0" w:noVBand="1"/>
      </w:tblPr>
      <w:tblGrid>
        <w:gridCol w:w="7512"/>
        <w:gridCol w:w="7512"/>
      </w:tblGrid>
      <w:tr w:rsidR="00715E04" w:rsidRPr="00715E04" w14:paraId="069ABCE0" w14:textId="77777777">
        <w:tc>
          <w:tcPr>
            <w:tcW w:w="7512" w:type="dxa"/>
          </w:tcPr>
          <w:p w14:paraId="3F8974A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5E30FB63" wp14:editId="1828FEE0">
                  <wp:extent cx="4536000" cy="271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01.jpg"/>
                          <pic:cNvPicPr/>
                        </pic:nvPicPr>
                        <pic:blipFill>
                          <a:blip r:embed="rId6"/>
                          <a:stretch>
                            <a:fillRect/>
                          </a:stretch>
                        </pic:blipFill>
                        <pic:spPr>
                          <a:xfrm>
                            <a:off x="0" y="0"/>
                            <a:ext cx="4536000" cy="2712150"/>
                          </a:xfrm>
                          <a:prstGeom prst="rect">
                            <a:avLst/>
                          </a:prstGeom>
                        </pic:spPr>
                      </pic:pic>
                    </a:graphicData>
                  </a:graphic>
                </wp:inline>
              </w:drawing>
            </w:r>
          </w:p>
        </w:tc>
        <w:tc>
          <w:tcPr>
            <w:tcW w:w="7512" w:type="dxa"/>
          </w:tcPr>
          <w:p w14:paraId="174D2BE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77C69F27" wp14:editId="19D49BD3">
                  <wp:extent cx="4536000" cy="2712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02.jpg"/>
                          <pic:cNvPicPr/>
                        </pic:nvPicPr>
                        <pic:blipFill>
                          <a:blip r:embed="rId7"/>
                          <a:stretch>
                            <a:fillRect/>
                          </a:stretch>
                        </pic:blipFill>
                        <pic:spPr>
                          <a:xfrm>
                            <a:off x="0" y="0"/>
                            <a:ext cx="4536000" cy="2712150"/>
                          </a:xfrm>
                          <a:prstGeom prst="rect">
                            <a:avLst/>
                          </a:prstGeom>
                        </pic:spPr>
                      </pic:pic>
                    </a:graphicData>
                  </a:graphic>
                </wp:inline>
              </w:drawing>
            </w:r>
          </w:p>
        </w:tc>
      </w:tr>
      <w:tr w:rsidR="00715E04" w:rsidRPr="00715E04" w14:paraId="42BFCF13" w14:textId="77777777">
        <w:tc>
          <w:tcPr>
            <w:tcW w:w="7512" w:type="dxa"/>
          </w:tcPr>
          <w:p w14:paraId="794CA36E"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3.7.1: BFC-SEL-AUTH-01 — Register new patient with valid details (Pass)</w:t>
            </w:r>
          </w:p>
        </w:tc>
        <w:tc>
          <w:tcPr>
            <w:tcW w:w="7512" w:type="dxa"/>
          </w:tcPr>
          <w:p w14:paraId="0C26ACCC"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3.7.2: BFC-SEL-AUTH-02 — Registration rejects mismatched passwords (Pass)</w:t>
            </w:r>
          </w:p>
        </w:tc>
      </w:tr>
    </w:tbl>
    <w:p w14:paraId="5377D1E2"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7C9C2293" w14:textId="77777777">
        <w:tc>
          <w:tcPr>
            <w:tcW w:w="7512" w:type="dxa"/>
          </w:tcPr>
          <w:p w14:paraId="36BBBDF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lastRenderedPageBreak/>
              <w:drawing>
                <wp:inline distT="0" distB="0" distL="0" distR="0" wp14:anchorId="0C6A9C7C" wp14:editId="710208AD">
                  <wp:extent cx="4536000" cy="2712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03.jpg"/>
                          <pic:cNvPicPr/>
                        </pic:nvPicPr>
                        <pic:blipFill>
                          <a:blip r:embed="rId8"/>
                          <a:stretch>
                            <a:fillRect/>
                          </a:stretch>
                        </pic:blipFill>
                        <pic:spPr>
                          <a:xfrm>
                            <a:off x="0" y="0"/>
                            <a:ext cx="4536000" cy="2712150"/>
                          </a:xfrm>
                          <a:prstGeom prst="rect">
                            <a:avLst/>
                          </a:prstGeom>
                        </pic:spPr>
                      </pic:pic>
                    </a:graphicData>
                  </a:graphic>
                </wp:inline>
              </w:drawing>
            </w:r>
          </w:p>
        </w:tc>
        <w:tc>
          <w:tcPr>
            <w:tcW w:w="7512" w:type="dxa"/>
          </w:tcPr>
          <w:p w14:paraId="5B73980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7613C78F" wp14:editId="6FDBBCBF">
                  <wp:extent cx="4536000" cy="2712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04.jpg"/>
                          <pic:cNvPicPr/>
                        </pic:nvPicPr>
                        <pic:blipFill>
                          <a:blip r:embed="rId9"/>
                          <a:stretch>
                            <a:fillRect/>
                          </a:stretch>
                        </pic:blipFill>
                        <pic:spPr>
                          <a:xfrm>
                            <a:off x="0" y="0"/>
                            <a:ext cx="4536000" cy="2712150"/>
                          </a:xfrm>
                          <a:prstGeom prst="rect">
                            <a:avLst/>
                          </a:prstGeom>
                        </pic:spPr>
                      </pic:pic>
                    </a:graphicData>
                  </a:graphic>
                </wp:inline>
              </w:drawing>
            </w:r>
          </w:p>
        </w:tc>
      </w:tr>
      <w:tr w:rsidR="00715E04" w:rsidRPr="00715E04" w14:paraId="1873AE9D" w14:textId="77777777">
        <w:tc>
          <w:tcPr>
            <w:tcW w:w="7512" w:type="dxa"/>
          </w:tcPr>
          <w:p w14:paraId="0CE76009"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3.7.3: BFC-SEL-AUTH-03 — Registration rejects duplicate email (Pass)</w:t>
            </w:r>
          </w:p>
        </w:tc>
        <w:tc>
          <w:tcPr>
            <w:tcW w:w="7512" w:type="dxa"/>
          </w:tcPr>
          <w:p w14:paraId="235BEBD9"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3.7.4: BFC-SEL-AUTH-04 — Registration rejects invalid email / blank required fields (Pass)</w:t>
            </w:r>
          </w:p>
        </w:tc>
      </w:tr>
    </w:tbl>
    <w:p w14:paraId="28FE7B27"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1F5942F4" w14:textId="77777777">
        <w:tc>
          <w:tcPr>
            <w:tcW w:w="7512" w:type="dxa"/>
          </w:tcPr>
          <w:p w14:paraId="45C750E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5BE4D8B5" wp14:editId="755A7230">
                  <wp:extent cx="4536000" cy="2712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05.jpg"/>
                          <pic:cNvPicPr/>
                        </pic:nvPicPr>
                        <pic:blipFill>
                          <a:blip r:embed="rId10"/>
                          <a:stretch>
                            <a:fillRect/>
                          </a:stretch>
                        </pic:blipFill>
                        <pic:spPr>
                          <a:xfrm>
                            <a:off x="0" y="0"/>
                            <a:ext cx="4536000" cy="2712150"/>
                          </a:xfrm>
                          <a:prstGeom prst="rect">
                            <a:avLst/>
                          </a:prstGeom>
                        </pic:spPr>
                      </pic:pic>
                    </a:graphicData>
                  </a:graphic>
                </wp:inline>
              </w:drawing>
            </w:r>
          </w:p>
        </w:tc>
        <w:tc>
          <w:tcPr>
            <w:tcW w:w="7512" w:type="dxa"/>
          </w:tcPr>
          <w:p w14:paraId="0A77573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29DBA4DC" wp14:editId="6A50447E">
                  <wp:extent cx="4536000" cy="2712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06.jpg"/>
                          <pic:cNvPicPr/>
                        </pic:nvPicPr>
                        <pic:blipFill>
                          <a:blip r:embed="rId11"/>
                          <a:stretch>
                            <a:fillRect/>
                          </a:stretch>
                        </pic:blipFill>
                        <pic:spPr>
                          <a:xfrm>
                            <a:off x="0" y="0"/>
                            <a:ext cx="4536000" cy="2712150"/>
                          </a:xfrm>
                          <a:prstGeom prst="rect">
                            <a:avLst/>
                          </a:prstGeom>
                        </pic:spPr>
                      </pic:pic>
                    </a:graphicData>
                  </a:graphic>
                </wp:inline>
              </w:drawing>
            </w:r>
          </w:p>
        </w:tc>
      </w:tr>
      <w:tr w:rsidR="00715E04" w:rsidRPr="00715E04" w14:paraId="05A80AFA" w14:textId="77777777">
        <w:tc>
          <w:tcPr>
            <w:tcW w:w="7512" w:type="dxa"/>
          </w:tcPr>
          <w:p w14:paraId="3E6A550B"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lastRenderedPageBreak/>
              <w:t>Figure 3.7.5: BFC-SEL-AUTH-05 — OTP verification with correct code (Pass)</w:t>
            </w:r>
          </w:p>
        </w:tc>
        <w:tc>
          <w:tcPr>
            <w:tcW w:w="7512" w:type="dxa"/>
          </w:tcPr>
          <w:p w14:paraId="104D6F00"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3.7.6: BFC-SEL-AUTH-06 — OTP verification with wrong code (Pass)</w:t>
            </w:r>
          </w:p>
        </w:tc>
      </w:tr>
    </w:tbl>
    <w:p w14:paraId="1AB9C03C"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630F2870" w14:textId="77777777">
        <w:tc>
          <w:tcPr>
            <w:tcW w:w="7512" w:type="dxa"/>
          </w:tcPr>
          <w:p w14:paraId="6310861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246074EF" wp14:editId="2372C287">
                  <wp:extent cx="4536000" cy="2712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07.jpg"/>
                          <pic:cNvPicPr/>
                        </pic:nvPicPr>
                        <pic:blipFill>
                          <a:blip r:embed="rId12"/>
                          <a:stretch>
                            <a:fillRect/>
                          </a:stretch>
                        </pic:blipFill>
                        <pic:spPr>
                          <a:xfrm>
                            <a:off x="0" y="0"/>
                            <a:ext cx="4536000" cy="2712150"/>
                          </a:xfrm>
                          <a:prstGeom prst="rect">
                            <a:avLst/>
                          </a:prstGeom>
                        </pic:spPr>
                      </pic:pic>
                    </a:graphicData>
                  </a:graphic>
                </wp:inline>
              </w:drawing>
            </w:r>
          </w:p>
        </w:tc>
        <w:tc>
          <w:tcPr>
            <w:tcW w:w="7512" w:type="dxa"/>
          </w:tcPr>
          <w:p w14:paraId="0BF5782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049D7662" wp14:editId="27D35011">
                  <wp:extent cx="4536000" cy="2712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08.jpg"/>
                          <pic:cNvPicPr/>
                        </pic:nvPicPr>
                        <pic:blipFill>
                          <a:blip r:embed="rId13"/>
                          <a:stretch>
                            <a:fillRect/>
                          </a:stretch>
                        </pic:blipFill>
                        <pic:spPr>
                          <a:xfrm>
                            <a:off x="0" y="0"/>
                            <a:ext cx="4536000" cy="2712150"/>
                          </a:xfrm>
                          <a:prstGeom prst="rect">
                            <a:avLst/>
                          </a:prstGeom>
                        </pic:spPr>
                      </pic:pic>
                    </a:graphicData>
                  </a:graphic>
                </wp:inline>
              </w:drawing>
            </w:r>
          </w:p>
        </w:tc>
      </w:tr>
      <w:tr w:rsidR="00715E04" w:rsidRPr="00715E04" w14:paraId="0964E2CE" w14:textId="77777777">
        <w:tc>
          <w:tcPr>
            <w:tcW w:w="7512" w:type="dxa"/>
          </w:tcPr>
          <w:p w14:paraId="578F3A56"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3.7.7: BFC-SEL-AUTH-07 — Login with valid doctor credentials (Pass)</w:t>
            </w:r>
          </w:p>
        </w:tc>
        <w:tc>
          <w:tcPr>
            <w:tcW w:w="7512" w:type="dxa"/>
          </w:tcPr>
          <w:p w14:paraId="2CBDD36E"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3.7.8: BFC-SEL-AUTH-08 — Role-based redirect for each role (Pass)</w:t>
            </w:r>
          </w:p>
        </w:tc>
      </w:tr>
    </w:tbl>
    <w:p w14:paraId="7E5DA304"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299EFFC3" w14:textId="77777777">
        <w:tc>
          <w:tcPr>
            <w:tcW w:w="7512" w:type="dxa"/>
          </w:tcPr>
          <w:p w14:paraId="6943DAC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lastRenderedPageBreak/>
              <w:drawing>
                <wp:inline distT="0" distB="0" distL="0" distR="0" wp14:anchorId="70B35412" wp14:editId="2AAD23B6">
                  <wp:extent cx="4536000" cy="2712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09.jpg"/>
                          <pic:cNvPicPr/>
                        </pic:nvPicPr>
                        <pic:blipFill>
                          <a:blip r:embed="rId14"/>
                          <a:stretch>
                            <a:fillRect/>
                          </a:stretch>
                        </pic:blipFill>
                        <pic:spPr>
                          <a:xfrm>
                            <a:off x="0" y="0"/>
                            <a:ext cx="4536000" cy="2712150"/>
                          </a:xfrm>
                          <a:prstGeom prst="rect">
                            <a:avLst/>
                          </a:prstGeom>
                        </pic:spPr>
                      </pic:pic>
                    </a:graphicData>
                  </a:graphic>
                </wp:inline>
              </w:drawing>
            </w:r>
          </w:p>
        </w:tc>
        <w:tc>
          <w:tcPr>
            <w:tcW w:w="7512" w:type="dxa"/>
          </w:tcPr>
          <w:p w14:paraId="6B2C9D6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4F3FC99E" wp14:editId="5D269DB2">
                  <wp:extent cx="4536000" cy="2712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10.jpg"/>
                          <pic:cNvPicPr/>
                        </pic:nvPicPr>
                        <pic:blipFill>
                          <a:blip r:embed="rId15"/>
                          <a:stretch>
                            <a:fillRect/>
                          </a:stretch>
                        </pic:blipFill>
                        <pic:spPr>
                          <a:xfrm>
                            <a:off x="0" y="0"/>
                            <a:ext cx="4536000" cy="2712150"/>
                          </a:xfrm>
                          <a:prstGeom prst="rect">
                            <a:avLst/>
                          </a:prstGeom>
                        </pic:spPr>
                      </pic:pic>
                    </a:graphicData>
                  </a:graphic>
                </wp:inline>
              </w:drawing>
            </w:r>
          </w:p>
        </w:tc>
      </w:tr>
      <w:tr w:rsidR="00715E04" w:rsidRPr="00715E04" w14:paraId="304B4B6D" w14:textId="77777777">
        <w:tc>
          <w:tcPr>
            <w:tcW w:w="7512" w:type="dxa"/>
          </w:tcPr>
          <w:p w14:paraId="53C6AE2F"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3.7.9: BFC-SEL-AUTH-09 — Login with wrong password (Pass)</w:t>
            </w:r>
          </w:p>
        </w:tc>
        <w:tc>
          <w:tcPr>
            <w:tcW w:w="7512" w:type="dxa"/>
          </w:tcPr>
          <w:p w14:paraId="081532D2"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3.7.10: BFC-SEL-AUTH-10 — Forgot password issues reset token (Pass)</w:t>
            </w:r>
          </w:p>
        </w:tc>
      </w:tr>
    </w:tbl>
    <w:p w14:paraId="539963B9"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452316CB" w14:textId="77777777">
        <w:tc>
          <w:tcPr>
            <w:tcW w:w="7512" w:type="dxa"/>
          </w:tcPr>
          <w:p w14:paraId="3E9382D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2D7C93B3" wp14:editId="1F3B124C">
                  <wp:extent cx="4536000" cy="2712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11.jpg"/>
                          <pic:cNvPicPr/>
                        </pic:nvPicPr>
                        <pic:blipFill>
                          <a:blip r:embed="rId16"/>
                          <a:stretch>
                            <a:fillRect/>
                          </a:stretch>
                        </pic:blipFill>
                        <pic:spPr>
                          <a:xfrm>
                            <a:off x="0" y="0"/>
                            <a:ext cx="4536000" cy="2712150"/>
                          </a:xfrm>
                          <a:prstGeom prst="rect">
                            <a:avLst/>
                          </a:prstGeom>
                        </pic:spPr>
                      </pic:pic>
                    </a:graphicData>
                  </a:graphic>
                </wp:inline>
              </w:drawing>
            </w:r>
          </w:p>
        </w:tc>
        <w:tc>
          <w:tcPr>
            <w:tcW w:w="7512" w:type="dxa"/>
          </w:tcPr>
          <w:p w14:paraId="3C0FCC7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3839A009" wp14:editId="15BD5C7A">
                  <wp:extent cx="4536000" cy="2712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12.jpg"/>
                          <pic:cNvPicPr/>
                        </pic:nvPicPr>
                        <pic:blipFill>
                          <a:blip r:embed="rId17"/>
                          <a:stretch>
                            <a:fillRect/>
                          </a:stretch>
                        </pic:blipFill>
                        <pic:spPr>
                          <a:xfrm>
                            <a:off x="0" y="0"/>
                            <a:ext cx="4536000" cy="2712150"/>
                          </a:xfrm>
                          <a:prstGeom prst="rect">
                            <a:avLst/>
                          </a:prstGeom>
                        </pic:spPr>
                      </pic:pic>
                    </a:graphicData>
                  </a:graphic>
                </wp:inline>
              </w:drawing>
            </w:r>
          </w:p>
        </w:tc>
      </w:tr>
      <w:tr w:rsidR="00715E04" w:rsidRPr="00715E04" w14:paraId="5F227B2B" w14:textId="77777777">
        <w:tc>
          <w:tcPr>
            <w:tcW w:w="7512" w:type="dxa"/>
          </w:tcPr>
          <w:p w14:paraId="6E2E3A5E"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lastRenderedPageBreak/>
              <w:t>Figure 3.7.11: BFC-SEL-AUTH-11 — Reset password with valid token (Pass)</w:t>
            </w:r>
          </w:p>
        </w:tc>
        <w:tc>
          <w:tcPr>
            <w:tcW w:w="7512" w:type="dxa"/>
          </w:tcPr>
          <w:p w14:paraId="7E821311"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3.7.12: BFC-SEL-AUTH-12 — Reset password with invalid token (Pass)</w:t>
            </w:r>
          </w:p>
        </w:tc>
      </w:tr>
    </w:tbl>
    <w:p w14:paraId="48DC1489"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11245679" w14:textId="77777777">
        <w:tc>
          <w:tcPr>
            <w:tcW w:w="7512" w:type="dxa"/>
          </w:tcPr>
          <w:p w14:paraId="3E0CA58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1C917AAE" wp14:editId="141C2E32">
                  <wp:extent cx="4536000" cy="2712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13.jpg"/>
                          <pic:cNvPicPr/>
                        </pic:nvPicPr>
                        <pic:blipFill>
                          <a:blip r:embed="rId18"/>
                          <a:stretch>
                            <a:fillRect/>
                          </a:stretch>
                        </pic:blipFill>
                        <pic:spPr>
                          <a:xfrm>
                            <a:off x="0" y="0"/>
                            <a:ext cx="4536000" cy="2712150"/>
                          </a:xfrm>
                          <a:prstGeom prst="rect">
                            <a:avLst/>
                          </a:prstGeom>
                        </pic:spPr>
                      </pic:pic>
                    </a:graphicData>
                  </a:graphic>
                </wp:inline>
              </w:drawing>
            </w:r>
          </w:p>
        </w:tc>
        <w:tc>
          <w:tcPr>
            <w:tcW w:w="7512" w:type="dxa"/>
          </w:tcPr>
          <w:p w14:paraId="0637437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1824E47F" wp14:editId="5A5E95AE">
                  <wp:extent cx="4536000" cy="2712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05.jpg"/>
                          <pic:cNvPicPr/>
                        </pic:nvPicPr>
                        <pic:blipFill>
                          <a:blip r:embed="rId10"/>
                          <a:stretch>
                            <a:fillRect/>
                          </a:stretch>
                        </pic:blipFill>
                        <pic:spPr>
                          <a:xfrm>
                            <a:off x="0" y="0"/>
                            <a:ext cx="4536000" cy="2712150"/>
                          </a:xfrm>
                          <a:prstGeom prst="rect">
                            <a:avLst/>
                          </a:prstGeom>
                        </pic:spPr>
                      </pic:pic>
                    </a:graphicData>
                  </a:graphic>
                </wp:inline>
              </w:drawing>
            </w:r>
          </w:p>
        </w:tc>
      </w:tr>
      <w:tr w:rsidR="00715E04" w:rsidRPr="00715E04" w14:paraId="7C519384" w14:textId="77777777">
        <w:tc>
          <w:tcPr>
            <w:tcW w:w="7512" w:type="dxa"/>
          </w:tcPr>
          <w:p w14:paraId="3A160772"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3.7.13: BFC-SEL-AUTH-13 — Patient cannot open admin pages (Pass)</w:t>
            </w:r>
          </w:p>
        </w:tc>
        <w:tc>
          <w:tcPr>
            <w:tcW w:w="7512" w:type="dxa"/>
          </w:tcPr>
          <w:p w14:paraId="7A286FAF"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3.7.14: BFC-SEL-AUTH-14 — Unauthenticated user cannot open dashboards (Pass)</w:t>
            </w:r>
          </w:p>
        </w:tc>
      </w:tr>
    </w:tbl>
    <w:p w14:paraId="60953466"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590ABF77" w14:textId="77777777">
        <w:tc>
          <w:tcPr>
            <w:tcW w:w="7512" w:type="dxa"/>
          </w:tcPr>
          <w:p w14:paraId="57081A3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lastRenderedPageBreak/>
              <w:drawing>
                <wp:inline distT="0" distB="0" distL="0" distR="0" wp14:anchorId="79A1213A" wp14:editId="3584B94A">
                  <wp:extent cx="4536000" cy="2712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UTH-05.jpg"/>
                          <pic:cNvPicPr/>
                        </pic:nvPicPr>
                        <pic:blipFill>
                          <a:blip r:embed="rId10"/>
                          <a:stretch>
                            <a:fillRect/>
                          </a:stretch>
                        </pic:blipFill>
                        <pic:spPr>
                          <a:xfrm>
                            <a:off x="0" y="0"/>
                            <a:ext cx="4536000" cy="2712150"/>
                          </a:xfrm>
                          <a:prstGeom prst="rect">
                            <a:avLst/>
                          </a:prstGeom>
                        </pic:spPr>
                      </pic:pic>
                    </a:graphicData>
                  </a:graphic>
                </wp:inline>
              </w:drawing>
            </w:r>
          </w:p>
        </w:tc>
        <w:tc>
          <w:tcPr>
            <w:tcW w:w="7512" w:type="dxa"/>
          </w:tcPr>
          <w:p w14:paraId="6CE2EF7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3FC5123E" wp14:editId="06599D82">
                  <wp:extent cx="4536000" cy="2712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DOC-01.jpg"/>
                          <pic:cNvPicPr/>
                        </pic:nvPicPr>
                        <pic:blipFill>
                          <a:blip r:embed="rId19"/>
                          <a:stretch>
                            <a:fillRect/>
                          </a:stretch>
                        </pic:blipFill>
                        <pic:spPr>
                          <a:xfrm>
                            <a:off x="0" y="0"/>
                            <a:ext cx="4536000" cy="2712150"/>
                          </a:xfrm>
                          <a:prstGeom prst="rect">
                            <a:avLst/>
                          </a:prstGeom>
                        </pic:spPr>
                      </pic:pic>
                    </a:graphicData>
                  </a:graphic>
                </wp:inline>
              </w:drawing>
            </w:r>
          </w:p>
        </w:tc>
      </w:tr>
      <w:tr w:rsidR="00715E04" w:rsidRPr="00715E04" w14:paraId="0ED65AC4" w14:textId="77777777">
        <w:tc>
          <w:tcPr>
            <w:tcW w:w="7512" w:type="dxa"/>
          </w:tcPr>
          <w:p w14:paraId="0C601A77"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3.7.15: BFC-SEL-AUTH-15 — Logout ends the session (Pass)</w:t>
            </w:r>
          </w:p>
        </w:tc>
        <w:tc>
          <w:tcPr>
            <w:tcW w:w="7512" w:type="dxa"/>
          </w:tcPr>
          <w:p w14:paraId="5DE3FFBA"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3.7.16: BFC-SEL-DOC-01 — Doctor dashboard loads summary cards (Pass)</w:t>
            </w:r>
          </w:p>
        </w:tc>
      </w:tr>
    </w:tbl>
    <w:p w14:paraId="5064BCA9"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04517D4E" w14:textId="77777777">
        <w:tc>
          <w:tcPr>
            <w:tcW w:w="7512" w:type="dxa"/>
          </w:tcPr>
          <w:p w14:paraId="43A686B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36FC348E" wp14:editId="04790B80">
                  <wp:extent cx="4536000" cy="2712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DOC-02.jpg"/>
                          <pic:cNvPicPr/>
                        </pic:nvPicPr>
                        <pic:blipFill>
                          <a:blip r:embed="rId20"/>
                          <a:stretch>
                            <a:fillRect/>
                          </a:stretch>
                        </pic:blipFill>
                        <pic:spPr>
                          <a:xfrm>
                            <a:off x="0" y="0"/>
                            <a:ext cx="4536000" cy="2712150"/>
                          </a:xfrm>
                          <a:prstGeom prst="rect">
                            <a:avLst/>
                          </a:prstGeom>
                        </pic:spPr>
                      </pic:pic>
                    </a:graphicData>
                  </a:graphic>
                </wp:inline>
              </w:drawing>
            </w:r>
          </w:p>
        </w:tc>
        <w:tc>
          <w:tcPr>
            <w:tcW w:w="7512" w:type="dxa"/>
          </w:tcPr>
          <w:p w14:paraId="668B2D3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32BACDCC" wp14:editId="4375C99A">
                  <wp:extent cx="4536000" cy="2712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DOC-03.jpg"/>
                          <pic:cNvPicPr/>
                        </pic:nvPicPr>
                        <pic:blipFill>
                          <a:blip r:embed="rId21"/>
                          <a:stretch>
                            <a:fillRect/>
                          </a:stretch>
                        </pic:blipFill>
                        <pic:spPr>
                          <a:xfrm>
                            <a:off x="0" y="0"/>
                            <a:ext cx="4536000" cy="2712150"/>
                          </a:xfrm>
                          <a:prstGeom prst="rect">
                            <a:avLst/>
                          </a:prstGeom>
                        </pic:spPr>
                      </pic:pic>
                    </a:graphicData>
                  </a:graphic>
                </wp:inline>
              </w:drawing>
            </w:r>
          </w:p>
        </w:tc>
      </w:tr>
      <w:tr w:rsidR="00715E04" w:rsidRPr="00715E04" w14:paraId="4A314CB6" w14:textId="77777777">
        <w:tc>
          <w:tcPr>
            <w:tcW w:w="7512" w:type="dxa"/>
          </w:tcPr>
          <w:p w14:paraId="4540DE45"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lastRenderedPageBreak/>
              <w:t>Figure 3.7.17: BFC-SEL-DOC-02 — Select existing patient (Pass)</w:t>
            </w:r>
          </w:p>
        </w:tc>
        <w:tc>
          <w:tcPr>
            <w:tcW w:w="7512" w:type="dxa"/>
          </w:tcPr>
          <w:p w14:paraId="649BDB19"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3.7.18: BFC-SEL-DOC-03 — Create prescription with one medicine (Pass)</w:t>
            </w:r>
          </w:p>
        </w:tc>
      </w:tr>
    </w:tbl>
    <w:p w14:paraId="6058BAE8"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4382EC8C" w14:textId="77777777">
        <w:tc>
          <w:tcPr>
            <w:tcW w:w="7512" w:type="dxa"/>
          </w:tcPr>
          <w:p w14:paraId="4707397C"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18C3DF28" wp14:editId="2D54BC94">
                  <wp:extent cx="4536000" cy="2712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DOC-04.jpg"/>
                          <pic:cNvPicPr/>
                        </pic:nvPicPr>
                        <pic:blipFill>
                          <a:blip r:embed="rId22"/>
                          <a:stretch>
                            <a:fillRect/>
                          </a:stretch>
                        </pic:blipFill>
                        <pic:spPr>
                          <a:xfrm>
                            <a:off x="0" y="0"/>
                            <a:ext cx="4536000" cy="2712150"/>
                          </a:xfrm>
                          <a:prstGeom prst="rect">
                            <a:avLst/>
                          </a:prstGeom>
                        </pic:spPr>
                      </pic:pic>
                    </a:graphicData>
                  </a:graphic>
                </wp:inline>
              </w:drawing>
            </w:r>
          </w:p>
        </w:tc>
        <w:tc>
          <w:tcPr>
            <w:tcW w:w="7512" w:type="dxa"/>
          </w:tcPr>
          <w:p w14:paraId="7B3536C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26D33257" wp14:editId="0F3EEC68">
                  <wp:extent cx="4536000" cy="27121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DOC-05.jpg"/>
                          <pic:cNvPicPr/>
                        </pic:nvPicPr>
                        <pic:blipFill>
                          <a:blip r:embed="rId23"/>
                          <a:stretch>
                            <a:fillRect/>
                          </a:stretch>
                        </pic:blipFill>
                        <pic:spPr>
                          <a:xfrm>
                            <a:off x="0" y="0"/>
                            <a:ext cx="4536000" cy="2712150"/>
                          </a:xfrm>
                          <a:prstGeom prst="rect">
                            <a:avLst/>
                          </a:prstGeom>
                        </pic:spPr>
                      </pic:pic>
                    </a:graphicData>
                  </a:graphic>
                </wp:inline>
              </w:drawing>
            </w:r>
          </w:p>
        </w:tc>
      </w:tr>
      <w:tr w:rsidR="00715E04" w:rsidRPr="00715E04" w14:paraId="30E7C4CB" w14:textId="77777777">
        <w:tc>
          <w:tcPr>
            <w:tcW w:w="7512" w:type="dxa"/>
          </w:tcPr>
          <w:p w14:paraId="10B98DB4"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3.7.19: BFC-SEL-DOC-04 — Add multiple medicine rows (Pass)</w:t>
            </w:r>
          </w:p>
        </w:tc>
        <w:tc>
          <w:tcPr>
            <w:tcW w:w="7512" w:type="dxa"/>
          </w:tcPr>
          <w:p w14:paraId="397DF9DF"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3.7.20: BFC-SEL-DOC-05 — Mandatory field validation (Pass)</w:t>
            </w:r>
          </w:p>
        </w:tc>
      </w:tr>
    </w:tbl>
    <w:p w14:paraId="46755EFC"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2944938D" w14:textId="77777777">
        <w:tc>
          <w:tcPr>
            <w:tcW w:w="7512" w:type="dxa"/>
          </w:tcPr>
          <w:p w14:paraId="1FC9CF1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lastRenderedPageBreak/>
              <w:drawing>
                <wp:inline distT="0" distB="0" distL="0" distR="0" wp14:anchorId="7BFFF91E" wp14:editId="2604DB9A">
                  <wp:extent cx="4536000" cy="27121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DOC-06.jpg"/>
                          <pic:cNvPicPr/>
                        </pic:nvPicPr>
                        <pic:blipFill>
                          <a:blip r:embed="rId24"/>
                          <a:stretch>
                            <a:fillRect/>
                          </a:stretch>
                        </pic:blipFill>
                        <pic:spPr>
                          <a:xfrm>
                            <a:off x="0" y="0"/>
                            <a:ext cx="4536000" cy="2712150"/>
                          </a:xfrm>
                          <a:prstGeom prst="rect">
                            <a:avLst/>
                          </a:prstGeom>
                        </pic:spPr>
                      </pic:pic>
                    </a:graphicData>
                  </a:graphic>
                </wp:inline>
              </w:drawing>
            </w:r>
          </w:p>
        </w:tc>
        <w:tc>
          <w:tcPr>
            <w:tcW w:w="7512" w:type="dxa"/>
          </w:tcPr>
          <w:p w14:paraId="1C19EA7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23696569" wp14:editId="1D64250B">
                  <wp:extent cx="4536000" cy="2712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DOC-07.jpg"/>
                          <pic:cNvPicPr/>
                        </pic:nvPicPr>
                        <pic:blipFill>
                          <a:blip r:embed="rId25"/>
                          <a:stretch>
                            <a:fillRect/>
                          </a:stretch>
                        </pic:blipFill>
                        <pic:spPr>
                          <a:xfrm>
                            <a:off x="0" y="0"/>
                            <a:ext cx="4536000" cy="2712150"/>
                          </a:xfrm>
                          <a:prstGeom prst="rect">
                            <a:avLst/>
                          </a:prstGeom>
                        </pic:spPr>
                      </pic:pic>
                    </a:graphicData>
                  </a:graphic>
                </wp:inline>
              </w:drawing>
            </w:r>
          </w:p>
        </w:tc>
      </w:tr>
      <w:tr w:rsidR="00715E04" w:rsidRPr="00715E04" w14:paraId="053D5111" w14:textId="77777777">
        <w:tc>
          <w:tcPr>
            <w:tcW w:w="7512" w:type="dxa"/>
          </w:tcPr>
          <w:p w14:paraId="46DD442A"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3.7.21: BFC-SEL-DOC-06 — Diagnosis and clinical notes saved (Pass)</w:t>
            </w:r>
          </w:p>
        </w:tc>
        <w:tc>
          <w:tcPr>
            <w:tcW w:w="7512" w:type="dxa"/>
          </w:tcPr>
          <w:p w14:paraId="318CE516"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3.7.22: BFC-SEL-DOC-07 — Safety check — drug interaction (Pass)</w:t>
            </w:r>
          </w:p>
        </w:tc>
      </w:tr>
    </w:tbl>
    <w:p w14:paraId="1C5BA503"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54171E2E" w14:textId="77777777">
        <w:tc>
          <w:tcPr>
            <w:tcW w:w="7512" w:type="dxa"/>
          </w:tcPr>
          <w:p w14:paraId="02D6218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25EDDDCE" wp14:editId="3162F444">
                  <wp:extent cx="4536000" cy="27121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DOC-08.jpg"/>
                          <pic:cNvPicPr/>
                        </pic:nvPicPr>
                        <pic:blipFill>
                          <a:blip r:embed="rId26"/>
                          <a:stretch>
                            <a:fillRect/>
                          </a:stretch>
                        </pic:blipFill>
                        <pic:spPr>
                          <a:xfrm>
                            <a:off x="0" y="0"/>
                            <a:ext cx="4536000" cy="2712150"/>
                          </a:xfrm>
                          <a:prstGeom prst="rect">
                            <a:avLst/>
                          </a:prstGeom>
                        </pic:spPr>
                      </pic:pic>
                    </a:graphicData>
                  </a:graphic>
                </wp:inline>
              </w:drawing>
            </w:r>
          </w:p>
        </w:tc>
        <w:tc>
          <w:tcPr>
            <w:tcW w:w="7512" w:type="dxa"/>
          </w:tcPr>
          <w:p w14:paraId="6BD1362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3C4192AB" wp14:editId="3AA48C47">
                  <wp:extent cx="4536000" cy="27121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DOC-08.jpg"/>
                          <pic:cNvPicPr/>
                        </pic:nvPicPr>
                        <pic:blipFill>
                          <a:blip r:embed="rId26"/>
                          <a:stretch>
                            <a:fillRect/>
                          </a:stretch>
                        </pic:blipFill>
                        <pic:spPr>
                          <a:xfrm>
                            <a:off x="0" y="0"/>
                            <a:ext cx="4536000" cy="2712150"/>
                          </a:xfrm>
                          <a:prstGeom prst="rect">
                            <a:avLst/>
                          </a:prstGeom>
                        </pic:spPr>
                      </pic:pic>
                    </a:graphicData>
                  </a:graphic>
                </wp:inline>
              </w:drawing>
            </w:r>
          </w:p>
        </w:tc>
      </w:tr>
      <w:tr w:rsidR="00715E04" w:rsidRPr="00715E04" w14:paraId="56446B1F" w14:textId="77777777">
        <w:tc>
          <w:tcPr>
            <w:tcW w:w="7512" w:type="dxa"/>
          </w:tcPr>
          <w:p w14:paraId="15EDBB7B"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lastRenderedPageBreak/>
              <w:t>Figure 3.7.23: BFC-SEL-DOC-08 — Safety check — allergy (Pass)</w:t>
            </w:r>
          </w:p>
        </w:tc>
        <w:tc>
          <w:tcPr>
            <w:tcW w:w="7512" w:type="dxa"/>
          </w:tcPr>
          <w:p w14:paraId="5C3E1F52"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3.7.24: BFC-SEL-DOC-09 — Digital signature on issue (Pass)</w:t>
            </w:r>
          </w:p>
        </w:tc>
      </w:tr>
    </w:tbl>
    <w:p w14:paraId="19CE7867"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5DC95947" w14:textId="77777777">
        <w:tc>
          <w:tcPr>
            <w:tcW w:w="7512" w:type="dxa"/>
          </w:tcPr>
          <w:p w14:paraId="20EDCFB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55A657AF" wp14:editId="697EB0E2">
                  <wp:extent cx="4536000" cy="2712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DOC-06.jpg"/>
                          <pic:cNvPicPr/>
                        </pic:nvPicPr>
                        <pic:blipFill>
                          <a:blip r:embed="rId24"/>
                          <a:stretch>
                            <a:fillRect/>
                          </a:stretch>
                        </pic:blipFill>
                        <pic:spPr>
                          <a:xfrm>
                            <a:off x="0" y="0"/>
                            <a:ext cx="4536000" cy="2712150"/>
                          </a:xfrm>
                          <a:prstGeom prst="rect">
                            <a:avLst/>
                          </a:prstGeom>
                        </pic:spPr>
                      </pic:pic>
                    </a:graphicData>
                  </a:graphic>
                </wp:inline>
              </w:drawing>
            </w:r>
          </w:p>
        </w:tc>
        <w:tc>
          <w:tcPr>
            <w:tcW w:w="7512" w:type="dxa"/>
          </w:tcPr>
          <w:p w14:paraId="5E46D0E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3C54C5EA" wp14:editId="1B39667F">
                  <wp:extent cx="4536000" cy="27121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DOC-06.jpg"/>
                          <pic:cNvPicPr/>
                        </pic:nvPicPr>
                        <pic:blipFill>
                          <a:blip r:embed="rId24"/>
                          <a:stretch>
                            <a:fillRect/>
                          </a:stretch>
                        </pic:blipFill>
                        <pic:spPr>
                          <a:xfrm>
                            <a:off x="0" y="0"/>
                            <a:ext cx="4536000" cy="2712150"/>
                          </a:xfrm>
                          <a:prstGeom prst="rect">
                            <a:avLst/>
                          </a:prstGeom>
                        </pic:spPr>
                      </pic:pic>
                    </a:graphicData>
                  </a:graphic>
                </wp:inline>
              </w:drawing>
            </w:r>
          </w:p>
        </w:tc>
      </w:tr>
      <w:tr w:rsidR="00715E04" w:rsidRPr="00715E04" w14:paraId="3A64CF00" w14:textId="77777777">
        <w:tc>
          <w:tcPr>
            <w:tcW w:w="7512" w:type="dxa"/>
          </w:tcPr>
          <w:p w14:paraId="1072E272"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3.7.25: BFC-SEL-DOC-10 — Edit issued prescription (Fail)</w:t>
            </w:r>
          </w:p>
        </w:tc>
        <w:tc>
          <w:tcPr>
            <w:tcW w:w="7512" w:type="dxa"/>
          </w:tcPr>
          <w:p w14:paraId="2265E73D"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3.7.26: BFC-SEL-DOC-11 — Cancel prescription (Fail)</w:t>
            </w:r>
          </w:p>
        </w:tc>
      </w:tr>
    </w:tbl>
    <w:p w14:paraId="4866038C"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0A719AA9" w14:textId="77777777">
        <w:tc>
          <w:tcPr>
            <w:tcW w:w="7512" w:type="dxa"/>
          </w:tcPr>
          <w:p w14:paraId="0CA2F5D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lastRenderedPageBreak/>
              <w:drawing>
                <wp:inline distT="0" distB="0" distL="0" distR="0" wp14:anchorId="041DCA5E" wp14:editId="05E91C6B">
                  <wp:extent cx="4536000" cy="27121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DOC-12.jpg"/>
                          <pic:cNvPicPr/>
                        </pic:nvPicPr>
                        <pic:blipFill>
                          <a:blip r:embed="rId27"/>
                          <a:stretch>
                            <a:fillRect/>
                          </a:stretch>
                        </pic:blipFill>
                        <pic:spPr>
                          <a:xfrm>
                            <a:off x="0" y="0"/>
                            <a:ext cx="4536000" cy="2712150"/>
                          </a:xfrm>
                          <a:prstGeom prst="rect">
                            <a:avLst/>
                          </a:prstGeom>
                        </pic:spPr>
                      </pic:pic>
                    </a:graphicData>
                  </a:graphic>
                </wp:inline>
              </w:drawing>
            </w:r>
          </w:p>
        </w:tc>
        <w:tc>
          <w:tcPr>
            <w:tcW w:w="7512" w:type="dxa"/>
          </w:tcPr>
          <w:p w14:paraId="62BD123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5AF3E50C" wp14:editId="59A6F5B1">
                  <wp:extent cx="4536000" cy="2712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DOC-13.jpg"/>
                          <pic:cNvPicPr/>
                        </pic:nvPicPr>
                        <pic:blipFill>
                          <a:blip r:embed="rId28"/>
                          <a:stretch>
                            <a:fillRect/>
                          </a:stretch>
                        </pic:blipFill>
                        <pic:spPr>
                          <a:xfrm>
                            <a:off x="0" y="0"/>
                            <a:ext cx="4536000" cy="2712150"/>
                          </a:xfrm>
                          <a:prstGeom prst="rect">
                            <a:avLst/>
                          </a:prstGeom>
                        </pic:spPr>
                      </pic:pic>
                    </a:graphicData>
                  </a:graphic>
                </wp:inline>
              </w:drawing>
            </w:r>
          </w:p>
        </w:tc>
      </w:tr>
      <w:tr w:rsidR="00715E04" w:rsidRPr="00715E04" w14:paraId="09DEE618" w14:textId="77777777">
        <w:tc>
          <w:tcPr>
            <w:tcW w:w="7512" w:type="dxa"/>
          </w:tcPr>
          <w:p w14:paraId="4346F978"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3.7.27: BFC-SEL-DOC-12 — AI safety check page (Pass)</w:t>
            </w:r>
          </w:p>
        </w:tc>
        <w:tc>
          <w:tcPr>
            <w:tcW w:w="7512" w:type="dxa"/>
          </w:tcPr>
          <w:p w14:paraId="14DD53A7"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3.7.28: BFC-SEL-DOC-13 — Doctor report and CSV export (Pass)</w:t>
            </w:r>
          </w:p>
        </w:tc>
      </w:tr>
    </w:tbl>
    <w:p w14:paraId="472DD194"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40778742" w14:textId="77777777">
        <w:tc>
          <w:tcPr>
            <w:tcW w:w="7512" w:type="dxa"/>
          </w:tcPr>
          <w:p w14:paraId="43CDF0B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752C7C90" wp14:editId="46B3846B">
                  <wp:extent cx="4536000" cy="2712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AT-01.jpg"/>
                          <pic:cNvPicPr/>
                        </pic:nvPicPr>
                        <pic:blipFill>
                          <a:blip r:embed="rId29"/>
                          <a:stretch>
                            <a:fillRect/>
                          </a:stretch>
                        </pic:blipFill>
                        <pic:spPr>
                          <a:xfrm>
                            <a:off x="0" y="0"/>
                            <a:ext cx="4536000" cy="2712150"/>
                          </a:xfrm>
                          <a:prstGeom prst="rect">
                            <a:avLst/>
                          </a:prstGeom>
                        </pic:spPr>
                      </pic:pic>
                    </a:graphicData>
                  </a:graphic>
                </wp:inline>
              </w:drawing>
            </w:r>
          </w:p>
        </w:tc>
        <w:tc>
          <w:tcPr>
            <w:tcW w:w="7512" w:type="dxa"/>
          </w:tcPr>
          <w:p w14:paraId="4E9836B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6FEBCA1F" wp14:editId="43B5EB84">
                  <wp:extent cx="4536000" cy="27121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AT-02.jpg"/>
                          <pic:cNvPicPr/>
                        </pic:nvPicPr>
                        <pic:blipFill>
                          <a:blip r:embed="rId30"/>
                          <a:stretch>
                            <a:fillRect/>
                          </a:stretch>
                        </pic:blipFill>
                        <pic:spPr>
                          <a:xfrm>
                            <a:off x="0" y="0"/>
                            <a:ext cx="4536000" cy="2712150"/>
                          </a:xfrm>
                          <a:prstGeom prst="rect">
                            <a:avLst/>
                          </a:prstGeom>
                        </pic:spPr>
                      </pic:pic>
                    </a:graphicData>
                  </a:graphic>
                </wp:inline>
              </w:drawing>
            </w:r>
          </w:p>
        </w:tc>
      </w:tr>
      <w:tr w:rsidR="00715E04" w:rsidRPr="00715E04" w14:paraId="4A3DA55E" w14:textId="77777777">
        <w:tc>
          <w:tcPr>
            <w:tcW w:w="7512" w:type="dxa"/>
          </w:tcPr>
          <w:p w14:paraId="448CD015"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lastRenderedPageBreak/>
              <w:t>Figure 3.7.29: BFC-SEL-PAT-01 — Patient dashboard loads (Pass)</w:t>
            </w:r>
          </w:p>
        </w:tc>
        <w:tc>
          <w:tcPr>
            <w:tcW w:w="7512" w:type="dxa"/>
          </w:tcPr>
          <w:p w14:paraId="69179F0D"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3.7.30: BFC-SEL-PAT-02 — View own prescriptions only (Pass)</w:t>
            </w:r>
          </w:p>
        </w:tc>
      </w:tr>
    </w:tbl>
    <w:p w14:paraId="39FDD35A"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442E43A3" w14:textId="77777777">
        <w:tc>
          <w:tcPr>
            <w:tcW w:w="7512" w:type="dxa"/>
          </w:tcPr>
          <w:p w14:paraId="59A1F31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3519024B" wp14:editId="1B79BAD5">
                  <wp:extent cx="4536000" cy="2712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AT-03.jpg"/>
                          <pic:cNvPicPr/>
                        </pic:nvPicPr>
                        <pic:blipFill>
                          <a:blip r:embed="rId31"/>
                          <a:stretch>
                            <a:fillRect/>
                          </a:stretch>
                        </pic:blipFill>
                        <pic:spPr>
                          <a:xfrm>
                            <a:off x="0" y="0"/>
                            <a:ext cx="4536000" cy="2712150"/>
                          </a:xfrm>
                          <a:prstGeom prst="rect">
                            <a:avLst/>
                          </a:prstGeom>
                        </pic:spPr>
                      </pic:pic>
                    </a:graphicData>
                  </a:graphic>
                </wp:inline>
              </w:drawing>
            </w:r>
          </w:p>
        </w:tc>
        <w:tc>
          <w:tcPr>
            <w:tcW w:w="7512" w:type="dxa"/>
          </w:tcPr>
          <w:p w14:paraId="34F8B46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28015113" wp14:editId="55901B9F">
                  <wp:extent cx="4536000" cy="2712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AT-04.jpg"/>
                          <pic:cNvPicPr/>
                        </pic:nvPicPr>
                        <pic:blipFill>
                          <a:blip r:embed="rId32"/>
                          <a:stretch>
                            <a:fillRect/>
                          </a:stretch>
                        </pic:blipFill>
                        <pic:spPr>
                          <a:xfrm>
                            <a:off x="0" y="0"/>
                            <a:ext cx="4536000" cy="2712150"/>
                          </a:xfrm>
                          <a:prstGeom prst="rect">
                            <a:avLst/>
                          </a:prstGeom>
                        </pic:spPr>
                      </pic:pic>
                    </a:graphicData>
                  </a:graphic>
                </wp:inline>
              </w:drawing>
            </w:r>
          </w:p>
        </w:tc>
      </w:tr>
      <w:tr w:rsidR="00715E04" w:rsidRPr="00715E04" w14:paraId="1B1BF4D8" w14:textId="77777777">
        <w:tc>
          <w:tcPr>
            <w:tcW w:w="7512" w:type="dxa"/>
          </w:tcPr>
          <w:p w14:paraId="3DE5AB18"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3.7.31: BFC-SEL-PAT-03 — View prescription detail (Pass)</w:t>
            </w:r>
          </w:p>
        </w:tc>
        <w:tc>
          <w:tcPr>
            <w:tcW w:w="7512" w:type="dxa"/>
          </w:tcPr>
          <w:p w14:paraId="2EE17A42"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3.7.32: BFC-SEL-PAT-04 — Update profile (Pass)</w:t>
            </w:r>
          </w:p>
        </w:tc>
      </w:tr>
    </w:tbl>
    <w:p w14:paraId="1A8CC528"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350B727D" w14:textId="77777777">
        <w:tc>
          <w:tcPr>
            <w:tcW w:w="7512" w:type="dxa"/>
          </w:tcPr>
          <w:p w14:paraId="25745C5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lastRenderedPageBreak/>
              <w:drawing>
                <wp:inline distT="0" distB="0" distL="0" distR="0" wp14:anchorId="148074D0" wp14:editId="1F0DFF12">
                  <wp:extent cx="4536000" cy="2712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AT-05.jpg"/>
                          <pic:cNvPicPr/>
                        </pic:nvPicPr>
                        <pic:blipFill>
                          <a:blip r:embed="rId33"/>
                          <a:stretch>
                            <a:fillRect/>
                          </a:stretch>
                        </pic:blipFill>
                        <pic:spPr>
                          <a:xfrm>
                            <a:off x="0" y="0"/>
                            <a:ext cx="4536000" cy="2712150"/>
                          </a:xfrm>
                          <a:prstGeom prst="rect">
                            <a:avLst/>
                          </a:prstGeom>
                        </pic:spPr>
                      </pic:pic>
                    </a:graphicData>
                  </a:graphic>
                </wp:inline>
              </w:drawing>
            </w:r>
          </w:p>
        </w:tc>
        <w:tc>
          <w:tcPr>
            <w:tcW w:w="7512" w:type="dxa"/>
          </w:tcPr>
          <w:p w14:paraId="7C0709A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76FF0F28" wp14:editId="31F56585">
                  <wp:extent cx="4536000" cy="27121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AT-06.jpg"/>
                          <pic:cNvPicPr/>
                        </pic:nvPicPr>
                        <pic:blipFill>
                          <a:blip r:embed="rId34"/>
                          <a:stretch>
                            <a:fillRect/>
                          </a:stretch>
                        </pic:blipFill>
                        <pic:spPr>
                          <a:xfrm>
                            <a:off x="0" y="0"/>
                            <a:ext cx="4536000" cy="2712150"/>
                          </a:xfrm>
                          <a:prstGeom prst="rect">
                            <a:avLst/>
                          </a:prstGeom>
                        </pic:spPr>
                      </pic:pic>
                    </a:graphicData>
                  </a:graphic>
                </wp:inline>
              </w:drawing>
            </w:r>
          </w:p>
        </w:tc>
      </w:tr>
      <w:tr w:rsidR="00715E04" w:rsidRPr="00715E04" w14:paraId="7DDA361F" w14:textId="77777777">
        <w:tc>
          <w:tcPr>
            <w:tcW w:w="7512" w:type="dxa"/>
          </w:tcPr>
          <w:p w14:paraId="1333FF41"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3.7.33: BFC-SEL-PAT-05 — Mark dose as Taken (Pass)</w:t>
            </w:r>
          </w:p>
        </w:tc>
        <w:tc>
          <w:tcPr>
            <w:tcW w:w="7512" w:type="dxa"/>
          </w:tcPr>
          <w:p w14:paraId="4CD40BEC"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3.7.34: BFC-SEL-PAT-06 — Missed doses create alert (Pass)</w:t>
            </w:r>
          </w:p>
        </w:tc>
      </w:tr>
    </w:tbl>
    <w:p w14:paraId="375B37DA"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678AF57E" w14:textId="77777777">
        <w:tc>
          <w:tcPr>
            <w:tcW w:w="7512" w:type="dxa"/>
          </w:tcPr>
          <w:p w14:paraId="417A71F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2E44800D" wp14:editId="14F1394F">
                  <wp:extent cx="4536000" cy="27121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AT-07.jpg"/>
                          <pic:cNvPicPr/>
                        </pic:nvPicPr>
                        <pic:blipFill>
                          <a:blip r:embed="rId35"/>
                          <a:stretch>
                            <a:fillRect/>
                          </a:stretch>
                        </pic:blipFill>
                        <pic:spPr>
                          <a:xfrm>
                            <a:off x="0" y="0"/>
                            <a:ext cx="4536000" cy="2712150"/>
                          </a:xfrm>
                          <a:prstGeom prst="rect">
                            <a:avLst/>
                          </a:prstGeom>
                        </pic:spPr>
                      </pic:pic>
                    </a:graphicData>
                  </a:graphic>
                </wp:inline>
              </w:drawing>
            </w:r>
          </w:p>
        </w:tc>
        <w:tc>
          <w:tcPr>
            <w:tcW w:w="7512" w:type="dxa"/>
          </w:tcPr>
          <w:p w14:paraId="1172434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0530433A" wp14:editId="278FAC0A">
                  <wp:extent cx="4536000" cy="2712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AT-08.jpg"/>
                          <pic:cNvPicPr/>
                        </pic:nvPicPr>
                        <pic:blipFill>
                          <a:blip r:embed="rId36"/>
                          <a:stretch>
                            <a:fillRect/>
                          </a:stretch>
                        </pic:blipFill>
                        <pic:spPr>
                          <a:xfrm>
                            <a:off x="0" y="0"/>
                            <a:ext cx="4536000" cy="2712150"/>
                          </a:xfrm>
                          <a:prstGeom prst="rect">
                            <a:avLst/>
                          </a:prstGeom>
                        </pic:spPr>
                      </pic:pic>
                    </a:graphicData>
                  </a:graphic>
                </wp:inline>
              </w:drawing>
            </w:r>
          </w:p>
        </w:tc>
      </w:tr>
      <w:tr w:rsidR="00715E04" w:rsidRPr="00715E04" w14:paraId="15CFF6EE" w14:textId="77777777">
        <w:tc>
          <w:tcPr>
            <w:tcW w:w="7512" w:type="dxa"/>
          </w:tcPr>
          <w:p w14:paraId="58F8DDA8"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lastRenderedPageBreak/>
              <w:t>Figure 3.7.35: BFC-SEL-PAT-07 — Submit renewal request (Fail)</w:t>
            </w:r>
          </w:p>
        </w:tc>
        <w:tc>
          <w:tcPr>
            <w:tcW w:w="7512" w:type="dxa"/>
          </w:tcPr>
          <w:p w14:paraId="5E5C4BAC"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3.7.36: BFC-SEL-PAT-08 — Renewal visible to doctor (Pass)</w:t>
            </w:r>
          </w:p>
        </w:tc>
      </w:tr>
    </w:tbl>
    <w:p w14:paraId="6640BC16"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15AD07B2" w14:textId="77777777">
        <w:tc>
          <w:tcPr>
            <w:tcW w:w="7512" w:type="dxa"/>
          </w:tcPr>
          <w:p w14:paraId="5C7C7799"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4DC7B64D" wp14:editId="01A98A6F">
                  <wp:extent cx="4536000" cy="27121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AT-09.jpg"/>
                          <pic:cNvPicPr/>
                        </pic:nvPicPr>
                        <pic:blipFill>
                          <a:blip r:embed="rId37"/>
                          <a:stretch>
                            <a:fillRect/>
                          </a:stretch>
                        </pic:blipFill>
                        <pic:spPr>
                          <a:xfrm>
                            <a:off x="0" y="0"/>
                            <a:ext cx="4536000" cy="2712150"/>
                          </a:xfrm>
                          <a:prstGeom prst="rect">
                            <a:avLst/>
                          </a:prstGeom>
                        </pic:spPr>
                      </pic:pic>
                    </a:graphicData>
                  </a:graphic>
                </wp:inline>
              </w:drawing>
            </w:r>
          </w:p>
        </w:tc>
        <w:tc>
          <w:tcPr>
            <w:tcW w:w="7512" w:type="dxa"/>
          </w:tcPr>
          <w:p w14:paraId="2E05201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60306B5C" wp14:editId="3C939A9D">
                  <wp:extent cx="4536000" cy="27121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AT-10.jpg"/>
                          <pic:cNvPicPr/>
                        </pic:nvPicPr>
                        <pic:blipFill>
                          <a:blip r:embed="rId38"/>
                          <a:stretch>
                            <a:fillRect/>
                          </a:stretch>
                        </pic:blipFill>
                        <pic:spPr>
                          <a:xfrm>
                            <a:off x="0" y="0"/>
                            <a:ext cx="4536000" cy="2712150"/>
                          </a:xfrm>
                          <a:prstGeom prst="rect">
                            <a:avLst/>
                          </a:prstGeom>
                        </pic:spPr>
                      </pic:pic>
                    </a:graphicData>
                  </a:graphic>
                </wp:inline>
              </w:drawing>
            </w:r>
          </w:p>
        </w:tc>
      </w:tr>
      <w:tr w:rsidR="00715E04" w:rsidRPr="00715E04" w14:paraId="1AB1E2FF" w14:textId="77777777">
        <w:tc>
          <w:tcPr>
            <w:tcW w:w="7512" w:type="dxa"/>
          </w:tcPr>
          <w:p w14:paraId="2A0CFC60"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3.7.37: BFC-SEL-PAT-09 — Pharmacy recommendation (Pass)</w:t>
            </w:r>
          </w:p>
        </w:tc>
        <w:tc>
          <w:tcPr>
            <w:tcW w:w="7512" w:type="dxa"/>
          </w:tcPr>
          <w:p w14:paraId="4F3AB801"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3.7.38: BFC-SEL-PAT-10 — Book appointment (Pass)</w:t>
            </w:r>
          </w:p>
        </w:tc>
      </w:tr>
    </w:tbl>
    <w:p w14:paraId="355E01F1"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347BE24A" w14:textId="77777777">
        <w:tc>
          <w:tcPr>
            <w:tcW w:w="7512" w:type="dxa"/>
          </w:tcPr>
          <w:p w14:paraId="727D41F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lastRenderedPageBreak/>
              <w:drawing>
                <wp:inline distT="0" distB="0" distL="0" distR="0" wp14:anchorId="059F5773" wp14:editId="4CEA8528">
                  <wp:extent cx="4536000" cy="27121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AT-03.jpg"/>
                          <pic:cNvPicPr/>
                        </pic:nvPicPr>
                        <pic:blipFill>
                          <a:blip r:embed="rId31"/>
                          <a:stretch>
                            <a:fillRect/>
                          </a:stretch>
                        </pic:blipFill>
                        <pic:spPr>
                          <a:xfrm>
                            <a:off x="0" y="0"/>
                            <a:ext cx="4536000" cy="2712150"/>
                          </a:xfrm>
                          <a:prstGeom prst="rect">
                            <a:avLst/>
                          </a:prstGeom>
                        </pic:spPr>
                      </pic:pic>
                    </a:graphicData>
                  </a:graphic>
                </wp:inline>
              </w:drawing>
            </w:r>
          </w:p>
        </w:tc>
        <w:tc>
          <w:tcPr>
            <w:tcW w:w="7512" w:type="dxa"/>
          </w:tcPr>
          <w:p w14:paraId="4A5831D0"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5C033A14" wp14:editId="02D7F659">
                  <wp:extent cx="4536000" cy="2712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HM-01.jpg"/>
                          <pic:cNvPicPr/>
                        </pic:nvPicPr>
                        <pic:blipFill>
                          <a:blip r:embed="rId39"/>
                          <a:stretch>
                            <a:fillRect/>
                          </a:stretch>
                        </pic:blipFill>
                        <pic:spPr>
                          <a:xfrm>
                            <a:off x="0" y="0"/>
                            <a:ext cx="4536000" cy="2712150"/>
                          </a:xfrm>
                          <a:prstGeom prst="rect">
                            <a:avLst/>
                          </a:prstGeom>
                        </pic:spPr>
                      </pic:pic>
                    </a:graphicData>
                  </a:graphic>
                </wp:inline>
              </w:drawing>
            </w:r>
          </w:p>
        </w:tc>
      </w:tr>
      <w:tr w:rsidR="00715E04" w:rsidRPr="00715E04" w14:paraId="13103A9A" w14:textId="77777777">
        <w:tc>
          <w:tcPr>
            <w:tcW w:w="7512" w:type="dxa"/>
          </w:tcPr>
          <w:p w14:paraId="0FA4EFAD"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3.7.39: BFC-SEL-PAT-11 — Patient cannot change issued prescription (Pass)</w:t>
            </w:r>
          </w:p>
        </w:tc>
        <w:tc>
          <w:tcPr>
            <w:tcW w:w="7512" w:type="dxa"/>
          </w:tcPr>
          <w:p w14:paraId="458B7B91"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3.7.40: BFC-SEL-PHM-01 — Pharmacist dashboard loads (Pass)</w:t>
            </w:r>
          </w:p>
        </w:tc>
      </w:tr>
    </w:tbl>
    <w:p w14:paraId="70A4E003"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39872C4C" w14:textId="77777777">
        <w:tc>
          <w:tcPr>
            <w:tcW w:w="7512" w:type="dxa"/>
          </w:tcPr>
          <w:p w14:paraId="0032CA8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32126915" wp14:editId="07561FAE">
                  <wp:extent cx="4536000" cy="27121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HM-02.jpg"/>
                          <pic:cNvPicPr/>
                        </pic:nvPicPr>
                        <pic:blipFill>
                          <a:blip r:embed="rId40"/>
                          <a:stretch>
                            <a:fillRect/>
                          </a:stretch>
                        </pic:blipFill>
                        <pic:spPr>
                          <a:xfrm>
                            <a:off x="0" y="0"/>
                            <a:ext cx="4536000" cy="2712150"/>
                          </a:xfrm>
                          <a:prstGeom prst="rect">
                            <a:avLst/>
                          </a:prstGeom>
                        </pic:spPr>
                      </pic:pic>
                    </a:graphicData>
                  </a:graphic>
                </wp:inline>
              </w:drawing>
            </w:r>
          </w:p>
        </w:tc>
        <w:tc>
          <w:tcPr>
            <w:tcW w:w="7512" w:type="dxa"/>
          </w:tcPr>
          <w:p w14:paraId="37906533"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0E0A008C" wp14:editId="30C3C663">
                  <wp:extent cx="4536000" cy="27121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HM-03.jpg"/>
                          <pic:cNvPicPr/>
                        </pic:nvPicPr>
                        <pic:blipFill>
                          <a:blip r:embed="rId41"/>
                          <a:stretch>
                            <a:fillRect/>
                          </a:stretch>
                        </pic:blipFill>
                        <pic:spPr>
                          <a:xfrm>
                            <a:off x="0" y="0"/>
                            <a:ext cx="4536000" cy="2712150"/>
                          </a:xfrm>
                          <a:prstGeom prst="rect">
                            <a:avLst/>
                          </a:prstGeom>
                        </pic:spPr>
                      </pic:pic>
                    </a:graphicData>
                  </a:graphic>
                </wp:inline>
              </w:drawing>
            </w:r>
          </w:p>
        </w:tc>
      </w:tr>
      <w:tr w:rsidR="00715E04" w:rsidRPr="00715E04" w14:paraId="32E32B22" w14:textId="77777777">
        <w:tc>
          <w:tcPr>
            <w:tcW w:w="7512" w:type="dxa"/>
          </w:tcPr>
          <w:p w14:paraId="11BB2E83"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lastRenderedPageBreak/>
              <w:t>Figure 3.7.41: BFC-SEL-PHM-02 — View assigned prescriptions (Pass)</w:t>
            </w:r>
          </w:p>
        </w:tc>
        <w:tc>
          <w:tcPr>
            <w:tcW w:w="7512" w:type="dxa"/>
          </w:tcPr>
          <w:p w14:paraId="54F41554"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3.7.42: BFC-SEL-PHM-03 — Verify prescription signature (Pass)</w:t>
            </w:r>
          </w:p>
        </w:tc>
      </w:tr>
    </w:tbl>
    <w:p w14:paraId="4FFA753E"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50B27DED" w14:textId="77777777">
        <w:tc>
          <w:tcPr>
            <w:tcW w:w="7512" w:type="dxa"/>
          </w:tcPr>
          <w:p w14:paraId="5670A6B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619EA166" wp14:editId="1DA2B34D">
                  <wp:extent cx="4536000" cy="2712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HM-04.jpg"/>
                          <pic:cNvPicPr/>
                        </pic:nvPicPr>
                        <pic:blipFill>
                          <a:blip r:embed="rId42"/>
                          <a:stretch>
                            <a:fillRect/>
                          </a:stretch>
                        </pic:blipFill>
                        <pic:spPr>
                          <a:xfrm>
                            <a:off x="0" y="0"/>
                            <a:ext cx="4536000" cy="2712150"/>
                          </a:xfrm>
                          <a:prstGeom prst="rect">
                            <a:avLst/>
                          </a:prstGeom>
                        </pic:spPr>
                      </pic:pic>
                    </a:graphicData>
                  </a:graphic>
                </wp:inline>
              </w:drawing>
            </w:r>
          </w:p>
        </w:tc>
        <w:tc>
          <w:tcPr>
            <w:tcW w:w="7512" w:type="dxa"/>
          </w:tcPr>
          <w:p w14:paraId="3AB8702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05C5645F" wp14:editId="00A84A5C">
                  <wp:extent cx="4536000" cy="27121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HM-05.jpg"/>
                          <pic:cNvPicPr/>
                        </pic:nvPicPr>
                        <pic:blipFill>
                          <a:blip r:embed="rId43"/>
                          <a:stretch>
                            <a:fillRect/>
                          </a:stretch>
                        </pic:blipFill>
                        <pic:spPr>
                          <a:xfrm>
                            <a:off x="0" y="0"/>
                            <a:ext cx="4536000" cy="2712150"/>
                          </a:xfrm>
                          <a:prstGeom prst="rect">
                            <a:avLst/>
                          </a:prstGeom>
                        </pic:spPr>
                      </pic:pic>
                    </a:graphicData>
                  </a:graphic>
                </wp:inline>
              </w:drawing>
            </w:r>
          </w:p>
        </w:tc>
      </w:tr>
      <w:tr w:rsidR="00715E04" w:rsidRPr="00715E04" w14:paraId="367C0C6B" w14:textId="77777777">
        <w:tc>
          <w:tcPr>
            <w:tcW w:w="7512" w:type="dxa"/>
          </w:tcPr>
          <w:p w14:paraId="6A95C210"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3.7.43: BFC-SEL-PHM-04 — Dispense medicine with batch (Pass)</w:t>
            </w:r>
          </w:p>
        </w:tc>
        <w:tc>
          <w:tcPr>
            <w:tcW w:w="7512" w:type="dxa"/>
          </w:tcPr>
          <w:p w14:paraId="0E42DF45"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3.7.44: BFC-SEL-PHM-05 — Automatic stock reduction (Pass)</w:t>
            </w:r>
          </w:p>
        </w:tc>
      </w:tr>
    </w:tbl>
    <w:p w14:paraId="4FF5411B"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2081ABA5" w14:textId="77777777">
        <w:tc>
          <w:tcPr>
            <w:tcW w:w="7512" w:type="dxa"/>
          </w:tcPr>
          <w:p w14:paraId="0ECF99A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lastRenderedPageBreak/>
              <w:drawing>
                <wp:inline distT="0" distB="0" distL="0" distR="0" wp14:anchorId="53396797" wp14:editId="5C47E039">
                  <wp:extent cx="4536000" cy="27121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HM-06.jpg"/>
                          <pic:cNvPicPr/>
                        </pic:nvPicPr>
                        <pic:blipFill>
                          <a:blip r:embed="rId44"/>
                          <a:stretch>
                            <a:fillRect/>
                          </a:stretch>
                        </pic:blipFill>
                        <pic:spPr>
                          <a:xfrm>
                            <a:off x="0" y="0"/>
                            <a:ext cx="4536000" cy="2712150"/>
                          </a:xfrm>
                          <a:prstGeom prst="rect">
                            <a:avLst/>
                          </a:prstGeom>
                        </pic:spPr>
                      </pic:pic>
                    </a:graphicData>
                  </a:graphic>
                </wp:inline>
              </w:drawing>
            </w:r>
          </w:p>
        </w:tc>
        <w:tc>
          <w:tcPr>
            <w:tcW w:w="7512" w:type="dxa"/>
          </w:tcPr>
          <w:p w14:paraId="4D46644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4C71E43E" wp14:editId="484DE9D4">
                  <wp:extent cx="4536000" cy="27121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HM-07.jpg"/>
                          <pic:cNvPicPr/>
                        </pic:nvPicPr>
                        <pic:blipFill>
                          <a:blip r:embed="rId45"/>
                          <a:stretch>
                            <a:fillRect/>
                          </a:stretch>
                        </pic:blipFill>
                        <pic:spPr>
                          <a:xfrm>
                            <a:off x="0" y="0"/>
                            <a:ext cx="4536000" cy="2712150"/>
                          </a:xfrm>
                          <a:prstGeom prst="rect">
                            <a:avLst/>
                          </a:prstGeom>
                        </pic:spPr>
                      </pic:pic>
                    </a:graphicData>
                  </a:graphic>
                </wp:inline>
              </w:drawing>
            </w:r>
          </w:p>
        </w:tc>
      </w:tr>
      <w:tr w:rsidR="00715E04" w:rsidRPr="00715E04" w14:paraId="3CE00CF6" w14:textId="77777777">
        <w:tc>
          <w:tcPr>
            <w:tcW w:w="7512" w:type="dxa"/>
          </w:tcPr>
          <w:p w14:paraId="29A2A718"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3.7.45: BFC-SEL-PHM-06 — Block dispensing above stock (Pass)</w:t>
            </w:r>
          </w:p>
        </w:tc>
        <w:tc>
          <w:tcPr>
            <w:tcW w:w="7512" w:type="dxa"/>
          </w:tcPr>
          <w:p w14:paraId="5FF10880"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3.7.46: BFC-SEL-PHM-07 — Daily dispensing report and export (Pass)</w:t>
            </w:r>
          </w:p>
        </w:tc>
      </w:tr>
    </w:tbl>
    <w:p w14:paraId="7A5E19DF"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2F3EC58E" w14:textId="77777777">
        <w:tc>
          <w:tcPr>
            <w:tcW w:w="7512" w:type="dxa"/>
          </w:tcPr>
          <w:p w14:paraId="07137E6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7010328B" wp14:editId="386FF81B">
                  <wp:extent cx="4536000" cy="27121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HM-08.jpg"/>
                          <pic:cNvPicPr/>
                        </pic:nvPicPr>
                        <pic:blipFill>
                          <a:blip r:embed="rId46"/>
                          <a:stretch>
                            <a:fillRect/>
                          </a:stretch>
                        </pic:blipFill>
                        <pic:spPr>
                          <a:xfrm>
                            <a:off x="0" y="0"/>
                            <a:ext cx="4536000" cy="2712150"/>
                          </a:xfrm>
                          <a:prstGeom prst="rect">
                            <a:avLst/>
                          </a:prstGeom>
                        </pic:spPr>
                      </pic:pic>
                    </a:graphicData>
                  </a:graphic>
                </wp:inline>
              </w:drawing>
            </w:r>
          </w:p>
        </w:tc>
        <w:tc>
          <w:tcPr>
            <w:tcW w:w="7512" w:type="dxa"/>
          </w:tcPr>
          <w:p w14:paraId="11E592D6"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3A8DF628" wp14:editId="732927E8">
                  <wp:extent cx="4536000" cy="27121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HM-09.jpg"/>
                          <pic:cNvPicPr/>
                        </pic:nvPicPr>
                        <pic:blipFill>
                          <a:blip r:embed="rId47"/>
                          <a:stretch>
                            <a:fillRect/>
                          </a:stretch>
                        </pic:blipFill>
                        <pic:spPr>
                          <a:xfrm>
                            <a:off x="0" y="0"/>
                            <a:ext cx="4536000" cy="2712150"/>
                          </a:xfrm>
                          <a:prstGeom prst="rect">
                            <a:avLst/>
                          </a:prstGeom>
                        </pic:spPr>
                      </pic:pic>
                    </a:graphicData>
                  </a:graphic>
                </wp:inline>
              </w:drawing>
            </w:r>
          </w:p>
        </w:tc>
      </w:tr>
      <w:tr w:rsidR="00715E04" w:rsidRPr="00715E04" w14:paraId="15FE9D8A" w14:textId="77777777">
        <w:tc>
          <w:tcPr>
            <w:tcW w:w="7512" w:type="dxa"/>
          </w:tcPr>
          <w:p w14:paraId="162D99B4"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lastRenderedPageBreak/>
              <w:t>Figure 3.7.47: BFC-SEL-PHM-08 — Update inventory (Pass)</w:t>
            </w:r>
          </w:p>
        </w:tc>
        <w:tc>
          <w:tcPr>
            <w:tcW w:w="7512" w:type="dxa"/>
          </w:tcPr>
          <w:p w14:paraId="6E6E3BF2"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3.7.48: BFC-SEL-PHM-09 — Low-stock indicator (Pass)</w:t>
            </w:r>
          </w:p>
        </w:tc>
      </w:tr>
    </w:tbl>
    <w:p w14:paraId="63EE7CE4"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606FA21F" w14:textId="77777777">
        <w:tc>
          <w:tcPr>
            <w:tcW w:w="7512" w:type="dxa"/>
          </w:tcPr>
          <w:p w14:paraId="4F3A14C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0CECE526" wp14:editId="771F8BA3">
                  <wp:extent cx="4536000" cy="27121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HM-10.jpg"/>
                          <pic:cNvPicPr/>
                        </pic:nvPicPr>
                        <pic:blipFill>
                          <a:blip r:embed="rId48"/>
                          <a:stretch>
                            <a:fillRect/>
                          </a:stretch>
                        </pic:blipFill>
                        <pic:spPr>
                          <a:xfrm>
                            <a:off x="0" y="0"/>
                            <a:ext cx="4536000" cy="2712150"/>
                          </a:xfrm>
                          <a:prstGeom prst="rect">
                            <a:avLst/>
                          </a:prstGeom>
                        </pic:spPr>
                      </pic:pic>
                    </a:graphicData>
                  </a:graphic>
                </wp:inline>
              </w:drawing>
            </w:r>
          </w:p>
        </w:tc>
        <w:tc>
          <w:tcPr>
            <w:tcW w:w="7512" w:type="dxa"/>
          </w:tcPr>
          <w:p w14:paraId="023C5AAF"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103CEC32" wp14:editId="0C3DF6EF">
                  <wp:extent cx="4536000" cy="27121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HM-11.jpg"/>
                          <pic:cNvPicPr/>
                        </pic:nvPicPr>
                        <pic:blipFill>
                          <a:blip r:embed="rId49"/>
                          <a:stretch>
                            <a:fillRect/>
                          </a:stretch>
                        </pic:blipFill>
                        <pic:spPr>
                          <a:xfrm>
                            <a:off x="0" y="0"/>
                            <a:ext cx="4536000" cy="2712150"/>
                          </a:xfrm>
                          <a:prstGeom prst="rect">
                            <a:avLst/>
                          </a:prstGeom>
                        </pic:spPr>
                      </pic:pic>
                    </a:graphicData>
                  </a:graphic>
                </wp:inline>
              </w:drawing>
            </w:r>
          </w:p>
        </w:tc>
      </w:tr>
      <w:tr w:rsidR="00715E04" w:rsidRPr="00715E04" w14:paraId="2AFFCF77" w14:textId="77777777">
        <w:tc>
          <w:tcPr>
            <w:tcW w:w="7512" w:type="dxa"/>
          </w:tcPr>
          <w:p w14:paraId="35AB6218"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3.7.49: BFC-SEL-PHM-10 — Add medicine batch with expiry (Fail)</w:t>
            </w:r>
          </w:p>
        </w:tc>
        <w:tc>
          <w:tcPr>
            <w:tcW w:w="7512" w:type="dxa"/>
          </w:tcPr>
          <w:p w14:paraId="0ADF139B"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3.7.50: BFC-SEL-PHM-11 — Stock reservations list (Pass)</w:t>
            </w:r>
          </w:p>
        </w:tc>
      </w:tr>
    </w:tbl>
    <w:p w14:paraId="32C6DDE0"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28D22A99" w14:textId="77777777">
        <w:tc>
          <w:tcPr>
            <w:tcW w:w="7512" w:type="dxa"/>
          </w:tcPr>
          <w:p w14:paraId="123AA575"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lastRenderedPageBreak/>
              <w:drawing>
                <wp:inline distT="0" distB="0" distL="0" distR="0" wp14:anchorId="4036EE37" wp14:editId="165D8116">
                  <wp:extent cx="4536000" cy="27121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PHM-12.jpg"/>
                          <pic:cNvPicPr/>
                        </pic:nvPicPr>
                        <pic:blipFill>
                          <a:blip r:embed="rId50"/>
                          <a:stretch>
                            <a:fillRect/>
                          </a:stretch>
                        </pic:blipFill>
                        <pic:spPr>
                          <a:xfrm>
                            <a:off x="0" y="0"/>
                            <a:ext cx="4536000" cy="2712150"/>
                          </a:xfrm>
                          <a:prstGeom prst="rect">
                            <a:avLst/>
                          </a:prstGeom>
                        </pic:spPr>
                      </pic:pic>
                    </a:graphicData>
                  </a:graphic>
                </wp:inline>
              </w:drawing>
            </w:r>
          </w:p>
        </w:tc>
        <w:tc>
          <w:tcPr>
            <w:tcW w:w="7512" w:type="dxa"/>
          </w:tcPr>
          <w:p w14:paraId="6EEA2D21"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1C2DD8F3" wp14:editId="25E89F59">
                  <wp:extent cx="4536000" cy="27121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01.jpg"/>
                          <pic:cNvPicPr/>
                        </pic:nvPicPr>
                        <pic:blipFill>
                          <a:blip r:embed="rId51"/>
                          <a:stretch>
                            <a:fillRect/>
                          </a:stretch>
                        </pic:blipFill>
                        <pic:spPr>
                          <a:xfrm>
                            <a:off x="0" y="0"/>
                            <a:ext cx="4536000" cy="2712150"/>
                          </a:xfrm>
                          <a:prstGeom prst="rect">
                            <a:avLst/>
                          </a:prstGeom>
                        </pic:spPr>
                      </pic:pic>
                    </a:graphicData>
                  </a:graphic>
                </wp:inline>
              </w:drawing>
            </w:r>
          </w:p>
        </w:tc>
      </w:tr>
      <w:tr w:rsidR="00715E04" w:rsidRPr="00715E04" w14:paraId="17BDB35B" w14:textId="77777777">
        <w:tc>
          <w:tcPr>
            <w:tcW w:w="7512" w:type="dxa"/>
          </w:tcPr>
          <w:p w14:paraId="21B900BB"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3.7.51: BFC-SEL-PHM-12 — Recalled batch blocked from dispensing (Pass)</w:t>
            </w:r>
          </w:p>
        </w:tc>
        <w:tc>
          <w:tcPr>
            <w:tcW w:w="7512" w:type="dxa"/>
          </w:tcPr>
          <w:p w14:paraId="515DD4E8"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3.7.52: BFC-SEL-ADM-01 — Admin dashboard loads (Pass)</w:t>
            </w:r>
          </w:p>
        </w:tc>
      </w:tr>
    </w:tbl>
    <w:p w14:paraId="63967330"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7E41A1DF" w14:textId="77777777">
        <w:tc>
          <w:tcPr>
            <w:tcW w:w="7512" w:type="dxa"/>
          </w:tcPr>
          <w:p w14:paraId="1DCDDD1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6835CE3B" wp14:editId="73359069">
                  <wp:extent cx="4536000" cy="27121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02.jpg"/>
                          <pic:cNvPicPr/>
                        </pic:nvPicPr>
                        <pic:blipFill>
                          <a:blip r:embed="rId52"/>
                          <a:stretch>
                            <a:fillRect/>
                          </a:stretch>
                        </pic:blipFill>
                        <pic:spPr>
                          <a:xfrm>
                            <a:off x="0" y="0"/>
                            <a:ext cx="4536000" cy="2712150"/>
                          </a:xfrm>
                          <a:prstGeom prst="rect">
                            <a:avLst/>
                          </a:prstGeom>
                        </pic:spPr>
                      </pic:pic>
                    </a:graphicData>
                  </a:graphic>
                </wp:inline>
              </w:drawing>
            </w:r>
          </w:p>
        </w:tc>
        <w:tc>
          <w:tcPr>
            <w:tcW w:w="7512" w:type="dxa"/>
          </w:tcPr>
          <w:p w14:paraId="7DA6ACD7"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68F20A52" wp14:editId="2882E77F">
                  <wp:extent cx="4536000" cy="27121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03.jpg"/>
                          <pic:cNvPicPr/>
                        </pic:nvPicPr>
                        <pic:blipFill>
                          <a:blip r:embed="rId53"/>
                          <a:stretch>
                            <a:fillRect/>
                          </a:stretch>
                        </pic:blipFill>
                        <pic:spPr>
                          <a:xfrm>
                            <a:off x="0" y="0"/>
                            <a:ext cx="4536000" cy="2712150"/>
                          </a:xfrm>
                          <a:prstGeom prst="rect">
                            <a:avLst/>
                          </a:prstGeom>
                        </pic:spPr>
                      </pic:pic>
                    </a:graphicData>
                  </a:graphic>
                </wp:inline>
              </w:drawing>
            </w:r>
          </w:p>
        </w:tc>
      </w:tr>
      <w:tr w:rsidR="00715E04" w:rsidRPr="00715E04" w14:paraId="3664B106" w14:textId="77777777">
        <w:tc>
          <w:tcPr>
            <w:tcW w:w="7512" w:type="dxa"/>
          </w:tcPr>
          <w:p w14:paraId="36EBEC43"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lastRenderedPageBreak/>
              <w:t>Figure 3.7.53: BFC-SEL-ADM-02 — Create user from admin panel (Pass)</w:t>
            </w:r>
          </w:p>
        </w:tc>
        <w:tc>
          <w:tcPr>
            <w:tcW w:w="7512" w:type="dxa"/>
          </w:tcPr>
          <w:p w14:paraId="13D390BF"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3.7.54: BFC-SEL-ADM-03 — Deactivate user (Pass)</w:t>
            </w:r>
          </w:p>
        </w:tc>
      </w:tr>
    </w:tbl>
    <w:p w14:paraId="4FE81184"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6CE330DD" w14:textId="77777777">
        <w:tc>
          <w:tcPr>
            <w:tcW w:w="7512" w:type="dxa"/>
          </w:tcPr>
          <w:p w14:paraId="14F4C2B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40F7C8B5" wp14:editId="7CDB8BDC">
                  <wp:extent cx="4536000" cy="27121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04.jpg"/>
                          <pic:cNvPicPr/>
                        </pic:nvPicPr>
                        <pic:blipFill>
                          <a:blip r:embed="rId54"/>
                          <a:stretch>
                            <a:fillRect/>
                          </a:stretch>
                        </pic:blipFill>
                        <pic:spPr>
                          <a:xfrm>
                            <a:off x="0" y="0"/>
                            <a:ext cx="4536000" cy="2712150"/>
                          </a:xfrm>
                          <a:prstGeom prst="rect">
                            <a:avLst/>
                          </a:prstGeom>
                        </pic:spPr>
                      </pic:pic>
                    </a:graphicData>
                  </a:graphic>
                </wp:inline>
              </w:drawing>
            </w:r>
          </w:p>
        </w:tc>
        <w:tc>
          <w:tcPr>
            <w:tcW w:w="7512" w:type="dxa"/>
          </w:tcPr>
          <w:p w14:paraId="0CDF483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0D917B66" wp14:editId="2137B0ED">
                  <wp:extent cx="4536000" cy="27121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05.jpg"/>
                          <pic:cNvPicPr/>
                        </pic:nvPicPr>
                        <pic:blipFill>
                          <a:blip r:embed="rId55"/>
                          <a:stretch>
                            <a:fillRect/>
                          </a:stretch>
                        </pic:blipFill>
                        <pic:spPr>
                          <a:xfrm>
                            <a:off x="0" y="0"/>
                            <a:ext cx="4536000" cy="2712150"/>
                          </a:xfrm>
                          <a:prstGeom prst="rect">
                            <a:avLst/>
                          </a:prstGeom>
                        </pic:spPr>
                      </pic:pic>
                    </a:graphicData>
                  </a:graphic>
                </wp:inline>
              </w:drawing>
            </w:r>
          </w:p>
        </w:tc>
      </w:tr>
      <w:tr w:rsidR="00715E04" w:rsidRPr="00715E04" w14:paraId="1C8946E0" w14:textId="77777777">
        <w:tc>
          <w:tcPr>
            <w:tcW w:w="7512" w:type="dxa"/>
          </w:tcPr>
          <w:p w14:paraId="62D66CEB"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3.7.55: BFC-SEL-ADM-04 — Delete user (Pass)</w:t>
            </w:r>
          </w:p>
        </w:tc>
        <w:tc>
          <w:tcPr>
            <w:tcW w:w="7512" w:type="dxa"/>
          </w:tcPr>
          <w:p w14:paraId="571D5D18"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3.7.56: BFC-SEL-ADM-05 — Roles page (Pass)</w:t>
            </w:r>
          </w:p>
        </w:tc>
      </w:tr>
    </w:tbl>
    <w:p w14:paraId="5970BB17"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2D93802A" w14:textId="77777777">
        <w:tc>
          <w:tcPr>
            <w:tcW w:w="7512" w:type="dxa"/>
          </w:tcPr>
          <w:p w14:paraId="54C658A4"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lastRenderedPageBreak/>
              <w:drawing>
                <wp:inline distT="0" distB="0" distL="0" distR="0" wp14:anchorId="708B48C4" wp14:editId="2A736AC9">
                  <wp:extent cx="4536000" cy="27121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06.jpg"/>
                          <pic:cNvPicPr/>
                        </pic:nvPicPr>
                        <pic:blipFill>
                          <a:blip r:embed="rId56"/>
                          <a:stretch>
                            <a:fillRect/>
                          </a:stretch>
                        </pic:blipFill>
                        <pic:spPr>
                          <a:xfrm>
                            <a:off x="0" y="0"/>
                            <a:ext cx="4536000" cy="2712150"/>
                          </a:xfrm>
                          <a:prstGeom prst="rect">
                            <a:avLst/>
                          </a:prstGeom>
                        </pic:spPr>
                      </pic:pic>
                    </a:graphicData>
                  </a:graphic>
                </wp:inline>
              </w:drawing>
            </w:r>
          </w:p>
        </w:tc>
        <w:tc>
          <w:tcPr>
            <w:tcW w:w="7512" w:type="dxa"/>
          </w:tcPr>
          <w:p w14:paraId="58436C02"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28D463EF" wp14:editId="770A832A">
                  <wp:extent cx="4536000" cy="27121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07.jpg"/>
                          <pic:cNvPicPr/>
                        </pic:nvPicPr>
                        <pic:blipFill>
                          <a:blip r:embed="rId57"/>
                          <a:stretch>
                            <a:fillRect/>
                          </a:stretch>
                        </pic:blipFill>
                        <pic:spPr>
                          <a:xfrm>
                            <a:off x="0" y="0"/>
                            <a:ext cx="4536000" cy="2712150"/>
                          </a:xfrm>
                          <a:prstGeom prst="rect">
                            <a:avLst/>
                          </a:prstGeom>
                        </pic:spPr>
                      </pic:pic>
                    </a:graphicData>
                  </a:graphic>
                </wp:inline>
              </w:drawing>
            </w:r>
          </w:p>
        </w:tc>
      </w:tr>
      <w:tr w:rsidR="00715E04" w:rsidRPr="00715E04" w14:paraId="7F523085" w14:textId="77777777">
        <w:tc>
          <w:tcPr>
            <w:tcW w:w="7512" w:type="dxa"/>
          </w:tcPr>
          <w:p w14:paraId="0EA89344"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3.7.57: BFC-SEL-ADM-06 — Audit log records actions (Pass)</w:t>
            </w:r>
          </w:p>
        </w:tc>
        <w:tc>
          <w:tcPr>
            <w:tcW w:w="7512" w:type="dxa"/>
          </w:tcPr>
          <w:p w14:paraId="74266088"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3.7.58: BFC-SEL-ADM-07 — Session timeout setting (Pass)</w:t>
            </w:r>
          </w:p>
        </w:tc>
      </w:tr>
    </w:tbl>
    <w:p w14:paraId="0F1C6CE9"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56B48D05" w14:textId="77777777">
        <w:tc>
          <w:tcPr>
            <w:tcW w:w="7512" w:type="dxa"/>
          </w:tcPr>
          <w:p w14:paraId="508ACD3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6956DD10" wp14:editId="446BA3ED">
                  <wp:extent cx="4536000" cy="27121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08.jpg"/>
                          <pic:cNvPicPr/>
                        </pic:nvPicPr>
                        <pic:blipFill>
                          <a:blip r:embed="rId58"/>
                          <a:stretch>
                            <a:fillRect/>
                          </a:stretch>
                        </pic:blipFill>
                        <pic:spPr>
                          <a:xfrm>
                            <a:off x="0" y="0"/>
                            <a:ext cx="4536000" cy="2712150"/>
                          </a:xfrm>
                          <a:prstGeom prst="rect">
                            <a:avLst/>
                          </a:prstGeom>
                        </pic:spPr>
                      </pic:pic>
                    </a:graphicData>
                  </a:graphic>
                </wp:inline>
              </w:drawing>
            </w:r>
          </w:p>
        </w:tc>
        <w:tc>
          <w:tcPr>
            <w:tcW w:w="7512" w:type="dxa"/>
          </w:tcPr>
          <w:p w14:paraId="77F03F2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707C9143" wp14:editId="75DDB331">
                  <wp:extent cx="4536000" cy="27121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09.jpg"/>
                          <pic:cNvPicPr/>
                        </pic:nvPicPr>
                        <pic:blipFill>
                          <a:blip r:embed="rId59"/>
                          <a:stretch>
                            <a:fillRect/>
                          </a:stretch>
                        </pic:blipFill>
                        <pic:spPr>
                          <a:xfrm>
                            <a:off x="0" y="0"/>
                            <a:ext cx="4536000" cy="2712150"/>
                          </a:xfrm>
                          <a:prstGeom prst="rect">
                            <a:avLst/>
                          </a:prstGeom>
                        </pic:spPr>
                      </pic:pic>
                    </a:graphicData>
                  </a:graphic>
                </wp:inline>
              </w:drawing>
            </w:r>
          </w:p>
        </w:tc>
      </w:tr>
      <w:tr w:rsidR="00715E04" w:rsidRPr="00715E04" w14:paraId="4FBA1DB0" w14:textId="77777777">
        <w:tc>
          <w:tcPr>
            <w:tcW w:w="7512" w:type="dxa"/>
          </w:tcPr>
          <w:p w14:paraId="6792D367"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lastRenderedPageBreak/>
              <w:t>Figure 3.7.59: BFC-SEL-ADM-08 — System settings saved (Pass)</w:t>
            </w:r>
          </w:p>
        </w:tc>
        <w:tc>
          <w:tcPr>
            <w:tcW w:w="7512" w:type="dxa"/>
          </w:tcPr>
          <w:p w14:paraId="06C5076A"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3.7.60: BFC-SEL-ADM-09 — Notifications log (Pass)</w:t>
            </w:r>
          </w:p>
        </w:tc>
      </w:tr>
    </w:tbl>
    <w:p w14:paraId="3211BAE9"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34699C33" w14:textId="77777777">
        <w:tc>
          <w:tcPr>
            <w:tcW w:w="7512" w:type="dxa"/>
          </w:tcPr>
          <w:p w14:paraId="6D3C4B8B"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553068BE" wp14:editId="3D2F2A4C">
                  <wp:extent cx="4536000" cy="27121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10.jpg"/>
                          <pic:cNvPicPr/>
                        </pic:nvPicPr>
                        <pic:blipFill>
                          <a:blip r:embed="rId60"/>
                          <a:stretch>
                            <a:fillRect/>
                          </a:stretch>
                        </pic:blipFill>
                        <pic:spPr>
                          <a:xfrm>
                            <a:off x="0" y="0"/>
                            <a:ext cx="4536000" cy="2712150"/>
                          </a:xfrm>
                          <a:prstGeom prst="rect">
                            <a:avLst/>
                          </a:prstGeom>
                        </pic:spPr>
                      </pic:pic>
                    </a:graphicData>
                  </a:graphic>
                </wp:inline>
              </w:drawing>
            </w:r>
          </w:p>
        </w:tc>
        <w:tc>
          <w:tcPr>
            <w:tcW w:w="7512" w:type="dxa"/>
          </w:tcPr>
          <w:p w14:paraId="3D2AF79A"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55768751" wp14:editId="3F3202DF">
                  <wp:extent cx="4536000" cy="27121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11.jpg"/>
                          <pic:cNvPicPr/>
                        </pic:nvPicPr>
                        <pic:blipFill>
                          <a:blip r:embed="rId61"/>
                          <a:stretch>
                            <a:fillRect/>
                          </a:stretch>
                        </pic:blipFill>
                        <pic:spPr>
                          <a:xfrm>
                            <a:off x="0" y="0"/>
                            <a:ext cx="4536000" cy="2712150"/>
                          </a:xfrm>
                          <a:prstGeom prst="rect">
                            <a:avLst/>
                          </a:prstGeom>
                        </pic:spPr>
                      </pic:pic>
                    </a:graphicData>
                  </a:graphic>
                </wp:inline>
              </w:drawing>
            </w:r>
          </w:p>
        </w:tc>
      </w:tr>
      <w:tr w:rsidR="00715E04" w:rsidRPr="00715E04" w14:paraId="47B0ED76" w14:textId="77777777">
        <w:tc>
          <w:tcPr>
            <w:tcW w:w="7512" w:type="dxa"/>
          </w:tcPr>
          <w:p w14:paraId="529A0E6B"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3.7.61: BFC-SEL-ADM-10 — Reports and CSV export (Pass)</w:t>
            </w:r>
          </w:p>
        </w:tc>
        <w:tc>
          <w:tcPr>
            <w:tcW w:w="7512" w:type="dxa"/>
          </w:tcPr>
          <w:p w14:paraId="7B27FA0E"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3.7.62: BFC-SEL-ADM-11 — Inventory overview (Pass)</w:t>
            </w:r>
          </w:p>
        </w:tc>
      </w:tr>
    </w:tbl>
    <w:p w14:paraId="6992A3CD"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14E791D1" w14:textId="77777777">
        <w:tc>
          <w:tcPr>
            <w:tcW w:w="7512" w:type="dxa"/>
          </w:tcPr>
          <w:p w14:paraId="39A2EAC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lastRenderedPageBreak/>
              <w:drawing>
                <wp:inline distT="0" distB="0" distL="0" distR="0" wp14:anchorId="7CA4F3AF" wp14:editId="5F257623">
                  <wp:extent cx="4536000" cy="27121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12.jpg"/>
                          <pic:cNvPicPr/>
                        </pic:nvPicPr>
                        <pic:blipFill>
                          <a:blip r:embed="rId62"/>
                          <a:stretch>
                            <a:fillRect/>
                          </a:stretch>
                        </pic:blipFill>
                        <pic:spPr>
                          <a:xfrm>
                            <a:off x="0" y="0"/>
                            <a:ext cx="4536000" cy="2712150"/>
                          </a:xfrm>
                          <a:prstGeom prst="rect">
                            <a:avLst/>
                          </a:prstGeom>
                        </pic:spPr>
                      </pic:pic>
                    </a:graphicData>
                  </a:graphic>
                </wp:inline>
              </w:drawing>
            </w:r>
          </w:p>
        </w:tc>
        <w:tc>
          <w:tcPr>
            <w:tcW w:w="7512" w:type="dxa"/>
          </w:tcPr>
          <w:p w14:paraId="3A16B9ED"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3B31F668" wp14:editId="06C6B785">
                  <wp:extent cx="4536000" cy="27121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13.jpg"/>
                          <pic:cNvPicPr/>
                        </pic:nvPicPr>
                        <pic:blipFill>
                          <a:blip r:embed="rId63"/>
                          <a:stretch>
                            <a:fillRect/>
                          </a:stretch>
                        </pic:blipFill>
                        <pic:spPr>
                          <a:xfrm>
                            <a:off x="0" y="0"/>
                            <a:ext cx="4536000" cy="2712150"/>
                          </a:xfrm>
                          <a:prstGeom prst="rect">
                            <a:avLst/>
                          </a:prstGeom>
                        </pic:spPr>
                      </pic:pic>
                    </a:graphicData>
                  </a:graphic>
                </wp:inline>
              </w:drawing>
            </w:r>
          </w:p>
        </w:tc>
      </w:tr>
      <w:tr w:rsidR="00715E04" w:rsidRPr="00715E04" w14:paraId="53D5E73F" w14:textId="77777777">
        <w:tc>
          <w:tcPr>
            <w:tcW w:w="7512" w:type="dxa"/>
          </w:tcPr>
          <w:p w14:paraId="12D1B4CD"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3.7.63: BFC-SEL-ADM-12 — Shortage prediction and TGA check (Pass)</w:t>
            </w:r>
          </w:p>
        </w:tc>
        <w:tc>
          <w:tcPr>
            <w:tcW w:w="7512" w:type="dxa"/>
          </w:tcPr>
          <w:p w14:paraId="1211E6F4"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3.7.64: BFC-SEL-ADM-13 — Batch recall and redistribution (Fail)</w:t>
            </w:r>
          </w:p>
        </w:tc>
      </w:tr>
    </w:tbl>
    <w:p w14:paraId="5015361A" w14:textId="77777777" w:rsidR="00EA1918" w:rsidRPr="00715E04" w:rsidRDefault="00EA1918">
      <w:pPr>
        <w:rPr>
          <w:rFonts w:ascii="Times New Roman" w:hAnsi="Times New Roman" w:cs="Times New Roman"/>
          <w:color w:val="000000" w:themeColor="text1"/>
        </w:rPr>
      </w:pPr>
    </w:p>
    <w:tbl>
      <w:tblPr>
        <w:tblW w:w="0" w:type="auto"/>
        <w:tblLook w:val="04A0" w:firstRow="1" w:lastRow="0" w:firstColumn="1" w:lastColumn="0" w:noHBand="0" w:noVBand="1"/>
      </w:tblPr>
      <w:tblGrid>
        <w:gridCol w:w="7512"/>
        <w:gridCol w:w="7512"/>
      </w:tblGrid>
      <w:tr w:rsidR="00715E04" w:rsidRPr="00715E04" w14:paraId="095C2940" w14:textId="77777777">
        <w:tc>
          <w:tcPr>
            <w:tcW w:w="7512" w:type="dxa"/>
          </w:tcPr>
          <w:p w14:paraId="58C95198"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107B2497" wp14:editId="5F375BF7">
                  <wp:extent cx="4536000" cy="27121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14.jpg"/>
                          <pic:cNvPicPr/>
                        </pic:nvPicPr>
                        <pic:blipFill>
                          <a:blip r:embed="rId64"/>
                          <a:stretch>
                            <a:fillRect/>
                          </a:stretch>
                        </pic:blipFill>
                        <pic:spPr>
                          <a:xfrm>
                            <a:off x="0" y="0"/>
                            <a:ext cx="4536000" cy="2712150"/>
                          </a:xfrm>
                          <a:prstGeom prst="rect">
                            <a:avLst/>
                          </a:prstGeom>
                        </pic:spPr>
                      </pic:pic>
                    </a:graphicData>
                  </a:graphic>
                </wp:inline>
              </w:drawing>
            </w:r>
          </w:p>
        </w:tc>
        <w:tc>
          <w:tcPr>
            <w:tcW w:w="7512" w:type="dxa"/>
          </w:tcPr>
          <w:p w14:paraId="3E4C1F5E" w14:textId="77777777" w:rsidR="00EA1918" w:rsidRPr="00715E04" w:rsidRDefault="00715E04">
            <w:pPr>
              <w:rPr>
                <w:rFonts w:ascii="Times New Roman" w:hAnsi="Times New Roman" w:cs="Times New Roman"/>
                <w:color w:val="000000" w:themeColor="text1"/>
              </w:rPr>
            </w:pPr>
            <w:r w:rsidRPr="00715E04">
              <w:rPr>
                <w:rFonts w:ascii="Times New Roman" w:hAnsi="Times New Roman" w:cs="Times New Roman"/>
                <w:noProof/>
                <w:color w:val="000000" w:themeColor="text1"/>
              </w:rPr>
              <w:drawing>
                <wp:inline distT="0" distB="0" distL="0" distR="0" wp14:anchorId="69D00BE3" wp14:editId="6D64F8A6">
                  <wp:extent cx="4536000" cy="27121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C-SEL-ADM-15.jpg"/>
                          <pic:cNvPicPr/>
                        </pic:nvPicPr>
                        <pic:blipFill>
                          <a:blip r:embed="rId65"/>
                          <a:stretch>
                            <a:fillRect/>
                          </a:stretch>
                        </pic:blipFill>
                        <pic:spPr>
                          <a:xfrm>
                            <a:off x="0" y="0"/>
                            <a:ext cx="4536000" cy="2712150"/>
                          </a:xfrm>
                          <a:prstGeom prst="rect">
                            <a:avLst/>
                          </a:prstGeom>
                        </pic:spPr>
                      </pic:pic>
                    </a:graphicData>
                  </a:graphic>
                </wp:inline>
              </w:drawing>
            </w:r>
          </w:p>
        </w:tc>
      </w:tr>
      <w:tr w:rsidR="00715E04" w:rsidRPr="00715E04" w14:paraId="4296282F" w14:textId="77777777">
        <w:tc>
          <w:tcPr>
            <w:tcW w:w="7512" w:type="dxa"/>
          </w:tcPr>
          <w:p w14:paraId="2FA73665"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lastRenderedPageBreak/>
              <w:t>Figure 3.7.65: BFC-SEL-ADM-14 — Partner pharmacy network (Pass)</w:t>
            </w:r>
          </w:p>
        </w:tc>
        <w:tc>
          <w:tcPr>
            <w:tcW w:w="7512" w:type="dxa"/>
          </w:tcPr>
          <w:p w14:paraId="3CDE98BC" w14:textId="77777777" w:rsidR="00EA1918" w:rsidRPr="00715E04" w:rsidRDefault="00715E04">
            <w:pPr>
              <w:jc w:val="center"/>
              <w:rPr>
                <w:rFonts w:ascii="Times New Roman" w:hAnsi="Times New Roman" w:cs="Times New Roman"/>
                <w:color w:val="000000" w:themeColor="text1"/>
              </w:rPr>
            </w:pPr>
            <w:r w:rsidRPr="00715E04">
              <w:rPr>
                <w:rFonts w:ascii="Times New Roman" w:hAnsi="Times New Roman" w:cs="Times New Roman"/>
                <w:i/>
                <w:color w:val="000000" w:themeColor="text1"/>
                <w:sz w:val="18"/>
              </w:rPr>
              <w:t>Figure 3.7.66: BFC-SEL-ADM-15 — Passwords stored hashed (Pass)</w:t>
            </w:r>
          </w:p>
        </w:tc>
      </w:tr>
    </w:tbl>
    <w:p w14:paraId="15905C48" w14:textId="77777777" w:rsidR="00EA1918" w:rsidRPr="00715E04" w:rsidRDefault="00EA1918">
      <w:pPr>
        <w:rPr>
          <w:rFonts w:ascii="Times New Roman" w:hAnsi="Times New Roman" w:cs="Times New Roman"/>
          <w:color w:val="000000" w:themeColor="text1"/>
        </w:rPr>
      </w:pPr>
    </w:p>
    <w:sectPr w:rsidR="00EA1918" w:rsidRPr="00715E04" w:rsidSect="00715E0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2EE"/>
    <w:rsid w:val="00715E04"/>
    <w:rsid w:val="00AA1D8D"/>
    <w:rsid w:val="00B47730"/>
    <w:rsid w:val="00CB0664"/>
    <w:rsid w:val="00EA19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FDF49"/>
  <w14:defaultImageDpi w14:val="300"/>
  <w15:docId w15:val="{C4A915C3-63B5-4749-ABB1-BB810610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g"/><Relationship Id="rId21" Type="http://schemas.openxmlformats.org/officeDocument/2006/relationships/image" Target="media/image16.jpg"/><Relationship Id="rId34" Type="http://schemas.openxmlformats.org/officeDocument/2006/relationships/image" Target="media/image29.jpg"/><Relationship Id="rId42" Type="http://schemas.openxmlformats.org/officeDocument/2006/relationships/image" Target="media/image37.jpg"/><Relationship Id="rId47" Type="http://schemas.openxmlformats.org/officeDocument/2006/relationships/image" Target="media/image42.jpg"/><Relationship Id="rId50" Type="http://schemas.openxmlformats.org/officeDocument/2006/relationships/image" Target="media/image45.jpg"/><Relationship Id="rId55" Type="http://schemas.openxmlformats.org/officeDocument/2006/relationships/image" Target="media/image50.jpg"/><Relationship Id="rId63" Type="http://schemas.openxmlformats.org/officeDocument/2006/relationships/image" Target="media/image58.jpg"/><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jpg"/><Relationship Id="rId29" Type="http://schemas.openxmlformats.org/officeDocument/2006/relationships/image" Target="media/image24.jp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jpg"/><Relationship Id="rId45" Type="http://schemas.openxmlformats.org/officeDocument/2006/relationships/image" Target="media/image40.jpg"/><Relationship Id="rId53" Type="http://schemas.openxmlformats.org/officeDocument/2006/relationships/image" Target="media/image48.jpg"/><Relationship Id="rId58" Type="http://schemas.openxmlformats.org/officeDocument/2006/relationships/image" Target="media/image53.jp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jpg"/><Relationship Id="rId19" Type="http://schemas.openxmlformats.org/officeDocument/2006/relationships/image" Target="media/image1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image" Target="media/image43.jpg"/><Relationship Id="rId56" Type="http://schemas.openxmlformats.org/officeDocument/2006/relationships/image" Target="media/image51.jpg"/><Relationship Id="rId64" Type="http://schemas.openxmlformats.org/officeDocument/2006/relationships/image" Target="media/image59.jpg"/><Relationship Id="rId8" Type="http://schemas.openxmlformats.org/officeDocument/2006/relationships/image" Target="media/image3.jpg"/><Relationship Id="rId51" Type="http://schemas.openxmlformats.org/officeDocument/2006/relationships/image" Target="media/image46.jp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jpg"/><Relationship Id="rId59" Type="http://schemas.openxmlformats.org/officeDocument/2006/relationships/image" Target="media/image54.jpg"/><Relationship Id="rId67" Type="http://schemas.openxmlformats.org/officeDocument/2006/relationships/theme" Target="theme/theme1.xml"/><Relationship Id="rId20" Type="http://schemas.openxmlformats.org/officeDocument/2006/relationships/image" Target="media/image15.jpg"/><Relationship Id="rId41" Type="http://schemas.openxmlformats.org/officeDocument/2006/relationships/image" Target="media/image36.jpg"/><Relationship Id="rId54" Type="http://schemas.openxmlformats.org/officeDocument/2006/relationships/image" Target="media/image49.jpg"/><Relationship Id="rId62" Type="http://schemas.openxmlformats.org/officeDocument/2006/relationships/image" Target="media/image57.jpg"/><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49" Type="http://schemas.openxmlformats.org/officeDocument/2006/relationships/image" Target="media/image44.jpg"/><Relationship Id="rId57" Type="http://schemas.openxmlformats.org/officeDocument/2006/relationships/image" Target="media/image52.jpg"/><Relationship Id="rId10" Type="http://schemas.openxmlformats.org/officeDocument/2006/relationships/image" Target="media/image5.jp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jpg"/><Relationship Id="rId60" Type="http://schemas.openxmlformats.org/officeDocument/2006/relationships/image" Target="media/image55.jpg"/><Relationship Id="rId65" Type="http://schemas.openxmlformats.org/officeDocument/2006/relationships/image" Target="media/image60.jpg"/><Relationship Id="rId4" Type="http://schemas.openxmlformats.org/officeDocument/2006/relationships/settings" Target="settings.xml"/><Relationship Id="rId9" Type="http://schemas.openxmlformats.org/officeDocument/2006/relationships/image" Target="media/image4.jpg"/><Relationship Id="rId13" Type="http://schemas.openxmlformats.org/officeDocument/2006/relationships/image" Target="media/image8.jpg"/><Relationship Id="rId18" Type="http://schemas.openxmlformats.org/officeDocument/2006/relationships/image" Target="media/image13.jpg"/><Relationship Id="rId39"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31</Pages>
  <Words>4606</Words>
  <Characters>26257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utsav paudel</cp:lastModifiedBy>
  <cp:revision>3</cp:revision>
  <dcterms:created xsi:type="dcterms:W3CDTF">2013-12-23T23:15:00Z</dcterms:created>
  <dcterms:modified xsi:type="dcterms:W3CDTF">2026-09-21T10:19:00Z</dcterms:modified>
  <cp:category/>
</cp:coreProperties>
</file>