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left"/>
      </w:pPr>
      <w:r>
        <w:rPr>
          <w:b/>
          <w:bCs/>
          <w:i w:val="false"/>
          <w:iCs w:val="false"/>
        </w:rPr>
        <w:t xml:space="preserve">Hello</w:t>
      </w:r>
      <w:r>
        <w:t xml:space="preserve"> from Mars!</w:t>
      </w:r>
    </w:p>
    <w:p>
      <w:pPr>
        <w:spacing w:after="160"/>
        <w:jc w:val="left"/>
      </w:pPr>
      <w:r>
        <w:t xml:space="preserve">I can see red rocks and a huge volcano.</w:t>
      </w: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5cc75fc8d2f18fb02181425fb43565aff134f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Mars postcard</dc:title>
  <dc:creator>Discovery HQ</dc:creator>
  <cp:lastModifiedBy>Un-named</cp:lastModifiedBy>
  <cp:revision>1</cp:revision>
  <dcterms:created xsi:type="dcterms:W3CDTF">2026-10-17T06:43:10.285Z</dcterms:created>
  <dcterms:modified xsi:type="dcterms:W3CDTF">2026-10-17T06:43:10.285Z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