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CB3FF" w14:textId="232D25E6" w:rsidR="007169B3" w:rsidRPr="000579DB" w:rsidRDefault="000579DB">
      <w:pPr>
        <w:rPr>
          <w:rFonts w:ascii="Franklin Gothic Demi" w:hAnsi="Franklin Gothic Demi"/>
          <w:sz w:val="36"/>
          <w:szCs w:val="36"/>
          <w:u w:val="single"/>
        </w:rPr>
      </w:pPr>
      <w:r w:rsidRPr="000579DB">
        <w:rPr>
          <w:rFonts w:ascii="Franklin Gothic Demi" w:hAnsi="Franklin Gothic Demi"/>
          <w:sz w:val="36"/>
          <w:szCs w:val="36"/>
          <w:u w:val="single"/>
        </w:rPr>
        <w:t>EXPLORING</w:t>
      </w:r>
      <w:r w:rsidR="007169B3" w:rsidRPr="000579DB">
        <w:rPr>
          <w:rFonts w:ascii="Franklin Gothic Demi" w:hAnsi="Franklin Gothic Demi"/>
          <w:sz w:val="36"/>
          <w:szCs w:val="36"/>
          <w:u w:val="single"/>
        </w:rPr>
        <w:t xml:space="preserve"> </w:t>
      </w:r>
      <w:r w:rsidRPr="000579DB">
        <w:rPr>
          <w:rFonts w:ascii="Franklin Gothic Demi" w:hAnsi="Franklin Gothic Demi"/>
          <w:sz w:val="36"/>
          <w:szCs w:val="36"/>
          <w:u w:val="single"/>
        </w:rPr>
        <w:t>SALES</w:t>
      </w:r>
      <w:r w:rsidR="007169B3" w:rsidRPr="000579DB">
        <w:rPr>
          <w:rFonts w:ascii="Franklin Gothic Demi" w:hAnsi="Franklin Gothic Demi"/>
          <w:sz w:val="36"/>
          <w:szCs w:val="36"/>
          <w:u w:val="single"/>
        </w:rPr>
        <w:t xml:space="preserve"> </w:t>
      </w:r>
      <w:r w:rsidRPr="000579DB">
        <w:rPr>
          <w:rFonts w:ascii="Franklin Gothic Demi" w:hAnsi="Franklin Gothic Demi"/>
          <w:sz w:val="36"/>
          <w:szCs w:val="36"/>
          <w:u w:val="single"/>
        </w:rPr>
        <w:t>PATTERNS</w:t>
      </w:r>
      <w:r w:rsidR="007169B3" w:rsidRPr="000579DB">
        <w:rPr>
          <w:rFonts w:ascii="Franklin Gothic Demi" w:hAnsi="Franklin Gothic Demi"/>
          <w:sz w:val="36"/>
          <w:szCs w:val="36"/>
          <w:u w:val="single"/>
        </w:rPr>
        <w:t xml:space="preserve"> </w:t>
      </w:r>
      <w:r w:rsidRPr="000579DB">
        <w:rPr>
          <w:rFonts w:ascii="Franklin Gothic Demi" w:hAnsi="Franklin Gothic Demi"/>
          <w:sz w:val="36"/>
          <w:szCs w:val="36"/>
          <w:u w:val="single"/>
        </w:rPr>
        <w:t>AND CUSTOMER</w:t>
      </w:r>
      <w:r w:rsidR="007169B3" w:rsidRPr="000579DB">
        <w:rPr>
          <w:rFonts w:ascii="Franklin Gothic Demi" w:hAnsi="Franklin Gothic Demi"/>
          <w:sz w:val="36"/>
          <w:szCs w:val="36"/>
          <w:u w:val="single"/>
        </w:rPr>
        <w:t xml:space="preserve"> </w:t>
      </w:r>
      <w:r w:rsidRPr="000579DB">
        <w:rPr>
          <w:rFonts w:ascii="Franklin Gothic Demi" w:hAnsi="Franklin Gothic Demi"/>
          <w:sz w:val="36"/>
          <w:szCs w:val="36"/>
          <w:u w:val="single"/>
        </w:rPr>
        <w:t>BEHAVIOR</w:t>
      </w:r>
      <w:r w:rsidR="007169B3" w:rsidRPr="000579DB">
        <w:rPr>
          <w:rFonts w:ascii="Franklin Gothic Demi" w:hAnsi="Franklin Gothic Demi"/>
          <w:sz w:val="36"/>
          <w:szCs w:val="36"/>
          <w:u w:val="single"/>
        </w:rPr>
        <w:t xml:space="preserve"> </w:t>
      </w:r>
      <w:r w:rsidRPr="000579DB">
        <w:rPr>
          <w:rFonts w:ascii="Franklin Gothic Demi" w:hAnsi="Franklin Gothic Demi"/>
          <w:sz w:val="36"/>
          <w:szCs w:val="36"/>
          <w:u w:val="single"/>
        </w:rPr>
        <w:t>IN A MULTI- BRANCH RETAIL STORE</w:t>
      </w:r>
    </w:p>
    <w:p w14:paraId="5A617D77" w14:textId="77777777" w:rsidR="002631BD" w:rsidRPr="000579DB" w:rsidRDefault="002631BD">
      <w:pPr>
        <w:rPr>
          <w:b/>
          <w:bCs/>
        </w:rPr>
      </w:pPr>
    </w:p>
    <w:p w14:paraId="39BAB168" w14:textId="4801C428" w:rsidR="002631BD" w:rsidRPr="000579DB" w:rsidRDefault="002631BD" w:rsidP="007E135C">
      <w:pPr>
        <w:spacing w:line="360" w:lineRule="auto"/>
        <w:rPr>
          <w:b/>
          <w:bCs/>
          <w:u w:val="single"/>
        </w:rPr>
      </w:pPr>
      <w:r w:rsidRPr="000579DB">
        <w:rPr>
          <w:b/>
          <w:bCs/>
          <w:u w:val="single"/>
        </w:rPr>
        <w:t>INTRODUCTION</w:t>
      </w:r>
    </w:p>
    <w:p w14:paraId="1D84EFE7" w14:textId="47572064" w:rsidR="002631BD" w:rsidRPr="000E355E" w:rsidRDefault="002631BD" w:rsidP="007E135C">
      <w:pPr>
        <w:spacing w:line="360" w:lineRule="auto"/>
        <w:jc w:val="both"/>
      </w:pPr>
      <w:r w:rsidRPr="000E355E">
        <w:t>Retail organizations rely on transactional data to evaluate sales performance and understand customer behavior. This data provides insights into revenue trends, product demand, payment preferences, and customer satisfaction across different store branches. Effective analysis of such data supports informed decision- making and operational efficiency.</w:t>
      </w:r>
    </w:p>
    <w:p w14:paraId="4CB6F8E3" w14:textId="22E5C0A0" w:rsidR="002631BD" w:rsidRPr="000E355E" w:rsidRDefault="002631BD" w:rsidP="007E135C">
      <w:pPr>
        <w:spacing w:line="360" w:lineRule="auto"/>
        <w:jc w:val="both"/>
      </w:pPr>
      <w:r w:rsidRPr="000E355E">
        <w:t>This analysis helps to identify key performance patterns and customer- related insights. The finding aims to support strategic planning, improve customer experience, and enhance overall business performance.</w:t>
      </w:r>
    </w:p>
    <w:p w14:paraId="69F7816E" w14:textId="698D64A7" w:rsidR="002631BD" w:rsidRPr="000E355E" w:rsidRDefault="000E355E" w:rsidP="007E135C">
      <w:pPr>
        <w:spacing w:line="360" w:lineRule="auto"/>
        <w:rPr>
          <w:b/>
          <w:bCs/>
          <w:u w:val="single"/>
        </w:rPr>
      </w:pPr>
      <w:r w:rsidRPr="000E355E">
        <w:rPr>
          <w:b/>
          <w:bCs/>
          <w:u w:val="single"/>
        </w:rPr>
        <w:t>PROBLEM STATEMENT</w:t>
      </w:r>
    </w:p>
    <w:p w14:paraId="6AD1966B" w14:textId="3426A3BD" w:rsidR="002631BD" w:rsidRDefault="00BD1CBC" w:rsidP="007E135C">
      <w:pPr>
        <w:spacing w:line="360" w:lineRule="auto"/>
        <w:jc w:val="both"/>
      </w:pPr>
      <w:r>
        <w:t>Retail businesses often generate large volumes of transaction data, however lack clear insights into how sales performance, customer preferences, and satisfaction levels impact revenue. Without effective</w:t>
      </w:r>
      <w:r w:rsidR="0033146F">
        <w:t xml:space="preserve"> analysis, it becomes difficult to identify key drivers of growth, detect performance gaps, and make data- driven decisions. This project seeks to address this challenge by analyzing retail sales transaction data to uncover actionable insights that support improved business performance and customer satisfaction. </w:t>
      </w:r>
    </w:p>
    <w:p w14:paraId="4DCAE421" w14:textId="77777777" w:rsidR="00D7676C" w:rsidRDefault="00D7676C" w:rsidP="007E135C">
      <w:pPr>
        <w:spacing w:line="360" w:lineRule="auto"/>
      </w:pPr>
    </w:p>
    <w:p w14:paraId="0D9A6E62" w14:textId="43EE8A9E" w:rsidR="00D7676C" w:rsidRPr="000E355E" w:rsidRDefault="000E355E" w:rsidP="007E135C">
      <w:pPr>
        <w:spacing w:line="360" w:lineRule="auto"/>
        <w:rPr>
          <w:b/>
          <w:bCs/>
          <w:u w:val="single"/>
        </w:rPr>
      </w:pPr>
      <w:r w:rsidRPr="000E355E">
        <w:rPr>
          <w:b/>
          <w:bCs/>
          <w:u w:val="single"/>
        </w:rPr>
        <w:t>OBJECTIVES OF THE ANALYSIS</w:t>
      </w:r>
    </w:p>
    <w:p w14:paraId="7FBFF397" w14:textId="0A663859" w:rsidR="00D7676C" w:rsidRDefault="00D7676C" w:rsidP="007E135C">
      <w:pPr>
        <w:pStyle w:val="ListParagraph"/>
        <w:numPr>
          <w:ilvl w:val="0"/>
          <w:numId w:val="1"/>
        </w:numPr>
        <w:spacing w:line="360" w:lineRule="auto"/>
        <w:jc w:val="both"/>
      </w:pPr>
      <w:r>
        <w:t>To analyze sales performance across product lines, branches, and time periods.</w:t>
      </w:r>
    </w:p>
    <w:p w14:paraId="39800028" w14:textId="42D7C329" w:rsidR="00D7676C" w:rsidRDefault="00D7676C" w:rsidP="007E135C">
      <w:pPr>
        <w:pStyle w:val="ListParagraph"/>
        <w:numPr>
          <w:ilvl w:val="0"/>
          <w:numId w:val="1"/>
        </w:numPr>
        <w:spacing w:line="360" w:lineRule="auto"/>
        <w:jc w:val="both"/>
      </w:pPr>
      <w:r>
        <w:t>To examine customer purchasing patterns and payment method preferences.</w:t>
      </w:r>
    </w:p>
    <w:p w14:paraId="071993DA" w14:textId="3561912F" w:rsidR="00D7676C" w:rsidRDefault="00D7676C" w:rsidP="007E135C">
      <w:pPr>
        <w:pStyle w:val="ListParagraph"/>
        <w:numPr>
          <w:ilvl w:val="0"/>
          <w:numId w:val="1"/>
        </w:numPr>
        <w:spacing w:line="360" w:lineRule="auto"/>
        <w:jc w:val="both"/>
      </w:pPr>
      <w:r>
        <w:t>To evaluate customer satisfaction levels and their relationship with sales performance.</w:t>
      </w:r>
    </w:p>
    <w:p w14:paraId="053197F6" w14:textId="31489768" w:rsidR="00D7676C" w:rsidRDefault="00D7676C" w:rsidP="007E135C">
      <w:pPr>
        <w:pStyle w:val="ListParagraph"/>
        <w:numPr>
          <w:ilvl w:val="0"/>
          <w:numId w:val="1"/>
        </w:numPr>
        <w:spacing w:line="360" w:lineRule="auto"/>
        <w:jc w:val="both"/>
      </w:pPr>
      <w:r>
        <w:t>To assess the impact of tax on revenue and final sales values</w:t>
      </w:r>
      <w:r w:rsidR="000E355E">
        <w:t>.</w:t>
      </w:r>
    </w:p>
    <w:p w14:paraId="39C802BA" w14:textId="060A5696" w:rsidR="00D7676C" w:rsidRDefault="00D7676C" w:rsidP="007E135C">
      <w:pPr>
        <w:pStyle w:val="ListParagraph"/>
        <w:numPr>
          <w:ilvl w:val="0"/>
          <w:numId w:val="1"/>
        </w:numPr>
        <w:spacing w:line="360" w:lineRule="auto"/>
        <w:jc w:val="both"/>
      </w:pPr>
      <w:r>
        <w:t>To identify key factors influencing overall revenue generation in the retail business.</w:t>
      </w:r>
    </w:p>
    <w:p w14:paraId="0638D2C8" w14:textId="77777777" w:rsidR="007E135C" w:rsidRDefault="007E135C" w:rsidP="007E135C">
      <w:pPr>
        <w:spacing w:line="360" w:lineRule="auto"/>
        <w:rPr>
          <w:b/>
          <w:bCs/>
          <w:u w:val="single"/>
        </w:rPr>
      </w:pPr>
    </w:p>
    <w:p w14:paraId="0C3AADB9" w14:textId="2A25C665" w:rsidR="00D7676C" w:rsidRPr="000E355E" w:rsidRDefault="000E355E" w:rsidP="007E135C">
      <w:pPr>
        <w:spacing w:line="360" w:lineRule="auto"/>
        <w:rPr>
          <w:b/>
          <w:bCs/>
          <w:u w:val="single"/>
        </w:rPr>
      </w:pPr>
      <w:r w:rsidRPr="000E355E">
        <w:rPr>
          <w:b/>
          <w:bCs/>
          <w:u w:val="single"/>
        </w:rPr>
        <w:lastRenderedPageBreak/>
        <w:t>DESIRED OUTCOMES</w:t>
      </w:r>
    </w:p>
    <w:p w14:paraId="37F1A363" w14:textId="7A3ED493" w:rsidR="00D7676C" w:rsidRDefault="00D7676C" w:rsidP="007E135C">
      <w:pPr>
        <w:pStyle w:val="ListParagraph"/>
        <w:numPr>
          <w:ilvl w:val="0"/>
          <w:numId w:val="14"/>
        </w:numPr>
        <w:spacing w:line="360" w:lineRule="auto"/>
        <w:jc w:val="both"/>
      </w:pPr>
      <w:r>
        <w:t>Clear insights into sales trends, tax contribution, and revenue distribution.</w:t>
      </w:r>
    </w:p>
    <w:p w14:paraId="7838A83A" w14:textId="700E077A" w:rsidR="007169B3" w:rsidRDefault="00D7676C" w:rsidP="007E135C">
      <w:pPr>
        <w:pStyle w:val="ListParagraph"/>
        <w:numPr>
          <w:ilvl w:val="0"/>
          <w:numId w:val="14"/>
        </w:numPr>
        <w:spacing w:line="360" w:lineRule="auto"/>
        <w:jc w:val="both"/>
      </w:pPr>
      <w:r>
        <w:t>Improved understanding of customer behavior, satisfaction, and payment preferences.</w:t>
      </w:r>
    </w:p>
    <w:p w14:paraId="584AE27A" w14:textId="606DEC4E" w:rsidR="0081315E" w:rsidRDefault="00D7676C" w:rsidP="007E135C">
      <w:pPr>
        <w:pStyle w:val="ListParagraph"/>
        <w:numPr>
          <w:ilvl w:val="0"/>
          <w:numId w:val="14"/>
        </w:numPr>
        <w:spacing w:line="360" w:lineRule="auto"/>
        <w:jc w:val="both"/>
      </w:pPr>
      <w:r>
        <w:t xml:space="preserve">Actionable recommendations to support pricing, taxation, and business strategy decisions. </w:t>
      </w:r>
    </w:p>
    <w:p w14:paraId="0E53AB9C" w14:textId="77777777" w:rsidR="0081315E" w:rsidRDefault="0081315E" w:rsidP="007E135C">
      <w:pPr>
        <w:spacing w:line="360" w:lineRule="auto"/>
        <w:jc w:val="both"/>
      </w:pPr>
    </w:p>
    <w:p w14:paraId="15C442B6" w14:textId="1AC3CF43" w:rsidR="0081315E" w:rsidRPr="000E355E" w:rsidRDefault="000E355E" w:rsidP="007E135C">
      <w:pPr>
        <w:spacing w:line="360" w:lineRule="auto"/>
        <w:jc w:val="both"/>
        <w:rPr>
          <w:b/>
          <w:bCs/>
          <w:u w:val="single"/>
        </w:rPr>
      </w:pPr>
      <w:r w:rsidRPr="000E355E">
        <w:rPr>
          <w:b/>
          <w:bCs/>
          <w:u w:val="single"/>
        </w:rPr>
        <w:t>DATA OVERVIEW</w:t>
      </w:r>
    </w:p>
    <w:p w14:paraId="6AFC5726" w14:textId="3D20B616" w:rsidR="0081315E" w:rsidRDefault="0081315E" w:rsidP="007E135C">
      <w:pPr>
        <w:spacing w:line="360" w:lineRule="auto"/>
        <w:jc w:val="both"/>
      </w:pPr>
      <w:r>
        <w:t>This dataset consists of retail transaction records capturing sales,</w:t>
      </w:r>
      <w:r w:rsidR="00C430EA">
        <w:t xml:space="preserve"> customer behavior, and operational details. Each record represents a completed customer transaction and includes information on products, payment methods, customer satisfaction rating, tax amounts, transaction dates, etcetera. The dataset is structured to support quantitative analysis of sales performance, revenue patterns, and customer experience across different dimensions. </w:t>
      </w:r>
    </w:p>
    <w:p w14:paraId="42DD47D6" w14:textId="77777777" w:rsidR="00C430EA" w:rsidRDefault="00C430EA" w:rsidP="007E135C">
      <w:pPr>
        <w:spacing w:line="360" w:lineRule="auto"/>
        <w:jc w:val="both"/>
      </w:pPr>
    </w:p>
    <w:p w14:paraId="7DEE07BC" w14:textId="312BC669" w:rsidR="00C430EA" w:rsidRPr="000E355E" w:rsidRDefault="000E355E" w:rsidP="007E135C">
      <w:pPr>
        <w:spacing w:line="360" w:lineRule="auto"/>
        <w:jc w:val="both"/>
        <w:rPr>
          <w:b/>
          <w:bCs/>
          <w:u w:val="single"/>
        </w:rPr>
      </w:pPr>
      <w:r w:rsidRPr="000E355E">
        <w:rPr>
          <w:b/>
          <w:bCs/>
          <w:u w:val="single"/>
        </w:rPr>
        <w:t>KEY FEATURES OF THE DATASET</w:t>
      </w:r>
    </w:p>
    <w:p w14:paraId="5C1AA57F" w14:textId="78EBF387" w:rsidR="00C430EA" w:rsidRDefault="00C430EA" w:rsidP="007E135C">
      <w:pPr>
        <w:pStyle w:val="ListParagraph"/>
        <w:numPr>
          <w:ilvl w:val="0"/>
          <w:numId w:val="3"/>
        </w:numPr>
        <w:spacing w:line="360" w:lineRule="auto"/>
        <w:jc w:val="both"/>
      </w:pPr>
      <w:r w:rsidRPr="000E355E">
        <w:rPr>
          <w:b/>
          <w:bCs/>
        </w:rPr>
        <w:t>Transaction Date:</w:t>
      </w:r>
      <w:r>
        <w:t xml:space="preserve"> Records the date each sale occurred, enabling time- based trend analysis.</w:t>
      </w:r>
    </w:p>
    <w:p w14:paraId="54A7C73D" w14:textId="11167678" w:rsidR="00C430EA" w:rsidRDefault="00C430EA" w:rsidP="007E135C">
      <w:pPr>
        <w:pStyle w:val="ListParagraph"/>
        <w:numPr>
          <w:ilvl w:val="0"/>
          <w:numId w:val="3"/>
        </w:numPr>
        <w:spacing w:line="360" w:lineRule="auto"/>
        <w:jc w:val="both"/>
      </w:pPr>
      <w:r w:rsidRPr="000E355E">
        <w:rPr>
          <w:b/>
          <w:bCs/>
        </w:rPr>
        <w:t>Product Line:</w:t>
      </w:r>
      <w:r>
        <w:t xml:space="preserve"> Identifies the category of products sold for performance comparison.</w:t>
      </w:r>
    </w:p>
    <w:p w14:paraId="0BF2C898" w14:textId="7EC7A6D3" w:rsidR="00C430EA" w:rsidRDefault="00C430EA" w:rsidP="007E135C">
      <w:pPr>
        <w:pStyle w:val="ListParagraph"/>
        <w:numPr>
          <w:ilvl w:val="0"/>
          <w:numId w:val="3"/>
        </w:numPr>
        <w:spacing w:line="360" w:lineRule="auto"/>
        <w:jc w:val="both"/>
      </w:pPr>
      <w:r w:rsidRPr="000E355E">
        <w:rPr>
          <w:b/>
          <w:bCs/>
        </w:rPr>
        <w:t>Branch:</w:t>
      </w:r>
      <w:r>
        <w:t xml:space="preserve"> Indicates the store location where the transaction took place.</w:t>
      </w:r>
    </w:p>
    <w:p w14:paraId="631B0B68" w14:textId="10E69D03" w:rsidR="00C430EA" w:rsidRDefault="00C430EA" w:rsidP="007E135C">
      <w:pPr>
        <w:pStyle w:val="ListParagraph"/>
        <w:numPr>
          <w:ilvl w:val="0"/>
          <w:numId w:val="3"/>
        </w:numPr>
        <w:spacing w:line="360" w:lineRule="auto"/>
        <w:jc w:val="both"/>
      </w:pPr>
      <w:r w:rsidRPr="000E355E">
        <w:rPr>
          <w:b/>
          <w:bCs/>
        </w:rPr>
        <w:t>Payment Method:</w:t>
      </w:r>
      <w:r>
        <w:t xml:space="preserve"> Shows how customers paid (such as cash, e- wallet, card) and it is useful for preference analysis. </w:t>
      </w:r>
    </w:p>
    <w:p w14:paraId="0E566A88" w14:textId="454B7380" w:rsidR="00C430EA" w:rsidRDefault="00F44E52" w:rsidP="007E135C">
      <w:pPr>
        <w:pStyle w:val="ListParagraph"/>
        <w:numPr>
          <w:ilvl w:val="0"/>
          <w:numId w:val="3"/>
        </w:numPr>
        <w:spacing w:line="360" w:lineRule="auto"/>
        <w:jc w:val="both"/>
      </w:pPr>
      <w:r w:rsidRPr="000E355E">
        <w:rPr>
          <w:b/>
          <w:bCs/>
        </w:rPr>
        <w:t>COGS (Cost of Goods Sold)</w:t>
      </w:r>
      <w:r w:rsidR="00C430EA" w:rsidRPr="000E355E">
        <w:rPr>
          <w:b/>
          <w:bCs/>
        </w:rPr>
        <w:t>:</w:t>
      </w:r>
      <w:r w:rsidR="00C430EA">
        <w:t xml:space="preserve"> Represents the transaction value before tax</w:t>
      </w:r>
    </w:p>
    <w:p w14:paraId="2F8F8B9F" w14:textId="7080F0B5" w:rsidR="00C430EA" w:rsidRDefault="00F44E52" w:rsidP="007E135C">
      <w:pPr>
        <w:pStyle w:val="ListParagraph"/>
        <w:numPr>
          <w:ilvl w:val="0"/>
          <w:numId w:val="3"/>
        </w:numPr>
        <w:spacing w:line="360" w:lineRule="auto"/>
        <w:jc w:val="both"/>
      </w:pPr>
      <w:r w:rsidRPr="000E355E">
        <w:rPr>
          <w:b/>
          <w:bCs/>
        </w:rPr>
        <w:t>Tax:</w:t>
      </w:r>
      <w:r>
        <w:t xml:space="preserve"> Captures tax charged per transaction, allowing assessment of tax impact on final revenue. </w:t>
      </w:r>
    </w:p>
    <w:p w14:paraId="0304E4C1" w14:textId="4F88A519" w:rsidR="00F44E52" w:rsidRDefault="00F44E52" w:rsidP="007E135C">
      <w:pPr>
        <w:pStyle w:val="ListParagraph"/>
        <w:numPr>
          <w:ilvl w:val="0"/>
          <w:numId w:val="3"/>
        </w:numPr>
        <w:spacing w:line="360" w:lineRule="auto"/>
        <w:jc w:val="both"/>
      </w:pPr>
      <w:r w:rsidRPr="000E355E">
        <w:rPr>
          <w:b/>
          <w:bCs/>
        </w:rPr>
        <w:t>Total:</w:t>
      </w:r>
      <w:r>
        <w:t xml:space="preserve"> Reflects the final amount paid by customers, including tax.</w:t>
      </w:r>
    </w:p>
    <w:p w14:paraId="56C7EA0F" w14:textId="2184F3AD" w:rsidR="00F44E52" w:rsidRDefault="00F44E52" w:rsidP="007E135C">
      <w:pPr>
        <w:pStyle w:val="ListParagraph"/>
        <w:numPr>
          <w:ilvl w:val="0"/>
          <w:numId w:val="3"/>
        </w:numPr>
        <w:spacing w:line="360" w:lineRule="auto"/>
        <w:jc w:val="both"/>
      </w:pPr>
      <w:r w:rsidRPr="009C3DC9">
        <w:rPr>
          <w:b/>
          <w:bCs/>
        </w:rPr>
        <w:t>Rating:</w:t>
      </w:r>
      <w:r>
        <w:t xml:space="preserve"> Measures customer experience on a defined scale.</w:t>
      </w:r>
    </w:p>
    <w:p w14:paraId="7E96342D" w14:textId="36C88FA2" w:rsidR="00F44E52" w:rsidRDefault="00F44E52" w:rsidP="007E135C">
      <w:pPr>
        <w:pStyle w:val="ListParagraph"/>
        <w:numPr>
          <w:ilvl w:val="0"/>
          <w:numId w:val="3"/>
        </w:numPr>
        <w:spacing w:line="360" w:lineRule="auto"/>
        <w:jc w:val="both"/>
      </w:pPr>
      <w:r w:rsidRPr="009C3DC9">
        <w:rPr>
          <w:b/>
          <w:bCs/>
        </w:rPr>
        <w:t>Customer Type:</w:t>
      </w:r>
      <w:r>
        <w:t xml:space="preserve"> Distinguishes between different customer segments.</w:t>
      </w:r>
    </w:p>
    <w:p w14:paraId="3EABF347" w14:textId="676C058B" w:rsidR="00F44E52" w:rsidRDefault="00F44E52" w:rsidP="007E135C">
      <w:pPr>
        <w:pStyle w:val="ListParagraph"/>
        <w:numPr>
          <w:ilvl w:val="0"/>
          <w:numId w:val="3"/>
        </w:numPr>
        <w:spacing w:line="360" w:lineRule="auto"/>
        <w:jc w:val="both"/>
      </w:pPr>
      <w:r w:rsidRPr="009C3DC9">
        <w:rPr>
          <w:b/>
          <w:bCs/>
        </w:rPr>
        <w:t>Age:</w:t>
      </w:r>
      <w:r>
        <w:t xml:space="preserve"> Provides demographic insight for customer behavior.</w:t>
      </w:r>
    </w:p>
    <w:p w14:paraId="2A003A7C" w14:textId="3C5AD293" w:rsidR="00F44E52" w:rsidRDefault="00F44E52" w:rsidP="007E135C">
      <w:pPr>
        <w:pStyle w:val="ListParagraph"/>
        <w:numPr>
          <w:ilvl w:val="0"/>
          <w:numId w:val="3"/>
        </w:numPr>
        <w:spacing w:line="360" w:lineRule="auto"/>
        <w:jc w:val="both"/>
      </w:pPr>
      <w:r w:rsidRPr="009C3DC9">
        <w:rPr>
          <w:b/>
          <w:bCs/>
        </w:rPr>
        <w:lastRenderedPageBreak/>
        <w:t>Invoice ID:</w:t>
      </w:r>
      <w:r>
        <w:t xml:space="preserve"> A unique identifier assigned to each transaction.</w:t>
      </w:r>
    </w:p>
    <w:p w14:paraId="5FC17D44" w14:textId="0BD320E6" w:rsidR="00F44E52" w:rsidRDefault="00F44E52" w:rsidP="007E135C">
      <w:pPr>
        <w:pStyle w:val="ListParagraph"/>
        <w:numPr>
          <w:ilvl w:val="0"/>
          <w:numId w:val="3"/>
        </w:numPr>
        <w:spacing w:line="360" w:lineRule="auto"/>
        <w:jc w:val="both"/>
      </w:pPr>
      <w:r w:rsidRPr="009C3DC9">
        <w:rPr>
          <w:b/>
          <w:bCs/>
        </w:rPr>
        <w:t>Gross income:</w:t>
      </w:r>
      <w:r>
        <w:t xml:space="preserve"> Represents the profit generated from each transaction after accounting for costs. </w:t>
      </w:r>
    </w:p>
    <w:p w14:paraId="04F38CB1" w14:textId="0B6287EA" w:rsidR="007079C0" w:rsidRDefault="007079C0" w:rsidP="007E135C">
      <w:pPr>
        <w:pStyle w:val="ListParagraph"/>
        <w:numPr>
          <w:ilvl w:val="0"/>
          <w:numId w:val="3"/>
        </w:numPr>
        <w:spacing w:line="360" w:lineRule="auto"/>
        <w:jc w:val="both"/>
      </w:pPr>
      <w:r w:rsidRPr="009C3DC9">
        <w:rPr>
          <w:b/>
          <w:bCs/>
        </w:rPr>
        <w:t>Gross margin:</w:t>
      </w:r>
      <w:r>
        <w:t xml:space="preserve"> Tells you how profitable sales are before operating expenses, taxes and other costs. </w:t>
      </w:r>
    </w:p>
    <w:p w14:paraId="6050DCF1" w14:textId="00C70FA0" w:rsidR="00B30DCC" w:rsidRPr="009C3DC9" w:rsidRDefault="009C3DC9" w:rsidP="007E135C">
      <w:pPr>
        <w:spacing w:line="360" w:lineRule="auto"/>
        <w:jc w:val="both"/>
        <w:rPr>
          <w:b/>
          <w:bCs/>
          <w:u w:val="single"/>
        </w:rPr>
      </w:pPr>
      <w:r w:rsidRPr="009C3DC9">
        <w:rPr>
          <w:b/>
          <w:bCs/>
          <w:u w:val="single"/>
        </w:rPr>
        <w:t>STAKEHOLDERS’ ANALYSIS</w:t>
      </w:r>
    </w:p>
    <w:p w14:paraId="640CFA75" w14:textId="07EA8B27" w:rsidR="00B30DCC" w:rsidRDefault="00B30DCC" w:rsidP="007E135C">
      <w:pPr>
        <w:spacing w:line="360" w:lineRule="auto"/>
        <w:jc w:val="both"/>
      </w:pPr>
      <w:r>
        <w:t>The findings from this analysis are beneficial to the following stakeholders:</w:t>
      </w:r>
    </w:p>
    <w:p w14:paraId="47DF7B61" w14:textId="55E46FD1" w:rsidR="00B30DCC" w:rsidRDefault="00B30DCC" w:rsidP="007E135C">
      <w:pPr>
        <w:pStyle w:val="ListParagraph"/>
        <w:numPr>
          <w:ilvl w:val="0"/>
          <w:numId w:val="15"/>
        </w:numPr>
        <w:spacing w:line="360" w:lineRule="auto"/>
        <w:jc w:val="both"/>
      </w:pPr>
      <w:r w:rsidRPr="009C3DC9">
        <w:rPr>
          <w:b/>
          <w:bCs/>
        </w:rPr>
        <w:t>Business owners and Management:</w:t>
      </w:r>
      <w:r>
        <w:t xml:space="preserve"> To monitor sales performance, revenue growth, and the impact of tax on profitability. </w:t>
      </w:r>
    </w:p>
    <w:p w14:paraId="6F985A5D" w14:textId="0CE3E1EC" w:rsidR="00B30DCC" w:rsidRDefault="00B30DCC" w:rsidP="007E135C">
      <w:pPr>
        <w:pStyle w:val="ListParagraph"/>
        <w:numPr>
          <w:ilvl w:val="0"/>
          <w:numId w:val="15"/>
        </w:numPr>
        <w:spacing w:line="360" w:lineRule="auto"/>
        <w:jc w:val="both"/>
      </w:pPr>
      <w:r w:rsidRPr="009C3DC9">
        <w:rPr>
          <w:b/>
          <w:bCs/>
        </w:rPr>
        <w:t>Sales and Marketing Teams:</w:t>
      </w:r>
      <w:r>
        <w:t xml:space="preserve"> To understand customer preferences, payment behavior, and satisfaction drivers for targeted campaigns.</w:t>
      </w:r>
    </w:p>
    <w:p w14:paraId="58FA20B6" w14:textId="22CE8666" w:rsidR="00B30DCC" w:rsidRDefault="00B30DCC" w:rsidP="007E135C">
      <w:pPr>
        <w:pStyle w:val="ListParagraph"/>
        <w:numPr>
          <w:ilvl w:val="0"/>
          <w:numId w:val="15"/>
        </w:numPr>
        <w:spacing w:line="360" w:lineRule="auto"/>
        <w:jc w:val="both"/>
      </w:pPr>
      <w:r w:rsidRPr="009C3DC9">
        <w:rPr>
          <w:b/>
          <w:bCs/>
        </w:rPr>
        <w:t>Operations Managers:</w:t>
      </w:r>
      <w:r>
        <w:t xml:space="preserve"> To optimize branch performance and product availability based on d</w:t>
      </w:r>
      <w:r w:rsidR="00F20F12">
        <w:t xml:space="preserve">emand </w:t>
      </w:r>
      <w:r>
        <w:t>patterns.</w:t>
      </w:r>
    </w:p>
    <w:p w14:paraId="6E0C02C6" w14:textId="5D4D4976" w:rsidR="00B30DCC" w:rsidRDefault="00B30DCC" w:rsidP="007E135C">
      <w:pPr>
        <w:pStyle w:val="ListParagraph"/>
        <w:numPr>
          <w:ilvl w:val="0"/>
          <w:numId w:val="15"/>
        </w:numPr>
        <w:spacing w:line="360" w:lineRule="auto"/>
        <w:jc w:val="both"/>
      </w:pPr>
      <w:r w:rsidRPr="009C3DC9">
        <w:rPr>
          <w:b/>
          <w:bCs/>
        </w:rPr>
        <w:t>Finance Team:</w:t>
      </w:r>
      <w:r>
        <w:t xml:space="preserve"> To assess tax contributions, revenue structure, and pricing effectiveness.</w:t>
      </w:r>
    </w:p>
    <w:p w14:paraId="45CBE15F" w14:textId="2494A272" w:rsidR="00B30DCC" w:rsidRDefault="00B30DCC" w:rsidP="007E135C">
      <w:pPr>
        <w:pStyle w:val="ListParagraph"/>
        <w:numPr>
          <w:ilvl w:val="0"/>
          <w:numId w:val="15"/>
        </w:numPr>
        <w:spacing w:line="360" w:lineRule="auto"/>
        <w:jc w:val="both"/>
      </w:pPr>
      <w:r w:rsidRPr="009C3DC9">
        <w:rPr>
          <w:b/>
          <w:bCs/>
        </w:rPr>
        <w:t>Data Analysts and Decision Makers:</w:t>
      </w:r>
      <w:r>
        <w:t xml:space="preserve"> To support evidence- based decisions using structured retail transaction insights. </w:t>
      </w:r>
    </w:p>
    <w:p w14:paraId="4CB7B605" w14:textId="77777777" w:rsidR="00CB5CDF" w:rsidRPr="009C3DC9" w:rsidRDefault="00CB5CDF" w:rsidP="007E135C">
      <w:pPr>
        <w:spacing w:line="360" w:lineRule="auto"/>
        <w:jc w:val="both"/>
        <w:rPr>
          <w:b/>
          <w:bCs/>
          <w:u w:val="single"/>
        </w:rPr>
      </w:pPr>
    </w:p>
    <w:p w14:paraId="1A7424B3" w14:textId="6571E3D8" w:rsidR="00CB5CDF" w:rsidRPr="00A001A9" w:rsidRDefault="009C3DC9" w:rsidP="007E135C">
      <w:pPr>
        <w:spacing w:line="360" w:lineRule="auto"/>
        <w:jc w:val="both"/>
        <w:rPr>
          <w:rFonts w:cstheme="minorHAnsi"/>
          <w:b/>
          <w:bCs/>
          <w:u w:val="single"/>
        </w:rPr>
      </w:pPr>
      <w:r w:rsidRPr="00A001A9">
        <w:rPr>
          <w:rFonts w:cstheme="minorHAnsi"/>
          <w:b/>
          <w:bCs/>
          <w:u w:val="single"/>
        </w:rPr>
        <w:t>METHODOLOGY</w:t>
      </w:r>
    </w:p>
    <w:p w14:paraId="7417B0BF" w14:textId="7A15E14F" w:rsidR="00CB5CDF" w:rsidRPr="00732009" w:rsidRDefault="009C3DC9" w:rsidP="007E135C">
      <w:pPr>
        <w:spacing w:line="360" w:lineRule="auto"/>
        <w:jc w:val="both"/>
        <w:rPr>
          <w:rFonts w:cstheme="minorHAnsi"/>
          <w:b/>
          <w:bCs/>
          <w:sz w:val="22"/>
          <w:szCs w:val="22"/>
          <w:u w:val="single"/>
        </w:rPr>
      </w:pPr>
      <w:r w:rsidRPr="00732009">
        <w:rPr>
          <w:rFonts w:cstheme="minorHAnsi"/>
          <w:b/>
          <w:bCs/>
          <w:sz w:val="22"/>
          <w:szCs w:val="22"/>
          <w:u w:val="single"/>
        </w:rPr>
        <w:t>DATA PREPERATION AND CLEANING</w:t>
      </w:r>
    </w:p>
    <w:p w14:paraId="10E59ED9" w14:textId="77777777" w:rsidR="00CB5CDF" w:rsidRPr="00732009" w:rsidRDefault="00CB5CDF" w:rsidP="007E135C">
      <w:pPr>
        <w:spacing w:line="360" w:lineRule="auto"/>
        <w:jc w:val="both"/>
        <w:rPr>
          <w:rFonts w:cstheme="minorHAnsi"/>
        </w:rPr>
      </w:pPr>
      <w:r w:rsidRPr="00732009">
        <w:rPr>
          <w:rFonts w:cstheme="minorHAnsi"/>
        </w:rPr>
        <w:t>To ensure accuracy and consistency in the analysis, several data cleaning steps were performed:</w:t>
      </w:r>
    </w:p>
    <w:p w14:paraId="0C6CE745" w14:textId="369904EE" w:rsidR="00CB5CDF" w:rsidRPr="00732009" w:rsidRDefault="00CB5CDF" w:rsidP="007E135C">
      <w:pPr>
        <w:spacing w:line="360" w:lineRule="auto"/>
        <w:jc w:val="both"/>
        <w:rPr>
          <w:rFonts w:cstheme="minorHAnsi"/>
        </w:rPr>
      </w:pPr>
      <w:r w:rsidRPr="00732009">
        <w:rPr>
          <w:rFonts w:cstheme="minorHAnsi"/>
          <w:b/>
          <w:bCs/>
        </w:rPr>
        <w:t>Data Type conversion:</w:t>
      </w:r>
      <w:r w:rsidRPr="00732009">
        <w:rPr>
          <w:rFonts w:cstheme="minorHAnsi"/>
        </w:rPr>
        <w:t xml:space="preserve"> Some fields were converted to appropriate data types to support proper analysis. For example;</w:t>
      </w:r>
    </w:p>
    <w:p w14:paraId="7F54AB91" w14:textId="579B3936" w:rsidR="00CB5CDF" w:rsidRPr="00732009" w:rsidRDefault="00E10BE1" w:rsidP="007E135C">
      <w:pPr>
        <w:pStyle w:val="ListParagraph"/>
        <w:numPr>
          <w:ilvl w:val="0"/>
          <w:numId w:val="17"/>
        </w:numPr>
        <w:spacing w:line="360" w:lineRule="auto"/>
        <w:jc w:val="both"/>
        <w:rPr>
          <w:rFonts w:cstheme="minorHAnsi"/>
        </w:rPr>
      </w:pPr>
      <w:r w:rsidRPr="00732009">
        <w:rPr>
          <w:rFonts w:cstheme="minorHAnsi"/>
        </w:rPr>
        <w:t>Rating was changed from decimal to integer</w:t>
      </w:r>
    </w:p>
    <w:p w14:paraId="777D1C46" w14:textId="6B706A55" w:rsidR="00E10BE1" w:rsidRPr="00732009" w:rsidRDefault="00E10BE1" w:rsidP="007E135C">
      <w:pPr>
        <w:pStyle w:val="ListParagraph"/>
        <w:numPr>
          <w:ilvl w:val="0"/>
          <w:numId w:val="17"/>
        </w:numPr>
        <w:spacing w:line="360" w:lineRule="auto"/>
        <w:jc w:val="both"/>
        <w:rPr>
          <w:rFonts w:cstheme="minorHAnsi"/>
        </w:rPr>
      </w:pPr>
      <w:r w:rsidRPr="00732009">
        <w:rPr>
          <w:rFonts w:cstheme="minorHAnsi"/>
        </w:rPr>
        <w:t>Total, COGS, unit price were converted to decimal from float data type</w:t>
      </w:r>
    </w:p>
    <w:p w14:paraId="587F8F66" w14:textId="281F55E0" w:rsidR="00E10BE1" w:rsidRPr="00732009" w:rsidRDefault="00E10BE1" w:rsidP="007E135C">
      <w:pPr>
        <w:pStyle w:val="ListParagraph"/>
        <w:numPr>
          <w:ilvl w:val="0"/>
          <w:numId w:val="17"/>
        </w:numPr>
        <w:spacing w:line="360" w:lineRule="auto"/>
        <w:jc w:val="both"/>
        <w:rPr>
          <w:rFonts w:cstheme="minorHAnsi"/>
        </w:rPr>
      </w:pPr>
      <w:r w:rsidRPr="00732009">
        <w:rPr>
          <w:rFonts w:cstheme="minorHAnsi"/>
        </w:rPr>
        <w:t>Order Time was changed from decimal to Time.</w:t>
      </w:r>
    </w:p>
    <w:p w14:paraId="6A34C269" w14:textId="288A7773" w:rsidR="00E10BE1" w:rsidRPr="00732009" w:rsidRDefault="00E10BE1" w:rsidP="007E135C">
      <w:pPr>
        <w:spacing w:line="360" w:lineRule="auto"/>
        <w:jc w:val="both"/>
        <w:rPr>
          <w:rFonts w:cstheme="minorHAnsi"/>
        </w:rPr>
      </w:pPr>
      <w:r w:rsidRPr="00732009">
        <w:rPr>
          <w:rFonts w:cstheme="minorHAnsi"/>
          <w:b/>
          <w:bCs/>
        </w:rPr>
        <w:lastRenderedPageBreak/>
        <w:t>Duplicate Removal:</w:t>
      </w:r>
      <w:r w:rsidRPr="00732009">
        <w:rPr>
          <w:rFonts w:cstheme="minorHAnsi"/>
        </w:rPr>
        <w:t xml:space="preserve"> Duplicate rows were identified and removed from the dataset to prevent redundancy and potential bias in results.</w:t>
      </w:r>
    </w:p>
    <w:p w14:paraId="41A067A4" w14:textId="228D8640" w:rsidR="00E10BE1" w:rsidRPr="00732009" w:rsidRDefault="00E10BE1" w:rsidP="007E135C">
      <w:pPr>
        <w:spacing w:line="360" w:lineRule="auto"/>
        <w:jc w:val="both"/>
        <w:rPr>
          <w:rFonts w:cstheme="minorHAnsi"/>
        </w:rPr>
      </w:pPr>
      <w:r w:rsidRPr="00732009">
        <w:rPr>
          <w:rFonts w:cstheme="minorHAnsi"/>
          <w:b/>
          <w:bCs/>
        </w:rPr>
        <w:t>Missing values:</w:t>
      </w:r>
      <w:r w:rsidRPr="00732009">
        <w:rPr>
          <w:rFonts w:cstheme="minorHAnsi"/>
        </w:rPr>
        <w:t xml:space="preserve"> The dataset did not contain significant missing values requiring imputation.</w:t>
      </w:r>
    </w:p>
    <w:p w14:paraId="79BD25C7" w14:textId="77777777" w:rsidR="000A2903" w:rsidRPr="00732009" w:rsidRDefault="000A2903" w:rsidP="007E135C">
      <w:pPr>
        <w:spacing w:line="360" w:lineRule="auto"/>
        <w:jc w:val="both"/>
        <w:rPr>
          <w:rFonts w:cstheme="minorHAnsi"/>
          <w:sz w:val="22"/>
          <w:szCs w:val="22"/>
        </w:rPr>
      </w:pPr>
    </w:p>
    <w:p w14:paraId="2ACF83C0" w14:textId="75CBD623" w:rsidR="000A2903" w:rsidRDefault="009C3DC9" w:rsidP="007E135C">
      <w:pPr>
        <w:spacing w:line="360" w:lineRule="auto"/>
        <w:jc w:val="both"/>
        <w:rPr>
          <w:rFonts w:ascii="Times New Roman" w:hAnsi="Times New Roman" w:cs="Times New Roman"/>
        </w:rPr>
      </w:pPr>
      <w:r w:rsidRPr="003B7D71">
        <w:rPr>
          <w:rFonts w:cstheme="minorHAnsi"/>
          <w:b/>
          <w:bCs/>
          <w:sz w:val="22"/>
          <w:szCs w:val="22"/>
        </w:rPr>
        <w:t>TOOLS USED:</w:t>
      </w:r>
      <w:r w:rsidR="000A2903">
        <w:rPr>
          <w:rFonts w:ascii="Times New Roman" w:hAnsi="Times New Roman" w:cs="Times New Roman"/>
        </w:rPr>
        <w:t xml:space="preserve"> </w:t>
      </w:r>
      <w:r w:rsidR="000A2903" w:rsidRPr="00732009">
        <w:rPr>
          <w:rFonts w:cstheme="minorHAnsi"/>
        </w:rPr>
        <w:t>Microsoft SQL Server Management, it was used for cleaning the dataset, grouping and in- depth analysis.</w:t>
      </w:r>
      <w:r w:rsidR="000A2903">
        <w:rPr>
          <w:rFonts w:ascii="Times New Roman" w:hAnsi="Times New Roman" w:cs="Times New Roman"/>
        </w:rPr>
        <w:t xml:space="preserve"> </w:t>
      </w:r>
    </w:p>
    <w:p w14:paraId="57D4EED1" w14:textId="3E0104FB" w:rsidR="00BB23E3" w:rsidRPr="00F442CF" w:rsidRDefault="009C3DC9" w:rsidP="007E135C">
      <w:pPr>
        <w:spacing w:line="360" w:lineRule="auto"/>
        <w:jc w:val="both"/>
        <w:rPr>
          <w:rFonts w:cstheme="minorHAnsi"/>
          <w:b/>
          <w:bCs/>
          <w:sz w:val="22"/>
          <w:szCs w:val="22"/>
          <w:u w:val="single"/>
        </w:rPr>
      </w:pPr>
      <w:r w:rsidRPr="00F442CF">
        <w:rPr>
          <w:rFonts w:cstheme="minorHAnsi"/>
          <w:b/>
          <w:bCs/>
          <w:sz w:val="22"/>
          <w:szCs w:val="22"/>
          <w:u w:val="single"/>
        </w:rPr>
        <w:t>TECHNIQUES USED</w:t>
      </w:r>
    </w:p>
    <w:p w14:paraId="1B28FE9C" w14:textId="21D7E9E4" w:rsidR="00BB23E3" w:rsidRPr="00732009" w:rsidRDefault="00BB23E3" w:rsidP="007E135C">
      <w:pPr>
        <w:pStyle w:val="ListParagraph"/>
        <w:numPr>
          <w:ilvl w:val="0"/>
          <w:numId w:val="19"/>
        </w:numPr>
        <w:spacing w:line="360" w:lineRule="auto"/>
        <w:jc w:val="both"/>
        <w:rPr>
          <w:rFonts w:cstheme="minorHAnsi"/>
        </w:rPr>
      </w:pPr>
      <w:r w:rsidRPr="00732009">
        <w:rPr>
          <w:rFonts w:cstheme="minorHAnsi"/>
        </w:rPr>
        <w:t>Grouped rating into defined levels for easier interpretation.</w:t>
      </w:r>
    </w:p>
    <w:p w14:paraId="4491EB7C" w14:textId="013B2ADD" w:rsidR="00BB23E3" w:rsidRPr="00732009" w:rsidRDefault="00BB23E3" w:rsidP="007E135C">
      <w:pPr>
        <w:pStyle w:val="ListParagraph"/>
        <w:numPr>
          <w:ilvl w:val="0"/>
          <w:numId w:val="19"/>
        </w:numPr>
        <w:spacing w:line="360" w:lineRule="auto"/>
        <w:jc w:val="both"/>
        <w:rPr>
          <w:rFonts w:cstheme="minorHAnsi"/>
        </w:rPr>
      </w:pPr>
      <w:r w:rsidRPr="00732009">
        <w:rPr>
          <w:rFonts w:cstheme="minorHAnsi"/>
        </w:rPr>
        <w:t>Created derived columns such as Time of day from the time field, Day and Month of purchase from the date field.</w:t>
      </w:r>
    </w:p>
    <w:p w14:paraId="4408A8FA" w14:textId="64B8452A" w:rsidR="00BB23E3" w:rsidRPr="00732009" w:rsidRDefault="00BB23E3" w:rsidP="007E135C">
      <w:pPr>
        <w:pStyle w:val="ListParagraph"/>
        <w:numPr>
          <w:ilvl w:val="0"/>
          <w:numId w:val="19"/>
        </w:numPr>
        <w:spacing w:line="360" w:lineRule="auto"/>
        <w:jc w:val="both"/>
        <w:rPr>
          <w:rFonts w:cstheme="minorHAnsi"/>
        </w:rPr>
      </w:pPr>
      <w:r w:rsidRPr="00732009">
        <w:rPr>
          <w:rFonts w:cstheme="minorHAnsi"/>
        </w:rPr>
        <w:t>Performed exploratory data analysis to identify minimum and maximum values for cost of goods and revenue.</w:t>
      </w:r>
    </w:p>
    <w:p w14:paraId="309CFEB5" w14:textId="77777777" w:rsidR="00B066E3" w:rsidRPr="00A001A9" w:rsidRDefault="00B066E3" w:rsidP="007E135C">
      <w:pPr>
        <w:spacing w:line="360" w:lineRule="auto"/>
        <w:jc w:val="both"/>
        <w:rPr>
          <w:rFonts w:ascii="Times New Roman" w:hAnsi="Times New Roman" w:cs="Times New Roman"/>
          <w:sz w:val="28"/>
          <w:szCs w:val="28"/>
        </w:rPr>
      </w:pPr>
    </w:p>
    <w:p w14:paraId="77E4EFE0" w14:textId="43F1F6C5" w:rsidR="00B066E3" w:rsidRPr="00A001A9" w:rsidRDefault="00732009" w:rsidP="00CB5CDF">
      <w:pPr>
        <w:jc w:val="both"/>
        <w:rPr>
          <w:rFonts w:cstheme="minorHAnsi"/>
          <w:b/>
          <w:bCs/>
          <w:u w:val="single"/>
        </w:rPr>
      </w:pPr>
      <w:r w:rsidRPr="00A001A9">
        <w:rPr>
          <w:rFonts w:cstheme="minorHAnsi"/>
          <w:b/>
          <w:bCs/>
          <w:u w:val="single"/>
        </w:rPr>
        <w:t>DATA ANALYSIS AND RESULTS</w:t>
      </w:r>
    </w:p>
    <w:p w14:paraId="7218E65C" w14:textId="3CC52EFE" w:rsidR="00F34B9C" w:rsidRPr="00732009" w:rsidRDefault="00F34B9C" w:rsidP="007E135C">
      <w:pPr>
        <w:spacing w:line="360" w:lineRule="auto"/>
        <w:jc w:val="both"/>
        <w:rPr>
          <w:rFonts w:cstheme="minorHAnsi"/>
        </w:rPr>
      </w:pPr>
      <w:r w:rsidRPr="00732009">
        <w:rPr>
          <w:rFonts w:cstheme="minorHAnsi"/>
        </w:rPr>
        <w:t>This section presents the findings from the analysis of the superstore sales dataset. Key performance indicators (KPIs) and summary</w:t>
      </w:r>
      <w:r w:rsidR="0003060C" w:rsidRPr="00732009">
        <w:rPr>
          <w:rFonts w:cstheme="minorHAnsi"/>
        </w:rPr>
        <w:t xml:space="preserve"> metrics were evaluated to assess revenue generation, cost structure, profitability, and product performance. The results highlight critical business insights that support informed decision- making and performance improvement.</w:t>
      </w:r>
    </w:p>
    <w:p w14:paraId="5354CAA4" w14:textId="77777777" w:rsidR="00732009" w:rsidRDefault="00732009" w:rsidP="007E135C">
      <w:pPr>
        <w:spacing w:line="360" w:lineRule="auto"/>
        <w:jc w:val="both"/>
        <w:rPr>
          <w:rFonts w:cstheme="minorHAnsi"/>
          <w:b/>
          <w:bCs/>
          <w:u w:val="single"/>
        </w:rPr>
      </w:pPr>
    </w:p>
    <w:p w14:paraId="28B13796" w14:textId="442B7C85" w:rsidR="0003060C" w:rsidRPr="00732009" w:rsidRDefault="00732009" w:rsidP="00CB5CDF">
      <w:pPr>
        <w:jc w:val="both"/>
        <w:rPr>
          <w:rFonts w:cstheme="minorHAnsi"/>
          <w:b/>
          <w:bCs/>
          <w:u w:val="single"/>
        </w:rPr>
      </w:pPr>
      <w:r w:rsidRPr="00732009">
        <w:rPr>
          <w:rFonts w:cstheme="minorHAnsi"/>
          <w:b/>
          <w:bCs/>
          <w:u w:val="single"/>
        </w:rPr>
        <w:t>KEY PERFORMANCE INDICATORS (KPIs)</w:t>
      </w:r>
    </w:p>
    <w:p w14:paraId="706A8608" w14:textId="42167B79" w:rsidR="0003060C" w:rsidRPr="00732009" w:rsidRDefault="0003060C" w:rsidP="007E135C">
      <w:pPr>
        <w:pStyle w:val="ListParagraph"/>
        <w:numPr>
          <w:ilvl w:val="0"/>
          <w:numId w:val="4"/>
        </w:numPr>
        <w:spacing w:line="360" w:lineRule="auto"/>
        <w:jc w:val="both"/>
        <w:rPr>
          <w:rFonts w:cstheme="minorHAnsi"/>
        </w:rPr>
      </w:pPr>
      <w:r w:rsidRPr="00732009">
        <w:rPr>
          <w:rFonts w:cstheme="minorHAnsi"/>
        </w:rPr>
        <w:t>The superstore generated a total revenue of 322,966.80, indicating strong overall sales performance.</w:t>
      </w:r>
    </w:p>
    <w:p w14:paraId="515A97D0" w14:textId="3DF3FEF1" w:rsidR="0003060C" w:rsidRPr="00732009" w:rsidRDefault="0003060C" w:rsidP="007E135C">
      <w:pPr>
        <w:pStyle w:val="ListParagraph"/>
        <w:numPr>
          <w:ilvl w:val="0"/>
          <w:numId w:val="4"/>
        </w:numPr>
        <w:spacing w:line="360" w:lineRule="auto"/>
        <w:jc w:val="both"/>
        <w:rPr>
          <w:rFonts w:cstheme="minorHAnsi"/>
        </w:rPr>
      </w:pPr>
      <w:r w:rsidRPr="00732009">
        <w:rPr>
          <w:rFonts w:cstheme="minorHAnsi"/>
        </w:rPr>
        <w:t>A gross profit of 15,379.48 suggests that profitability exists however maybe constrained by high operating costs.</w:t>
      </w:r>
    </w:p>
    <w:p w14:paraId="07663100" w14:textId="0C161BB2" w:rsidR="0003060C" w:rsidRPr="00732009" w:rsidRDefault="0003060C" w:rsidP="007E135C">
      <w:pPr>
        <w:pStyle w:val="ListParagraph"/>
        <w:numPr>
          <w:ilvl w:val="0"/>
          <w:numId w:val="4"/>
        </w:numPr>
        <w:spacing w:line="360" w:lineRule="auto"/>
        <w:jc w:val="both"/>
        <w:rPr>
          <w:rFonts w:cstheme="minorHAnsi"/>
        </w:rPr>
      </w:pPr>
      <w:r w:rsidRPr="00732009">
        <w:rPr>
          <w:rFonts w:cstheme="minorHAnsi"/>
        </w:rPr>
        <w:t xml:space="preserve">1000 units of goods sold may reflect steady customer demand across product categories. </w:t>
      </w:r>
    </w:p>
    <w:p w14:paraId="5E65608C" w14:textId="32B5FF19" w:rsidR="00AF5DDB" w:rsidRPr="00732009" w:rsidRDefault="00AF5DDB" w:rsidP="007E135C">
      <w:pPr>
        <w:pStyle w:val="ListParagraph"/>
        <w:numPr>
          <w:ilvl w:val="0"/>
          <w:numId w:val="4"/>
        </w:numPr>
        <w:spacing w:line="360" w:lineRule="auto"/>
        <w:jc w:val="both"/>
        <w:rPr>
          <w:rFonts w:cstheme="minorHAnsi"/>
        </w:rPr>
      </w:pPr>
      <w:r w:rsidRPr="00732009">
        <w:rPr>
          <w:rFonts w:cstheme="minorHAnsi"/>
        </w:rPr>
        <w:lastRenderedPageBreak/>
        <w:t>The overall cost of goods sold amounted to 307,587.38, highlighting the importance of cost control.</w:t>
      </w:r>
    </w:p>
    <w:p w14:paraId="1993B823" w14:textId="04CEB5E1" w:rsidR="00AF5DDB" w:rsidRPr="00732009" w:rsidRDefault="00AF5DDB" w:rsidP="007E135C">
      <w:pPr>
        <w:pStyle w:val="ListParagraph"/>
        <w:numPr>
          <w:ilvl w:val="0"/>
          <w:numId w:val="4"/>
        </w:numPr>
        <w:spacing w:line="360" w:lineRule="auto"/>
        <w:jc w:val="both"/>
        <w:rPr>
          <w:rFonts w:cstheme="minorHAnsi"/>
        </w:rPr>
      </w:pPr>
      <w:r w:rsidRPr="00732009">
        <w:rPr>
          <w:rFonts w:cstheme="minorHAnsi"/>
        </w:rPr>
        <w:t xml:space="preserve">Among all product lines, the Food and Beverages emerged as the highest contributor to both revenue and profit. </w:t>
      </w:r>
    </w:p>
    <w:p w14:paraId="310AA947" w14:textId="6C0EEB85" w:rsidR="009E7A47" w:rsidRPr="00732009" w:rsidRDefault="00732009" w:rsidP="009E7A47">
      <w:pPr>
        <w:jc w:val="both"/>
        <w:rPr>
          <w:rFonts w:cstheme="minorHAnsi"/>
          <w:b/>
          <w:bCs/>
          <w:u w:val="single"/>
        </w:rPr>
      </w:pPr>
      <w:r w:rsidRPr="00732009">
        <w:rPr>
          <w:rFonts w:cstheme="minorHAnsi"/>
          <w:b/>
          <w:bCs/>
          <w:u w:val="single"/>
        </w:rPr>
        <w:t>CUSTOMER TYPE ANALYSIS</w:t>
      </w:r>
    </w:p>
    <w:p w14:paraId="010CE329" w14:textId="77777777" w:rsidR="009E7A47" w:rsidRPr="00732009" w:rsidRDefault="009E7A47" w:rsidP="007E135C">
      <w:pPr>
        <w:spacing w:line="360" w:lineRule="auto"/>
        <w:jc w:val="both"/>
        <w:rPr>
          <w:rFonts w:cstheme="minorHAnsi"/>
        </w:rPr>
      </w:pPr>
      <w:r w:rsidRPr="00732009">
        <w:rPr>
          <w:rFonts w:cstheme="minorHAnsi"/>
        </w:rPr>
        <w:t>Members consistently spend more than normal customers, indicating stronger loyalty and higher purchase value. This suggests that membership programs positively influence customer spending behavior.</w:t>
      </w:r>
    </w:p>
    <w:p w14:paraId="6673519E" w14:textId="35FD85B8" w:rsidR="009E7A47" w:rsidRPr="00732009" w:rsidRDefault="009E7A47" w:rsidP="007E135C">
      <w:pPr>
        <w:spacing w:line="360" w:lineRule="auto"/>
        <w:jc w:val="both"/>
        <w:rPr>
          <w:rFonts w:cstheme="minorHAnsi"/>
        </w:rPr>
      </w:pPr>
      <w:r w:rsidRPr="00732009">
        <w:rPr>
          <w:rFonts w:cstheme="minorHAnsi"/>
          <w:b/>
          <w:bCs/>
        </w:rPr>
        <w:t>Insight:</w:t>
      </w:r>
      <w:r w:rsidR="00732009" w:rsidRPr="00732009">
        <w:rPr>
          <w:rFonts w:cstheme="minorHAnsi"/>
        </w:rPr>
        <w:t xml:space="preserve"> </w:t>
      </w:r>
      <w:r w:rsidRPr="00732009">
        <w:rPr>
          <w:rFonts w:cstheme="minorHAnsi"/>
        </w:rPr>
        <w:t>Members are likely responding to incentives such as discounts, reward points, or exclusive offers. Strengthening membership benefits could further increase revenue.</w:t>
      </w:r>
    </w:p>
    <w:p w14:paraId="710EFD4D" w14:textId="55EE328B" w:rsidR="009E7A47" w:rsidRPr="009E7A47" w:rsidRDefault="009E7A47" w:rsidP="007E135C">
      <w:pPr>
        <w:spacing w:line="360" w:lineRule="auto"/>
        <w:jc w:val="both"/>
        <w:rPr>
          <w:rFonts w:ascii="Times New Roman" w:hAnsi="Times New Roman" w:cs="Times New Roman"/>
        </w:rPr>
      </w:pPr>
    </w:p>
    <w:p w14:paraId="671875A5" w14:textId="7CB30FAF" w:rsidR="009E7A47" w:rsidRPr="00E3131D" w:rsidRDefault="00732009" w:rsidP="009E7A47">
      <w:pPr>
        <w:jc w:val="both"/>
        <w:rPr>
          <w:rFonts w:cstheme="minorHAnsi"/>
          <w:b/>
          <w:bCs/>
          <w:u w:val="single"/>
        </w:rPr>
      </w:pPr>
      <w:r w:rsidRPr="00E3131D">
        <w:rPr>
          <w:rFonts w:cstheme="minorHAnsi"/>
          <w:b/>
          <w:bCs/>
          <w:u w:val="single"/>
        </w:rPr>
        <w:t>PRODUCT CATEGORY PERFORMANCE</w:t>
      </w:r>
    </w:p>
    <w:p w14:paraId="306632C1" w14:textId="77777777" w:rsidR="009E7A47" w:rsidRPr="00E3131D" w:rsidRDefault="009E7A47" w:rsidP="007E135C">
      <w:pPr>
        <w:numPr>
          <w:ilvl w:val="0"/>
          <w:numId w:val="21"/>
        </w:numPr>
        <w:spacing w:line="360" w:lineRule="auto"/>
        <w:jc w:val="both"/>
        <w:rPr>
          <w:rFonts w:cstheme="minorHAnsi"/>
        </w:rPr>
      </w:pPr>
      <w:r w:rsidRPr="00E3131D">
        <w:rPr>
          <w:rFonts w:cstheme="minorHAnsi"/>
        </w:rPr>
        <w:t>Fashion and Accessories are the most popular products based on units sold (178 units).</w:t>
      </w:r>
    </w:p>
    <w:p w14:paraId="5BB5DA99" w14:textId="16053955" w:rsidR="009E7A47" w:rsidRPr="00E3131D" w:rsidRDefault="009E7A47" w:rsidP="007E135C">
      <w:pPr>
        <w:numPr>
          <w:ilvl w:val="0"/>
          <w:numId w:val="21"/>
        </w:numPr>
        <w:spacing w:line="360" w:lineRule="auto"/>
        <w:jc w:val="both"/>
        <w:rPr>
          <w:rFonts w:cstheme="minorHAnsi"/>
        </w:rPr>
      </w:pPr>
      <w:r w:rsidRPr="00E3131D">
        <w:rPr>
          <w:rFonts w:cstheme="minorHAnsi"/>
        </w:rPr>
        <w:t>Health and Beauty record the lowest number of units sold (152 units) and also generates the least revenue.</w:t>
      </w:r>
    </w:p>
    <w:p w14:paraId="5A494258" w14:textId="67E191D0" w:rsidR="009E7A47" w:rsidRPr="00E3131D" w:rsidRDefault="009E7A47" w:rsidP="007E135C">
      <w:pPr>
        <w:numPr>
          <w:ilvl w:val="0"/>
          <w:numId w:val="21"/>
        </w:numPr>
        <w:spacing w:line="360" w:lineRule="auto"/>
        <w:jc w:val="both"/>
        <w:rPr>
          <w:rFonts w:cstheme="minorHAnsi"/>
        </w:rPr>
      </w:pPr>
      <w:r w:rsidRPr="00E3131D">
        <w:rPr>
          <w:rFonts w:cstheme="minorHAnsi"/>
        </w:rPr>
        <w:t>Food and Beverage generate the highest revenue, despite not having the highest unit sales.</w:t>
      </w:r>
    </w:p>
    <w:p w14:paraId="478319D6" w14:textId="697BA274" w:rsidR="009E7A47" w:rsidRPr="00E3131D" w:rsidRDefault="009E7A47" w:rsidP="007E135C">
      <w:pPr>
        <w:spacing w:line="360" w:lineRule="auto"/>
        <w:ind w:left="720"/>
        <w:jc w:val="both"/>
        <w:rPr>
          <w:rFonts w:cstheme="minorHAnsi"/>
        </w:rPr>
      </w:pPr>
      <w:r w:rsidRPr="00E3131D">
        <w:rPr>
          <w:rFonts w:cstheme="minorHAnsi"/>
          <w:b/>
          <w:bCs/>
        </w:rPr>
        <w:t>Insight:</w:t>
      </w:r>
      <w:r w:rsidR="00E3131D" w:rsidRPr="00E3131D">
        <w:rPr>
          <w:rFonts w:cstheme="minorHAnsi"/>
        </w:rPr>
        <w:t xml:space="preserve"> </w:t>
      </w:r>
      <w:r w:rsidRPr="00E3131D">
        <w:rPr>
          <w:rFonts w:cstheme="minorHAnsi"/>
        </w:rPr>
        <w:t>Fashion products attract frequent purchases, while Food and Beverage items likely have higher prices or are bought in larger quantities per transaction. Health and Beauty may require better promotion or pricing strategies.</w:t>
      </w:r>
    </w:p>
    <w:p w14:paraId="30A0F9D1" w14:textId="79E652D1" w:rsidR="009E7A47" w:rsidRPr="00E3131D" w:rsidRDefault="00E3131D" w:rsidP="00E3131D">
      <w:pPr>
        <w:jc w:val="both"/>
        <w:rPr>
          <w:rFonts w:cstheme="minorHAnsi"/>
          <w:b/>
          <w:bCs/>
          <w:u w:val="single"/>
        </w:rPr>
      </w:pPr>
      <w:r w:rsidRPr="00E3131D">
        <w:rPr>
          <w:rFonts w:cstheme="minorHAnsi"/>
          <w:b/>
          <w:bCs/>
          <w:u w:val="single"/>
        </w:rPr>
        <w:t>PAYMENT METHOD ANALYSIS</w:t>
      </w:r>
    </w:p>
    <w:p w14:paraId="37F72242" w14:textId="77777777" w:rsidR="009E7A47" w:rsidRPr="00E3131D" w:rsidRDefault="009E7A47" w:rsidP="00A001A9">
      <w:pPr>
        <w:numPr>
          <w:ilvl w:val="0"/>
          <w:numId w:val="26"/>
        </w:numPr>
        <w:jc w:val="both"/>
        <w:rPr>
          <w:rFonts w:cstheme="minorHAnsi"/>
        </w:rPr>
      </w:pPr>
      <w:r w:rsidRPr="00E3131D">
        <w:rPr>
          <w:rFonts w:cstheme="minorHAnsi"/>
        </w:rPr>
        <w:t>E-wallet is the most commonly used payment method.</w:t>
      </w:r>
    </w:p>
    <w:p w14:paraId="1EEA0A2E" w14:textId="77777777" w:rsidR="009E7A47" w:rsidRPr="00E3131D" w:rsidRDefault="009E7A47" w:rsidP="00A001A9">
      <w:pPr>
        <w:numPr>
          <w:ilvl w:val="0"/>
          <w:numId w:val="26"/>
        </w:numPr>
        <w:jc w:val="both"/>
        <w:rPr>
          <w:rFonts w:cstheme="minorHAnsi"/>
        </w:rPr>
      </w:pPr>
      <w:r w:rsidRPr="00E3131D">
        <w:rPr>
          <w:rFonts w:cstheme="minorHAnsi"/>
        </w:rPr>
        <w:t>Cash payments, however, contribute more to total revenue.</w:t>
      </w:r>
    </w:p>
    <w:p w14:paraId="13955623" w14:textId="77777777" w:rsidR="009E7A47" w:rsidRPr="00E3131D" w:rsidRDefault="009E7A47" w:rsidP="00A001A9">
      <w:pPr>
        <w:numPr>
          <w:ilvl w:val="0"/>
          <w:numId w:val="26"/>
        </w:numPr>
        <w:jc w:val="both"/>
        <w:rPr>
          <w:rFonts w:cstheme="minorHAnsi"/>
        </w:rPr>
      </w:pPr>
      <w:r w:rsidRPr="00E3131D">
        <w:rPr>
          <w:rFonts w:cstheme="minorHAnsi"/>
        </w:rPr>
        <w:t>Branch C relies more on cash payments, while Branch A uses E-wallets more frequently.</w:t>
      </w:r>
    </w:p>
    <w:p w14:paraId="051CBFFC" w14:textId="77777777" w:rsidR="007E135C" w:rsidRDefault="009E7A47" w:rsidP="007E135C">
      <w:pPr>
        <w:spacing w:line="276" w:lineRule="auto"/>
        <w:ind w:left="360"/>
        <w:jc w:val="both"/>
        <w:rPr>
          <w:rFonts w:cstheme="minorHAnsi"/>
        </w:rPr>
      </w:pPr>
      <w:r w:rsidRPr="00E3131D">
        <w:rPr>
          <w:rFonts w:cstheme="minorHAnsi"/>
          <w:b/>
          <w:bCs/>
        </w:rPr>
        <w:t>Insight:</w:t>
      </w:r>
      <w:r w:rsidR="00E3131D">
        <w:rPr>
          <w:rFonts w:cstheme="minorHAnsi"/>
        </w:rPr>
        <w:t xml:space="preserve"> </w:t>
      </w:r>
      <w:r w:rsidRPr="00E3131D">
        <w:rPr>
          <w:rFonts w:cstheme="minorHAnsi"/>
        </w:rPr>
        <w:t>Customers paying with cash tend to spend more per transaction. Branch-specific payment preferences may be influenced by customer demographics or location.</w:t>
      </w:r>
    </w:p>
    <w:p w14:paraId="514DBA2B" w14:textId="53F1FA50" w:rsidR="009E7A47" w:rsidRPr="007E135C" w:rsidRDefault="00A001A9" w:rsidP="007E135C">
      <w:pPr>
        <w:spacing w:line="276" w:lineRule="auto"/>
        <w:ind w:left="360"/>
        <w:jc w:val="both"/>
        <w:rPr>
          <w:rFonts w:cstheme="minorHAnsi"/>
        </w:rPr>
      </w:pPr>
      <w:r w:rsidRPr="00A001A9">
        <w:rPr>
          <w:rFonts w:cstheme="minorHAnsi"/>
          <w:b/>
          <w:bCs/>
          <w:u w:val="single"/>
        </w:rPr>
        <w:lastRenderedPageBreak/>
        <w:t>GENDER- BASED ANALYSIS</w:t>
      </w:r>
    </w:p>
    <w:p w14:paraId="2DEBEC86" w14:textId="77777777" w:rsidR="009E7A47" w:rsidRPr="00E3131D" w:rsidRDefault="009E7A47" w:rsidP="00A001A9">
      <w:pPr>
        <w:numPr>
          <w:ilvl w:val="0"/>
          <w:numId w:val="23"/>
        </w:numPr>
        <w:jc w:val="both"/>
        <w:rPr>
          <w:rFonts w:cstheme="minorHAnsi"/>
        </w:rPr>
      </w:pPr>
      <w:r w:rsidRPr="00E3131D">
        <w:rPr>
          <w:rFonts w:cstheme="minorHAnsi"/>
        </w:rPr>
        <w:t xml:space="preserve">Female customers place the highest number of orders, exceeding male customers by </w:t>
      </w:r>
      <w:r w:rsidRPr="00E3131D">
        <w:rPr>
          <w:rFonts w:cstheme="minorHAnsi"/>
          <w:b/>
          <w:bCs/>
        </w:rPr>
        <w:t xml:space="preserve">2 </w:t>
      </w:r>
      <w:r w:rsidRPr="00E3131D">
        <w:rPr>
          <w:rFonts w:cstheme="minorHAnsi"/>
        </w:rPr>
        <w:t>units.</w:t>
      </w:r>
    </w:p>
    <w:p w14:paraId="4EDD8F8B" w14:textId="77777777" w:rsidR="009E7A47" w:rsidRPr="00E3131D" w:rsidRDefault="009E7A47" w:rsidP="00A001A9">
      <w:pPr>
        <w:numPr>
          <w:ilvl w:val="0"/>
          <w:numId w:val="23"/>
        </w:numPr>
        <w:jc w:val="both"/>
        <w:rPr>
          <w:rFonts w:cstheme="minorHAnsi"/>
        </w:rPr>
      </w:pPr>
      <w:r w:rsidRPr="00E3131D">
        <w:rPr>
          <w:rFonts w:cstheme="minorHAnsi"/>
        </w:rPr>
        <w:t xml:space="preserve">Females also generate higher revenue of </w:t>
      </w:r>
      <w:r w:rsidRPr="00E3131D">
        <w:rPr>
          <w:rFonts w:cstheme="minorHAnsi"/>
          <w:b/>
          <w:bCs/>
        </w:rPr>
        <w:t>12,799.14</w:t>
      </w:r>
      <w:r w:rsidRPr="00E3131D">
        <w:rPr>
          <w:rFonts w:cstheme="minorHAnsi"/>
        </w:rPr>
        <w:t>.</w:t>
      </w:r>
    </w:p>
    <w:p w14:paraId="24D8B08C" w14:textId="7F8E474C" w:rsidR="009E7A47" w:rsidRPr="00E3131D" w:rsidRDefault="009E7A47" w:rsidP="007E135C">
      <w:pPr>
        <w:spacing w:line="276" w:lineRule="auto"/>
        <w:ind w:left="720"/>
        <w:jc w:val="both"/>
        <w:rPr>
          <w:rFonts w:cstheme="minorHAnsi"/>
        </w:rPr>
      </w:pPr>
      <w:r w:rsidRPr="00E3131D">
        <w:rPr>
          <w:rFonts w:cstheme="minorHAnsi"/>
          <w:b/>
          <w:bCs/>
        </w:rPr>
        <w:t>Insight:</w:t>
      </w:r>
      <w:r w:rsidR="00A001A9">
        <w:rPr>
          <w:rFonts w:cstheme="minorHAnsi"/>
        </w:rPr>
        <w:t xml:space="preserve"> </w:t>
      </w:r>
      <w:r w:rsidRPr="00E3131D">
        <w:rPr>
          <w:rFonts w:cstheme="minorHAnsi"/>
        </w:rPr>
        <w:t>Female customers are a key revenue driver. Marketing campaigns and product assortments can be optimized to further appeal to this segment.</w:t>
      </w:r>
    </w:p>
    <w:p w14:paraId="568FE51E" w14:textId="77777777" w:rsidR="004F2C94" w:rsidRPr="00E3131D" w:rsidRDefault="004F2C94" w:rsidP="009E7A47">
      <w:pPr>
        <w:ind w:left="720"/>
        <w:jc w:val="both"/>
        <w:rPr>
          <w:rFonts w:cstheme="minorHAnsi"/>
          <w:b/>
          <w:bCs/>
        </w:rPr>
      </w:pPr>
    </w:p>
    <w:p w14:paraId="3207AF34" w14:textId="5453FC26" w:rsidR="009E7A47" w:rsidRPr="00A001A9" w:rsidRDefault="00A001A9" w:rsidP="007E135C">
      <w:pPr>
        <w:spacing w:line="360" w:lineRule="auto"/>
        <w:jc w:val="both"/>
        <w:rPr>
          <w:rFonts w:cstheme="minorHAnsi"/>
          <w:b/>
          <w:bCs/>
          <w:u w:val="single"/>
        </w:rPr>
      </w:pPr>
      <w:r w:rsidRPr="00A001A9">
        <w:rPr>
          <w:rFonts w:cstheme="minorHAnsi"/>
          <w:b/>
          <w:bCs/>
          <w:u w:val="single"/>
        </w:rPr>
        <w:t>PRODUCT RATING ANALYSIS</w:t>
      </w:r>
    </w:p>
    <w:p w14:paraId="6BD92B70" w14:textId="77777777" w:rsidR="009E7A47" w:rsidRPr="00E3131D" w:rsidRDefault="009E7A47" w:rsidP="007E135C">
      <w:pPr>
        <w:numPr>
          <w:ilvl w:val="0"/>
          <w:numId w:val="24"/>
        </w:numPr>
        <w:spacing w:line="360" w:lineRule="auto"/>
        <w:jc w:val="both"/>
        <w:rPr>
          <w:rFonts w:cstheme="minorHAnsi"/>
        </w:rPr>
      </w:pPr>
      <w:r w:rsidRPr="00E3131D">
        <w:rPr>
          <w:rFonts w:cstheme="minorHAnsi"/>
        </w:rPr>
        <w:t>Sports and Travel products receive the highest number of excellent ratings</w:t>
      </w:r>
      <w:r w:rsidRPr="00E3131D">
        <w:rPr>
          <w:rFonts w:cstheme="minorHAnsi"/>
          <w:b/>
          <w:bCs/>
        </w:rPr>
        <w:t xml:space="preserve"> (3)</w:t>
      </w:r>
      <w:r w:rsidRPr="00E3131D">
        <w:rPr>
          <w:rFonts w:cstheme="minorHAnsi"/>
        </w:rPr>
        <w:t>.</w:t>
      </w:r>
    </w:p>
    <w:p w14:paraId="056467D2" w14:textId="77777777" w:rsidR="009E7A47" w:rsidRPr="00E3131D" w:rsidRDefault="009E7A47" w:rsidP="007E135C">
      <w:pPr>
        <w:numPr>
          <w:ilvl w:val="0"/>
          <w:numId w:val="24"/>
        </w:numPr>
        <w:spacing w:line="360" w:lineRule="auto"/>
        <w:jc w:val="both"/>
        <w:rPr>
          <w:rFonts w:cstheme="minorHAnsi"/>
        </w:rPr>
      </w:pPr>
      <w:r w:rsidRPr="00E3131D">
        <w:rPr>
          <w:rFonts w:cstheme="minorHAnsi"/>
        </w:rPr>
        <w:t xml:space="preserve">Food and Beverage records </w:t>
      </w:r>
      <w:r w:rsidRPr="00E3131D">
        <w:rPr>
          <w:rFonts w:cstheme="minorHAnsi"/>
          <w:b/>
          <w:bCs/>
        </w:rPr>
        <w:t xml:space="preserve">66 </w:t>
      </w:r>
      <w:r w:rsidRPr="00E3131D">
        <w:rPr>
          <w:rFonts w:cstheme="minorHAnsi"/>
        </w:rPr>
        <w:t>good ratings, showing strong customer satisfaction.</w:t>
      </w:r>
    </w:p>
    <w:p w14:paraId="77EF87C7" w14:textId="77777777" w:rsidR="009E7A47" w:rsidRPr="00E3131D" w:rsidRDefault="009E7A47" w:rsidP="007E135C">
      <w:pPr>
        <w:numPr>
          <w:ilvl w:val="0"/>
          <w:numId w:val="24"/>
        </w:numPr>
        <w:spacing w:line="360" w:lineRule="auto"/>
        <w:jc w:val="both"/>
        <w:rPr>
          <w:rFonts w:cstheme="minorHAnsi"/>
        </w:rPr>
      </w:pPr>
      <w:r w:rsidRPr="00E3131D">
        <w:rPr>
          <w:rFonts w:cstheme="minorHAnsi"/>
        </w:rPr>
        <w:t>Home and Lifestyle products have the highest number of poor ratings</w:t>
      </w:r>
      <w:r w:rsidRPr="00E3131D">
        <w:rPr>
          <w:rFonts w:cstheme="minorHAnsi"/>
          <w:b/>
          <w:bCs/>
        </w:rPr>
        <w:t xml:space="preserve"> (58)</w:t>
      </w:r>
      <w:r w:rsidRPr="00E3131D">
        <w:rPr>
          <w:rFonts w:cstheme="minorHAnsi"/>
        </w:rPr>
        <w:t>.</w:t>
      </w:r>
    </w:p>
    <w:p w14:paraId="3B38C8BE" w14:textId="562EC1B0" w:rsidR="009E7A47" w:rsidRPr="00A001A9" w:rsidRDefault="009E7A47" w:rsidP="007E135C">
      <w:pPr>
        <w:spacing w:line="360" w:lineRule="auto"/>
        <w:jc w:val="both"/>
        <w:rPr>
          <w:rFonts w:cstheme="minorHAnsi"/>
        </w:rPr>
      </w:pPr>
      <w:r w:rsidRPr="00A001A9">
        <w:rPr>
          <w:rFonts w:cstheme="minorHAnsi"/>
          <w:b/>
          <w:bCs/>
        </w:rPr>
        <w:t>Insight:</w:t>
      </w:r>
      <w:r w:rsidR="00A001A9" w:rsidRPr="00A001A9">
        <w:rPr>
          <w:rFonts w:cstheme="minorHAnsi"/>
        </w:rPr>
        <w:t xml:space="preserve"> </w:t>
      </w:r>
      <w:r w:rsidRPr="00A001A9">
        <w:rPr>
          <w:rFonts w:cstheme="minorHAnsi"/>
        </w:rPr>
        <w:t>High ratings for Sports and Travel indicate good quality or value. Poor ratings in Home and Lifestyle suggest quality, pricing, or expectation gaps that need improvement.</w:t>
      </w:r>
    </w:p>
    <w:p w14:paraId="3B97649E" w14:textId="04B0124F" w:rsidR="009E7A47" w:rsidRPr="00A001A9" w:rsidRDefault="00A001A9" w:rsidP="007E135C">
      <w:pPr>
        <w:spacing w:line="360" w:lineRule="auto"/>
        <w:jc w:val="both"/>
        <w:rPr>
          <w:rFonts w:cstheme="minorHAnsi"/>
          <w:b/>
          <w:bCs/>
          <w:u w:val="single"/>
        </w:rPr>
      </w:pPr>
      <w:r w:rsidRPr="00A001A9">
        <w:rPr>
          <w:rFonts w:cstheme="minorHAnsi"/>
          <w:b/>
          <w:bCs/>
          <w:u w:val="single"/>
        </w:rPr>
        <w:t>BRANCH PERFOMANCE ANALYSIS</w:t>
      </w:r>
    </w:p>
    <w:p w14:paraId="39FBD2B2" w14:textId="77777777" w:rsidR="009E7A47" w:rsidRPr="00E3131D" w:rsidRDefault="009E7A47" w:rsidP="007E135C">
      <w:pPr>
        <w:numPr>
          <w:ilvl w:val="0"/>
          <w:numId w:val="25"/>
        </w:numPr>
        <w:spacing w:line="360" w:lineRule="auto"/>
        <w:jc w:val="both"/>
        <w:rPr>
          <w:rFonts w:cstheme="minorHAnsi"/>
        </w:rPr>
      </w:pPr>
      <w:r w:rsidRPr="00E3131D">
        <w:rPr>
          <w:rFonts w:cstheme="minorHAnsi"/>
        </w:rPr>
        <w:t>Branch C generates the highest income and revenue.</w:t>
      </w:r>
    </w:p>
    <w:p w14:paraId="0CCED394" w14:textId="77777777" w:rsidR="009E7A47" w:rsidRPr="00E3131D" w:rsidRDefault="009E7A47" w:rsidP="007E135C">
      <w:pPr>
        <w:numPr>
          <w:ilvl w:val="0"/>
          <w:numId w:val="25"/>
        </w:numPr>
        <w:spacing w:line="360" w:lineRule="auto"/>
        <w:jc w:val="both"/>
        <w:rPr>
          <w:rFonts w:cstheme="minorHAnsi"/>
        </w:rPr>
      </w:pPr>
      <w:r w:rsidRPr="00E3131D">
        <w:rPr>
          <w:rFonts w:cstheme="minorHAnsi"/>
        </w:rPr>
        <w:t>The revenue difference between Branch C and Branch A is</w:t>
      </w:r>
      <w:r w:rsidRPr="00E3131D">
        <w:rPr>
          <w:rFonts w:cstheme="minorHAnsi"/>
          <w:b/>
          <w:bCs/>
        </w:rPr>
        <w:t xml:space="preserve"> 4,368.38</w:t>
      </w:r>
      <w:r w:rsidRPr="00E3131D">
        <w:rPr>
          <w:rFonts w:cstheme="minorHAnsi"/>
        </w:rPr>
        <w:t>.</w:t>
      </w:r>
    </w:p>
    <w:p w14:paraId="7597913B" w14:textId="77777777" w:rsidR="009E7A47" w:rsidRPr="00E3131D" w:rsidRDefault="009E7A47" w:rsidP="007E135C">
      <w:pPr>
        <w:numPr>
          <w:ilvl w:val="0"/>
          <w:numId w:val="25"/>
        </w:numPr>
        <w:spacing w:line="360" w:lineRule="auto"/>
        <w:jc w:val="both"/>
        <w:rPr>
          <w:rFonts w:cstheme="minorHAnsi"/>
        </w:rPr>
      </w:pPr>
      <w:r w:rsidRPr="00E3131D">
        <w:rPr>
          <w:rFonts w:cstheme="minorHAnsi"/>
        </w:rPr>
        <w:t>The difference between Branch A and Branch B is very insignificant</w:t>
      </w:r>
      <w:r w:rsidRPr="00E3131D">
        <w:rPr>
          <w:rFonts w:cstheme="minorHAnsi"/>
          <w:b/>
          <w:bCs/>
        </w:rPr>
        <w:t xml:space="preserve"> (6.5)</w:t>
      </w:r>
      <w:r w:rsidRPr="00E3131D">
        <w:rPr>
          <w:rFonts w:cstheme="minorHAnsi"/>
        </w:rPr>
        <w:t>.</w:t>
      </w:r>
    </w:p>
    <w:p w14:paraId="52AB74AD" w14:textId="1870F9B3" w:rsidR="009E7A47" w:rsidRPr="00E3131D" w:rsidRDefault="009E7A47" w:rsidP="007E135C">
      <w:pPr>
        <w:spacing w:line="360" w:lineRule="auto"/>
        <w:ind w:left="720"/>
        <w:jc w:val="both"/>
        <w:rPr>
          <w:rFonts w:cstheme="minorHAnsi"/>
        </w:rPr>
      </w:pPr>
      <w:r w:rsidRPr="00E3131D">
        <w:rPr>
          <w:rFonts w:cstheme="minorHAnsi"/>
          <w:b/>
          <w:bCs/>
        </w:rPr>
        <w:t>Insight</w:t>
      </w:r>
      <w:r w:rsidR="00A001A9">
        <w:rPr>
          <w:rFonts w:cstheme="minorHAnsi"/>
          <w:b/>
          <w:bCs/>
        </w:rPr>
        <w:t xml:space="preserve">: </w:t>
      </w:r>
      <w:r w:rsidRPr="00E3131D">
        <w:rPr>
          <w:rFonts w:cstheme="minorHAnsi"/>
        </w:rPr>
        <w:t>Branch C outperforms others significantly and could serve as a benchmark. Branches A and B perform similarly, suggesting similar customer behavior or market conditions.</w:t>
      </w:r>
    </w:p>
    <w:p w14:paraId="16A7EE96" w14:textId="718281CA" w:rsidR="009E7A47" w:rsidRPr="00A001A9" w:rsidRDefault="009E7A47" w:rsidP="007E135C">
      <w:pPr>
        <w:spacing w:line="360" w:lineRule="auto"/>
        <w:ind w:left="720"/>
        <w:jc w:val="both"/>
        <w:rPr>
          <w:rFonts w:cstheme="minorHAnsi"/>
          <w:u w:val="single"/>
        </w:rPr>
      </w:pPr>
    </w:p>
    <w:p w14:paraId="4378ACE2" w14:textId="64993624" w:rsidR="009E7A47" w:rsidRPr="00A001A9" w:rsidRDefault="00A001A9" w:rsidP="007E135C">
      <w:pPr>
        <w:spacing w:line="360" w:lineRule="auto"/>
        <w:jc w:val="both"/>
        <w:rPr>
          <w:rFonts w:cstheme="minorHAnsi"/>
          <w:b/>
          <w:bCs/>
          <w:u w:val="single"/>
        </w:rPr>
      </w:pPr>
      <w:r w:rsidRPr="00A001A9">
        <w:rPr>
          <w:rFonts w:cstheme="minorHAnsi"/>
          <w:b/>
          <w:bCs/>
          <w:u w:val="single"/>
        </w:rPr>
        <w:t>TIME- BASED SALES ANALYSIS/ TREND</w:t>
      </w:r>
    </w:p>
    <w:p w14:paraId="078D4361" w14:textId="77777777" w:rsidR="009E7A47" w:rsidRPr="00E3131D" w:rsidRDefault="009E7A47" w:rsidP="007E135C">
      <w:pPr>
        <w:numPr>
          <w:ilvl w:val="0"/>
          <w:numId w:val="27"/>
        </w:numPr>
        <w:spacing w:line="360" w:lineRule="auto"/>
        <w:jc w:val="both"/>
        <w:rPr>
          <w:rFonts w:cstheme="minorHAnsi"/>
        </w:rPr>
      </w:pPr>
      <w:r w:rsidRPr="00E3131D">
        <w:rPr>
          <w:rFonts w:cstheme="minorHAnsi"/>
        </w:rPr>
        <w:t>Afternoon generates the highest revenue.</w:t>
      </w:r>
    </w:p>
    <w:p w14:paraId="515E9B95" w14:textId="77777777" w:rsidR="009E7A47" w:rsidRPr="00E3131D" w:rsidRDefault="009E7A47" w:rsidP="007E135C">
      <w:pPr>
        <w:numPr>
          <w:ilvl w:val="0"/>
          <w:numId w:val="27"/>
        </w:numPr>
        <w:spacing w:line="360" w:lineRule="auto"/>
        <w:jc w:val="both"/>
        <w:rPr>
          <w:rFonts w:cstheme="minorHAnsi"/>
        </w:rPr>
      </w:pPr>
      <w:r w:rsidRPr="00E3131D">
        <w:rPr>
          <w:rFonts w:cstheme="minorHAnsi"/>
        </w:rPr>
        <w:t>Morning and night record the lowest sales.</w:t>
      </w:r>
    </w:p>
    <w:p w14:paraId="4E51DDD8" w14:textId="0F5D1EF8" w:rsidR="009E7A47" w:rsidRPr="00E3131D" w:rsidRDefault="009E7A47" w:rsidP="007E135C">
      <w:pPr>
        <w:numPr>
          <w:ilvl w:val="0"/>
          <w:numId w:val="27"/>
        </w:numPr>
        <w:spacing w:line="360" w:lineRule="auto"/>
        <w:jc w:val="both"/>
        <w:rPr>
          <w:rFonts w:cstheme="minorHAnsi"/>
        </w:rPr>
      </w:pPr>
      <w:r w:rsidRPr="00E3131D">
        <w:rPr>
          <w:rFonts w:cstheme="minorHAnsi"/>
        </w:rPr>
        <w:lastRenderedPageBreak/>
        <w:t>Saturday records the highest number of purchases.</w:t>
      </w:r>
    </w:p>
    <w:p w14:paraId="35B88A9A" w14:textId="77777777" w:rsidR="009E7A47" w:rsidRPr="00E3131D" w:rsidRDefault="009E7A47" w:rsidP="007E135C">
      <w:pPr>
        <w:numPr>
          <w:ilvl w:val="0"/>
          <w:numId w:val="27"/>
        </w:numPr>
        <w:spacing w:line="360" w:lineRule="auto"/>
        <w:jc w:val="both"/>
        <w:rPr>
          <w:rFonts w:cstheme="minorHAnsi"/>
        </w:rPr>
      </w:pPr>
      <w:r w:rsidRPr="00E3131D">
        <w:rPr>
          <w:rFonts w:cstheme="minorHAnsi"/>
        </w:rPr>
        <w:t>Monday has the lowest sales activity.</w:t>
      </w:r>
    </w:p>
    <w:p w14:paraId="03A9F557" w14:textId="77777777" w:rsidR="009E7A47" w:rsidRPr="00E3131D" w:rsidRDefault="009E7A47" w:rsidP="007E135C">
      <w:pPr>
        <w:numPr>
          <w:ilvl w:val="0"/>
          <w:numId w:val="27"/>
        </w:numPr>
        <w:spacing w:line="360" w:lineRule="auto"/>
        <w:jc w:val="both"/>
        <w:rPr>
          <w:rFonts w:cstheme="minorHAnsi"/>
        </w:rPr>
      </w:pPr>
      <w:r w:rsidRPr="00E3131D">
        <w:rPr>
          <w:rFonts w:cstheme="minorHAnsi"/>
        </w:rPr>
        <w:t>January records the highest number of orders, followed by March.</w:t>
      </w:r>
    </w:p>
    <w:p w14:paraId="2A35B158" w14:textId="77777777" w:rsidR="009E7A47" w:rsidRPr="00E3131D" w:rsidRDefault="009E7A47" w:rsidP="007E135C">
      <w:pPr>
        <w:spacing w:line="360" w:lineRule="auto"/>
        <w:ind w:left="720"/>
        <w:jc w:val="both"/>
        <w:rPr>
          <w:rFonts w:cstheme="minorHAnsi"/>
        </w:rPr>
      </w:pPr>
      <w:r w:rsidRPr="00E3131D">
        <w:rPr>
          <w:rFonts w:cstheme="minorHAnsi"/>
          <w:b/>
          <w:bCs/>
        </w:rPr>
        <w:t>Insight:</w:t>
      </w:r>
    </w:p>
    <w:p w14:paraId="0CAE3475" w14:textId="51651779" w:rsidR="009E7A47" w:rsidRPr="00E3131D" w:rsidRDefault="009E7A47" w:rsidP="007E135C">
      <w:pPr>
        <w:numPr>
          <w:ilvl w:val="0"/>
          <w:numId w:val="28"/>
        </w:numPr>
        <w:spacing w:line="360" w:lineRule="auto"/>
        <w:jc w:val="both"/>
        <w:rPr>
          <w:rFonts w:cstheme="minorHAnsi"/>
        </w:rPr>
      </w:pPr>
      <w:r w:rsidRPr="00E3131D">
        <w:rPr>
          <w:rFonts w:cstheme="minorHAnsi"/>
        </w:rPr>
        <w:t>Customers are more active and willing to spend during the afternoon. Promotions during low-traffic hours could help balance sales throughout the day.</w:t>
      </w:r>
    </w:p>
    <w:p w14:paraId="6A8FFA2B" w14:textId="121F2F45" w:rsidR="009E7A47" w:rsidRDefault="009E7A47" w:rsidP="007E135C">
      <w:pPr>
        <w:pStyle w:val="NormalWeb"/>
        <w:numPr>
          <w:ilvl w:val="0"/>
          <w:numId w:val="28"/>
        </w:numPr>
        <w:spacing w:line="360" w:lineRule="auto"/>
        <w:rPr>
          <w:rFonts w:asciiTheme="minorHAnsi" w:hAnsiTheme="minorHAnsi" w:cstheme="minorHAnsi"/>
        </w:rPr>
      </w:pPr>
      <w:r w:rsidRPr="00E3131D">
        <w:rPr>
          <w:rFonts w:asciiTheme="minorHAnsi" w:hAnsiTheme="minorHAnsi" w:cstheme="minorHAnsi"/>
        </w:rPr>
        <w:t>Weekend shopping behavior drives higher sales. January sales may be influenced by post-holiday spending, promotions, or new-year purchasing habits.</w:t>
      </w:r>
    </w:p>
    <w:p w14:paraId="4984E8F0" w14:textId="77777777" w:rsidR="00A001A9" w:rsidRDefault="00A001A9" w:rsidP="007E135C">
      <w:pPr>
        <w:pStyle w:val="NormalWeb"/>
        <w:spacing w:line="360" w:lineRule="auto"/>
        <w:rPr>
          <w:rFonts w:asciiTheme="minorHAnsi" w:hAnsiTheme="minorHAnsi" w:cstheme="minorHAnsi"/>
        </w:rPr>
      </w:pPr>
    </w:p>
    <w:p w14:paraId="2A556005" w14:textId="77777777" w:rsidR="00A001A9" w:rsidRPr="00E3131D" w:rsidRDefault="00A001A9" w:rsidP="007E135C">
      <w:pPr>
        <w:pStyle w:val="NormalWeb"/>
        <w:spacing w:line="360" w:lineRule="auto"/>
        <w:rPr>
          <w:rFonts w:asciiTheme="minorHAnsi" w:hAnsiTheme="minorHAnsi" w:cstheme="minorHAnsi"/>
        </w:rPr>
      </w:pPr>
    </w:p>
    <w:p w14:paraId="7C665526" w14:textId="135F1460" w:rsidR="00263189" w:rsidRPr="00A001A9" w:rsidRDefault="00A001A9" w:rsidP="007E135C">
      <w:pPr>
        <w:pStyle w:val="NormalWeb"/>
        <w:spacing w:line="360" w:lineRule="auto"/>
        <w:rPr>
          <w:rFonts w:asciiTheme="minorHAnsi" w:hAnsiTheme="minorHAnsi" w:cstheme="minorHAnsi"/>
          <w:b/>
          <w:bCs/>
          <w:u w:val="single"/>
        </w:rPr>
      </w:pPr>
      <w:r w:rsidRPr="00A001A9">
        <w:rPr>
          <w:rFonts w:asciiTheme="minorHAnsi" w:hAnsiTheme="minorHAnsi" w:cstheme="minorHAnsi"/>
          <w:b/>
          <w:bCs/>
          <w:u w:val="single"/>
        </w:rPr>
        <w:t>DISCUSSION</w:t>
      </w:r>
    </w:p>
    <w:p w14:paraId="7CDD9B05" w14:textId="77777777" w:rsidR="00263189" w:rsidRPr="00E3131D" w:rsidRDefault="00263189" w:rsidP="007E135C">
      <w:pPr>
        <w:pStyle w:val="NormalWeb"/>
        <w:spacing w:line="360" w:lineRule="auto"/>
        <w:jc w:val="both"/>
        <w:rPr>
          <w:rFonts w:asciiTheme="minorHAnsi" w:hAnsiTheme="minorHAnsi" w:cstheme="minorHAnsi"/>
        </w:rPr>
      </w:pPr>
      <w:r w:rsidRPr="00E3131D">
        <w:rPr>
          <w:rFonts w:asciiTheme="minorHAnsi" w:hAnsiTheme="minorHAnsi" w:cstheme="minorHAnsi"/>
        </w:rPr>
        <w:t>The analysis reveals clear patterns in customer behavior, product performance, payment preferences, and branch-level outcomes. Members consistently spend more than normal customers, highlighting the effectiveness of loyalty programs in driving higher purchase values. This spending behavior suggests that members perceive added value through benefits such as discounts or rewards, which encourages repeat purchases.</w:t>
      </w:r>
    </w:p>
    <w:p w14:paraId="5C9117B5" w14:textId="7635EC10" w:rsidR="00263189" w:rsidRPr="00E3131D" w:rsidRDefault="00263189" w:rsidP="007E135C">
      <w:pPr>
        <w:pStyle w:val="NormalWeb"/>
        <w:spacing w:line="360" w:lineRule="auto"/>
        <w:jc w:val="both"/>
        <w:rPr>
          <w:rFonts w:asciiTheme="minorHAnsi" w:hAnsiTheme="minorHAnsi" w:cstheme="minorHAnsi"/>
        </w:rPr>
      </w:pPr>
      <w:r w:rsidRPr="00E3131D">
        <w:rPr>
          <w:rFonts w:asciiTheme="minorHAnsi" w:hAnsiTheme="minorHAnsi" w:cstheme="minorHAnsi"/>
        </w:rPr>
        <w:t xml:space="preserve">Product category performance shows that while Fashion and Accessories record the highest number of units sold, Food and Beverage </w:t>
      </w:r>
      <w:r w:rsidR="00A001A9" w:rsidRPr="00E3131D">
        <w:rPr>
          <w:rFonts w:asciiTheme="minorHAnsi" w:hAnsiTheme="minorHAnsi" w:cstheme="minorHAnsi"/>
        </w:rPr>
        <w:t>generate</w:t>
      </w:r>
      <w:r w:rsidRPr="00E3131D">
        <w:rPr>
          <w:rFonts w:asciiTheme="minorHAnsi" w:hAnsiTheme="minorHAnsi" w:cstheme="minorHAnsi"/>
        </w:rPr>
        <w:t xml:space="preserve"> the highest revenue. This indicates a difference between purchase frequency and revenue contribution, suggesting that pricing, bundle size, or repeat consumption plays a key role in revenue generation. Conversely, Health and Beauty products underperform in both sales volume and revenue, pointing to potential issues related to pricing, promotion, or product relevance.</w:t>
      </w:r>
    </w:p>
    <w:p w14:paraId="45477590" w14:textId="3BFD349A" w:rsidR="00263189" w:rsidRPr="00E3131D" w:rsidRDefault="00263189" w:rsidP="007E135C">
      <w:pPr>
        <w:pStyle w:val="NormalWeb"/>
        <w:spacing w:line="360" w:lineRule="auto"/>
        <w:jc w:val="both"/>
        <w:rPr>
          <w:rFonts w:asciiTheme="minorHAnsi" w:hAnsiTheme="minorHAnsi" w:cstheme="minorHAnsi"/>
        </w:rPr>
      </w:pPr>
      <w:r w:rsidRPr="00E3131D">
        <w:rPr>
          <w:rFonts w:asciiTheme="minorHAnsi" w:hAnsiTheme="minorHAnsi" w:cstheme="minorHAnsi"/>
        </w:rPr>
        <w:t xml:space="preserve">Payment method analysis reveals an interesting contrast: E-wallets are the most frequently used method, yet cash payments generate more revenue. This implies that customers paying with cash </w:t>
      </w:r>
      <w:r w:rsidRPr="00E3131D">
        <w:rPr>
          <w:rFonts w:asciiTheme="minorHAnsi" w:hAnsiTheme="minorHAnsi" w:cstheme="minorHAnsi"/>
        </w:rPr>
        <w:lastRenderedPageBreak/>
        <w:t>may be making larger purchases per transaction. Branch-level preferences further support this observation, as Branch C—where cash usage is highest</w:t>
      </w:r>
      <w:r w:rsidR="007E135C">
        <w:rPr>
          <w:rFonts w:asciiTheme="minorHAnsi" w:hAnsiTheme="minorHAnsi" w:cstheme="minorHAnsi"/>
        </w:rPr>
        <w:t xml:space="preserve">, </w:t>
      </w:r>
      <w:r w:rsidRPr="00E3131D">
        <w:rPr>
          <w:rFonts w:asciiTheme="minorHAnsi" w:hAnsiTheme="minorHAnsi" w:cstheme="minorHAnsi"/>
        </w:rPr>
        <w:t>also generates the most revenue.</w:t>
      </w:r>
    </w:p>
    <w:p w14:paraId="6175E3FC" w14:textId="77777777" w:rsidR="00263189" w:rsidRPr="00E3131D" w:rsidRDefault="00263189" w:rsidP="007E135C">
      <w:pPr>
        <w:pStyle w:val="NormalWeb"/>
        <w:spacing w:line="360" w:lineRule="auto"/>
        <w:jc w:val="both"/>
        <w:rPr>
          <w:rFonts w:asciiTheme="minorHAnsi" w:hAnsiTheme="minorHAnsi" w:cstheme="minorHAnsi"/>
        </w:rPr>
      </w:pPr>
      <w:r w:rsidRPr="00E3131D">
        <w:rPr>
          <w:rFonts w:asciiTheme="minorHAnsi" w:hAnsiTheme="minorHAnsi" w:cstheme="minorHAnsi"/>
        </w:rPr>
        <w:t>Gender analysis shows that female customers slightly outperform males in order volume and contribute significantly more to total revenue. This reinforces the importance of aligning product offerings and marketing strategies with female consumer preferences. Product ratings further provide insight into customer satisfaction, with Sports and Travel products receiving the most excellent ratings, while Home and Lifestyle products suffer from a high number of poor ratings, signaling quality or expectation gaps.</w:t>
      </w:r>
    </w:p>
    <w:p w14:paraId="02B8301D" w14:textId="77777777" w:rsidR="00263189" w:rsidRPr="00E3131D" w:rsidRDefault="00263189" w:rsidP="007E135C">
      <w:pPr>
        <w:pStyle w:val="NormalWeb"/>
        <w:spacing w:line="360" w:lineRule="auto"/>
        <w:jc w:val="both"/>
        <w:rPr>
          <w:rFonts w:asciiTheme="minorHAnsi" w:hAnsiTheme="minorHAnsi" w:cstheme="minorHAnsi"/>
        </w:rPr>
      </w:pPr>
      <w:r w:rsidRPr="00E3131D">
        <w:rPr>
          <w:rFonts w:asciiTheme="minorHAnsi" w:hAnsiTheme="minorHAnsi" w:cstheme="minorHAnsi"/>
        </w:rPr>
        <w:t>Temporal trends indicate that sales peak during afternoons and on Saturdays, reflecting typical consumer shopping behavior influenced by work schedules and leisure time. January’s high order volume may be attributed to seasonal promotions, post-holiday shopping, or new-year purchasing habits.</w:t>
      </w:r>
    </w:p>
    <w:p w14:paraId="660BB126" w14:textId="7F46F96A" w:rsidR="00263189" w:rsidRPr="00A001A9" w:rsidRDefault="00A001A9" w:rsidP="007E135C">
      <w:pPr>
        <w:pStyle w:val="NormalWeb"/>
        <w:spacing w:line="360" w:lineRule="auto"/>
        <w:rPr>
          <w:rFonts w:asciiTheme="minorHAnsi" w:hAnsiTheme="minorHAnsi" w:cstheme="minorHAnsi"/>
          <w:b/>
          <w:bCs/>
          <w:u w:val="single"/>
        </w:rPr>
      </w:pPr>
      <w:r w:rsidRPr="00A001A9">
        <w:rPr>
          <w:rFonts w:asciiTheme="minorHAnsi" w:hAnsiTheme="minorHAnsi" w:cstheme="minorHAnsi"/>
          <w:b/>
          <w:bCs/>
          <w:u w:val="single"/>
        </w:rPr>
        <w:t>RECOMMENDATION</w:t>
      </w:r>
    </w:p>
    <w:p w14:paraId="6997FB8F" w14:textId="77777777" w:rsidR="00263189" w:rsidRPr="00E3131D" w:rsidRDefault="00263189" w:rsidP="007E135C">
      <w:pPr>
        <w:pStyle w:val="NormalWeb"/>
        <w:numPr>
          <w:ilvl w:val="0"/>
          <w:numId w:val="13"/>
        </w:numPr>
        <w:spacing w:line="360" w:lineRule="auto"/>
        <w:rPr>
          <w:rFonts w:asciiTheme="minorHAnsi" w:hAnsiTheme="minorHAnsi" w:cstheme="minorHAnsi"/>
        </w:rPr>
      </w:pPr>
      <w:r w:rsidRPr="00E3131D">
        <w:rPr>
          <w:rFonts w:asciiTheme="minorHAnsi" w:hAnsiTheme="minorHAnsi" w:cstheme="minorHAnsi"/>
          <w:b/>
          <w:bCs/>
        </w:rPr>
        <w:t>Strengthen Membership Programs</w:t>
      </w:r>
      <w:r w:rsidRPr="00E3131D">
        <w:rPr>
          <w:rFonts w:asciiTheme="minorHAnsi" w:hAnsiTheme="minorHAnsi" w:cstheme="minorHAnsi"/>
        </w:rPr>
        <w:br/>
        <w:t>Expand loyalty incentives such as personalized discounts, reward points, and exclusive offers to further increase member spending and retention.</w:t>
      </w:r>
    </w:p>
    <w:p w14:paraId="069A875A" w14:textId="77777777" w:rsidR="00263189" w:rsidRPr="00E3131D" w:rsidRDefault="00263189" w:rsidP="007E135C">
      <w:pPr>
        <w:pStyle w:val="NormalWeb"/>
        <w:numPr>
          <w:ilvl w:val="0"/>
          <w:numId w:val="13"/>
        </w:numPr>
        <w:spacing w:line="360" w:lineRule="auto"/>
        <w:rPr>
          <w:rFonts w:asciiTheme="minorHAnsi" w:hAnsiTheme="minorHAnsi" w:cstheme="minorHAnsi"/>
        </w:rPr>
      </w:pPr>
      <w:r w:rsidRPr="00E3131D">
        <w:rPr>
          <w:rFonts w:asciiTheme="minorHAnsi" w:hAnsiTheme="minorHAnsi" w:cstheme="minorHAnsi"/>
          <w:b/>
          <w:bCs/>
        </w:rPr>
        <w:t>Improve Underperforming Product Categories</w:t>
      </w:r>
      <w:r w:rsidRPr="00E3131D">
        <w:rPr>
          <w:rFonts w:asciiTheme="minorHAnsi" w:hAnsiTheme="minorHAnsi" w:cstheme="minorHAnsi"/>
        </w:rPr>
        <w:br/>
        <w:t>Reassess pricing, quality, and promotion strategies for Health and Beauty and Home and Lifestyle products to boost sales and improve customer satisfaction.</w:t>
      </w:r>
    </w:p>
    <w:p w14:paraId="71473879" w14:textId="77777777" w:rsidR="00263189" w:rsidRPr="00E3131D" w:rsidRDefault="00263189" w:rsidP="007E135C">
      <w:pPr>
        <w:pStyle w:val="NormalWeb"/>
        <w:numPr>
          <w:ilvl w:val="0"/>
          <w:numId w:val="13"/>
        </w:numPr>
        <w:spacing w:line="360" w:lineRule="auto"/>
        <w:rPr>
          <w:rFonts w:asciiTheme="minorHAnsi" w:hAnsiTheme="minorHAnsi" w:cstheme="minorHAnsi"/>
        </w:rPr>
      </w:pPr>
      <w:r w:rsidRPr="00E3131D">
        <w:rPr>
          <w:rFonts w:asciiTheme="minorHAnsi" w:hAnsiTheme="minorHAnsi" w:cstheme="minorHAnsi"/>
          <w:b/>
          <w:bCs/>
        </w:rPr>
        <w:t>Leverage High-Revenue Categories</w:t>
      </w:r>
      <w:r w:rsidRPr="00E3131D">
        <w:rPr>
          <w:rFonts w:asciiTheme="minorHAnsi" w:hAnsiTheme="minorHAnsi" w:cstheme="minorHAnsi"/>
        </w:rPr>
        <w:br/>
        <w:t>Capitalize on Food and Beverage’s strong revenue performance by introducing bundles, upselling strategies, or premium product options.</w:t>
      </w:r>
    </w:p>
    <w:p w14:paraId="544E5D50" w14:textId="77777777" w:rsidR="00263189" w:rsidRPr="00E3131D" w:rsidRDefault="00263189" w:rsidP="007E135C">
      <w:pPr>
        <w:pStyle w:val="NormalWeb"/>
        <w:numPr>
          <w:ilvl w:val="0"/>
          <w:numId w:val="13"/>
        </w:numPr>
        <w:spacing w:line="360" w:lineRule="auto"/>
        <w:rPr>
          <w:rFonts w:asciiTheme="minorHAnsi" w:hAnsiTheme="minorHAnsi" w:cstheme="minorHAnsi"/>
        </w:rPr>
      </w:pPr>
      <w:r w:rsidRPr="00E3131D">
        <w:rPr>
          <w:rFonts w:asciiTheme="minorHAnsi" w:hAnsiTheme="minorHAnsi" w:cstheme="minorHAnsi"/>
          <w:b/>
          <w:bCs/>
        </w:rPr>
        <w:t>Optimize Payment Strategies</w:t>
      </w:r>
      <w:r w:rsidRPr="00E3131D">
        <w:rPr>
          <w:rFonts w:asciiTheme="minorHAnsi" w:hAnsiTheme="minorHAnsi" w:cstheme="minorHAnsi"/>
        </w:rPr>
        <w:br/>
        <w:t>Encourage higher-value E-wallet transactions through cashback offers or spending thresholds, while maintaining efficient cash-handling practices, especially in Branch C.</w:t>
      </w:r>
    </w:p>
    <w:p w14:paraId="5D5E9A81" w14:textId="77777777" w:rsidR="00263189" w:rsidRPr="00E3131D" w:rsidRDefault="00263189" w:rsidP="007E135C">
      <w:pPr>
        <w:pStyle w:val="NormalWeb"/>
        <w:numPr>
          <w:ilvl w:val="0"/>
          <w:numId w:val="13"/>
        </w:numPr>
        <w:spacing w:line="360" w:lineRule="auto"/>
        <w:rPr>
          <w:rFonts w:asciiTheme="minorHAnsi" w:hAnsiTheme="minorHAnsi" w:cstheme="minorHAnsi"/>
        </w:rPr>
      </w:pPr>
      <w:r w:rsidRPr="00E3131D">
        <w:rPr>
          <w:rFonts w:asciiTheme="minorHAnsi" w:hAnsiTheme="minorHAnsi" w:cstheme="minorHAnsi"/>
          <w:b/>
          <w:bCs/>
        </w:rPr>
        <w:lastRenderedPageBreak/>
        <w:t>Target Female Customers More Effectively</w:t>
      </w:r>
      <w:r w:rsidRPr="00E3131D">
        <w:rPr>
          <w:rFonts w:asciiTheme="minorHAnsi" w:hAnsiTheme="minorHAnsi" w:cstheme="minorHAnsi"/>
        </w:rPr>
        <w:br/>
        <w:t>Design marketing campaigns, product assortments, and in-store experiences tailored to female customers, who represent a key revenue-driving segment.</w:t>
      </w:r>
    </w:p>
    <w:p w14:paraId="115A3BE8" w14:textId="77777777" w:rsidR="00263189" w:rsidRPr="00E3131D" w:rsidRDefault="00263189" w:rsidP="007E135C">
      <w:pPr>
        <w:pStyle w:val="NormalWeb"/>
        <w:numPr>
          <w:ilvl w:val="0"/>
          <w:numId w:val="13"/>
        </w:numPr>
        <w:spacing w:line="360" w:lineRule="auto"/>
        <w:rPr>
          <w:rFonts w:asciiTheme="minorHAnsi" w:hAnsiTheme="minorHAnsi" w:cstheme="minorHAnsi"/>
        </w:rPr>
      </w:pPr>
      <w:r w:rsidRPr="00E3131D">
        <w:rPr>
          <w:rFonts w:asciiTheme="minorHAnsi" w:hAnsiTheme="minorHAnsi" w:cstheme="minorHAnsi"/>
          <w:b/>
          <w:bCs/>
        </w:rPr>
        <w:t>Enhance Low-Traffic Periods</w:t>
      </w:r>
      <w:r w:rsidRPr="00E3131D">
        <w:rPr>
          <w:rFonts w:asciiTheme="minorHAnsi" w:hAnsiTheme="minorHAnsi" w:cstheme="minorHAnsi"/>
        </w:rPr>
        <w:br/>
        <w:t>Introduce time-based promotions during mornings, nights, and Mondays to stimulate demand during traditionally low-sales periods.</w:t>
      </w:r>
    </w:p>
    <w:p w14:paraId="4DB8DC1E" w14:textId="77777777" w:rsidR="00263189" w:rsidRPr="00E3131D" w:rsidRDefault="00263189" w:rsidP="007E135C">
      <w:pPr>
        <w:pStyle w:val="NormalWeb"/>
        <w:numPr>
          <w:ilvl w:val="0"/>
          <w:numId w:val="13"/>
        </w:numPr>
        <w:spacing w:line="360" w:lineRule="auto"/>
        <w:rPr>
          <w:rFonts w:asciiTheme="minorHAnsi" w:hAnsiTheme="minorHAnsi" w:cstheme="minorHAnsi"/>
        </w:rPr>
      </w:pPr>
      <w:r w:rsidRPr="00E3131D">
        <w:rPr>
          <w:rFonts w:asciiTheme="minorHAnsi" w:hAnsiTheme="minorHAnsi" w:cstheme="minorHAnsi"/>
          <w:b/>
          <w:bCs/>
        </w:rPr>
        <w:t>Replicate Branch C Best Practices</w:t>
      </w:r>
      <w:r w:rsidRPr="00E3131D">
        <w:rPr>
          <w:rFonts w:asciiTheme="minorHAnsi" w:hAnsiTheme="minorHAnsi" w:cstheme="minorHAnsi"/>
        </w:rPr>
        <w:br/>
        <w:t>Analyze Branch C’s operational and sales strategies and implement successful practices across Branches A and B to improve overall performance.</w:t>
      </w:r>
    </w:p>
    <w:p w14:paraId="280E38B9" w14:textId="0405B647" w:rsidR="00263189" w:rsidRPr="002830AC" w:rsidRDefault="002830AC" w:rsidP="007E135C">
      <w:pPr>
        <w:pStyle w:val="NormalWeb"/>
        <w:spacing w:line="360" w:lineRule="auto"/>
        <w:rPr>
          <w:rFonts w:asciiTheme="minorHAnsi" w:hAnsiTheme="minorHAnsi" w:cstheme="minorHAnsi"/>
          <w:b/>
          <w:bCs/>
          <w:u w:val="single"/>
        </w:rPr>
      </w:pPr>
      <w:r w:rsidRPr="002830AC">
        <w:rPr>
          <w:rFonts w:asciiTheme="minorHAnsi" w:hAnsiTheme="minorHAnsi" w:cstheme="minorHAnsi"/>
          <w:b/>
          <w:bCs/>
          <w:u w:val="single"/>
        </w:rPr>
        <w:t>CONCLUSION</w:t>
      </w:r>
    </w:p>
    <w:p w14:paraId="44A2D099" w14:textId="77777777" w:rsidR="00263189" w:rsidRPr="00E3131D" w:rsidRDefault="00263189" w:rsidP="007E135C">
      <w:pPr>
        <w:pStyle w:val="NormalWeb"/>
        <w:spacing w:line="360" w:lineRule="auto"/>
        <w:jc w:val="both"/>
        <w:rPr>
          <w:rFonts w:asciiTheme="minorHAnsi" w:hAnsiTheme="minorHAnsi" w:cstheme="minorHAnsi"/>
        </w:rPr>
      </w:pPr>
      <w:r w:rsidRPr="00E3131D">
        <w:rPr>
          <w:rFonts w:asciiTheme="minorHAnsi" w:hAnsiTheme="minorHAnsi" w:cstheme="minorHAnsi"/>
        </w:rPr>
        <w:t>The Superstore Sales Analysis highlights critical insights into customer purchasing behavior, product performance, payment preferences, and branch-level efficiency. The findings demonstrate that members, female customers, and specific product categories such as Food and Beverage play a significant role in revenue generation. While E-wallets dominate in usage, cash transactions contribute more substantially to total revenue, particularly in high-performing branches like Branch C.</w:t>
      </w:r>
    </w:p>
    <w:p w14:paraId="35294AAF" w14:textId="77777777" w:rsidR="00263189" w:rsidRPr="00E3131D" w:rsidRDefault="00263189" w:rsidP="007E135C">
      <w:pPr>
        <w:pStyle w:val="NormalWeb"/>
        <w:spacing w:line="360" w:lineRule="auto"/>
        <w:jc w:val="both"/>
        <w:rPr>
          <w:rFonts w:asciiTheme="minorHAnsi" w:hAnsiTheme="minorHAnsi" w:cstheme="minorHAnsi"/>
        </w:rPr>
      </w:pPr>
      <w:r w:rsidRPr="00E3131D">
        <w:rPr>
          <w:rFonts w:asciiTheme="minorHAnsi" w:hAnsiTheme="minorHAnsi" w:cstheme="minorHAnsi"/>
        </w:rPr>
        <w:t>Additionally, customer ratings and temporal sales patterns provide valuable indicators of satisfaction and shopping habits. Addressing weaknesses in underperforming categories and low-sales periods presents an opportunity for growth. Overall, by leveraging data-driven insights and implementing targeted strategic actions, the superstore can enhance customer satisfaction, increase revenue, and achieve more balanced and sustainable business performance.</w:t>
      </w:r>
    </w:p>
    <w:p w14:paraId="0C22F1E5" w14:textId="6A2E7B30" w:rsidR="00263189" w:rsidRPr="00263189" w:rsidRDefault="00263189" w:rsidP="007E135C">
      <w:pPr>
        <w:pStyle w:val="NormalWeb"/>
        <w:spacing w:line="360" w:lineRule="auto"/>
      </w:pPr>
    </w:p>
    <w:p w14:paraId="00843185" w14:textId="77777777" w:rsidR="00263189" w:rsidRPr="009E7A47" w:rsidRDefault="00263189" w:rsidP="007E135C">
      <w:pPr>
        <w:pStyle w:val="NormalWeb"/>
        <w:spacing w:line="360" w:lineRule="auto"/>
      </w:pPr>
    </w:p>
    <w:p w14:paraId="72B5AD81" w14:textId="77777777" w:rsidR="009E7A47" w:rsidRPr="009E7A47" w:rsidRDefault="009E7A47" w:rsidP="007E135C">
      <w:pPr>
        <w:spacing w:line="360" w:lineRule="auto"/>
        <w:jc w:val="both"/>
        <w:rPr>
          <w:rFonts w:ascii="Times New Roman" w:hAnsi="Times New Roman" w:cs="Times New Roman"/>
        </w:rPr>
      </w:pPr>
    </w:p>
    <w:p w14:paraId="71F2615E" w14:textId="77777777" w:rsidR="0003060C" w:rsidRDefault="0003060C" w:rsidP="007E135C">
      <w:pPr>
        <w:spacing w:line="360" w:lineRule="auto"/>
        <w:jc w:val="both"/>
        <w:rPr>
          <w:rFonts w:ascii="Times New Roman" w:hAnsi="Times New Roman" w:cs="Times New Roman"/>
        </w:rPr>
      </w:pPr>
    </w:p>
    <w:p w14:paraId="67B02484" w14:textId="77777777" w:rsidR="00B066E3" w:rsidRDefault="00B066E3" w:rsidP="007E135C">
      <w:pPr>
        <w:spacing w:line="360" w:lineRule="auto"/>
        <w:jc w:val="both"/>
        <w:rPr>
          <w:rFonts w:ascii="Times New Roman" w:hAnsi="Times New Roman" w:cs="Times New Roman"/>
        </w:rPr>
      </w:pPr>
    </w:p>
    <w:p w14:paraId="1804A9A6" w14:textId="77777777" w:rsidR="00BB23E3" w:rsidRDefault="00BB23E3" w:rsidP="007E135C">
      <w:pPr>
        <w:spacing w:line="360" w:lineRule="auto"/>
        <w:jc w:val="both"/>
        <w:rPr>
          <w:rFonts w:ascii="Times New Roman" w:hAnsi="Times New Roman" w:cs="Times New Roman"/>
        </w:rPr>
      </w:pPr>
    </w:p>
    <w:p w14:paraId="71D40283" w14:textId="77777777" w:rsidR="00BB23E3" w:rsidRDefault="00BB23E3" w:rsidP="007E135C">
      <w:pPr>
        <w:spacing w:line="360" w:lineRule="auto"/>
        <w:jc w:val="both"/>
        <w:rPr>
          <w:rFonts w:ascii="Times New Roman" w:hAnsi="Times New Roman" w:cs="Times New Roman"/>
        </w:rPr>
      </w:pPr>
    </w:p>
    <w:p w14:paraId="6635CB51" w14:textId="77777777" w:rsidR="00BB23E3" w:rsidRDefault="00BB23E3" w:rsidP="007E135C">
      <w:pPr>
        <w:spacing w:line="360" w:lineRule="auto"/>
        <w:jc w:val="both"/>
        <w:rPr>
          <w:rFonts w:ascii="Times New Roman" w:hAnsi="Times New Roman" w:cs="Times New Roman"/>
        </w:rPr>
      </w:pPr>
    </w:p>
    <w:p w14:paraId="482CAC44" w14:textId="77777777" w:rsidR="00E10BE1" w:rsidRDefault="00E10BE1" w:rsidP="007E135C">
      <w:pPr>
        <w:spacing w:line="360" w:lineRule="auto"/>
        <w:jc w:val="both"/>
        <w:rPr>
          <w:rFonts w:ascii="Times New Roman" w:hAnsi="Times New Roman" w:cs="Times New Roman"/>
        </w:rPr>
      </w:pPr>
    </w:p>
    <w:p w14:paraId="4A7BEC7D" w14:textId="77777777" w:rsidR="00CB5CDF" w:rsidRDefault="00CB5CDF" w:rsidP="007E135C">
      <w:pPr>
        <w:spacing w:line="360" w:lineRule="auto"/>
        <w:jc w:val="both"/>
      </w:pPr>
    </w:p>
    <w:p w14:paraId="16A8EBBB" w14:textId="77777777" w:rsidR="00B30DCC" w:rsidRDefault="00B30DCC" w:rsidP="007E135C">
      <w:pPr>
        <w:spacing w:line="360" w:lineRule="auto"/>
        <w:jc w:val="both"/>
      </w:pPr>
    </w:p>
    <w:p w14:paraId="4E9269B6" w14:textId="77777777" w:rsidR="0081315E" w:rsidRDefault="0081315E" w:rsidP="007E135C">
      <w:pPr>
        <w:spacing w:line="360" w:lineRule="auto"/>
        <w:jc w:val="both"/>
      </w:pPr>
    </w:p>
    <w:sectPr w:rsidR="00813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01E"/>
    <w:multiLevelType w:val="multilevel"/>
    <w:tmpl w:val="96EC5F38"/>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25D5"/>
    <w:multiLevelType w:val="hybridMultilevel"/>
    <w:tmpl w:val="E0BC27F2"/>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895D56"/>
    <w:multiLevelType w:val="multilevel"/>
    <w:tmpl w:val="0048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00BA9"/>
    <w:multiLevelType w:val="hybridMultilevel"/>
    <w:tmpl w:val="5442D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380828"/>
    <w:multiLevelType w:val="multilevel"/>
    <w:tmpl w:val="78DE5428"/>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73973"/>
    <w:multiLevelType w:val="multilevel"/>
    <w:tmpl w:val="4208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344B3"/>
    <w:multiLevelType w:val="multilevel"/>
    <w:tmpl w:val="5182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17002"/>
    <w:multiLevelType w:val="multilevel"/>
    <w:tmpl w:val="8C8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C1BFA"/>
    <w:multiLevelType w:val="multilevel"/>
    <w:tmpl w:val="FBA6A47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1027F"/>
    <w:multiLevelType w:val="hybridMultilevel"/>
    <w:tmpl w:val="9F70F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0106C"/>
    <w:multiLevelType w:val="multilevel"/>
    <w:tmpl w:val="F3F6A49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31817"/>
    <w:multiLevelType w:val="multilevel"/>
    <w:tmpl w:val="BA94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14511"/>
    <w:multiLevelType w:val="multilevel"/>
    <w:tmpl w:val="BDE0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751A5"/>
    <w:multiLevelType w:val="hybridMultilevel"/>
    <w:tmpl w:val="B7B2A30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9B4010"/>
    <w:multiLevelType w:val="multilevel"/>
    <w:tmpl w:val="D24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B25B5"/>
    <w:multiLevelType w:val="hybridMultilevel"/>
    <w:tmpl w:val="6F16064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BD1B69"/>
    <w:multiLevelType w:val="multilevel"/>
    <w:tmpl w:val="A4667BE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C4540"/>
    <w:multiLevelType w:val="hybridMultilevel"/>
    <w:tmpl w:val="DBBEA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114986"/>
    <w:multiLevelType w:val="multilevel"/>
    <w:tmpl w:val="D716099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4489C"/>
    <w:multiLevelType w:val="multilevel"/>
    <w:tmpl w:val="78DE5428"/>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75A03"/>
    <w:multiLevelType w:val="multilevel"/>
    <w:tmpl w:val="D9ECE0D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F3F5A"/>
    <w:multiLevelType w:val="multilevel"/>
    <w:tmpl w:val="5D2C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0A1706"/>
    <w:multiLevelType w:val="hybridMultilevel"/>
    <w:tmpl w:val="C74C37BE"/>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0FD7611"/>
    <w:multiLevelType w:val="hybridMultilevel"/>
    <w:tmpl w:val="B660FD8C"/>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4BC3178"/>
    <w:multiLevelType w:val="hybridMultilevel"/>
    <w:tmpl w:val="FC46A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E6701A"/>
    <w:multiLevelType w:val="hybridMultilevel"/>
    <w:tmpl w:val="FF18C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6C3D7F"/>
    <w:multiLevelType w:val="hybridMultilevel"/>
    <w:tmpl w:val="A0347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454506"/>
    <w:multiLevelType w:val="multilevel"/>
    <w:tmpl w:val="812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878499">
    <w:abstractNumId w:val="26"/>
  </w:num>
  <w:num w:numId="2" w16cid:durableId="154078936">
    <w:abstractNumId w:val="3"/>
  </w:num>
  <w:num w:numId="3" w16cid:durableId="1765488431">
    <w:abstractNumId w:val="9"/>
  </w:num>
  <w:num w:numId="4" w16cid:durableId="1098062108">
    <w:abstractNumId w:val="25"/>
  </w:num>
  <w:num w:numId="5" w16cid:durableId="1097141305">
    <w:abstractNumId w:val="4"/>
  </w:num>
  <w:num w:numId="6" w16cid:durableId="1956017854">
    <w:abstractNumId w:val="12"/>
  </w:num>
  <w:num w:numId="7" w16cid:durableId="777989631">
    <w:abstractNumId w:val="5"/>
  </w:num>
  <w:num w:numId="8" w16cid:durableId="28529380">
    <w:abstractNumId w:val="21"/>
  </w:num>
  <w:num w:numId="9" w16cid:durableId="479031720">
    <w:abstractNumId w:val="11"/>
  </w:num>
  <w:num w:numId="10" w16cid:durableId="740755423">
    <w:abstractNumId w:val="27"/>
  </w:num>
  <w:num w:numId="11" w16cid:durableId="719864686">
    <w:abstractNumId w:val="14"/>
  </w:num>
  <w:num w:numId="12" w16cid:durableId="1498183908">
    <w:abstractNumId w:val="7"/>
  </w:num>
  <w:num w:numId="13" w16cid:durableId="439104155">
    <w:abstractNumId w:val="2"/>
  </w:num>
  <w:num w:numId="14" w16cid:durableId="691343656">
    <w:abstractNumId w:val="23"/>
  </w:num>
  <w:num w:numId="15" w16cid:durableId="1670711807">
    <w:abstractNumId w:val="17"/>
  </w:num>
  <w:num w:numId="16" w16cid:durableId="1766686189">
    <w:abstractNumId w:val="15"/>
  </w:num>
  <w:num w:numId="17" w16cid:durableId="433477513">
    <w:abstractNumId w:val="1"/>
  </w:num>
  <w:num w:numId="18" w16cid:durableId="873233695">
    <w:abstractNumId w:val="24"/>
  </w:num>
  <w:num w:numId="19" w16cid:durableId="1685594286">
    <w:abstractNumId w:val="22"/>
  </w:num>
  <w:num w:numId="20" w16cid:durableId="912542132">
    <w:abstractNumId w:val="0"/>
  </w:num>
  <w:num w:numId="21" w16cid:durableId="571236464">
    <w:abstractNumId w:val="10"/>
  </w:num>
  <w:num w:numId="22" w16cid:durableId="1563371190">
    <w:abstractNumId w:val="19"/>
  </w:num>
  <w:num w:numId="23" w16cid:durableId="1313756954">
    <w:abstractNumId w:val="16"/>
  </w:num>
  <w:num w:numId="24" w16cid:durableId="1264151790">
    <w:abstractNumId w:val="13"/>
  </w:num>
  <w:num w:numId="25" w16cid:durableId="1537743015">
    <w:abstractNumId w:val="20"/>
  </w:num>
  <w:num w:numId="26" w16cid:durableId="1543208881">
    <w:abstractNumId w:val="18"/>
  </w:num>
  <w:num w:numId="27" w16cid:durableId="1776560467">
    <w:abstractNumId w:val="8"/>
  </w:num>
  <w:num w:numId="28" w16cid:durableId="14081112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B3"/>
    <w:rsid w:val="0003060C"/>
    <w:rsid w:val="000579DB"/>
    <w:rsid w:val="000A2903"/>
    <w:rsid w:val="000E355E"/>
    <w:rsid w:val="00134D4A"/>
    <w:rsid w:val="00182181"/>
    <w:rsid w:val="00263189"/>
    <w:rsid w:val="002631BD"/>
    <w:rsid w:val="002830AC"/>
    <w:rsid w:val="0033146F"/>
    <w:rsid w:val="003B7D71"/>
    <w:rsid w:val="003C1A36"/>
    <w:rsid w:val="004F2C94"/>
    <w:rsid w:val="005062F5"/>
    <w:rsid w:val="006216EC"/>
    <w:rsid w:val="006B2904"/>
    <w:rsid w:val="007079C0"/>
    <w:rsid w:val="007169B3"/>
    <w:rsid w:val="00732009"/>
    <w:rsid w:val="007E135C"/>
    <w:rsid w:val="0081315E"/>
    <w:rsid w:val="008B7B4F"/>
    <w:rsid w:val="009C3DC9"/>
    <w:rsid w:val="009E7A47"/>
    <w:rsid w:val="00A001A9"/>
    <w:rsid w:val="00AF5DDB"/>
    <w:rsid w:val="00B066E3"/>
    <w:rsid w:val="00B30DCC"/>
    <w:rsid w:val="00B70A1B"/>
    <w:rsid w:val="00BB23E3"/>
    <w:rsid w:val="00BD1CBC"/>
    <w:rsid w:val="00BD6DD0"/>
    <w:rsid w:val="00C430EA"/>
    <w:rsid w:val="00C91A0D"/>
    <w:rsid w:val="00CB5CDF"/>
    <w:rsid w:val="00D7676C"/>
    <w:rsid w:val="00DE7A25"/>
    <w:rsid w:val="00DF729C"/>
    <w:rsid w:val="00E10BE1"/>
    <w:rsid w:val="00E3131D"/>
    <w:rsid w:val="00E52BA0"/>
    <w:rsid w:val="00E83D79"/>
    <w:rsid w:val="00F20F12"/>
    <w:rsid w:val="00F34B9C"/>
    <w:rsid w:val="00F442CF"/>
    <w:rsid w:val="00F44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91EC"/>
  <w15:chartTrackingRefBased/>
  <w15:docId w15:val="{CED7F80B-D09F-4086-81C1-E543C269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9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9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9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9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9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9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9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9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9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9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9B3"/>
    <w:rPr>
      <w:rFonts w:eastAsiaTheme="majorEastAsia" w:cstheme="majorBidi"/>
      <w:color w:val="272727" w:themeColor="text1" w:themeTint="D8"/>
    </w:rPr>
  </w:style>
  <w:style w:type="paragraph" w:styleId="Title">
    <w:name w:val="Title"/>
    <w:basedOn w:val="Normal"/>
    <w:next w:val="Normal"/>
    <w:link w:val="TitleChar"/>
    <w:uiPriority w:val="10"/>
    <w:qFormat/>
    <w:rsid w:val="00716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9B3"/>
    <w:pPr>
      <w:spacing w:before="160"/>
      <w:jc w:val="center"/>
    </w:pPr>
    <w:rPr>
      <w:i/>
      <w:iCs/>
      <w:color w:val="404040" w:themeColor="text1" w:themeTint="BF"/>
    </w:rPr>
  </w:style>
  <w:style w:type="character" w:customStyle="1" w:styleId="QuoteChar">
    <w:name w:val="Quote Char"/>
    <w:basedOn w:val="DefaultParagraphFont"/>
    <w:link w:val="Quote"/>
    <w:uiPriority w:val="29"/>
    <w:rsid w:val="007169B3"/>
    <w:rPr>
      <w:i/>
      <w:iCs/>
      <w:color w:val="404040" w:themeColor="text1" w:themeTint="BF"/>
    </w:rPr>
  </w:style>
  <w:style w:type="paragraph" w:styleId="ListParagraph">
    <w:name w:val="List Paragraph"/>
    <w:basedOn w:val="Normal"/>
    <w:uiPriority w:val="34"/>
    <w:qFormat/>
    <w:rsid w:val="007169B3"/>
    <w:pPr>
      <w:ind w:left="720"/>
      <w:contextualSpacing/>
    </w:pPr>
  </w:style>
  <w:style w:type="character" w:styleId="IntenseEmphasis">
    <w:name w:val="Intense Emphasis"/>
    <w:basedOn w:val="DefaultParagraphFont"/>
    <w:uiPriority w:val="21"/>
    <w:qFormat/>
    <w:rsid w:val="007169B3"/>
    <w:rPr>
      <w:i/>
      <w:iCs/>
      <w:color w:val="2F5496" w:themeColor="accent1" w:themeShade="BF"/>
    </w:rPr>
  </w:style>
  <w:style w:type="paragraph" w:styleId="IntenseQuote">
    <w:name w:val="Intense Quote"/>
    <w:basedOn w:val="Normal"/>
    <w:next w:val="Normal"/>
    <w:link w:val="IntenseQuoteChar"/>
    <w:uiPriority w:val="30"/>
    <w:qFormat/>
    <w:rsid w:val="00716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9B3"/>
    <w:rPr>
      <w:i/>
      <w:iCs/>
      <w:color w:val="2F5496" w:themeColor="accent1" w:themeShade="BF"/>
    </w:rPr>
  </w:style>
  <w:style w:type="character" w:styleId="IntenseReference">
    <w:name w:val="Intense Reference"/>
    <w:basedOn w:val="DefaultParagraphFont"/>
    <w:uiPriority w:val="32"/>
    <w:qFormat/>
    <w:rsid w:val="007169B3"/>
    <w:rPr>
      <w:b/>
      <w:bCs/>
      <w:smallCaps/>
      <w:color w:val="2F5496" w:themeColor="accent1" w:themeShade="BF"/>
      <w:spacing w:val="5"/>
    </w:rPr>
  </w:style>
  <w:style w:type="paragraph" w:styleId="NormalWeb">
    <w:name w:val="Normal (Web)"/>
    <w:basedOn w:val="Normal"/>
    <w:uiPriority w:val="99"/>
    <w:unhideWhenUsed/>
    <w:rsid w:val="009E7A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7A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10</Pages>
  <Words>2009</Words>
  <Characters>11453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IgniteX</dc:creator>
  <cp:keywords/>
  <dc:description/>
  <cp:lastModifiedBy>IgniteX</cp:lastModifiedBy>
  <cp:revision>3</cp:revision>
  <dcterms:created xsi:type="dcterms:W3CDTF">2026-01-06T13:25:00Z</dcterms:created>
  <dcterms:modified xsi:type="dcterms:W3CDTF">2026-01-07T10:16:00Z</dcterms:modified>
</cp:coreProperties>
</file>