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951" w:rsidRPr="00261951" w:rsidRDefault="00261951" w:rsidP="00261951">
      <w:pPr>
        <w:shd w:val="clear" w:color="auto" w:fill="FFFFFF"/>
        <w:spacing w:before="48" w:after="120" w:line="312" w:lineRule="atLeast"/>
        <w:outlineLvl w:val="1"/>
        <w:rPr>
          <w:rFonts w:ascii="Segoe UI" w:eastAsia="Times New Roman" w:hAnsi="Segoe UI" w:cs="Segoe UI"/>
          <w:color w:val="5B6770"/>
          <w:sz w:val="36"/>
          <w:szCs w:val="36"/>
          <w:lang w:eastAsia="en-IN"/>
        </w:rPr>
      </w:pPr>
      <w:r w:rsidRPr="00261951">
        <w:rPr>
          <w:rFonts w:ascii="Segoe UI" w:eastAsia="Times New Roman" w:hAnsi="Segoe UI" w:cs="Segoe UI"/>
          <w:color w:val="5B6770"/>
          <w:sz w:val="36"/>
          <w:szCs w:val="36"/>
          <w:lang w:eastAsia="en-IN"/>
        </w:rPr>
        <w:t>Application Architecture </w:t>
      </w:r>
    </w:p>
    <w:p w:rsidR="00261951" w:rsidRDefault="00261951">
      <w:pPr>
        <w:rPr>
          <w:rFonts w:ascii="Arial" w:hAnsi="Arial" w:cs="Arial"/>
          <w:color w:val="222222"/>
          <w:sz w:val="21"/>
          <w:szCs w:val="21"/>
          <w:shd w:val="clear" w:color="auto" w:fill="FFFFFF"/>
        </w:rPr>
      </w:pPr>
    </w:p>
    <w:p w:rsidR="00576516" w:rsidRDefault="00261951">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An applications</w:t>
      </w:r>
      <w:proofErr w:type="gramEnd"/>
      <w:r>
        <w:rPr>
          <w:rFonts w:ascii="Arial" w:hAnsi="Arial" w:cs="Arial"/>
          <w:color w:val="222222"/>
          <w:sz w:val="21"/>
          <w:szCs w:val="21"/>
          <w:shd w:val="clear" w:color="auto" w:fill="FFFFFF"/>
        </w:rPr>
        <w:t xml:space="preserve"> architecture describes the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of </w:t>
      </w:r>
      <w:hyperlink r:id="rId5" w:tooltip="Application software" w:history="1">
        <w:r>
          <w:rPr>
            <w:rStyle w:val="Hyperlink"/>
            <w:rFonts w:ascii="Arial" w:hAnsi="Arial" w:cs="Arial"/>
            <w:color w:val="0B0080"/>
            <w:sz w:val="21"/>
            <w:szCs w:val="21"/>
            <w:shd w:val="clear" w:color="auto" w:fill="FFFFFF"/>
          </w:rPr>
          <w:t>applications</w:t>
        </w:r>
      </w:hyperlink>
      <w:r>
        <w:rPr>
          <w:rFonts w:ascii="Arial" w:hAnsi="Arial" w:cs="Arial"/>
          <w:color w:val="222222"/>
          <w:sz w:val="21"/>
          <w:szCs w:val="21"/>
          <w:shd w:val="clear" w:color="auto" w:fill="FFFFFF"/>
        </w:rPr>
        <w:t xml:space="preserve"> used in a business, focused on how they interact with each other and with users. It is focused on the data consumed and produced by applications rather than their internal structure. In application portfolio management, the applications are usually mapped to business functions and to </w:t>
      </w:r>
      <w:proofErr w:type="gramStart"/>
      <w:r>
        <w:rPr>
          <w:rFonts w:ascii="Arial" w:hAnsi="Arial" w:cs="Arial"/>
          <w:color w:val="222222"/>
          <w:sz w:val="21"/>
          <w:szCs w:val="21"/>
          <w:shd w:val="clear" w:color="auto" w:fill="FFFFFF"/>
        </w:rPr>
        <w:t>application .</w:t>
      </w:r>
      <w:proofErr w:type="gramEnd"/>
    </w:p>
    <w:p w:rsidR="00261951" w:rsidRDefault="00261951" w:rsidP="00261951">
      <w:pPr>
        <w:pStyle w:val="Heading3"/>
        <w:shd w:val="clear" w:color="auto" w:fill="FFFFFF"/>
        <w:spacing w:before="0" w:after="240"/>
        <w:rPr>
          <w:rFonts w:ascii="Arial" w:hAnsi="Arial" w:cs="Arial"/>
          <w:b w:val="0"/>
          <w:bCs w:val="0"/>
          <w:color w:val="222222"/>
          <w:sz w:val="36"/>
          <w:szCs w:val="36"/>
        </w:rPr>
      </w:pPr>
      <w:proofErr w:type="gramStart"/>
      <w:r>
        <w:rPr>
          <w:rStyle w:val="Strong"/>
          <w:rFonts w:ascii="Arial" w:hAnsi="Arial" w:cs="Arial"/>
          <w:b/>
          <w:bCs/>
          <w:color w:val="222222"/>
          <w:sz w:val="36"/>
          <w:szCs w:val="36"/>
        </w:rPr>
        <w:t>One Tier Architecture</w:t>
      </w:r>
      <w:proofErr w:type="gramEnd"/>
      <w:r>
        <w:rPr>
          <w:rStyle w:val="Strong"/>
          <w:rFonts w:ascii="Arial" w:hAnsi="Arial" w:cs="Arial"/>
          <w:b/>
          <w:bCs/>
          <w:color w:val="222222"/>
          <w:sz w:val="36"/>
          <w:szCs w:val="36"/>
        </w:rPr>
        <w:t>:</w:t>
      </w:r>
    </w:p>
    <w:p w:rsidR="00261951" w:rsidRDefault="00261951">
      <w:pPr>
        <w:rPr>
          <w:rFonts w:ascii="Arial" w:hAnsi="Arial" w:cs="Arial"/>
          <w:color w:val="222222"/>
          <w:sz w:val="21"/>
          <w:szCs w:val="21"/>
          <w:shd w:val="clear" w:color="auto" w:fill="FFFFFF"/>
        </w:rPr>
      </w:pPr>
    </w:p>
    <w:p w:rsidR="00261951" w:rsidRDefault="00261951">
      <w:r>
        <w:rPr>
          <w:noProof/>
          <w:lang w:eastAsia="en-IN"/>
        </w:rPr>
        <w:drawing>
          <wp:inline distT="0" distB="0" distL="0" distR="0">
            <wp:extent cx="5729591" cy="4036001"/>
            <wp:effectExtent l="0" t="0" r="5080" b="3175"/>
            <wp:docPr id="2" name="Picture 2" descr="One Tier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ier Softwar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37353"/>
                    </a:xfrm>
                    <a:prstGeom prst="rect">
                      <a:avLst/>
                    </a:prstGeom>
                    <a:noFill/>
                    <a:ln>
                      <a:noFill/>
                    </a:ln>
                  </pic:spPr>
                </pic:pic>
              </a:graphicData>
            </a:graphic>
          </wp:inline>
        </w:drawing>
      </w:r>
    </w:p>
    <w:p w:rsidR="00261951" w:rsidRDefault="00261951">
      <w:pPr>
        <w:rPr>
          <w:rFonts w:ascii="Verdana" w:hAnsi="Verdana"/>
          <w:color w:val="222222"/>
          <w:sz w:val="27"/>
          <w:szCs w:val="27"/>
          <w:shd w:val="clear" w:color="auto" w:fill="FFFFFF"/>
        </w:rPr>
      </w:pPr>
      <w:r>
        <w:rPr>
          <w:rFonts w:ascii="Verdana" w:hAnsi="Verdana"/>
          <w:color w:val="222222"/>
          <w:sz w:val="27"/>
          <w:szCs w:val="27"/>
          <w:shd w:val="clear" w:color="auto" w:fill="FFFFFF"/>
        </w:rPr>
        <w:t xml:space="preserve">One tier architecture has all the layers such as Presentation, Business, </w:t>
      </w:r>
      <w:proofErr w:type="gramStart"/>
      <w:r>
        <w:rPr>
          <w:rFonts w:ascii="Verdana" w:hAnsi="Verdana"/>
          <w:color w:val="222222"/>
          <w:sz w:val="27"/>
          <w:szCs w:val="27"/>
          <w:shd w:val="clear" w:color="auto" w:fill="FFFFFF"/>
        </w:rPr>
        <w:t>Data</w:t>
      </w:r>
      <w:proofErr w:type="gramEnd"/>
      <w:r>
        <w:rPr>
          <w:rFonts w:ascii="Verdana" w:hAnsi="Verdana"/>
          <w:color w:val="222222"/>
          <w:sz w:val="27"/>
          <w:szCs w:val="27"/>
          <w:shd w:val="clear" w:color="auto" w:fill="FFFFFF"/>
        </w:rPr>
        <w:t xml:space="preserve"> Access layers in a single software package. </w:t>
      </w:r>
      <w:proofErr w:type="gramStart"/>
      <w:r>
        <w:rPr>
          <w:rFonts w:ascii="Verdana" w:hAnsi="Verdana"/>
          <w:color w:val="222222"/>
          <w:sz w:val="27"/>
          <w:szCs w:val="27"/>
          <w:shd w:val="clear" w:color="auto" w:fill="FFFFFF"/>
        </w:rPr>
        <w:t>Applications which handles</w:t>
      </w:r>
      <w:proofErr w:type="gramEnd"/>
      <w:r>
        <w:rPr>
          <w:rFonts w:ascii="Verdana" w:hAnsi="Verdana"/>
          <w:color w:val="222222"/>
          <w:sz w:val="27"/>
          <w:szCs w:val="27"/>
          <w:shd w:val="clear" w:color="auto" w:fill="FFFFFF"/>
        </w:rPr>
        <w:t xml:space="preserve"> all the three tiers such as MP3 player, MS Office are come under one tier application. The data is stored in the local system or a shared drive.</w:t>
      </w:r>
    </w:p>
    <w:p w:rsidR="00261951" w:rsidRDefault="00261951">
      <w:pPr>
        <w:rPr>
          <w:rFonts w:ascii="Verdana" w:hAnsi="Verdana"/>
          <w:color w:val="222222"/>
          <w:sz w:val="27"/>
          <w:szCs w:val="27"/>
          <w:shd w:val="clear" w:color="auto" w:fill="FFFFFF"/>
        </w:rPr>
      </w:pPr>
    </w:p>
    <w:p w:rsidR="00261951" w:rsidRDefault="00261951" w:rsidP="00261951">
      <w:pPr>
        <w:pStyle w:val="Heading3"/>
        <w:shd w:val="clear" w:color="auto" w:fill="FFFFFF"/>
        <w:spacing w:before="0" w:after="240"/>
        <w:rPr>
          <w:rFonts w:ascii="Arial" w:hAnsi="Arial" w:cs="Arial"/>
          <w:b w:val="0"/>
          <w:bCs w:val="0"/>
          <w:color w:val="222222"/>
          <w:sz w:val="36"/>
          <w:szCs w:val="36"/>
        </w:rPr>
      </w:pPr>
      <w:r>
        <w:rPr>
          <w:rStyle w:val="Strong"/>
          <w:rFonts w:ascii="Arial" w:hAnsi="Arial" w:cs="Arial"/>
          <w:b/>
          <w:bCs/>
          <w:color w:val="222222"/>
          <w:sz w:val="36"/>
          <w:szCs w:val="36"/>
        </w:rPr>
        <w:lastRenderedPageBreak/>
        <w:t>Two-Tier Architecture:</w:t>
      </w:r>
    </w:p>
    <w:p w:rsidR="00261951" w:rsidRDefault="00261951">
      <w:r>
        <w:rPr>
          <w:noProof/>
          <w:lang w:eastAsia="en-IN"/>
        </w:rPr>
        <w:drawing>
          <wp:inline distT="0" distB="0" distL="0" distR="0">
            <wp:extent cx="5731510" cy="3815382"/>
            <wp:effectExtent l="0" t="0" r="2540" b="0"/>
            <wp:docPr id="3" name="Picture 3" descr="Two Tier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ier Softwar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5382"/>
                    </a:xfrm>
                    <a:prstGeom prst="rect">
                      <a:avLst/>
                    </a:prstGeom>
                    <a:noFill/>
                    <a:ln>
                      <a:noFill/>
                    </a:ln>
                  </pic:spPr>
                </pic:pic>
              </a:graphicData>
            </a:graphic>
          </wp:inline>
        </w:drawing>
      </w:r>
    </w:p>
    <w:p w:rsidR="00261951" w:rsidRDefault="00261951" w:rsidP="0026195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1. Client Application (Client Tier</w:t>
      </w:r>
      <w:proofErr w:type="gramStart"/>
      <w:r>
        <w:rPr>
          <w:rFonts w:ascii="Verdana" w:hAnsi="Verdana"/>
          <w:color w:val="222222"/>
          <w:sz w:val="27"/>
          <w:szCs w:val="27"/>
        </w:rPr>
        <w:t>)</w:t>
      </w:r>
      <w:proofErr w:type="gramEnd"/>
      <w:r>
        <w:rPr>
          <w:rFonts w:ascii="Verdana" w:hAnsi="Verdana"/>
          <w:color w:val="222222"/>
          <w:sz w:val="27"/>
          <w:szCs w:val="27"/>
        </w:rPr>
        <w:br/>
        <w:t>2. Database (Data Tier)</w:t>
      </w:r>
    </w:p>
    <w:p w:rsidR="00261951" w:rsidRDefault="00261951" w:rsidP="0026195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rsidR="00261951" w:rsidRDefault="00261951" w:rsidP="00261951">
      <w:pPr>
        <w:pStyle w:val="Heading3"/>
        <w:shd w:val="clear" w:color="auto" w:fill="FFFFFF"/>
        <w:spacing w:before="0" w:after="240"/>
        <w:rPr>
          <w:rFonts w:ascii="Arial" w:hAnsi="Arial" w:cs="Arial"/>
          <w:b w:val="0"/>
          <w:bCs w:val="0"/>
          <w:color w:val="222222"/>
          <w:sz w:val="36"/>
          <w:szCs w:val="36"/>
        </w:rPr>
      </w:pPr>
      <w:r>
        <w:rPr>
          <w:rStyle w:val="Strong"/>
          <w:rFonts w:ascii="Arial" w:hAnsi="Arial" w:cs="Arial"/>
          <w:b/>
          <w:bCs/>
          <w:color w:val="222222"/>
          <w:sz w:val="36"/>
          <w:szCs w:val="36"/>
        </w:rPr>
        <w:lastRenderedPageBreak/>
        <w:t>Three-Tier Architecture:</w:t>
      </w:r>
    </w:p>
    <w:p w:rsidR="00261951" w:rsidRDefault="00261951">
      <w:r>
        <w:rPr>
          <w:noProof/>
          <w:lang w:eastAsia="en-IN"/>
        </w:rPr>
        <w:drawing>
          <wp:inline distT="0" distB="0" distL="0" distR="0">
            <wp:extent cx="5731510" cy="3079644"/>
            <wp:effectExtent l="0" t="0" r="2540" b="6985"/>
            <wp:docPr id="4" name="Picture 4" descr="Three Tier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Tier Softwar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9644"/>
                    </a:xfrm>
                    <a:prstGeom prst="rect">
                      <a:avLst/>
                    </a:prstGeom>
                    <a:noFill/>
                    <a:ln>
                      <a:noFill/>
                    </a:ln>
                  </pic:spPr>
                </pic:pic>
              </a:graphicData>
            </a:graphic>
          </wp:inline>
        </w:drawing>
      </w:r>
    </w:p>
    <w:p w:rsidR="00261951" w:rsidRDefault="00261951" w:rsidP="0026195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1. Presentation layer (Client Tier</w:t>
      </w:r>
      <w:proofErr w:type="gramStart"/>
      <w:r>
        <w:rPr>
          <w:rFonts w:ascii="Verdana" w:hAnsi="Verdana"/>
          <w:color w:val="222222"/>
          <w:sz w:val="27"/>
          <w:szCs w:val="27"/>
        </w:rPr>
        <w:t>)</w:t>
      </w:r>
      <w:proofErr w:type="gramEnd"/>
      <w:r>
        <w:rPr>
          <w:rFonts w:ascii="Verdana" w:hAnsi="Verdana"/>
          <w:color w:val="222222"/>
          <w:sz w:val="27"/>
          <w:szCs w:val="27"/>
        </w:rPr>
        <w:br/>
        <w:t>2. Application layer (Business Tier</w:t>
      </w:r>
      <w:proofErr w:type="gramStart"/>
      <w:r>
        <w:rPr>
          <w:rFonts w:ascii="Verdana" w:hAnsi="Verdana"/>
          <w:color w:val="222222"/>
          <w:sz w:val="27"/>
          <w:szCs w:val="27"/>
        </w:rPr>
        <w:t>)</w:t>
      </w:r>
      <w:proofErr w:type="gramEnd"/>
      <w:r>
        <w:rPr>
          <w:rFonts w:ascii="Verdana" w:hAnsi="Verdana"/>
          <w:color w:val="222222"/>
          <w:sz w:val="27"/>
          <w:szCs w:val="27"/>
        </w:rPr>
        <w:br/>
        <w:t>2. Database layer (Data Tier)</w:t>
      </w:r>
    </w:p>
    <w:p w:rsidR="00261951" w:rsidRDefault="00261951" w:rsidP="0026195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Client system handles Presentation layer, Application server handles Application layer and Server system handles Database layer.</w:t>
      </w:r>
    </w:p>
    <w:p w:rsidR="00261951" w:rsidRDefault="00261951" w:rsidP="0026195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1. Presentation layer (Client Tier</w:t>
      </w:r>
      <w:proofErr w:type="gramStart"/>
      <w:r>
        <w:rPr>
          <w:rFonts w:ascii="Verdana" w:hAnsi="Verdana"/>
          <w:color w:val="222222"/>
          <w:sz w:val="27"/>
          <w:szCs w:val="27"/>
        </w:rPr>
        <w:t>)</w:t>
      </w:r>
      <w:proofErr w:type="gramEnd"/>
      <w:r>
        <w:rPr>
          <w:rFonts w:ascii="Verdana" w:hAnsi="Verdana"/>
          <w:color w:val="222222"/>
          <w:sz w:val="27"/>
          <w:szCs w:val="27"/>
        </w:rPr>
        <w:br/>
        <w:t>2. Application layer (Business Tier</w:t>
      </w:r>
      <w:proofErr w:type="gramStart"/>
      <w:r>
        <w:rPr>
          <w:rFonts w:ascii="Verdana" w:hAnsi="Verdana"/>
          <w:color w:val="222222"/>
          <w:sz w:val="27"/>
          <w:szCs w:val="27"/>
        </w:rPr>
        <w:t>)</w:t>
      </w:r>
      <w:proofErr w:type="gramEnd"/>
      <w:r>
        <w:rPr>
          <w:rFonts w:ascii="Verdana" w:hAnsi="Verdana"/>
          <w:color w:val="222222"/>
          <w:sz w:val="27"/>
          <w:szCs w:val="27"/>
        </w:rPr>
        <w:br/>
        <w:t>2. Database layer (Data Tier)</w:t>
      </w:r>
    </w:p>
    <w:p w:rsidR="00261951" w:rsidRDefault="00261951" w:rsidP="0026195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Client system handles Presentation layer, Application server handles Application layer and Server system handles Database layer.</w:t>
      </w:r>
    </w:p>
    <w:p w:rsidR="00261951" w:rsidRDefault="00261951">
      <w:r>
        <w:rPr>
          <w:rFonts w:ascii="Verdana" w:hAnsi="Verdana"/>
          <w:color w:val="222222"/>
          <w:sz w:val="27"/>
          <w:szCs w:val="27"/>
          <w:shd w:val="clear" w:color="auto" w:fill="FFFFFF"/>
        </w:rPr>
        <w:t xml:space="preserve">Another layer is N-Tier application. </w:t>
      </w:r>
      <w:proofErr w:type="gramStart"/>
      <w:r>
        <w:rPr>
          <w:rFonts w:ascii="Verdana" w:hAnsi="Verdana"/>
          <w:color w:val="222222"/>
          <w:sz w:val="27"/>
          <w:szCs w:val="27"/>
          <w:shd w:val="clear" w:color="auto" w:fill="FFFFFF"/>
        </w:rPr>
        <w:t>N-Tier application AKA Distributed application.</w:t>
      </w:r>
      <w:proofErr w:type="gramEnd"/>
      <w:r>
        <w:rPr>
          <w:rFonts w:ascii="Verdana" w:hAnsi="Verdana"/>
          <w:color w:val="222222"/>
          <w:sz w:val="27"/>
          <w:szCs w:val="27"/>
          <w:shd w:val="clear" w:color="auto" w:fill="FFFFFF"/>
        </w:rPr>
        <w:t xml:space="preserve"> It is similar to three tier architecture but number of application servers are increased and represented in individual tiers in order to </w:t>
      </w:r>
      <w:proofErr w:type="gramStart"/>
      <w:r>
        <w:rPr>
          <w:rFonts w:ascii="Verdana" w:hAnsi="Verdana"/>
          <w:color w:val="222222"/>
          <w:sz w:val="27"/>
          <w:szCs w:val="27"/>
          <w:shd w:val="clear" w:color="auto" w:fill="FFFFFF"/>
        </w:rPr>
        <w:t>distributed</w:t>
      </w:r>
      <w:proofErr w:type="gramEnd"/>
      <w:r>
        <w:rPr>
          <w:rFonts w:ascii="Verdana" w:hAnsi="Verdana"/>
          <w:color w:val="222222"/>
          <w:sz w:val="27"/>
          <w:szCs w:val="27"/>
          <w:shd w:val="clear" w:color="auto" w:fill="FFFFFF"/>
        </w:rPr>
        <w:t xml:space="preserve"> the business logic so that the logic will be distributed.</w:t>
      </w:r>
      <w:bookmarkStart w:id="0" w:name="_GoBack"/>
      <w:bookmarkEnd w:id="0"/>
    </w:p>
    <w:sectPr w:rsidR="00261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951"/>
    <w:rsid w:val="00261951"/>
    <w:rsid w:val="00576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19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1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95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61951"/>
    <w:rPr>
      <w:color w:val="0000FF"/>
      <w:u w:val="single"/>
    </w:rPr>
  </w:style>
  <w:style w:type="paragraph" w:styleId="BalloonText">
    <w:name w:val="Balloon Text"/>
    <w:basedOn w:val="Normal"/>
    <w:link w:val="BalloonTextChar"/>
    <w:uiPriority w:val="99"/>
    <w:semiHidden/>
    <w:unhideWhenUsed/>
    <w:rsid w:val="00261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951"/>
    <w:rPr>
      <w:rFonts w:ascii="Tahoma" w:hAnsi="Tahoma" w:cs="Tahoma"/>
      <w:sz w:val="16"/>
      <w:szCs w:val="16"/>
    </w:rPr>
  </w:style>
  <w:style w:type="character" w:customStyle="1" w:styleId="Heading3Char">
    <w:name w:val="Heading 3 Char"/>
    <w:basedOn w:val="DefaultParagraphFont"/>
    <w:link w:val="Heading3"/>
    <w:uiPriority w:val="9"/>
    <w:semiHidden/>
    <w:rsid w:val="0026195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61951"/>
    <w:rPr>
      <w:b/>
      <w:bCs/>
    </w:rPr>
  </w:style>
  <w:style w:type="paragraph" w:styleId="NormalWeb">
    <w:name w:val="Normal (Web)"/>
    <w:basedOn w:val="Normal"/>
    <w:uiPriority w:val="99"/>
    <w:semiHidden/>
    <w:unhideWhenUsed/>
    <w:rsid w:val="002619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19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1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95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61951"/>
    <w:rPr>
      <w:color w:val="0000FF"/>
      <w:u w:val="single"/>
    </w:rPr>
  </w:style>
  <w:style w:type="paragraph" w:styleId="BalloonText">
    <w:name w:val="Balloon Text"/>
    <w:basedOn w:val="Normal"/>
    <w:link w:val="BalloonTextChar"/>
    <w:uiPriority w:val="99"/>
    <w:semiHidden/>
    <w:unhideWhenUsed/>
    <w:rsid w:val="00261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951"/>
    <w:rPr>
      <w:rFonts w:ascii="Tahoma" w:hAnsi="Tahoma" w:cs="Tahoma"/>
      <w:sz w:val="16"/>
      <w:szCs w:val="16"/>
    </w:rPr>
  </w:style>
  <w:style w:type="character" w:customStyle="1" w:styleId="Heading3Char">
    <w:name w:val="Heading 3 Char"/>
    <w:basedOn w:val="DefaultParagraphFont"/>
    <w:link w:val="Heading3"/>
    <w:uiPriority w:val="9"/>
    <w:semiHidden/>
    <w:rsid w:val="0026195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61951"/>
    <w:rPr>
      <w:b/>
      <w:bCs/>
    </w:rPr>
  </w:style>
  <w:style w:type="paragraph" w:styleId="NormalWeb">
    <w:name w:val="Normal (Web)"/>
    <w:basedOn w:val="Normal"/>
    <w:uiPriority w:val="99"/>
    <w:semiHidden/>
    <w:unhideWhenUsed/>
    <w:rsid w:val="002619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2475">
      <w:bodyDiv w:val="1"/>
      <w:marLeft w:val="0"/>
      <w:marRight w:val="0"/>
      <w:marTop w:val="0"/>
      <w:marBottom w:val="0"/>
      <w:divBdr>
        <w:top w:val="none" w:sz="0" w:space="0" w:color="auto"/>
        <w:left w:val="none" w:sz="0" w:space="0" w:color="auto"/>
        <w:bottom w:val="none" w:sz="0" w:space="0" w:color="auto"/>
        <w:right w:val="none" w:sz="0" w:space="0" w:color="auto"/>
      </w:divBdr>
    </w:div>
    <w:div w:id="228157113">
      <w:bodyDiv w:val="1"/>
      <w:marLeft w:val="0"/>
      <w:marRight w:val="0"/>
      <w:marTop w:val="0"/>
      <w:marBottom w:val="0"/>
      <w:divBdr>
        <w:top w:val="none" w:sz="0" w:space="0" w:color="auto"/>
        <w:left w:val="none" w:sz="0" w:space="0" w:color="auto"/>
        <w:bottom w:val="none" w:sz="0" w:space="0" w:color="auto"/>
        <w:right w:val="none" w:sz="0" w:space="0" w:color="auto"/>
      </w:divBdr>
    </w:div>
    <w:div w:id="1165052365">
      <w:bodyDiv w:val="1"/>
      <w:marLeft w:val="0"/>
      <w:marRight w:val="0"/>
      <w:marTop w:val="0"/>
      <w:marBottom w:val="0"/>
      <w:divBdr>
        <w:top w:val="none" w:sz="0" w:space="0" w:color="auto"/>
        <w:left w:val="none" w:sz="0" w:space="0" w:color="auto"/>
        <w:bottom w:val="none" w:sz="0" w:space="0" w:color="auto"/>
        <w:right w:val="none" w:sz="0" w:space="0" w:color="auto"/>
      </w:divBdr>
    </w:div>
    <w:div w:id="1168180914">
      <w:bodyDiv w:val="1"/>
      <w:marLeft w:val="0"/>
      <w:marRight w:val="0"/>
      <w:marTop w:val="0"/>
      <w:marBottom w:val="0"/>
      <w:divBdr>
        <w:top w:val="none" w:sz="0" w:space="0" w:color="auto"/>
        <w:left w:val="none" w:sz="0" w:space="0" w:color="auto"/>
        <w:bottom w:val="none" w:sz="0" w:space="0" w:color="auto"/>
        <w:right w:val="none" w:sz="0" w:space="0" w:color="auto"/>
      </w:divBdr>
    </w:div>
    <w:div w:id="1695768287">
      <w:bodyDiv w:val="1"/>
      <w:marLeft w:val="0"/>
      <w:marRight w:val="0"/>
      <w:marTop w:val="0"/>
      <w:marBottom w:val="0"/>
      <w:divBdr>
        <w:top w:val="none" w:sz="0" w:space="0" w:color="auto"/>
        <w:left w:val="none" w:sz="0" w:space="0" w:color="auto"/>
        <w:bottom w:val="none" w:sz="0" w:space="0" w:color="auto"/>
        <w:right w:val="none" w:sz="0" w:space="0" w:color="auto"/>
      </w:divBdr>
    </w:div>
    <w:div w:id="1788498487">
      <w:bodyDiv w:val="1"/>
      <w:marLeft w:val="0"/>
      <w:marRight w:val="0"/>
      <w:marTop w:val="0"/>
      <w:marBottom w:val="0"/>
      <w:divBdr>
        <w:top w:val="none" w:sz="0" w:space="0" w:color="auto"/>
        <w:left w:val="none" w:sz="0" w:space="0" w:color="auto"/>
        <w:bottom w:val="none" w:sz="0" w:space="0" w:color="auto"/>
        <w:right w:val="none" w:sz="0" w:space="0" w:color="auto"/>
      </w:divBdr>
    </w:div>
    <w:div w:id="2040739438">
      <w:bodyDiv w:val="1"/>
      <w:marLeft w:val="0"/>
      <w:marRight w:val="0"/>
      <w:marTop w:val="0"/>
      <w:marBottom w:val="0"/>
      <w:divBdr>
        <w:top w:val="none" w:sz="0" w:space="0" w:color="auto"/>
        <w:left w:val="none" w:sz="0" w:space="0" w:color="auto"/>
        <w:bottom w:val="none" w:sz="0" w:space="0" w:color="auto"/>
        <w:right w:val="none" w:sz="0" w:space="0" w:color="auto"/>
      </w:divBdr>
    </w:div>
    <w:div w:id="21078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Application_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303</Words>
  <Characters>1732</Characters>
  <Application>Microsoft Office Word</Application>
  <DocSecurity>0</DocSecurity>
  <Lines>14</Lines>
  <Paragraphs>4</Paragraphs>
  <ScaleCrop>false</ScaleCrop>
  <Company>rg-adguard</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2018-04-06T01:57:00Z</dcterms:created>
  <dcterms:modified xsi:type="dcterms:W3CDTF">2018-04-06T02:05:00Z</dcterms:modified>
</cp:coreProperties>
</file>