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9B" w:rsidRPr="009E4378" w:rsidRDefault="0088064B" w:rsidP="0088064B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 w:rsidRPr="009E4378">
        <w:rPr>
          <w:rFonts w:ascii="微軟正黑體" w:eastAsia="微軟正黑體" w:hAnsi="微軟正黑體" w:hint="eastAsia"/>
          <w:b/>
          <w:sz w:val="40"/>
          <w:szCs w:val="40"/>
        </w:rPr>
        <w:t>技術主題</w:t>
      </w:r>
    </w:p>
    <w:p w:rsidR="00435AD4" w:rsidRPr="00435AD4" w:rsidRDefault="00435AD4" w:rsidP="00435AD4">
      <w:pPr>
        <w:rPr>
          <w:rFonts w:ascii="微軟正黑體" w:eastAsia="微軟正黑體" w:hAnsi="微軟正黑體"/>
          <w:b/>
          <w:sz w:val="32"/>
          <w:szCs w:val="32"/>
        </w:rPr>
      </w:pPr>
      <w:r w:rsidRPr="00435AD4">
        <w:rPr>
          <w:rFonts w:ascii="微軟正黑體" w:eastAsia="微軟正黑體" w:hAnsi="微軟正黑體"/>
          <w:b/>
          <w:sz w:val="32"/>
          <w:szCs w:val="32"/>
        </w:rPr>
        <w:t>1.</w:t>
      </w:r>
      <w:r w:rsidRPr="00435AD4">
        <w:rPr>
          <w:rFonts w:ascii="Arial" w:hAnsi="Arial" w:cs="Arial"/>
          <w:b/>
          <w:bCs/>
          <w:color w:val="000000" w:themeColor="text1"/>
          <w:spacing w:val="-2"/>
          <w:sz w:val="32"/>
          <w:szCs w:val="32"/>
        </w:rPr>
        <w:t>Manage Users in Firebase</w:t>
      </w:r>
    </w:p>
    <w:p w:rsidR="00435AD4" w:rsidRPr="00435AD4" w:rsidRDefault="00435AD4" w:rsidP="00435AD4">
      <w:pPr>
        <w:pStyle w:val="1"/>
        <w:spacing w:before="0" w:beforeAutospacing="0" w:after="300" w:afterAutospacing="0" w:line="600" w:lineRule="atLeast"/>
        <w:rPr>
          <w:rFonts w:ascii="Arial" w:hAnsi="Arial" w:cs="Arial"/>
          <w:b w:val="0"/>
          <w:bCs w:val="0"/>
          <w:color w:val="757575"/>
          <w:spacing w:val="-2"/>
          <w:sz w:val="28"/>
          <w:szCs w:val="28"/>
        </w:rPr>
      </w:pPr>
      <w:r w:rsidRPr="00435AD4">
        <w:rPr>
          <w:rFonts w:ascii="Arial" w:hAnsi="Arial" w:cs="Arial"/>
          <w:b w:val="0"/>
          <w:bCs w:val="0"/>
          <w:color w:val="212121"/>
          <w:spacing w:val="-2"/>
          <w:sz w:val="28"/>
          <w:szCs w:val="28"/>
        </w:rPr>
        <w:t>Create a user</w:t>
      </w:r>
    </w:p>
    <w:p w:rsidR="00435AD4" w:rsidRPr="00435AD4" w:rsidRDefault="00435AD4" w:rsidP="00435AD4">
      <w:pPr>
        <w:pStyle w:val="Web"/>
        <w:spacing w:before="240" w:beforeAutospacing="0" w:after="240" w:afterAutospacing="0"/>
        <w:rPr>
          <w:rFonts w:ascii="Arial" w:hAnsi="Arial" w:cs="Arial"/>
          <w:color w:val="212121"/>
          <w:sz w:val="28"/>
          <w:szCs w:val="28"/>
        </w:rPr>
      </w:pPr>
      <w:r w:rsidRPr="00435AD4">
        <w:rPr>
          <w:rFonts w:ascii="Arial" w:hAnsi="Arial" w:cs="Arial"/>
          <w:color w:val="212121"/>
          <w:sz w:val="28"/>
          <w:szCs w:val="28"/>
        </w:rPr>
        <w:t>You create a new user in your Firebase project by calling the </w:t>
      </w:r>
      <w:proofErr w:type="spellStart"/>
      <w:r w:rsidRPr="00435AD4">
        <w:rPr>
          <w:rFonts w:ascii="Arial" w:hAnsi="Arial" w:cs="Arial"/>
          <w:color w:val="212121"/>
          <w:sz w:val="28"/>
          <w:szCs w:val="28"/>
        </w:rPr>
        <w:fldChar w:fldCharType="begin"/>
      </w:r>
      <w:r w:rsidRPr="00435AD4">
        <w:rPr>
          <w:rFonts w:ascii="Arial" w:hAnsi="Arial" w:cs="Arial"/>
          <w:color w:val="212121"/>
          <w:sz w:val="28"/>
          <w:szCs w:val="28"/>
        </w:rPr>
        <w:instrText xml:space="preserve"> HYPERLINK "https://firebase.google.com/docs/auth/web/password-auth" \l "create_a_password-based_account" </w:instrText>
      </w:r>
      <w:r w:rsidRPr="00435AD4">
        <w:rPr>
          <w:rFonts w:ascii="Arial" w:hAnsi="Arial" w:cs="Arial"/>
          <w:color w:val="212121"/>
          <w:sz w:val="28"/>
          <w:szCs w:val="28"/>
        </w:rPr>
        <w:fldChar w:fldCharType="separate"/>
      </w:r>
      <w:r w:rsidRPr="00435AD4">
        <w:rPr>
          <w:rStyle w:val="HTML1"/>
          <w:rFonts w:ascii="Courier New" w:hAnsi="Courier New" w:cs="Courier New"/>
          <w:color w:val="039BE5"/>
          <w:sz w:val="28"/>
          <w:szCs w:val="28"/>
          <w:shd w:val="clear" w:color="auto" w:fill="F7F7F7"/>
        </w:rPr>
        <w:t>createUserWithEmailAndPassword</w:t>
      </w:r>
      <w:proofErr w:type="spellEnd"/>
      <w:r w:rsidRPr="00435AD4">
        <w:rPr>
          <w:rFonts w:ascii="Arial" w:hAnsi="Arial" w:cs="Arial"/>
          <w:color w:val="212121"/>
          <w:sz w:val="28"/>
          <w:szCs w:val="28"/>
        </w:rPr>
        <w:fldChar w:fldCharType="end"/>
      </w:r>
      <w:r w:rsidRPr="00435AD4">
        <w:rPr>
          <w:rFonts w:ascii="Arial" w:hAnsi="Arial" w:cs="Arial"/>
          <w:color w:val="212121"/>
          <w:sz w:val="28"/>
          <w:szCs w:val="28"/>
        </w:rPr>
        <w:t> method or by signing in a user for the first time using a federated identity provider, such as </w:t>
      </w:r>
      <w:hyperlink r:id="rId8" w:history="1">
        <w:r w:rsidRPr="00435AD4">
          <w:rPr>
            <w:rStyle w:val="a8"/>
            <w:rFonts w:ascii="Arial" w:hAnsi="Arial" w:cs="Arial"/>
            <w:color w:val="039BE5"/>
            <w:sz w:val="28"/>
            <w:szCs w:val="28"/>
          </w:rPr>
          <w:t>Google Sign-In</w:t>
        </w:r>
      </w:hyperlink>
      <w:r w:rsidRPr="00435AD4">
        <w:rPr>
          <w:rFonts w:ascii="Arial" w:hAnsi="Arial" w:cs="Arial"/>
          <w:color w:val="212121"/>
          <w:sz w:val="28"/>
          <w:szCs w:val="28"/>
        </w:rPr>
        <w:t> or </w:t>
      </w:r>
      <w:hyperlink r:id="rId9" w:history="1">
        <w:r w:rsidRPr="00435AD4">
          <w:rPr>
            <w:rStyle w:val="a8"/>
            <w:rFonts w:ascii="Arial" w:hAnsi="Arial" w:cs="Arial"/>
            <w:color w:val="039BE5"/>
            <w:sz w:val="28"/>
            <w:szCs w:val="28"/>
          </w:rPr>
          <w:t>Facebook Login</w:t>
        </w:r>
      </w:hyperlink>
      <w:r w:rsidRPr="00435AD4">
        <w:rPr>
          <w:rFonts w:ascii="Arial" w:hAnsi="Arial" w:cs="Arial"/>
          <w:color w:val="212121"/>
          <w:sz w:val="28"/>
          <w:szCs w:val="28"/>
        </w:rPr>
        <w:t>.</w:t>
      </w:r>
    </w:p>
    <w:p w:rsidR="00435AD4" w:rsidRPr="00435AD4" w:rsidRDefault="00435AD4" w:rsidP="00435AD4">
      <w:pPr>
        <w:pStyle w:val="Web"/>
        <w:spacing w:before="240" w:beforeAutospacing="0" w:after="240" w:afterAutospacing="0"/>
        <w:rPr>
          <w:rFonts w:ascii="Arial" w:hAnsi="Arial" w:cs="Arial" w:hint="eastAsia"/>
          <w:color w:val="212121"/>
          <w:sz w:val="28"/>
          <w:szCs w:val="28"/>
        </w:rPr>
      </w:pPr>
      <w:r w:rsidRPr="00435AD4">
        <w:rPr>
          <w:rFonts w:ascii="Arial" w:hAnsi="Arial" w:cs="Arial"/>
          <w:color w:val="212121"/>
          <w:sz w:val="28"/>
          <w:szCs w:val="28"/>
        </w:rPr>
        <w:t>You can also create new password-authenticated users from the Authentication section of the </w:t>
      </w:r>
      <w:hyperlink r:id="rId10" w:history="1">
        <w:r w:rsidRPr="00435AD4">
          <w:rPr>
            <w:rStyle w:val="a8"/>
            <w:rFonts w:ascii="Arial" w:hAnsi="Arial" w:cs="Arial"/>
            <w:color w:val="039BE5"/>
            <w:sz w:val="28"/>
            <w:szCs w:val="28"/>
          </w:rPr>
          <w:t>Firebase console</w:t>
        </w:r>
      </w:hyperlink>
      <w:r w:rsidRPr="00435AD4">
        <w:rPr>
          <w:rFonts w:ascii="Arial" w:hAnsi="Arial" w:cs="Arial"/>
          <w:color w:val="212121"/>
          <w:sz w:val="28"/>
          <w:szCs w:val="28"/>
        </w:rPr>
        <w:t>, on the Users page, or by using the </w:t>
      </w:r>
      <w:hyperlink r:id="rId11" w:anchor="create_a_user" w:history="1">
        <w:r w:rsidRPr="00435AD4">
          <w:rPr>
            <w:rStyle w:val="a8"/>
            <w:rFonts w:ascii="Arial" w:hAnsi="Arial" w:cs="Arial"/>
            <w:color w:val="039BE5"/>
            <w:sz w:val="28"/>
            <w:szCs w:val="28"/>
          </w:rPr>
          <w:t>Admin SDK</w:t>
        </w:r>
      </w:hyperlink>
      <w:r w:rsidRPr="00435AD4">
        <w:rPr>
          <w:rFonts w:ascii="Arial" w:hAnsi="Arial" w:cs="Arial"/>
          <w:color w:val="212121"/>
          <w:sz w:val="28"/>
          <w:szCs w:val="28"/>
        </w:rPr>
        <w:t>.</w:t>
      </w:r>
    </w:p>
    <w:p w:rsidR="00435AD4" w:rsidRPr="00435AD4" w:rsidRDefault="00435AD4" w:rsidP="00435AD4">
      <w:pPr>
        <w:pStyle w:val="2"/>
        <w:pBdr>
          <w:bottom w:val="single" w:sz="6" w:space="2" w:color="EBEBEB"/>
        </w:pBdr>
        <w:spacing w:before="600" w:after="300" w:line="480" w:lineRule="atLeast"/>
        <w:rPr>
          <w:rFonts w:ascii="Arial" w:hAnsi="Arial" w:cs="Arial"/>
          <w:b w:val="0"/>
          <w:bCs w:val="0"/>
          <w:color w:val="212121"/>
          <w:spacing w:val="-2"/>
          <w:sz w:val="28"/>
          <w:szCs w:val="28"/>
        </w:rPr>
      </w:pPr>
      <w:r w:rsidRPr="00435AD4">
        <w:rPr>
          <w:rFonts w:ascii="Arial" w:hAnsi="Arial" w:cs="Arial"/>
          <w:b w:val="0"/>
          <w:bCs w:val="0"/>
          <w:color w:val="212121"/>
          <w:spacing w:val="-2"/>
          <w:sz w:val="28"/>
          <w:szCs w:val="28"/>
        </w:rPr>
        <w:t>Send a user a verification email</w:t>
      </w:r>
    </w:p>
    <w:p w:rsidR="00435AD4" w:rsidRDefault="00435AD4" w:rsidP="00435AD4">
      <w:pPr>
        <w:pStyle w:val="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You can send an address verification email to a user with the </w:t>
      </w:r>
      <w:proofErr w:type="spellStart"/>
      <w:r>
        <w:rPr>
          <w:rStyle w:val="HTML1"/>
          <w:rFonts w:ascii="Courier New" w:hAnsi="Courier New" w:cs="Courier New"/>
          <w:color w:val="37474F"/>
          <w:sz w:val="22"/>
          <w:szCs w:val="22"/>
          <w:shd w:val="clear" w:color="auto" w:fill="F7F7F7"/>
        </w:rPr>
        <w:t>sendEmailVerification</w:t>
      </w:r>
      <w:proofErr w:type="spellEnd"/>
      <w:r>
        <w:rPr>
          <w:rFonts w:ascii="Arial" w:hAnsi="Arial" w:cs="Arial"/>
          <w:color w:val="212121"/>
        </w:rPr>
        <w:t> method. For example:</w:t>
      </w:r>
    </w:p>
    <w:p w:rsidR="00435AD4" w:rsidRDefault="00435AD4" w:rsidP="00435AD4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kwd"/>
          <w:rFonts w:ascii="Courier New" w:hAnsi="Courier New" w:cs="Courier New"/>
          <w:color w:val="3B78E7"/>
          <w:sz w:val="21"/>
          <w:szCs w:val="21"/>
        </w:rPr>
        <w:t>var</w:t>
      </w:r>
      <w:proofErr w:type="spellEnd"/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user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firebase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auth</w:t>
      </w:r>
      <w:proofErr w:type="spellEnd"/>
      <w:proofErr w:type="gram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().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currentUser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;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Fonts w:ascii="Courier New" w:hAnsi="Courier New" w:cs="Courier New"/>
          <w:color w:val="37474F"/>
          <w:sz w:val="21"/>
          <w:szCs w:val="21"/>
        </w:rPr>
        <w:br/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user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sendEmailVerification</w:t>
      </w:r>
      <w:proofErr w:type="spell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().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then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function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()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// Email sent.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}).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catch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kwd"/>
          <w:rFonts w:ascii="Courier New" w:hAnsi="Courier New" w:cs="Courier New"/>
          <w:color w:val="3B78E7"/>
          <w:sz w:val="21"/>
          <w:szCs w:val="21"/>
        </w:rPr>
        <w:t>function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(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error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)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{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  </w:t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// An error happened.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});</w:t>
      </w:r>
    </w:p>
    <w:p w:rsidR="00435AD4" w:rsidRPr="00435AD4" w:rsidRDefault="00435AD4" w:rsidP="00435AD4">
      <w:pPr>
        <w:pStyle w:val="Web"/>
        <w:spacing w:before="240" w:beforeAutospacing="0" w:after="240" w:afterAutospacing="0"/>
        <w:rPr>
          <w:rFonts w:ascii="Arial" w:hAnsi="Arial" w:cs="Arial"/>
          <w:color w:val="212121"/>
          <w:sz w:val="28"/>
          <w:szCs w:val="28"/>
        </w:rPr>
      </w:pPr>
      <w:r w:rsidRPr="00435AD4">
        <w:rPr>
          <w:rFonts w:ascii="Arial" w:hAnsi="Arial" w:cs="Arial"/>
          <w:color w:val="212121"/>
          <w:sz w:val="28"/>
          <w:szCs w:val="28"/>
        </w:rPr>
        <w:t>You can customize the email template that is used in Authentication section of the </w:t>
      </w:r>
      <w:hyperlink r:id="rId12" w:history="1">
        <w:r w:rsidRPr="00435AD4">
          <w:rPr>
            <w:rStyle w:val="a8"/>
            <w:rFonts w:ascii="Arial" w:hAnsi="Arial" w:cs="Arial"/>
            <w:color w:val="039BE5"/>
            <w:sz w:val="28"/>
            <w:szCs w:val="28"/>
          </w:rPr>
          <w:t>Firebase console</w:t>
        </w:r>
      </w:hyperlink>
      <w:r w:rsidRPr="00435AD4">
        <w:rPr>
          <w:rFonts w:ascii="Arial" w:hAnsi="Arial" w:cs="Arial"/>
          <w:color w:val="212121"/>
          <w:sz w:val="28"/>
          <w:szCs w:val="28"/>
        </w:rPr>
        <w:t>, on the Email Templates page. See </w:t>
      </w:r>
      <w:hyperlink r:id="rId13" w:history="1">
        <w:r w:rsidRPr="00435AD4">
          <w:rPr>
            <w:rStyle w:val="a8"/>
            <w:rFonts w:ascii="Arial" w:hAnsi="Arial" w:cs="Arial"/>
            <w:color w:val="039BE5"/>
            <w:sz w:val="28"/>
            <w:szCs w:val="28"/>
          </w:rPr>
          <w:t>Email Templates</w:t>
        </w:r>
      </w:hyperlink>
      <w:r w:rsidRPr="00435AD4">
        <w:rPr>
          <w:rFonts w:ascii="Arial" w:hAnsi="Arial" w:cs="Arial"/>
          <w:color w:val="212121"/>
          <w:sz w:val="28"/>
          <w:szCs w:val="28"/>
        </w:rPr>
        <w:t> in Firebase Help Center.</w:t>
      </w:r>
    </w:p>
    <w:p w:rsidR="00435AD4" w:rsidRPr="00435AD4" w:rsidRDefault="00435AD4" w:rsidP="00435AD4">
      <w:pPr>
        <w:pStyle w:val="Web"/>
        <w:spacing w:before="240" w:beforeAutospacing="0" w:after="240" w:afterAutospacing="0"/>
        <w:rPr>
          <w:rFonts w:ascii="Arial" w:hAnsi="Arial" w:cs="Arial"/>
          <w:color w:val="212121"/>
          <w:sz w:val="28"/>
          <w:szCs w:val="28"/>
        </w:rPr>
      </w:pPr>
      <w:r w:rsidRPr="00435AD4">
        <w:rPr>
          <w:rFonts w:ascii="Arial" w:hAnsi="Arial" w:cs="Arial"/>
          <w:color w:val="212121"/>
          <w:sz w:val="28"/>
          <w:szCs w:val="28"/>
        </w:rPr>
        <w:t>It is also possible to pass state via a </w:t>
      </w:r>
      <w:hyperlink r:id="rId14" w:history="1">
        <w:r w:rsidRPr="00435AD4">
          <w:rPr>
            <w:rStyle w:val="a8"/>
            <w:rFonts w:ascii="Arial" w:hAnsi="Arial" w:cs="Arial"/>
            <w:color w:val="039BE5"/>
            <w:sz w:val="28"/>
            <w:szCs w:val="28"/>
          </w:rPr>
          <w:t>continue URL</w:t>
        </w:r>
      </w:hyperlink>
      <w:r w:rsidRPr="00435AD4">
        <w:rPr>
          <w:rFonts w:ascii="Arial" w:hAnsi="Arial" w:cs="Arial"/>
          <w:color w:val="212121"/>
          <w:sz w:val="28"/>
          <w:szCs w:val="28"/>
        </w:rPr>
        <w:t> to redirect back to the app when sending a verification email.</w:t>
      </w:r>
    </w:p>
    <w:p w:rsidR="00435AD4" w:rsidRPr="00435AD4" w:rsidRDefault="00435AD4" w:rsidP="00435AD4">
      <w:pPr>
        <w:pStyle w:val="Web"/>
        <w:spacing w:before="240" w:beforeAutospacing="0" w:after="240" w:afterAutospacing="0"/>
        <w:rPr>
          <w:rFonts w:ascii="Arial" w:hAnsi="Arial" w:cs="Arial"/>
          <w:color w:val="212121"/>
          <w:sz w:val="28"/>
          <w:szCs w:val="28"/>
        </w:rPr>
      </w:pPr>
      <w:proofErr w:type="gramStart"/>
      <w:r w:rsidRPr="00435AD4">
        <w:rPr>
          <w:rFonts w:ascii="Arial" w:hAnsi="Arial" w:cs="Arial"/>
          <w:color w:val="212121"/>
          <w:sz w:val="28"/>
          <w:szCs w:val="28"/>
        </w:rPr>
        <w:lastRenderedPageBreak/>
        <w:t>Additionally</w:t>
      </w:r>
      <w:proofErr w:type="gramEnd"/>
      <w:r w:rsidRPr="00435AD4">
        <w:rPr>
          <w:rFonts w:ascii="Arial" w:hAnsi="Arial" w:cs="Arial"/>
          <w:color w:val="212121"/>
          <w:sz w:val="28"/>
          <w:szCs w:val="28"/>
        </w:rPr>
        <w:t xml:space="preserve"> you can localize the verification email by updating the language code on the </w:t>
      </w:r>
      <w:proofErr w:type="spellStart"/>
      <w:r w:rsidRPr="00435AD4">
        <w:rPr>
          <w:rFonts w:ascii="Arial" w:hAnsi="Arial" w:cs="Arial"/>
          <w:color w:val="212121"/>
          <w:sz w:val="28"/>
          <w:szCs w:val="28"/>
        </w:rPr>
        <w:t>Auth</w:t>
      </w:r>
      <w:proofErr w:type="spellEnd"/>
      <w:r w:rsidRPr="00435AD4">
        <w:rPr>
          <w:rFonts w:ascii="Arial" w:hAnsi="Arial" w:cs="Arial"/>
          <w:color w:val="212121"/>
          <w:sz w:val="28"/>
          <w:szCs w:val="28"/>
        </w:rPr>
        <w:t xml:space="preserve"> instance before sending the email. For example:</w:t>
      </w:r>
    </w:p>
    <w:p w:rsidR="00435AD4" w:rsidRDefault="00435AD4" w:rsidP="00435AD4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firebase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.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>auth</w:t>
      </w:r>
      <w:proofErr w:type="spellEnd"/>
      <w:proofErr w:type="gramEnd"/>
      <w:r>
        <w:rPr>
          <w:rStyle w:val="pun"/>
          <w:rFonts w:ascii="Courier New" w:hAnsi="Courier New" w:cs="Courier New"/>
          <w:color w:val="37474F"/>
          <w:sz w:val="21"/>
          <w:szCs w:val="21"/>
        </w:rPr>
        <w:t>().</w:t>
      </w:r>
      <w:proofErr w:type="spellStart"/>
      <w:r>
        <w:rPr>
          <w:rStyle w:val="pln"/>
          <w:rFonts w:ascii="Courier New" w:hAnsi="Courier New" w:cs="Courier New"/>
          <w:color w:val="37474F"/>
          <w:sz w:val="21"/>
          <w:szCs w:val="21"/>
        </w:rPr>
        <w:t>languageCode</w:t>
      </w:r>
      <w:proofErr w:type="spellEnd"/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37474F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0D904F"/>
          <w:sz w:val="21"/>
          <w:szCs w:val="21"/>
        </w:rPr>
        <w:t>'</w:t>
      </w:r>
      <w:proofErr w:type="spellStart"/>
      <w:r>
        <w:rPr>
          <w:rStyle w:val="str"/>
          <w:rFonts w:ascii="Courier New" w:hAnsi="Courier New" w:cs="Courier New"/>
          <w:color w:val="0D904F"/>
          <w:sz w:val="21"/>
          <w:szCs w:val="21"/>
        </w:rPr>
        <w:t>fr</w:t>
      </w:r>
      <w:proofErr w:type="spellEnd"/>
      <w:r>
        <w:rPr>
          <w:rStyle w:val="str"/>
          <w:rFonts w:ascii="Courier New" w:hAnsi="Courier New" w:cs="Courier New"/>
          <w:color w:val="0D904F"/>
          <w:sz w:val="21"/>
          <w:szCs w:val="21"/>
        </w:rPr>
        <w:t>'</w:t>
      </w:r>
      <w:r>
        <w:rPr>
          <w:rStyle w:val="pun"/>
          <w:rFonts w:ascii="Courier New" w:hAnsi="Courier New" w:cs="Courier New"/>
          <w:color w:val="37474F"/>
          <w:sz w:val="21"/>
          <w:szCs w:val="21"/>
        </w:rPr>
        <w:t>;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>// To apply the default browser preference instead of explicitly setting it.</w:t>
      </w:r>
      <w:r>
        <w:rPr>
          <w:rFonts w:ascii="Courier New" w:hAnsi="Courier New" w:cs="Courier New"/>
          <w:color w:val="37474F"/>
          <w:sz w:val="21"/>
          <w:szCs w:val="21"/>
        </w:rPr>
        <w:br/>
      </w:r>
      <w:r>
        <w:rPr>
          <w:rStyle w:val="com"/>
          <w:rFonts w:ascii="Courier New" w:hAnsi="Courier New" w:cs="Courier New"/>
          <w:color w:val="D81B60"/>
          <w:sz w:val="21"/>
          <w:szCs w:val="21"/>
        </w:rPr>
        <w:t xml:space="preserve">// </w:t>
      </w:r>
      <w:proofErr w:type="spellStart"/>
      <w:r>
        <w:rPr>
          <w:rStyle w:val="com"/>
          <w:rFonts w:ascii="Courier New" w:hAnsi="Courier New" w:cs="Courier New"/>
          <w:color w:val="D81B60"/>
          <w:sz w:val="21"/>
          <w:szCs w:val="21"/>
        </w:rPr>
        <w:t>firebase.auth</w:t>
      </w:r>
      <w:proofErr w:type="spellEnd"/>
      <w:r>
        <w:rPr>
          <w:rStyle w:val="com"/>
          <w:rFonts w:ascii="Courier New" w:hAnsi="Courier New" w:cs="Courier New"/>
          <w:color w:val="D81B60"/>
          <w:sz w:val="21"/>
          <w:szCs w:val="21"/>
        </w:rPr>
        <w:t>().</w:t>
      </w:r>
      <w:proofErr w:type="spellStart"/>
      <w:r>
        <w:rPr>
          <w:rStyle w:val="com"/>
          <w:rFonts w:ascii="Courier New" w:hAnsi="Courier New" w:cs="Courier New"/>
          <w:color w:val="D81B60"/>
          <w:sz w:val="21"/>
          <w:szCs w:val="21"/>
        </w:rPr>
        <w:t>useDeviceLanguage</w:t>
      </w:r>
      <w:proofErr w:type="spellEnd"/>
      <w:r>
        <w:rPr>
          <w:rStyle w:val="com"/>
          <w:rFonts w:ascii="Courier New" w:hAnsi="Courier New" w:cs="Courier New"/>
          <w:color w:val="D81B60"/>
          <w:sz w:val="21"/>
          <w:szCs w:val="21"/>
        </w:rPr>
        <w:t>();</w:t>
      </w:r>
    </w:p>
    <w:p w:rsidR="001E53DE" w:rsidRPr="00435AD4" w:rsidRDefault="001E53DE" w:rsidP="00905455">
      <w:pPr>
        <w:widowControl/>
        <w:shd w:val="clear" w:color="auto" w:fill="FFFFFF"/>
        <w:outlineLvl w:val="0"/>
        <w:rPr>
          <w:rFonts w:ascii="微軟正黑體" w:eastAsia="微軟正黑體" w:hAnsi="微軟正黑體" w:cs="新細明體" w:hint="eastAsia"/>
          <w:color w:val="444444"/>
          <w:kern w:val="36"/>
          <w:sz w:val="28"/>
          <w:szCs w:val="28"/>
        </w:rPr>
      </w:pPr>
    </w:p>
    <w:p w:rsidR="00435AD4" w:rsidRPr="00435AD4" w:rsidRDefault="00435AD4" w:rsidP="00435AD4">
      <w:pPr>
        <w:rPr>
          <w:rFonts w:ascii="微軟正黑體" w:eastAsia="微軟正黑體" w:hAnsi="微軟正黑體"/>
          <w:b/>
          <w:sz w:val="32"/>
          <w:szCs w:val="32"/>
        </w:rPr>
      </w:pPr>
      <w:r w:rsidRPr="00435AD4">
        <w:rPr>
          <w:rFonts w:ascii="微軟正黑體" w:eastAsia="微軟正黑體" w:hAnsi="微軟正黑體"/>
          <w:b/>
          <w:sz w:val="32"/>
          <w:szCs w:val="32"/>
        </w:rPr>
        <w:t>2.</w:t>
      </w:r>
      <w:r w:rsidRPr="00435AD4">
        <w:rPr>
          <w:rFonts w:ascii="微軟正黑體" w:eastAsia="微軟正黑體" w:hAnsi="微軟正黑體" w:hint="eastAsia"/>
          <w:b/>
          <w:sz w:val="32"/>
          <w:szCs w:val="32"/>
        </w:rPr>
        <w:t>Firebase UI</w:t>
      </w:r>
    </w:p>
    <w:p w:rsidR="00435AD4" w:rsidRDefault="00435AD4" w:rsidP="00435AD4">
      <w:pPr>
        <w:pStyle w:val="5"/>
        <w:shd w:val="clear" w:color="auto" w:fill="FFFFFF"/>
        <w:spacing w:before="750" w:after="495" w:line="480" w:lineRule="atLeast"/>
        <w:ind w:left="480"/>
        <w:rPr>
          <w:rFonts w:ascii="Times New Roman" w:hAnsi="Times New Roman" w:cs="Times New Roman"/>
          <w:b w:val="0"/>
          <w:bCs w:val="0"/>
          <w:color w:val="444444"/>
        </w:rPr>
      </w:pPr>
      <w:r>
        <w:rPr>
          <w:rFonts w:ascii="Times New Roman" w:hAnsi="Times New Roman" w:cs="Times New Roman"/>
          <w:b w:val="0"/>
          <w:bCs w:val="0"/>
          <w:color w:val="444444"/>
        </w:rPr>
        <w:t xml:space="preserve">A UI library for Firebase, including binding for the </w:t>
      </w:r>
      <w:proofErr w:type="spellStart"/>
      <w:r>
        <w:rPr>
          <w:rFonts w:ascii="Times New Roman" w:hAnsi="Times New Roman" w:cs="Times New Roman"/>
          <w:b w:val="0"/>
          <w:bCs w:val="0"/>
          <w:color w:val="444444"/>
        </w:rPr>
        <w:t>realtime</w:t>
      </w:r>
      <w:proofErr w:type="spellEnd"/>
      <w:r>
        <w:rPr>
          <w:rFonts w:ascii="Times New Roman" w:hAnsi="Times New Roman" w:cs="Times New Roman"/>
          <w:b w:val="0"/>
          <w:bCs w:val="0"/>
          <w:color w:val="444444"/>
        </w:rPr>
        <w:t xml:space="preserve"> database, authentication and storage.</w:t>
      </w:r>
    </w:p>
    <w:p w:rsidR="00435AD4" w:rsidRPr="00435AD4" w:rsidRDefault="00435AD4" w:rsidP="00435AD4">
      <w:pPr>
        <w:pStyle w:val="Web"/>
        <w:shd w:val="clear" w:color="auto" w:fill="FFFFFF"/>
        <w:spacing w:before="0" w:beforeAutospacing="0" w:after="495" w:afterAutospacing="0" w:line="360" w:lineRule="atLeast"/>
        <w:rPr>
          <w:rFonts w:ascii="Arial" w:hAnsi="Arial" w:cs="Arial"/>
          <w:color w:val="4C4C4C"/>
          <w:sz w:val="28"/>
          <w:szCs w:val="28"/>
        </w:rPr>
      </w:pPr>
      <w:proofErr w:type="spellStart"/>
      <w:r w:rsidRPr="00435AD4">
        <w:rPr>
          <w:rFonts w:ascii="Arial" w:hAnsi="Arial" w:cs="Arial"/>
          <w:color w:val="4C4C4C"/>
          <w:sz w:val="28"/>
          <w:szCs w:val="28"/>
        </w:rPr>
        <w:t>FirebaseUI</w:t>
      </w:r>
      <w:proofErr w:type="spellEnd"/>
      <w:r w:rsidRPr="00435AD4">
        <w:rPr>
          <w:rFonts w:ascii="Arial" w:hAnsi="Arial" w:cs="Arial"/>
          <w:color w:val="4C4C4C"/>
          <w:sz w:val="28"/>
          <w:szCs w:val="28"/>
        </w:rPr>
        <w:t xml:space="preserve"> is a set of open-source libraries for </w:t>
      </w:r>
      <w:hyperlink r:id="rId15" w:history="1">
        <w:r w:rsidRPr="00435AD4">
          <w:rPr>
            <w:rStyle w:val="a8"/>
            <w:rFonts w:ascii="Arial" w:hAnsi="Arial" w:cs="Arial"/>
            <w:color w:val="4285F4"/>
            <w:sz w:val="28"/>
            <w:szCs w:val="28"/>
          </w:rPr>
          <w:t>Firebase</w:t>
        </w:r>
      </w:hyperlink>
      <w:r w:rsidRPr="00435AD4">
        <w:rPr>
          <w:rFonts w:ascii="Arial" w:hAnsi="Arial" w:cs="Arial"/>
          <w:color w:val="4C4C4C"/>
          <w:sz w:val="28"/>
          <w:szCs w:val="28"/>
        </w:rPr>
        <w:t xml:space="preserve"> that allow you to quickly connect common UI elements to the Firebase database for data storage, allowing views to be updated in </w:t>
      </w:r>
      <w:proofErr w:type="spellStart"/>
      <w:r w:rsidRPr="00435AD4">
        <w:rPr>
          <w:rFonts w:ascii="Arial" w:hAnsi="Arial" w:cs="Arial"/>
          <w:color w:val="4C4C4C"/>
          <w:sz w:val="28"/>
          <w:szCs w:val="28"/>
        </w:rPr>
        <w:t>realtime</w:t>
      </w:r>
      <w:proofErr w:type="spellEnd"/>
      <w:r w:rsidRPr="00435AD4">
        <w:rPr>
          <w:rFonts w:ascii="Arial" w:hAnsi="Arial" w:cs="Arial"/>
          <w:color w:val="4C4C4C"/>
          <w:sz w:val="28"/>
          <w:szCs w:val="28"/>
        </w:rPr>
        <w:t xml:space="preserve"> as they change, and providing simple interfaces for common tasks like displaying lists or collections of items.</w:t>
      </w:r>
    </w:p>
    <w:p w:rsidR="00435AD4" w:rsidRPr="00435AD4" w:rsidRDefault="00435AD4" w:rsidP="00435AD4">
      <w:pPr>
        <w:pStyle w:val="Web"/>
        <w:shd w:val="clear" w:color="auto" w:fill="FFFFFF"/>
        <w:spacing w:before="0" w:beforeAutospacing="0" w:after="495" w:afterAutospacing="0" w:line="360" w:lineRule="atLeast"/>
        <w:rPr>
          <w:rFonts w:ascii="Arial" w:hAnsi="Arial" w:cs="Arial"/>
          <w:color w:val="4C4C4C"/>
          <w:sz w:val="28"/>
          <w:szCs w:val="28"/>
        </w:rPr>
      </w:pPr>
      <w:r w:rsidRPr="00435AD4">
        <w:rPr>
          <w:rFonts w:ascii="Arial" w:hAnsi="Arial" w:cs="Arial"/>
          <w:color w:val="4C4C4C"/>
          <w:sz w:val="28"/>
          <w:szCs w:val="28"/>
        </w:rPr>
        <w:t xml:space="preserve">Additionally, </w:t>
      </w:r>
      <w:proofErr w:type="spellStart"/>
      <w:r w:rsidRPr="00435AD4">
        <w:rPr>
          <w:rFonts w:ascii="Arial" w:hAnsi="Arial" w:cs="Arial"/>
          <w:color w:val="4C4C4C"/>
          <w:sz w:val="28"/>
          <w:szCs w:val="28"/>
        </w:rPr>
        <w:t>FirebaseUI</w:t>
      </w:r>
      <w:proofErr w:type="spellEnd"/>
      <w:r w:rsidRPr="00435AD4">
        <w:rPr>
          <w:rFonts w:ascii="Arial" w:hAnsi="Arial" w:cs="Arial"/>
          <w:color w:val="4C4C4C"/>
          <w:sz w:val="28"/>
          <w:szCs w:val="28"/>
        </w:rPr>
        <w:t xml:space="preserve"> simplifies Firebase authentication by providing easy to use </w:t>
      </w:r>
      <w:proofErr w:type="spellStart"/>
      <w:r w:rsidRPr="00435AD4">
        <w:rPr>
          <w:rFonts w:ascii="Arial" w:hAnsi="Arial" w:cs="Arial"/>
          <w:color w:val="4C4C4C"/>
          <w:sz w:val="28"/>
          <w:szCs w:val="28"/>
        </w:rPr>
        <w:t>auth</w:t>
      </w:r>
      <w:proofErr w:type="spellEnd"/>
      <w:r w:rsidRPr="00435AD4">
        <w:rPr>
          <w:rFonts w:ascii="Arial" w:hAnsi="Arial" w:cs="Arial"/>
          <w:color w:val="4C4C4C"/>
          <w:sz w:val="28"/>
          <w:szCs w:val="28"/>
        </w:rPr>
        <w:t xml:space="preserve"> methods that integrate with common identity providers like Facebook, Twitter, and Google as well as allowing developers to use a built in UI for ease of development.</w:t>
      </w:r>
    </w:p>
    <w:p w:rsidR="00435AD4" w:rsidRDefault="00435AD4" w:rsidP="00905455">
      <w:pPr>
        <w:widowControl/>
        <w:shd w:val="clear" w:color="auto" w:fill="FFFFFF"/>
        <w:outlineLvl w:val="0"/>
        <w:rPr>
          <w:rFonts w:ascii="微軟正黑體" w:eastAsia="微軟正黑體" w:hAnsi="微軟正黑體" w:cs="新細明體"/>
          <w:color w:val="444444"/>
          <w:kern w:val="36"/>
          <w:sz w:val="28"/>
          <w:szCs w:val="28"/>
        </w:rPr>
      </w:pPr>
    </w:p>
    <w:p w:rsidR="0061464A" w:rsidRPr="00435AD4" w:rsidRDefault="0061464A" w:rsidP="00905455">
      <w:pPr>
        <w:widowControl/>
        <w:shd w:val="clear" w:color="auto" w:fill="FFFFFF"/>
        <w:outlineLvl w:val="0"/>
        <w:rPr>
          <w:rFonts w:ascii="微軟正黑體" w:eastAsia="微軟正黑體" w:hAnsi="微軟正黑體" w:cs="新細明體" w:hint="eastAsia"/>
          <w:color w:val="444444"/>
          <w:kern w:val="36"/>
          <w:sz w:val="28"/>
          <w:szCs w:val="28"/>
        </w:rPr>
      </w:pPr>
    </w:p>
    <w:p w:rsidR="00435AD4" w:rsidRPr="00435AD4" w:rsidRDefault="0088064B" w:rsidP="00435AD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  <w:sz w:val="40"/>
          <w:szCs w:val="40"/>
        </w:rPr>
      </w:pPr>
      <w:r w:rsidRPr="00991D9E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作業輸入、輸出畫面</w:t>
      </w:r>
    </w:p>
    <w:p w:rsidR="00A128BA" w:rsidRPr="00A128BA" w:rsidRDefault="00435AD4" w:rsidP="00A128BA">
      <w:pPr>
        <w:pStyle w:val="a7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4-1:</w:t>
      </w:r>
    </w:p>
    <w:p w:rsidR="00A128BA" w:rsidRDefault="00A128BA" w:rsidP="00EF4850">
      <w:pPr>
        <w:pStyle w:val="a7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265420" cy="2705100"/>
            <wp:effectExtent l="0" t="0" r="0" b="0"/>
            <wp:docPr id="7" name="圖片 7" descr="C:\Users\jimmy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my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6B" w:rsidRDefault="0098716B" w:rsidP="00EF4850">
      <w:pPr>
        <w:pStyle w:val="a7"/>
        <w:rPr>
          <w:rFonts w:ascii="微軟正黑體" w:eastAsia="微軟正黑體" w:hAnsi="微軟正黑體" w:hint="eastAsia"/>
          <w:sz w:val="28"/>
          <w:szCs w:val="28"/>
        </w:rPr>
      </w:pPr>
    </w:p>
    <w:p w:rsidR="0098716B" w:rsidRPr="00EF4850" w:rsidRDefault="0098716B" w:rsidP="00EF4850">
      <w:pPr>
        <w:pStyle w:val="a7"/>
        <w:rPr>
          <w:rFonts w:ascii="微軟正黑體" w:eastAsia="微軟正黑體" w:hAnsi="微軟正黑體" w:hint="eastAsia"/>
          <w:sz w:val="28"/>
          <w:szCs w:val="28"/>
        </w:rPr>
      </w:pPr>
    </w:p>
    <w:p w:rsidR="001E53DE" w:rsidRDefault="00A128BA" w:rsidP="00EF4850">
      <w:pPr>
        <w:pStyle w:val="a7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265420" cy="2735580"/>
            <wp:effectExtent l="0" t="0" r="0" b="7620"/>
            <wp:docPr id="9" name="圖片 9" descr="C:\Users\jimmy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mmy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BA" w:rsidRDefault="00A128BA" w:rsidP="00EF4850">
      <w:pPr>
        <w:pStyle w:val="a7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265420" cy="2514600"/>
            <wp:effectExtent l="0" t="0" r="0" b="0"/>
            <wp:docPr id="10" name="圖片 10" descr="C:\Users\jimm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mm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6B" w:rsidRPr="00EF4850" w:rsidRDefault="0098716B" w:rsidP="00EF4850">
      <w:pPr>
        <w:pStyle w:val="a7"/>
        <w:rPr>
          <w:rFonts w:ascii="微軟正黑體" w:eastAsia="微軟正黑體" w:hAnsi="微軟正黑體" w:hint="eastAsia"/>
          <w:sz w:val="28"/>
          <w:szCs w:val="28"/>
        </w:rPr>
      </w:pPr>
    </w:p>
    <w:p w:rsidR="0088064B" w:rsidRDefault="00A128BA" w:rsidP="0088064B">
      <w:pPr>
        <w:pStyle w:val="a7"/>
        <w:ind w:leftChars="0" w:left="79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257800" cy="2537460"/>
            <wp:effectExtent l="0" t="0" r="0" b="0"/>
            <wp:docPr id="12" name="圖片 12" descr="C:\Users\jimm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mm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6B" w:rsidRDefault="0098716B" w:rsidP="0088064B">
      <w:pPr>
        <w:pStyle w:val="a7"/>
        <w:ind w:leftChars="0" w:left="792"/>
        <w:rPr>
          <w:rFonts w:ascii="微軟正黑體" w:eastAsia="微軟正黑體" w:hAnsi="微軟正黑體"/>
          <w:sz w:val="28"/>
          <w:szCs w:val="28"/>
        </w:rPr>
      </w:pPr>
    </w:p>
    <w:p w:rsidR="0098716B" w:rsidRDefault="0098716B" w:rsidP="0088064B">
      <w:pPr>
        <w:pStyle w:val="a7"/>
        <w:ind w:leftChars="0" w:left="792"/>
        <w:rPr>
          <w:rFonts w:ascii="微軟正黑體" w:eastAsia="微軟正黑體" w:hAnsi="微軟正黑體" w:hint="eastAsia"/>
          <w:sz w:val="28"/>
          <w:szCs w:val="28"/>
        </w:rPr>
      </w:pPr>
    </w:p>
    <w:p w:rsidR="0098716B" w:rsidRDefault="0098716B" w:rsidP="0088064B">
      <w:pPr>
        <w:pStyle w:val="a7"/>
        <w:ind w:leftChars="0" w:left="792"/>
        <w:rPr>
          <w:rFonts w:ascii="微軟正黑體" w:eastAsia="微軟正黑體" w:hAnsi="微軟正黑體"/>
          <w:sz w:val="28"/>
          <w:szCs w:val="28"/>
        </w:rPr>
      </w:pPr>
    </w:p>
    <w:p w:rsidR="0098716B" w:rsidRDefault="0098716B" w:rsidP="0088064B">
      <w:pPr>
        <w:pStyle w:val="a7"/>
        <w:ind w:leftChars="0" w:left="792"/>
        <w:rPr>
          <w:rFonts w:ascii="微軟正黑體" w:eastAsia="微軟正黑體" w:hAnsi="微軟正黑體"/>
          <w:sz w:val="28"/>
          <w:szCs w:val="28"/>
        </w:rPr>
      </w:pPr>
    </w:p>
    <w:p w:rsidR="0098716B" w:rsidRDefault="0098716B" w:rsidP="0088064B">
      <w:pPr>
        <w:pStyle w:val="a7"/>
        <w:ind w:leftChars="0" w:left="792"/>
        <w:rPr>
          <w:rFonts w:ascii="微軟正黑體" w:eastAsia="微軟正黑體" w:hAnsi="微軟正黑體" w:hint="eastAsia"/>
          <w:sz w:val="28"/>
          <w:szCs w:val="28"/>
        </w:rPr>
      </w:pPr>
    </w:p>
    <w:p w:rsidR="00A128BA" w:rsidRDefault="00A128BA" w:rsidP="0088064B">
      <w:pPr>
        <w:pStyle w:val="a7"/>
        <w:ind w:leftChars="0" w:left="792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4-2</w:t>
      </w:r>
    </w:p>
    <w:p w:rsidR="001E53DE" w:rsidRDefault="0061464A" w:rsidP="0088064B">
      <w:pPr>
        <w:pStyle w:val="a7"/>
        <w:ind w:leftChars="0" w:left="79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265420" cy="2727960"/>
            <wp:effectExtent l="0" t="0" r="0" b="0"/>
            <wp:docPr id="14" name="圖片 14" descr="C:\Users\jimm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mm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6B" w:rsidRDefault="0098716B" w:rsidP="0088064B">
      <w:pPr>
        <w:pStyle w:val="a7"/>
        <w:ind w:leftChars="0" w:left="792"/>
        <w:rPr>
          <w:rFonts w:ascii="微軟正黑體" w:eastAsia="微軟正黑體" w:hAnsi="微軟正黑體" w:hint="eastAsia"/>
          <w:sz w:val="28"/>
          <w:szCs w:val="28"/>
        </w:rPr>
      </w:pPr>
    </w:p>
    <w:p w:rsidR="0061464A" w:rsidRDefault="0061464A" w:rsidP="0061464A">
      <w:pPr>
        <w:pStyle w:val="a7"/>
        <w:ind w:leftChars="0" w:left="79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65420" cy="2712720"/>
            <wp:effectExtent l="0" t="0" r="0" b="0"/>
            <wp:docPr id="16" name="圖片 16" descr="C:\Users\jimm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mm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>
            <wp:extent cx="5265420" cy="2712720"/>
            <wp:effectExtent l="0" t="0" r="0" b="0"/>
            <wp:docPr id="15" name="圖片 15" descr="C:\Users\jimm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mm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6B" w:rsidRDefault="0098716B" w:rsidP="0061464A">
      <w:pPr>
        <w:pStyle w:val="a7"/>
        <w:ind w:leftChars="0" w:left="792"/>
        <w:rPr>
          <w:rFonts w:ascii="微軟正黑體" w:eastAsia="微軟正黑體" w:hAnsi="微軟正黑體"/>
          <w:sz w:val="28"/>
          <w:szCs w:val="28"/>
        </w:rPr>
      </w:pPr>
    </w:p>
    <w:p w:rsidR="0098716B" w:rsidRPr="0061464A" w:rsidRDefault="0098716B" w:rsidP="0061464A">
      <w:pPr>
        <w:pStyle w:val="a7"/>
        <w:ind w:leftChars="0" w:left="792"/>
        <w:rPr>
          <w:rFonts w:ascii="微軟正黑體" w:eastAsia="微軟正黑體" w:hAnsi="微軟正黑體" w:hint="eastAsia"/>
          <w:sz w:val="28"/>
          <w:szCs w:val="28"/>
        </w:rPr>
      </w:pPr>
    </w:p>
    <w:p w:rsidR="009E4378" w:rsidRPr="003C1749" w:rsidRDefault="0088064B" w:rsidP="009E4378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  <w:sz w:val="40"/>
          <w:szCs w:val="40"/>
        </w:rPr>
      </w:pPr>
      <w:r w:rsidRPr="00991D9E">
        <w:rPr>
          <w:rFonts w:ascii="微軟正黑體" w:eastAsia="微軟正黑體" w:hAnsi="微軟正黑體" w:hint="eastAsia"/>
          <w:b/>
          <w:sz w:val="40"/>
          <w:szCs w:val="40"/>
        </w:rPr>
        <w:t>參考</w:t>
      </w:r>
      <w:r w:rsidR="00905455" w:rsidRPr="00991D9E">
        <w:rPr>
          <w:rFonts w:ascii="微軟正黑體" w:eastAsia="微軟正黑體" w:hAnsi="微軟正黑體" w:hint="eastAsia"/>
          <w:b/>
          <w:sz w:val="40"/>
          <w:szCs w:val="40"/>
        </w:rPr>
        <w:t>資料</w:t>
      </w:r>
    </w:p>
    <w:p w:rsidR="009E4378" w:rsidRPr="003C1749" w:rsidRDefault="003C1749" w:rsidP="003C1749">
      <w:pPr>
        <w:pStyle w:val="a7"/>
        <w:numPr>
          <w:ilvl w:val="0"/>
          <w:numId w:val="14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proofErr w:type="spellStart"/>
      <w:r w:rsidRPr="003C1749">
        <w:rPr>
          <w:rFonts w:ascii="微軟正黑體" w:eastAsia="微軟正黑體" w:hAnsi="微軟正黑體" w:hint="eastAsia"/>
          <w:b/>
          <w:sz w:val="28"/>
          <w:szCs w:val="28"/>
        </w:rPr>
        <w:t>Auth</w:t>
      </w:r>
      <w:proofErr w:type="spellEnd"/>
      <w:r w:rsidRPr="003C1749">
        <w:rPr>
          <w:rFonts w:ascii="微軟正黑體" w:eastAsia="微軟正黑體" w:hAnsi="微軟正黑體" w:hint="eastAsia"/>
          <w:b/>
          <w:sz w:val="28"/>
          <w:szCs w:val="28"/>
        </w:rPr>
        <w:t xml:space="preserve"> User Profile</w:t>
      </w:r>
    </w:p>
    <w:p w:rsidR="003C1749" w:rsidRPr="003C1749" w:rsidRDefault="003C1749" w:rsidP="003C1749">
      <w:pPr>
        <w:pStyle w:val="a7"/>
        <w:ind w:leftChars="0" w:left="360"/>
        <w:rPr>
          <w:rFonts w:ascii="微軟正黑體" w:eastAsia="微軟正黑體" w:hAnsi="微軟正黑體" w:hint="eastAsia"/>
          <w:b/>
          <w:sz w:val="28"/>
          <w:szCs w:val="28"/>
        </w:rPr>
      </w:pPr>
      <w:hyperlink r:id="rId23" w:history="1">
        <w:r w:rsidRPr="003C1749">
          <w:rPr>
            <w:rStyle w:val="a8"/>
            <w:rFonts w:ascii="微軟正黑體" w:eastAsia="微軟正黑體" w:hAnsi="微軟正黑體"/>
            <w:sz w:val="28"/>
            <w:szCs w:val="28"/>
          </w:rPr>
          <w:t>https://firebase.google.com/docs/auth/web/manage-users</w:t>
        </w:r>
      </w:hyperlink>
    </w:p>
    <w:p w:rsidR="003C1749" w:rsidRPr="003C1749" w:rsidRDefault="003C1749" w:rsidP="003C1749">
      <w:pPr>
        <w:pStyle w:val="a7"/>
        <w:numPr>
          <w:ilvl w:val="0"/>
          <w:numId w:val="14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3C1749">
        <w:rPr>
          <w:rFonts w:ascii="微軟正黑體" w:eastAsia="微軟正黑體" w:hAnsi="微軟正黑體" w:hint="eastAsia"/>
          <w:b/>
          <w:sz w:val="28"/>
          <w:szCs w:val="28"/>
        </w:rPr>
        <w:t>Firebase UI</w:t>
      </w:r>
    </w:p>
    <w:p w:rsidR="003C1749" w:rsidRDefault="003C1749" w:rsidP="003C1749">
      <w:pPr>
        <w:pStyle w:val="a7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  <w:hyperlink r:id="rId24" w:history="1">
        <w:r w:rsidRPr="003C1749">
          <w:rPr>
            <w:rStyle w:val="a8"/>
            <w:rFonts w:ascii="微軟正黑體" w:eastAsia="微軟正黑體" w:hAnsi="微軟正黑體"/>
            <w:sz w:val="28"/>
            <w:szCs w:val="28"/>
          </w:rPr>
          <w:t>https://opensource.google.com/projects/firebaseui</w:t>
        </w:r>
      </w:hyperlink>
    </w:p>
    <w:p w:rsidR="003C1749" w:rsidRPr="0061464A" w:rsidRDefault="0061464A" w:rsidP="0061464A">
      <w:pPr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3.Intorducing Fir</w:t>
      </w:r>
      <w:bookmarkStart w:id="0" w:name="_GoBack"/>
      <w:bookmarkEnd w:id="0"/>
      <w:r>
        <w:rPr>
          <w:rFonts w:ascii="微軟正黑體" w:eastAsia="微軟正黑體" w:hAnsi="微軟正黑體"/>
          <w:b/>
          <w:sz w:val="28"/>
          <w:szCs w:val="28"/>
        </w:rPr>
        <w:t>ebase Authentication</w:t>
      </w: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教學影片</w:t>
      </w:r>
    </w:p>
    <w:p w:rsidR="009E4378" w:rsidRDefault="0061464A" w:rsidP="0061464A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  <w:hyperlink r:id="rId25" w:history="1">
        <w:r w:rsidRPr="0061464A">
          <w:rPr>
            <w:rStyle w:val="a8"/>
            <w:rFonts w:ascii="微軟正黑體" w:eastAsia="微軟正黑體" w:hAnsi="微軟正黑體"/>
            <w:sz w:val="28"/>
            <w:szCs w:val="28"/>
          </w:rPr>
          <w:t>https://youth.be/8sGY55yxicA</w:t>
        </w:r>
      </w:hyperlink>
    </w:p>
    <w:p w:rsidR="0061464A" w:rsidRDefault="0061464A" w:rsidP="0061464A">
      <w:pPr>
        <w:ind w:firstLineChars="100" w:firstLine="280"/>
        <w:rPr>
          <w:rFonts w:ascii="微軟正黑體" w:eastAsia="微軟正黑體" w:hAnsi="微軟正黑體"/>
          <w:b/>
          <w:sz w:val="28"/>
          <w:szCs w:val="28"/>
        </w:rPr>
      </w:pPr>
    </w:p>
    <w:p w:rsidR="0061464A" w:rsidRPr="0061464A" w:rsidRDefault="0061464A" w:rsidP="0061464A">
      <w:pPr>
        <w:ind w:firstLineChars="100" w:firstLine="280"/>
        <w:rPr>
          <w:rFonts w:ascii="微軟正黑體" w:eastAsia="微軟正黑體" w:hAnsi="微軟正黑體" w:hint="eastAsia"/>
          <w:b/>
          <w:sz w:val="28"/>
          <w:szCs w:val="28"/>
        </w:rPr>
      </w:pPr>
    </w:p>
    <w:p w:rsidR="0061464A" w:rsidRDefault="0088064B" w:rsidP="0061464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 w:rsidRPr="00991D9E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學習心得</w:t>
      </w:r>
    </w:p>
    <w:p w:rsidR="0061464A" w:rsidRPr="0061464A" w:rsidRDefault="0061464A" w:rsidP="0061464A">
      <w:pPr>
        <w:pStyle w:val="a7"/>
        <w:ind w:leftChars="0" w:left="792"/>
        <w:rPr>
          <w:rFonts w:ascii="微軟正黑體" w:eastAsia="微軟正黑體" w:hAnsi="微軟正黑體" w:hint="eastAsia"/>
          <w:b/>
          <w:sz w:val="40"/>
          <w:szCs w:val="40"/>
        </w:rPr>
      </w:pPr>
    </w:p>
    <w:p w:rsidR="009E4378" w:rsidRDefault="00EF4850" w:rsidP="009E43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="00A128BA">
        <w:rPr>
          <w:rFonts w:ascii="微軟正黑體" w:eastAsia="微軟正黑體" w:hAnsi="微軟正黑體" w:hint="eastAsia"/>
          <w:sz w:val="28"/>
          <w:szCs w:val="28"/>
        </w:rPr>
        <w:t>在這一次的作業當中，老師</w:t>
      </w:r>
      <w:proofErr w:type="gramStart"/>
      <w:r w:rsidR="00A128BA">
        <w:rPr>
          <w:rFonts w:ascii="微軟正黑體" w:eastAsia="微軟正黑體" w:hAnsi="微軟正黑體" w:hint="eastAsia"/>
          <w:sz w:val="28"/>
          <w:szCs w:val="28"/>
        </w:rPr>
        <w:t>可以說是首次</w:t>
      </w:r>
      <w:proofErr w:type="gramEnd"/>
      <w:r w:rsidR="00A128BA">
        <w:rPr>
          <w:rFonts w:ascii="微軟正黑體" w:eastAsia="微軟正黑體" w:hAnsi="微軟正黑體" w:hint="eastAsia"/>
          <w:sz w:val="28"/>
          <w:szCs w:val="28"/>
        </w:rPr>
        <w:t>留下比較多的code給我們自己去發揮，跟以往的作業比較不同，所以老師也直接說這次的作業，就會有許多同學在此陣亡，腦海裡也不斷地浮現老師講的那張路線圖，非常希望自己能夠走到最後面。</w:t>
      </w:r>
    </w:p>
    <w:p w:rsidR="00A128BA" w:rsidRDefault="00A128BA" w:rsidP="009E43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這次的作業當中，在4-1當中，主要是把三個button移到上面，再去設定一下，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ngif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的東西，就大致上完成了，不過也花了我們三個大概一個晚上多一點的時間去研究、互相討論。</w:t>
      </w:r>
    </w:p>
    <w:p w:rsidR="00A128BA" w:rsidRDefault="00A128BA" w:rsidP="009E437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在4-2的作業當中，由於本周末又去台中玩耍，但經過了漫長的討論、不斷的嘗試code當中，只有做出了半成品，也就是只有做出了表皮、還有一點點的功能，雖然沒有全部做完，但也對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js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認識了許多</w:t>
      </w:r>
      <w:r w:rsidR="00F509DD">
        <w:rPr>
          <w:rFonts w:ascii="微軟正黑體" w:eastAsia="微軟正黑體" w:hAnsi="微軟正黑體" w:hint="eastAsia"/>
          <w:sz w:val="28"/>
          <w:szCs w:val="28"/>
        </w:rPr>
        <w:t>，感覺還有很多需要學習的概念。</w:t>
      </w:r>
    </w:p>
    <w:p w:rsidR="00F509DD" w:rsidRPr="00EF4850" w:rsidRDefault="00F509DD" w:rsidP="009E4378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</w:t>
      </w:r>
    </w:p>
    <w:p w:rsidR="00EF4850" w:rsidRPr="00EF4850" w:rsidRDefault="00EF4850" w:rsidP="00EF4850">
      <w:pPr>
        <w:rPr>
          <w:rFonts w:ascii="微軟正黑體" w:eastAsia="微軟正黑體" w:hAnsi="微軟正黑體"/>
          <w:sz w:val="28"/>
          <w:szCs w:val="28"/>
        </w:rPr>
      </w:pPr>
    </w:p>
    <w:sectPr w:rsidR="00EF4850" w:rsidRPr="00EF4850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7A5" w:rsidRDefault="007D07A5" w:rsidP="0088064B">
      <w:r>
        <w:separator/>
      </w:r>
    </w:p>
  </w:endnote>
  <w:endnote w:type="continuationSeparator" w:id="0">
    <w:p w:rsidR="007D07A5" w:rsidRDefault="007D07A5" w:rsidP="0088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7A5" w:rsidRDefault="007D07A5" w:rsidP="0088064B">
      <w:r>
        <w:separator/>
      </w:r>
    </w:p>
  </w:footnote>
  <w:footnote w:type="continuationSeparator" w:id="0">
    <w:p w:rsidR="007D07A5" w:rsidRDefault="007D07A5" w:rsidP="00880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64B" w:rsidRPr="0088064B" w:rsidRDefault="0088064B" w:rsidP="0088064B">
    <w:pPr>
      <w:pStyle w:val="a3"/>
      <w:jc w:val="right"/>
      <w:rPr>
        <w:rFonts w:ascii="微軟正黑體" w:eastAsia="微軟正黑體" w:hAnsi="微軟正黑體"/>
        <w:color w:val="8496B0" w:themeColor="text2" w:themeTint="99"/>
        <w:sz w:val="24"/>
        <w:szCs w:val="24"/>
      </w:rPr>
    </w:pPr>
  </w:p>
  <w:p w:rsidR="0088064B" w:rsidRPr="0088064B" w:rsidRDefault="0088064B" w:rsidP="0088064B">
    <w:pPr>
      <w:pStyle w:val="a3"/>
      <w:jc w:val="right"/>
      <w:rPr>
        <w:rFonts w:ascii="微軟正黑體" w:eastAsia="微軟正黑體" w:hAnsi="微軟正黑體"/>
        <w:b/>
        <w:sz w:val="32"/>
        <w:szCs w:val="32"/>
      </w:rPr>
    </w:pPr>
    <w:r w:rsidRPr="0088064B">
      <w:rPr>
        <w:rFonts w:ascii="微軟正黑體" w:eastAsia="微軟正黑體" w:hAnsi="微軟正黑體" w:hint="eastAsia"/>
        <w:b/>
        <w:sz w:val="32"/>
        <w:szCs w:val="32"/>
      </w:rPr>
      <w:t xml:space="preserve"> 北科電機碩</w:t>
    </w:r>
    <w:proofErr w:type="gramStart"/>
    <w:r w:rsidRPr="0088064B">
      <w:rPr>
        <w:rFonts w:ascii="微軟正黑體" w:eastAsia="微軟正黑體" w:hAnsi="微軟正黑體" w:hint="eastAsia"/>
        <w:b/>
        <w:sz w:val="32"/>
        <w:szCs w:val="32"/>
      </w:rPr>
      <w:t>一</w:t>
    </w:r>
    <w:proofErr w:type="gramEnd"/>
    <w:r w:rsidRPr="0088064B">
      <w:rPr>
        <w:rFonts w:ascii="微軟正黑體" w:eastAsia="微軟正黑體" w:hAnsi="微軟正黑體" w:hint="eastAsia"/>
        <w:b/>
        <w:sz w:val="32"/>
        <w:szCs w:val="32"/>
      </w:rPr>
      <w:t xml:space="preserve">  </w:t>
    </w:r>
    <w:r w:rsidRPr="0088064B">
      <w:rPr>
        <w:rFonts w:ascii="微軟正黑體" w:eastAsia="微軟正黑體" w:hAnsi="微軟正黑體"/>
        <w:b/>
        <w:sz w:val="32"/>
        <w:szCs w:val="32"/>
      </w:rPr>
      <w:t>106318120</w:t>
    </w:r>
  </w:p>
  <w:p w:rsidR="0088064B" w:rsidRPr="0088064B" w:rsidRDefault="0088064B" w:rsidP="0088064B">
    <w:pPr>
      <w:pStyle w:val="a3"/>
      <w:rPr>
        <w:rFonts w:ascii="微軟正黑體" w:eastAsia="微軟正黑體" w:hAnsi="微軟正黑體"/>
        <w:b/>
        <w:sz w:val="32"/>
        <w:szCs w:val="32"/>
      </w:rPr>
    </w:pPr>
    <w:r w:rsidRPr="0088064B">
      <w:rPr>
        <w:rFonts w:ascii="微軟正黑體" w:eastAsia="微軟正黑體" w:hAnsi="微軟正黑體"/>
        <w:b/>
        <w:sz w:val="32"/>
        <w:szCs w:val="32"/>
      </w:rPr>
      <w:t xml:space="preserve">   </w:t>
    </w:r>
    <w:r w:rsidRPr="0088064B">
      <w:rPr>
        <w:rFonts w:ascii="微軟正黑體" w:eastAsia="微軟正黑體" w:hAnsi="微軟正黑體" w:hint="eastAsia"/>
        <w:b/>
        <w:sz w:val="32"/>
        <w:szCs w:val="32"/>
      </w:rPr>
      <w:t xml:space="preserve">                                    林孟澤</w:t>
    </w:r>
  </w:p>
  <w:p w:rsidR="0088064B" w:rsidRDefault="008806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587"/>
    <w:multiLevelType w:val="hybridMultilevel"/>
    <w:tmpl w:val="22A6AF42"/>
    <w:lvl w:ilvl="0" w:tplc="CE24B47A">
      <w:start w:val="1"/>
      <w:numFmt w:val="taiwaneseCountingThousand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64E6E"/>
    <w:multiLevelType w:val="multilevel"/>
    <w:tmpl w:val="2D30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6A82"/>
    <w:multiLevelType w:val="hybridMultilevel"/>
    <w:tmpl w:val="A6EEA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B60B11"/>
    <w:multiLevelType w:val="multilevel"/>
    <w:tmpl w:val="5CC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F4B1C"/>
    <w:multiLevelType w:val="hybridMultilevel"/>
    <w:tmpl w:val="48BE1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4206A93"/>
    <w:multiLevelType w:val="hybridMultilevel"/>
    <w:tmpl w:val="A0B848B0"/>
    <w:lvl w:ilvl="0" w:tplc="950C60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6" w15:restartNumberingAfterBreak="0">
    <w:nsid w:val="34B82AA2"/>
    <w:multiLevelType w:val="multilevel"/>
    <w:tmpl w:val="9CF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550F0"/>
    <w:multiLevelType w:val="multilevel"/>
    <w:tmpl w:val="8DA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24F46"/>
    <w:multiLevelType w:val="multilevel"/>
    <w:tmpl w:val="F6FC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3628F"/>
    <w:multiLevelType w:val="multilevel"/>
    <w:tmpl w:val="BAD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5580F"/>
    <w:multiLevelType w:val="multilevel"/>
    <w:tmpl w:val="1CC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80DE3"/>
    <w:multiLevelType w:val="hybridMultilevel"/>
    <w:tmpl w:val="FB2EA806"/>
    <w:lvl w:ilvl="0" w:tplc="FC805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C57C9E"/>
    <w:multiLevelType w:val="multilevel"/>
    <w:tmpl w:val="10A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D152A"/>
    <w:multiLevelType w:val="hybridMultilevel"/>
    <w:tmpl w:val="97D09930"/>
    <w:lvl w:ilvl="0" w:tplc="BA5A7E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9"/>
  </w:num>
  <w:num w:numId="5">
    <w:abstractNumId w:val="6"/>
  </w:num>
  <w:num w:numId="6">
    <w:abstractNumId w:val="12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83"/>
    <w:rsid w:val="001E53DE"/>
    <w:rsid w:val="0029153C"/>
    <w:rsid w:val="002C5C50"/>
    <w:rsid w:val="003C1749"/>
    <w:rsid w:val="003C19C7"/>
    <w:rsid w:val="00435AD4"/>
    <w:rsid w:val="0061464A"/>
    <w:rsid w:val="007D07A5"/>
    <w:rsid w:val="0088064B"/>
    <w:rsid w:val="00905455"/>
    <w:rsid w:val="0098716B"/>
    <w:rsid w:val="00991D9E"/>
    <w:rsid w:val="009B6A67"/>
    <w:rsid w:val="009E4378"/>
    <w:rsid w:val="00A128BA"/>
    <w:rsid w:val="00C26FB4"/>
    <w:rsid w:val="00E2208C"/>
    <w:rsid w:val="00E94083"/>
    <w:rsid w:val="00EF4850"/>
    <w:rsid w:val="00F509DD"/>
    <w:rsid w:val="00F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1A3EC"/>
  <w15:chartTrackingRefBased/>
  <w15:docId w15:val="{78FE033C-4DEA-4C2D-A860-066F3FA9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0545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45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3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AD4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06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0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064B"/>
    <w:rPr>
      <w:sz w:val="20"/>
      <w:szCs w:val="20"/>
    </w:rPr>
  </w:style>
  <w:style w:type="paragraph" w:styleId="a7">
    <w:name w:val="List Paragraph"/>
    <w:basedOn w:val="a"/>
    <w:uiPriority w:val="34"/>
    <w:qFormat/>
    <w:rsid w:val="0088064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0545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9054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05455"/>
    <w:rPr>
      <w:color w:val="808080"/>
      <w:shd w:val="clear" w:color="auto" w:fill="E6E6E6"/>
    </w:rPr>
  </w:style>
  <w:style w:type="character" w:customStyle="1" w:styleId="20">
    <w:name w:val="標題 2 字元"/>
    <w:basedOn w:val="a0"/>
    <w:link w:val="2"/>
    <w:uiPriority w:val="9"/>
    <w:semiHidden/>
    <w:rsid w:val="0090545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054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5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05455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905455"/>
  </w:style>
  <w:style w:type="character" w:customStyle="1" w:styleId="30">
    <w:name w:val="標題 3 字元"/>
    <w:basedOn w:val="a0"/>
    <w:link w:val="3"/>
    <w:uiPriority w:val="9"/>
    <w:semiHidden/>
    <w:rsid w:val="001E53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435AD4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435AD4"/>
    <w:rPr>
      <w:rFonts w:ascii="細明體" w:eastAsia="細明體" w:hAnsi="細明體" w:cs="細明體"/>
      <w:sz w:val="24"/>
      <w:szCs w:val="24"/>
    </w:rPr>
  </w:style>
  <w:style w:type="character" w:customStyle="1" w:styleId="kwd">
    <w:name w:val="kwd"/>
    <w:basedOn w:val="a0"/>
    <w:rsid w:val="00435AD4"/>
  </w:style>
  <w:style w:type="character" w:customStyle="1" w:styleId="pln">
    <w:name w:val="pln"/>
    <w:basedOn w:val="a0"/>
    <w:rsid w:val="00435AD4"/>
  </w:style>
  <w:style w:type="character" w:customStyle="1" w:styleId="pun">
    <w:name w:val="pun"/>
    <w:basedOn w:val="a0"/>
    <w:rsid w:val="00435AD4"/>
  </w:style>
  <w:style w:type="character" w:customStyle="1" w:styleId="com">
    <w:name w:val="com"/>
    <w:basedOn w:val="a0"/>
    <w:rsid w:val="00435AD4"/>
  </w:style>
  <w:style w:type="character" w:customStyle="1" w:styleId="str">
    <w:name w:val="str"/>
    <w:basedOn w:val="a0"/>
    <w:rsid w:val="0043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web/google-signin" TargetMode="External"/><Relationship Id="rId13" Type="http://schemas.openxmlformats.org/officeDocument/2006/relationships/hyperlink" Target="https://support.google.com/firebase/answer/7000714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youth.be/8sGY55yxic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docs/auth/admin/manage-users" TargetMode="External"/><Relationship Id="rId24" Type="http://schemas.openxmlformats.org/officeDocument/2006/relationships/hyperlink" Target="https://opensource.google.com/projects/firebase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" TargetMode="External"/><Relationship Id="rId23" Type="http://schemas.openxmlformats.org/officeDocument/2006/relationships/hyperlink" Target="https://firebase.google.com/docs/auth/web/manage-use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nsole.firebase.google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uth/web/facebook-login" TargetMode="External"/><Relationship Id="rId14" Type="http://schemas.openxmlformats.org/officeDocument/2006/relationships/hyperlink" Target="https://firebase.google.com/docs/auth/web/passing-state-in-email-actions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C2E1E-3D94-47A3-87EB-B83002E0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林孟澤</dc:creator>
  <cp:keywords/>
  <dc:description/>
  <cp:lastModifiedBy>林孟澤</cp:lastModifiedBy>
  <cp:revision>3</cp:revision>
  <dcterms:created xsi:type="dcterms:W3CDTF">2017-10-29T14:07:00Z</dcterms:created>
  <dcterms:modified xsi:type="dcterms:W3CDTF">2017-10-29T15:25:00Z</dcterms:modified>
</cp:coreProperties>
</file>