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6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«Устранение проблем совместимости программного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6. «Устранение проблем совместимости программного обеспечения»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проблем совместимости программного обеспечения, выявление причин проблем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совместимости, рекомендации по исправлению проблем совместимости.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zvoiuvnonv6" w:id="0"/>
      <w:bookmarkEnd w:id="0"/>
      <w:r w:rsidDel="00000000" w:rsidR="00000000" w:rsidRPr="00000000">
        <w:rPr>
          <w:rtl w:val="0"/>
        </w:rPr>
        <w:t xml:space="preserve">1. АКТ ВЫЯВЛЕНИЯ ПРОБЛЕМ СОВМЕСТИМОСТИ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Основание для проведения анализа</w:t>
        <w:br w:type="textWrapping"/>
        <w:t xml:space="preserve">В ходе анализа программного обеспечения, представленного в отчете (раздел 3.2), и его сопоставления с заявленной аппаратной конфигурацией стенда (раздел 2) выявлены критические несоответствия, указывающие на проблемы совместимости на уровне: библиотек, протоколов обмена и архитектуры ПО. Данный акт фиксирует эти несоответствия для последующего анализа и устранения.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Перечень выявленных проблем совместимости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Проблема № C-01: Несовместимость используемых библиотек и классов с аппаратной платформой.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В представленном коде прошивки используются классы DynamixelMotorXL430 и объект DxlMaster, что явно указывает на работу с сервоприводами Dynamixel серии XL-430 (протокол Dynamixel 2.0). Однако в аппаратной спецификации стенда указаны мотор-редукторы постоянного тока ARD-GM-12V и драйверы ARD-MD-4CH. Это принципиально разные типы приводов: Dynamixel — интеллектуальные сервоприводы с шинной архитектурой и собственным контроллером, в то время как ARD-GM-12V — простые DC-моторы, управляемые ШИМ и направлением с драйвера.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проблемы: КРИТИЧЕСКИЙ (Блокирующий). Представленный код не будет выполнять никаких полезных действий с заявленным железом. Драйверы ARD-MD-4CH не понимают протокол Dynamixel.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После загрузки такой прошивки и подачи питания моторы не будут вращаться. В лучшем случае, на выходах Arduino не будет ожидаемых ШИМ-сигналов.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Проблема № C-02: Конфликт назначения аппаратных ресурсов (пинов).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Код для Dynamixel подразумевает использование аппаратного UART (Serial1 на Arduino Mega) для организации полудуплексной шины. Однако в аппаратной конфигурации не указан согласующий преобразователь уровня RS485/TTL, необходимый для подключения таких сервоприводов. Если бы он был, эти пины (TX1/RX1) были бы заняты. При этом для управления 4-канальным драйвером ARD-MD-4CH потребуется как минимум 8 цифровых пинов Arduino (по 2 на канал: PWM и DIR), которые в текущем коде не инициализируются и не используются.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проблемы: КРИТИЧЕСКИЙ (Блокирующий). Неверное распределение пинов делает невозможным физическое управление моторами.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Проблема № C-03: Несовместимость алгоритмической части с целевой задачей.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В коде реализована простейшая последовательность команд syncGoalVelocity для сервоприводов. Однако для управления омниколесной платформой на DC-моторах требуется: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преобразования вектора скорости робота в индивидуальные скорости колес (кинематическая матрица). В коде она отсутствует.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управления ШИМ и направлением для каждого из 4-х каналов драйвера. В коде ее нет.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специфики драйверов ARD-MD-4CH (логика работы входов DIR, возможно, необходимость разрешающего сигнала EN).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проблемы: КРИТИЧЕСКИЙ (Функциональный). Даже при наличии совместимого железа, логика программы не соответствует заявленной цели (всенаправленное движение).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Проблема № C-04: Использование нерекомендованной версии среды разработки.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В отчете (п.3.1) указана возможность использования Arduino IDE версии 1.8.x. Данная версия является устаревшей. Библиотеки от Applied Robotics, как и многие современные, могут иметь проблемы совместимости или предупреждения компиляции в старой среде. В коде также используется устаревший String() для вывода в Serial, что не рекомендуется для надежных систем.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проблемы: СРЕДНИЙ (Рекомендательный). Может приводить к скрытым ошибкам компиляции, проблемам со стабильностью.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Предварительное заключение</w:t>
        <w:br w:type="textWrapping"/>
        <w:t xml:space="preserve">Представленный программный код является шаблоном для совершенно другой аппаратной платформы (сервоприводы Dynamixel) и не может быть использован для конфигурации стенда на компонентах Applied Robotics (DC-моторы + драйверы). Требуется полная переработка прошивки с учетом реального железа.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vgpsuhc9566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ОТЧЕТ ОБ АНАЛИЗЕ ПРИЧИН ПРОБЛЕМ СОВМЕСТИМОСТИ И РЕКОМЕНДАЦИИ ПО ИСПРАВЛЕНИЮ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Связанные проблемы: C-01, C-02, C-03, C-04 из Акта выявления.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Глубокая причина проблем (Root Cause)</w:t>
        <w:br w:type="textWrapping"/>
        <w:t xml:space="preserve">Некорректное (или отсутствующее) управление требованиями и конфигурацией на старте проекта. Произошло смешение двух различных технических решений: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А (из кода): Управление через интеллектуальные сервоприводы Dynamixel по шине. Этот подход требует минимум проводов, имеет обратную связь по положению/скорости, но использует дорогие компоненты и специфические библиотеки.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 Б (из аппаратной спецификации): Управление DC-моторами через драйверы H-моста. Этот подход дешевле, требует больше проводов управления, но при использовании моторов с энкодерами также позволяет реализовать обратную связь.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Вероятно, на этапе формирования ТЗ или разработки прототипа было принято решение о смене аппаратной платформы, но программная часть не была соответствующим образом скорректирована, а была взята из другого проекта или примера.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Подробный анализ каждой проблемы и рекомендации по исправлению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C-01 (Несовместимость библиотек).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Рекомендация по исправлению: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Полностью удалить из проекта библиотеки Dynamixel (Dynamixel2Arduino или аналогичные).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Загрузить с официального сайта appliedrobotics.ru библиотеки и примеры кода для драйверов ARD-MD-4CH (или аналогов). Если готовых библиотек нет, написать простой класс-обертку для управления драйвером, используя цифровые пины Arduino.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в проект корректные заголовочные файлы.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C-02 (Конфликт пинов).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Рекомендация по исправлению: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документации к драйверу ARD-MD-4CH определить необходимые пины управления (PWM1, DIR1, PWM2, DIR2, ...).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Выделить на Arduino Mega 8 свободных цифровых пинов (например, 2-9) и сконфигурировать их как OUTPUT в функции setup().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Внести схему подключения (pinout) в раздел CONFIGURATION кода в виде понятных #define: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M1_PWM 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M1_DIR 3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M2_PWM 4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M2_DIR 5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... и так для M3, M4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C-03 (Неверная алгоритмика).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Рекомендация по исправлению: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функцию кинематики. Для стандартной 4-колесной омниплатформы с колесами под 45 градусов:</w:t>
      </w:r>
    </w:p>
    <w:p w:rsidR="00000000" w:rsidDel="00000000" w:rsidP="00000000" w:rsidRDefault="00000000" w:rsidRPr="00000000" w14:paraId="0000003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calculateWheelSpeeds(float vx, float vy, float omega, float wheelSpeeds[4])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Коэффициенты L и R (расстояния от центра до колес) взять из чертежа платформы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float L = 0.15; // пример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float R = 0.05; // пример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wheelSpeeds[0] = ( vx - vy - omega * (L+R) ); // FL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wheelSpeeds[1] = ( vx + vy + omega * (L+R) ); // FR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wheelSpeeds[2] = ( vx + vy - omega * (L+R) ); // BL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wheelSpeeds[3] = ( vx - vy + omega * (L+R) ); // BR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функцию setMotor(int motorIndex, int speed), которая преобразует speed в ШИМ и направление, и записывает соответствующие значения на пины драйвера.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Переписать setup(): убрать вызовы init(), torqueOn(), wheelMode(). Вместо этого инициализировать пины, выполнить плавный старт моторов (например, задержка 2 секунды для стабилизации питания).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Переписать последовательность движений, используя векторный подход (задать vx, vy, omega), рассчитать скорости колес и применить их.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C-04 (Устаревшая среда).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Рекомендация по исправлению: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актуальную Arduino IDE 2.3.x.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настройках компилятора установить флаг, отключающий предупреждения об использовании String (-Wno-string), или, что предпочтительнее, заменить конкатенацию строк на использование Serial.print() и Serial.println() по частям, либо на snprintf().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План корректирующих действий (Corrective Action Plan)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2.019942685121"/>
        <w:gridCol w:w="2279.6929947476433"/>
        <w:gridCol w:w="2279.6929947476433"/>
        <w:gridCol w:w="2062.0859361580956"/>
        <w:gridCol w:w="1202.019942685121"/>
        <w:tblGridChange w:id="0">
          <w:tblGrid>
            <w:gridCol w:w="1202.019942685121"/>
            <w:gridCol w:w="2279.6929947476433"/>
            <w:gridCol w:w="2279.6929947476433"/>
            <w:gridCol w:w="2062.0859361580956"/>
            <w:gridCol w:w="1202.01994268512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Срок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Сформировать корректную спецификацию ПО, привязанную к реальному железу (Bill of Materials + Software Requirements).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Четкий документ, связывающий каждый аппаратный модуль с требуемым ПО.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дня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Создать новый проект Arduino с нуля. Удалить все Dynamixel-зависимости. Добавить библиотеки/код для ARD-MD-4CH.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Чистая кодовая база, готовая к разработке.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Реализовать модуль управления драйверами (MotorDriver.h/cpp) с функциями init(), setSpeed(motor, speed).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Абстракция для работы с моторами, скрывающая низкоуровневые операции с пинами.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дня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Реализовать модуль кинематики (OmniKinematics.h/cpp).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Функция преобразования вектора в скорости колес.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Интегрировать модули, написать новую логику setup() и loop() для демонстрации движения по квадрату.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Рабочая прошивка v1.0 для целевой платформы.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Разработчик ПО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дня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Тестирование на стенде, измерение реальных параметров (L, R), калибровка коэффициентов.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Стенд движется по предсказуемой траектории.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Инженер-испытатель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день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Заключение и рекомендации по процессу</w:t>
        <w:br w:type="textWrapping"/>
        <w:t xml:space="preserve">Для недопущения подобных проблем в будущем необходимо внедрить процедуру верификации совместимости (Compatibility Check) на этапе начала разработки ПО. Процедура должна включать: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Сверку спецификаций: Обязательное сопоставление списка используемых в коде библиотек и классов с аппаратным BOM.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Проверку pinout: Проверка схемы подключения (электрической схемы) на соответствие объявлениям пинов в коде.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эмулятора/заглушек: Для критических компонентов (как драйверы) на этапе разработки полезно иметь программные заглушки, позволяющие проверить логику без реального железа.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gn4ency2uzu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ШАБЛОН ПРОТОКОЛА УСТРАНЕНИЯ ПРОБЛЕМЫ СОВМЕСТИМОСТИ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проблемы: [Напр., C-01]</w:t>
        <w:br w:type="textWrapping"/>
        <w:t xml:space="preserve">Дата начала работ: [Дата]</w:t>
        <w:br w:type="textWrapping"/>
        <w:t xml:space="preserve">Описание проблемы: [Кратко из Акта, напр.: Использование библиотек для Dynamixel при наличии драйверов DC-моторов]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Состав рабочей группы: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[ФИО]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 ПО: [ФИО]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Инженер по аппаратуре: [ФИО]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Реализованные корректирующие действия (отметка V):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Уточнение спецификации: Получена и изучена документация на драйвер ARD-MD-4CH с сайта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appliedrobotics.ru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Определены алгоритмы управления (PWM, DIR).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Разработка/поиск библиотеки: Найдена/написана библиотека ARD_MD_4CH для работы с драйвером. Библиотека предоставляет класс Motor с методом setSpeed(int speed).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Адаптация кода: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прошивки удалены директивы #include "DynamixelMotorXL430.h" и #include &lt;Dynamixel2Arduino.h&gt;.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директива #include "ARD_MD_4CH.h".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Объявления объектов xl430... заменены на: Motor motorFL(2, 3); // (PWM pin, DIR pin) и т.д.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setup() удалены вызовы DxlMaster.begin(), init(), torqueOn(), wheelMode(). Добавлена инициализация моторов: motorFL.init(); и т.д.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вызовы syncGoalVelocity() заменены на motorFL.setSpeed(speed);.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Удалены вызовы DxlMaster.action().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Компиляция и проверка: Прошивка успешно скомпилирована в Arduino IDE 2.3.0 без ошибок и критических предупреждений.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2.5. Стендовое тестирование: Прошивка загружена в контроллер стенда. При подаче питания моторы выполняют заданную последовательность движений. Фактический результат соответствует ожидаемому.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Результат устранения: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УСТРАНЕНА ПОЛНОСТЬЮ.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устранена частично (требует доработки [Указать]).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не устранена (причина [Указать]).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Заключение:</w:t>
        <w:br w:type="textWrapping"/>
        <w:t xml:space="preserve">Программное обеспечение приведено в соответствие с аппаратной платформой. Библиотечные зависимости и логика работы синхронизированы со спецификацией компонентов Applied Robotics. Стенд функционирует штатно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liedrobotic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