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Fraunces Light" w:cs="Fraunces Light" w:eastAsia="Fraunces Light" w:hAnsi="Fraunces Light"/>
          <w:color w:val="00856C"/>
          <w:sz w:val="56"/>
          <w:szCs w:val="56"/>
        </w:rPr>
        <w:t xml:space="preserve">How to Work with Vince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is Brand Lens's AI Creative Director. He knows your brand's visual DNA, governance rules, and generation history, and can take real actions — generating images, editing shots, building campaigns, and analyzing competitors — entirely through conversation.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This guide covers everything you can do with Vince and how to talk to him effectively.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Starting a Conversation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works in two modes: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text chat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and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voice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. Both have the same capabilities. Voice is faster for creative direction; text is better for detailed prompts and reviewing results.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You don't need to use special commands or syntax. Talk to Vince the way you'd talk to a creative director on a shoot.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Good opening lines: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"Let's make a hero shot for the new campaign."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"Show me what we generated this week."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"I want to beat this Apple ad — here's the YouTube link."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"Set up Google as a new brand."</w:t>
      </w:r>
    </w:p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Setting Up a New Brand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needs a brand loaded before he can generate anything on-brand.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Add a brand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"Add Nike to the system." &gt; "Set up a brand called MERGE — the website is mergeworld.com."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creates the brand record and immediately starts analyzing the website. This takes 30–60 seconds in the background.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Upload brand documents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After uploading a PDF, PPTX, or DOCX in the chat: &gt; "This is our brand guidelines doc — process it." &gt; "Import this brand standards PDF."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extracts visual identity, tone of voice, color rules, and photography standards from the document.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Synthesize brand intelligence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Once you've uploaded documents and let the website analysis finish: &gt; "Synthesize the brand profile." &gt; "Merge everything we've loaded."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This combines all sources into a unified Brand DNA with intelligent weighting (logos have highest authority for colors; guidelines PDFs have highest authority for rules).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Run the full playbook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"Set up the full playbook for this brand." &gt; "Get this brand ready to create."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Runs everything at once: synthesis → 6 governance directive sets → generation prompt → brand cards → conversation starters. Takes 2–3 minutes. Best used after all brand materials are uploaded.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Generating Images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Single image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"Create a hero shot of our flagship product on a dark background." &gt; "Generate a LinkedIn post image — warm tones, editorial feel." &gt; "Make a lifestyle photo of the product in use, outdoor, golden hour."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will check your brand references, consult the camera inventory, recall relevant brand rules, and check quota before generating. You don't need to ask him to do any of this — it's automatic.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Specify aspect ratio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"Make it 16:9 for a hero banner." &gt; "9:16 for Instagram stories." &gt; "Square for social."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Request multiple variations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"Give me two versions — one product-focused, one lifestyle." &gt; "Generate four options so we can compare."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Include the brand logo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"Add the logo — this is going on a social post." &gt; "Include our logo mark in the upper left."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Use reference images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"Use the product reference collection for the BMT sandwich." &gt; "Make sure the character matches our brand spokesperson."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First ask what's available: &gt; "What reference collections do we have?"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Save a prompt you like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"Save that prompt as 'Summer Hero Shot'." &gt; "Bookmark this one under editorial."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Editing Images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Once an image exists — from this session or a previous one — Vince can edit it directly.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Start an edit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"Make the background darker and more dramatic." &gt; "Shift the color grade to golden hour." &gt; "Remove the text overlay." &gt; "Add more depth of field — blur the background more."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calls the edit and returns the result in chat. Each edit builds on the last — he remembers where you are in the refinement.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Keep refining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"Now add a subtle lens flare from the upper right." &gt; "A bit warmer. And lift the shadows slightly." &gt; "Perfect — load it to the canvas."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maintains full editing context across turns. You can do as many refinements as you need.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Iterate on a past generation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"Show me what we generated this week." &gt; "Find that hero shot we made last Tuesday."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shows a thumbnail grid. Click </w:t>
      </w: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Iterate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on any image to start an edit session on it.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Generating Campaigns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For multiple deliverables at once — copy and images together: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"Build a LinkedIn campaign for the product launch. I need a hero image, two social posts, and a story." &gt; "Create a full creative package for the summer sale. Target audience is 25–40, upscale lifestyle." &gt; "Make a set of deliverables for the email campaign — header image, social banner, product shot."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generates all copy and images interleaved in a single call, with brand rules applied automatically. This is faster than generating pieces one at a time.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Specify deliverable types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"I need a LinkedIn post, a product shot with text, and a social story."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has pre-built branded templates for: linkedin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post, product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shot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with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text, social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story, display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banner, email_header.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Generating Video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"Create a 6-second brand video — the product emerging from darkness into warm studio light." &gt; "Make a social story video, vertical, showing the product in motion." &gt; "Animate this image." </w:t>
      </w:r>
      <w:r>
        <w:rPr>
          <w:rFonts w:ascii="Epilogue" w:cs="Epilogue" w:eastAsia="Epilogue" w:hAnsi="Epilogue"/>
          <w:i/>
          <w:iCs/>
          <w:color w:val="636466"/>
          <w:sz w:val="22"/>
          <w:szCs w:val="22"/>
        </w:rPr>
        <w:t xml:space="preserve">(after loading an image to canvas)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queues the render (1–3 minutes) and the video appears in the Creative Studio library when ready.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Duration options: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4, 6, or 8 seconds only — no other values.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Quality: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Vince defaults to Fast (~$0.80). Ask for Quality (~$2.00) for better cinematic output.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"Use the quality model for this one — it's for the hero reel."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Competitive Intelligence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"Here's a competitor's ad: [YouTube URL]. Analyze it." &gt; "Beat this Apple ad: [URL]"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Vince analyzes the video and returns: competitor summary, key messages, visual style, target audience, weaknesses, and three counter-campaign directions.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Pick a direction before asking for assets: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&gt; "Let's go with direction 2."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Then Vince generates the counter-campaign.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Brand Knowledge &amp; Governance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Check brand profile status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"What's in our brand DNA?" &gt; "Show me our photography standards." &gt; "What does our brand profile say about LinkedIn?"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Recall specific rules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"What are the rules for product photography?" &gt; "Are there any color restrictions I should know about?" &gt; "What's our tone of voice for social media?"</w:t>
      </w:r>
    </w:p>
    <w:p>
      <w:pPr>
        <w:pStyle w:val="Heading3"/>
      </w:pPr>
      <w:r>
        <w:rPr>
          <w:rFonts w:ascii="Epilogue SemiBold" w:cs="Epilogue SemiBold" w:eastAsia="Epilogue SemiBold" w:hAnsi="Epilogue SemiBold"/>
          <w:color w:val="133B34"/>
          <w:sz w:val="26"/>
          <w:szCs w:val="26"/>
        </w:rPr>
        <w:t xml:space="preserve">Generate or refresh guardrails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"Generate brand guardrails for photography." &gt; "Build governance directives for all six areas."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These are saved as inactive for review. Activate them in the AI Guidelines panel.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Finding Past Work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&gt; "Show me what we generated this week." &gt; "What images did we make yesterday?" &gt; "Show me only video generations." &gt; "Find the last hero shot we made."</w:t>
      </w:r>
    </w:p>
    <w:p>
      <w:pPr>
        <w:spacing w:after="120"/>
      </w:pPr>
      <w:r>
        <w:rPr>
          <w:rFonts w:ascii="Epilogue" w:cs="Epilogue" w:eastAsia="Epilogue" w:hAnsi="Epilogue"/>
          <w:color w:val="636466"/>
          <w:sz w:val="22"/>
          <w:szCs w:val="22"/>
        </w:rPr>
        <w:t xml:space="preserve">Results appear as a thumbnail grid in chat. From there: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Canvas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— loads the image to the canvas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Iterate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— starts an edit session on that image</w:t>
      </w:r>
    </w:p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Tips for Better Results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Be specific about the feeling, not just the subject.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"A hero shot of the sandwich" is okay. "A hero shot of the sandwich — dramatic side lighting, dark background, steam rising, shallow depth of field, editorial food photography feel" is much better.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Tell Vince the channel.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"This is for LinkedIn" or "Instagram story" changes composition, aspect ratio, and how much negative space Vince leaves for text.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Let Vince check references first.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If you're generating a known product, ask "what product references do we have?" before generating. This ensures faithful reproduction.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For campaigns, give a brief — not a list of specs.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"Build a campaign for the product launch targeting premium consumers who value quality over price, feeling of exclusivity and craft" gives Vince room to make creative decisions. A list of specs produces mechanical output.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Iterate conversationally.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Don't restart the prompt when you want a change. Say what you want changed. Vince holds context and makes targeted edits.</w:t>
      </w:r>
    </w:p>
    <w:p>
      <w:pPr>
        <w:spacing w:after="120"/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Save prompts that work.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When Vince generates something you love, say "save that prompt." It goes into the template library for reuse.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What Vince Can't Do (Yet)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Check the status of a video render in progress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— videos are fire-and-forget; check the library for completion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Tell you which brand guardrails are currently active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— use the AI Guidelines panel in the UI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Add a reference image mid-conversation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— use the brand reference manager in the UI</w:t>
      </w:r>
    </w:p>
    <w:p>
      <w:pPr>
        <w:pStyle w:val="ListParagraph"/>
        <w:numPr>
          <w:ilvl w:val="0"/>
          <w:numId w:val="2"/>
        </w:numPr>
      </w:pPr>
      <w:r>
        <w:rPr>
          <w:rFonts w:ascii="Epilogue" w:cs="Epilogue" w:eastAsia="Epilogue" w:hAnsi="Epilogue"/>
          <w:b/>
          <w:bCs/>
          <w:color w:val="636466"/>
          <w:sz w:val="22"/>
          <w:szCs w:val="22"/>
        </w:rPr>
        <w:t xml:space="preserve">Give a cost estimate before generating</w:t>
      </w:r>
      <w:r>
        <w:rPr>
          <w:rFonts w:ascii="Epilogue" w:cs="Epilogue" w:eastAsia="Epilogue" w:hAnsi="Epilogue"/>
          <w:color w:val="636466"/>
          <w:sz w:val="22"/>
          <w:szCs w:val="22"/>
        </w:rPr>
        <w:t xml:space="preserve"> — quota remaining is available, dollar cost is not</w:t>
      </w:r>
    </w:p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rPr>
          <w:rFonts w:ascii="Fraunces Light" w:cs="Fraunces Light" w:eastAsia="Fraunces Light" w:hAnsi="Fraunces Light"/>
          <w:color w:val="00856C"/>
          <w:sz w:val="32"/>
          <w:szCs w:val="32"/>
        </w:rPr>
        <w:t xml:space="preserve">Quick Reference: Things to Say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6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Epilogue" w:cs="Epilogue" w:eastAsia="Epilogue" w:hAnsi="Epilogue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Set up a brand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"Add [Brand] to the system — website is [url]"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Import guidelines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Upload file, then "Process this brand doc"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Full brand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"Run the full playbook"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Single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"Generate a [description] for [channel]"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Campaign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"Build a creative package for [brief]"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Edit an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"Make it [change]"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Find past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"Show me what we made this week"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Iterate on past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"Find that [description] — I want to refine it"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Video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"Create a [duration]-second video — [scene description]"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Competitive counter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"Beat this ad: [YouTube URL]"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Brand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"What are our rules for [topic]?"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Save a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Epilogue" w:cs="Epilogue" w:eastAsia="Epilogue" w:hAnsi="Epilogue"/>
                <w:color w:val="636466"/>
                <w:sz w:val="22"/>
                <w:szCs w:val="22"/>
              </w:rPr>
              <w:t xml:space="preserve">"Save that prompt as [name]"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Epilogue" w:cs="Epilogue" w:eastAsia="Epilogue" w:hAnsi="Epilogue"/>
        <w:color w:val="636466"/>
        <w:sz w:val="18"/>
        <w:szCs w:val="18"/>
      </w:rPr>
      <w:t xml:space="preserve">Page </w:t>
    </w:r>
    <w:r>
      <w:rPr>
        <w:rFonts w:ascii="Epilogue" w:cs="Epilogue" w:eastAsia="Epilogue" w:hAnsi="Epilogue"/>
        <w:color w:val="636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Epilogue" w:cs="Epilogue" w:eastAsia="Epilogue" w:hAnsi="Epilogue"/>
        <w:color w:val="636466"/>
        <w:sz w:val="18"/>
        <w:szCs w:val="18"/>
      </w:rPr>
      <w:t xml:space="preserve"> of </w:t>
    </w:r>
    <w:r>
      <w:rPr>
        <w:rFonts w:ascii="Epilogue" w:cs="Epilogue" w:eastAsia="Epilogue" w:hAnsi="Epilogue"/>
        <w:color w:val="636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95250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pilogue" w:cs="Epilogue" w:eastAsia="Epilogue" w:hAnsi="Epilogue"/>
        <w:color w:val="636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Fraunces Light" w:cs="Fraunces Light" w:eastAsia="Fraunces Light" w:hAnsi="Fraunces Light"/>
      <w:color w:val="00856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Fraunces Light" w:cs="Fraunces Light" w:eastAsia="Fraunces Light" w:hAnsi="Fraunces Light"/>
      <w:color w:val="00856C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Fraunces Light" w:cs="Fraunces Light" w:eastAsia="Fraunces Light" w:hAnsi="Fraunces Light"/>
      <w:color w:val="00856C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Epilogue SemiBold" w:cs="Epilogue SemiBold" w:eastAsia="Epilogue SemiBold" w:hAnsi="Epilogue SemiBold"/>
      <w:color w:val="133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3512beb7847d2fdec2e3ae56a8adcfe5c3666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2026-03-13T02:47:56.718Z</dcterms:created>
  <dcterms:modified xsi:type="dcterms:W3CDTF">2026-03-13T02:47:56.718Z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