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left"/>
      </w:pPr>
      <w:r>
        <w:rPr>
          <w:rFonts w:ascii="Calibri" w:cs="Calibri" w:eastAsia="Calibri" w:hAnsi="Calibri"/>
          <w:b/>
          <w:bCs/>
          <w:color w:val="10243A"/>
          <w:spacing w:val="10"/>
          <w:sz w:val="44"/>
          <w:szCs w:val="44"/>
        </w:rPr>
        <w:t xml:space="preserve">MERIL PARMAR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62E"/>
          <w:sz w:val="21"/>
          <w:szCs w:val="21"/>
        </w:rPr>
        <w:t xml:space="preserve">AI/ML &amp; Full-Stack Developer  •  Founder, Pixel Forge</w:t>
      </w:r>
    </w:p>
    <w:p>
      <w:pPr>
        <w:pBdr>
          <w:bottom w:val="single" w:color="10243A" w:sz="6" w:space="6"/>
        </w:pBdr>
        <w:spacing w:after="14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Vadodara, Gujarat, India  |  +91 99784 60727  |  merilpu37@gmail.com  |  meril-parmar-portfolio.vercel.app</w:t>
      </w:r>
    </w:p>
    <w:p>
      <w:pPr>
        <w:pBdr>
          <w:top w:val="single" w:color="E0DCD1" w:sz="4" w:space="6"/>
          <w:bottom w:val="single" w:color="E0DCD1" w:sz="4" w:space="6"/>
        </w:pBdr>
        <w:shd w:fill="F4F1EA" w:val="clear"/>
        <w:spacing w:after="160"/>
      </w:pPr>
      <w:r>
        <w:rPr>
          <w:rFonts w:ascii="Calibri" w:cs="Calibri" w:eastAsia="Calibri" w:hAnsi="Calibri"/>
          <w:b/>
          <w:bCs/>
          <w:color w:val="10243A"/>
          <w:sz w:val="18"/>
          <w:szCs w:val="18"/>
        </w:rPr>
        <w:t xml:space="preserve">★ FAR AWAY Hackathon 2026 Shortlist (Japan)   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|  </w:t>
      </w:r>
      <w:r>
        <w:rPr>
          <w:rFonts w:ascii="Calibri" w:cs="Calibri" w:eastAsia="Calibri" w:hAnsi="Calibri"/>
          <w:b/>
          <w:bCs/>
          <w:color w:val="10243A"/>
          <w:sz w:val="18"/>
          <w:szCs w:val="18"/>
        </w:rPr>
        <w:t xml:space="preserve">Founded 30-Team HackNova 2026   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|  </w:t>
      </w:r>
      <w:r>
        <w:rPr>
          <w:rFonts w:ascii="Calibri" w:cs="Calibri" w:eastAsia="Calibri" w:hAnsi="Calibri"/>
          <w:b/>
          <w:bCs/>
          <w:color w:val="10243A"/>
          <w:sz w:val="18"/>
          <w:szCs w:val="18"/>
        </w:rPr>
        <w:t xml:space="preserve">66+ Page Production Platform Shipped   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|  </w:t>
      </w:r>
      <w:r>
        <w:rPr>
          <w:rFonts w:ascii="Calibri" w:cs="Calibri" w:eastAsia="Calibri" w:hAnsi="Calibri"/>
          <w:b/>
          <w:bCs/>
          <w:color w:val="10243A"/>
          <w:sz w:val="18"/>
          <w:szCs w:val="18"/>
        </w:rPr>
        <w:t xml:space="preserve">CGPA 7.55/10</w:t>
      </w:r>
    </w:p>
    <w:p>
      <w:pPr>
        <w:pBdr>
          <w:bottom w:val="single" w:color="B8862E" w:sz="4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0243A"/>
          <w:spacing w:val="20"/>
          <w:sz w:val="20"/>
          <w:szCs w:val="20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AI/ML-focused full-stack developer pursuing a B.Tech in Artificial Intelligence &amp; Machine Learning (D2D lateral entry) at Parul University, after completing a Diploma in Information Technology. Building production-grade AI systems spanning conversational agents, computer vision, and IoT. Founder of Pixel Forge (web development, AI automation, digital marketing) and lead developer on SkillBridge AI, a career-development platform shortlisted for the FAR AWAY International Hackathon 2026 (Japan). An AI-augmented builder who leverages modern AI coding tools to move from idea to working product fast, while still owning a project end-to-end — architecture, backend, model integration, and polished UI — with a strong bias toward shipping documented, working software over prototypes.</w:t>
      </w:r>
    </w:p>
    <w:p>
      <w:pPr>
        <w:pBdr>
          <w:bottom w:val="single" w:color="B8862E" w:sz="4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0243A"/>
          <w:spacing w:val="20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43A"/>
          <w:sz w:val="19"/>
          <w:szCs w:val="19"/>
        </w:rPr>
        <w:t xml:space="preserve">Languages &amp; Core: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TypeScript/JavaScript,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43A"/>
          <w:sz w:val="19"/>
          <w:szCs w:val="19"/>
        </w:rPr>
        <w:t xml:space="preserve">AI/ML &amp; GenAI: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Claude API, GPT-4o, Gemini 2.5 Flash/Pro, YOLOv8, Whisper AI, ElevenLabs (voice), prompt engineering, agentic workflows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43A"/>
          <w:sz w:val="19"/>
          <w:szCs w:val="19"/>
        </w:rPr>
        <w:t xml:space="preserve">Full-Stack &amp; Web: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Next.js 15, React, Node.js/Express, FastAPI, Flask, Supabase, MongoDB, Firebase, Three.js, GSAP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43A"/>
          <w:sz w:val="19"/>
          <w:szCs w:val="19"/>
        </w:rPr>
        <w:t xml:space="preserve">Cloud &amp; Infra: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AWS, Redis, JWT Auth, Razorpay, Twilio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43A"/>
          <w:sz w:val="19"/>
          <w:szCs w:val="19"/>
        </w:rPr>
        <w:t xml:space="preserve">IoT &amp; Embedded: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Arduino, ESP32, sensor integration, robotics assembly, Li-Fi/RF-based communication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0243A"/>
          <w:sz w:val="19"/>
          <w:szCs w:val="19"/>
        </w:rPr>
        <w:t xml:space="preserve">Other: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UI/UX design, technical documentation (PRD/TRD writing), team leadership, event management</w:t>
      </w:r>
    </w:p>
    <w:p>
      <w:pPr>
        <w:pBdr>
          <w:bottom w:val="single" w:color="B8862E" w:sz="4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0243A"/>
          <w:spacing w:val="20"/>
          <w:sz w:val="20"/>
          <w:szCs w:val="20"/>
        </w:rPr>
        <w:t xml:space="preserve">EXPERIENCE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Founder &amp; CEO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 |  Pixel Forge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Run a web development, AI automation, and digital marketing agency delivering client websites, contracts, and campaigns end-to-end.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Produce full product documentation suites (PRD, TRD, App Flow, UI/UX briefs, DB schemas) for client and internal AI projects.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Own client-facing proposals, budgeting, and contracts alongside technical delivery.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Founder &amp; President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 |  TECH TRONIX Club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Feb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Launched a college tech &amp; gaming club; organized inter-college tournaments and HackNova 2026, a week-long student hackathon with 30 competing teams.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end-to-end event planning, team coordination, and sponsor/community promotion.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Marketing &amp; Promotion Intern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 |  YRSD Overgear Interactive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Feb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Planned and executed digital marketing campaigns for upcoming game releases.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Created promotional content and coordinated with the marketing team on audience targeting and brand visibility.</w:t>
      </w:r>
    </w:p>
    <w:p>
      <w:pPr>
        <w:pBdr>
          <w:bottom w:val="single" w:color="B8862E" w:sz="4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0243A"/>
          <w:spacing w:val="20"/>
          <w:sz w:val="20"/>
          <w:szCs w:val="20"/>
        </w:rPr>
        <w:t xml:space="preserve">SELECTED PROJECTS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SkillBridge AI — AI Career Development Platform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/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Full-stack career platform (Next.js 15, TypeScript, Supabase, Claude API) with 66+ pages across candidate, recruiter, and GitVault portals.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three AI agents — SARA (interview), ARIA, and DEVARA — with a functional SARA interview flow; submitted to the FAR AWAY International Hackathon 2026 (Japan).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InterviewIQ — AI Interview Preparation Platform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/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 complete PRD/TRD using Gemini 2.5 Flash/Pro and ElevenLabs for natural voice-based interview practice.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MEDISPHERE — Smart Clinic Management &amp; Surveillance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/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Architected an AI clinic management ecosystem (React/Next.js, FastAPI, MongoDB, AWS) integrating YOLOv8, Whisper AI, and GPT-4o.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ANPR·AI — Automatic Number Plate Recognition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/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live vehicle access-control dashboard with Claude Vision-based plate extraction and whitelist/blacklist management.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ComicVerse — Comic Book E-Commerce Platform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/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Amazon-style e-commerce platform with a MongoDB/Express backend, JWT auth, gamification (ComicCoins, streaks, leaderboard), and “Comico” chatbot.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EventFlow — Event Management Platform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/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Authored a full PRD and built a 7-page React dashboard, with UI inspired by Notion, Stripe, and Loom.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Jetauto Hexapod Robot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 |  TechVision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Jan 2024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a team building a six-legged walking robot with sensor-based obstacle avoidance and surveillance capability, integrating Arduino for motion control.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Jarvis — Voice Assistant System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/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Nov 2024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Flask-backed voice assistant with speech recognition, text-to-speech, live system/data lookups, and a canvas-animated UI.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0243A"/>
          <w:sz w:val="19"/>
          <w:szCs w:val="19"/>
        </w:rPr>
        <w:t xml:space="preserve">Additional Projects: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VALAK (privacy-first offline AI surveillance concept) · CORE GYM (AI fitness platform pitch) · AURA/PromptBot (AI image &amp; video generation platform, DALL·E 3 + Runway Gen-3) · TECH-VISION IRIS (Li-Fi-based intrusion detection) · 6-Axis Robotic Hand</w:t>
      </w:r>
    </w:p>
    <w:p>
      <w:pPr>
        <w:pBdr>
          <w:bottom w:val="single" w:color="B8862E" w:sz="4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0243A"/>
          <w:spacing w:val="20"/>
          <w:sz w:val="20"/>
          <w:szCs w:val="20"/>
        </w:rPr>
        <w:t xml:space="preserve">EDUCATION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B.Tech, Artificial Intelligence &amp; Machine Learning (D2D Lateral Entry)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 |  Parul University, Gujarat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Year 2, Semester 3 – Current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Diploma of Engineering, Information Technology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 |  Parul University, Gujarat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2023 – 2026 (Completed)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CGPA: 7.55 / 10</w:t>
      </w:r>
    </w:p>
    <w:p>
      <w:pPr>
        <w:tabs>
          <w:tab w:val="right" w:pos="10656"/>
        </w:tabs>
        <w:spacing w:after="20" w:before="120"/>
      </w:pPr>
      <w:r>
        <w:rPr>
          <w:rFonts w:ascii="Calibri" w:cs="Calibri" w:eastAsia="Calibri" w:hAnsi="Calibri"/>
          <w:b/>
          <w:bCs/>
          <w:color w:val="10243A"/>
          <w:sz w:val="20"/>
          <w:szCs w:val="20"/>
        </w:rPr>
        <w:t xml:space="preserve">Secondary School Certificate</w:t>
      </w: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  |  Rosary High School, Gujarat</w:t>
      </w:r>
      <w:r>
        <w:rPr>
          <w:rFonts w:ascii="Calibri" w:cs="Calibri" w:eastAsia="Calibri" w:hAnsi="Calibri"/>
          <w:color w:val="6E6E6E"/>
          <w:sz w:val="18"/>
          <w:szCs w:val="18"/>
        </w:rPr>
        <w:t xml:space="preserve">	2011 – 2023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2026-07-19T05:38:41.225Z</dcterms:created>
  <dcterms:modified xsi:type="dcterms:W3CDTF">2026-07-19T05:38:41.239Z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