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FFF42" w14:textId="3B8CB5D2" w:rsidR="00785385" w:rsidRDefault="00785385">
      <w:pPr>
        <w:rPr>
          <w:rFonts w:ascii="Algerian" w:hAnsi="Algerian"/>
          <w:sz w:val="72"/>
          <w:szCs w:val="72"/>
        </w:rPr>
      </w:pPr>
      <w:r w:rsidRPr="00785385">
        <w:rPr>
          <w:rFonts w:ascii="Algerian" w:hAnsi="Algerian"/>
          <w:sz w:val="72"/>
          <w:szCs w:val="72"/>
        </w:rPr>
        <w:t>DATA ENCAPSULATION</w:t>
      </w:r>
    </w:p>
    <w:p w14:paraId="2028142E" w14:textId="4F0C8C99" w:rsidR="006051D7" w:rsidRDefault="006051D7">
      <w:pPr>
        <w:rPr>
          <w:rFonts w:ascii="Bahnschrift Condensed" w:hAnsi="Bahnschrift Condensed"/>
          <w:sz w:val="32"/>
          <w:szCs w:val="32"/>
        </w:rPr>
      </w:pPr>
      <w:r>
        <w:rPr>
          <w:rFonts w:ascii="Bahnschrift Condensed" w:hAnsi="Bahnschrift Condensed"/>
          <w:sz w:val="32"/>
          <w:szCs w:val="32"/>
        </w:rPr>
        <w:t>This is the process via which data manipulates during flow through the OSI layers.</w:t>
      </w:r>
    </w:p>
    <w:p w14:paraId="2F7AABAA" w14:textId="29939FB2" w:rsidR="006051D7" w:rsidRPr="006051D7" w:rsidRDefault="006051D7">
      <w:pPr>
        <w:rPr>
          <w:rFonts w:ascii="Bahnschrift Condensed" w:hAnsi="Bahnschrift Condensed"/>
          <w:sz w:val="32"/>
          <w:szCs w:val="32"/>
        </w:rPr>
      </w:pPr>
      <w:r>
        <w:rPr>
          <w:rFonts w:ascii="Bahnschrift Condensed" w:hAnsi="Bahnschrift Condensed"/>
          <w:sz w:val="32"/>
          <w:szCs w:val="32"/>
        </w:rPr>
        <w:t xml:space="preserve">Some additional bits are added to the </w:t>
      </w:r>
      <w:proofErr w:type="gramStart"/>
      <w:r>
        <w:rPr>
          <w:rFonts w:ascii="Bahnschrift Condensed" w:hAnsi="Bahnschrift Condensed"/>
          <w:sz w:val="32"/>
          <w:szCs w:val="32"/>
        </w:rPr>
        <w:t>original  data</w:t>
      </w:r>
      <w:proofErr w:type="gramEnd"/>
      <w:r>
        <w:rPr>
          <w:rFonts w:ascii="Bahnschrift Condensed" w:hAnsi="Bahnschrift Condensed"/>
          <w:sz w:val="32"/>
          <w:szCs w:val="32"/>
        </w:rPr>
        <w:t xml:space="preserve"> at various layers. These bits are called data header and this process is called data encapsulation in networking. This process is done on both sides </w:t>
      </w:r>
      <w:proofErr w:type="spellStart"/>
      <w:r>
        <w:rPr>
          <w:rFonts w:ascii="Bahnschrift Condensed" w:hAnsi="Bahnschrift Condensed"/>
          <w:sz w:val="32"/>
          <w:szCs w:val="32"/>
        </w:rPr>
        <w:t>i.e</w:t>
      </w:r>
      <w:proofErr w:type="spellEnd"/>
      <w:r>
        <w:rPr>
          <w:rFonts w:ascii="Bahnschrift Condensed" w:hAnsi="Bahnschrift Condensed"/>
          <w:sz w:val="32"/>
          <w:szCs w:val="32"/>
        </w:rPr>
        <w:t xml:space="preserve"> </w:t>
      </w:r>
      <w:proofErr w:type="spellStart"/>
      <w:r w:rsidR="005B76A5">
        <w:rPr>
          <w:rFonts w:ascii="Bahnschrift Condensed" w:hAnsi="Bahnschrift Condensed"/>
          <w:sz w:val="32"/>
          <w:szCs w:val="32"/>
        </w:rPr>
        <w:t>snder</w:t>
      </w:r>
      <w:proofErr w:type="spellEnd"/>
      <w:r w:rsidR="005B76A5">
        <w:rPr>
          <w:rFonts w:ascii="Bahnschrift Condensed" w:hAnsi="Bahnschrift Condensed"/>
          <w:sz w:val="32"/>
          <w:szCs w:val="32"/>
        </w:rPr>
        <w:t xml:space="preserve"> and receiving nodes/ data changes at every layer of OSI layer.</w:t>
      </w:r>
    </w:p>
    <w:p w14:paraId="2FD056B1" w14:textId="74907843" w:rsidR="00785385" w:rsidRDefault="005B76A5">
      <w:pPr>
        <w:rPr>
          <w:rFonts w:ascii="Bahnschrift Condensed" w:hAnsi="Bahnschrift Condensed"/>
          <w:sz w:val="32"/>
          <w:szCs w:val="32"/>
        </w:rPr>
      </w:pPr>
      <w:r>
        <w:rPr>
          <w:rFonts w:ascii="Bahnschrift Condensed" w:hAnsi="Bahnschrift Condensed"/>
          <w:sz w:val="32"/>
          <w:szCs w:val="32"/>
        </w:rPr>
        <w:t>Each layer uses PDUs for transmit and receive information on OSI.</w:t>
      </w:r>
    </w:p>
    <w:p w14:paraId="6562A610" w14:textId="392AF5FA" w:rsidR="005B76A5" w:rsidRDefault="005B76A5">
      <w:pPr>
        <w:rPr>
          <w:rFonts w:ascii="Bahnschrift Condensed" w:hAnsi="Bahnschrift Condensed"/>
          <w:sz w:val="32"/>
          <w:szCs w:val="32"/>
        </w:rPr>
      </w:pPr>
      <w:r>
        <w:rPr>
          <w:noProof/>
        </w:rPr>
        <w:drawing>
          <wp:inline distT="0" distB="0" distL="0" distR="0" wp14:anchorId="5B6DFF49" wp14:editId="3256709D">
            <wp:extent cx="5943600" cy="3409315"/>
            <wp:effectExtent l="0" t="0" r="0" b="635"/>
            <wp:docPr id="1" name="Picture 1" descr="ccna, ccna tutorials, data 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a, ccna tutorials, data encapsul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409315"/>
                    </a:xfrm>
                    <a:prstGeom prst="rect">
                      <a:avLst/>
                    </a:prstGeom>
                    <a:noFill/>
                    <a:ln>
                      <a:noFill/>
                    </a:ln>
                  </pic:spPr>
                </pic:pic>
              </a:graphicData>
            </a:graphic>
          </wp:inline>
        </w:drawing>
      </w:r>
    </w:p>
    <w:p w14:paraId="402B417A" w14:textId="567BAE00" w:rsidR="005B76A5" w:rsidRDefault="005B76A5">
      <w:pPr>
        <w:rPr>
          <w:rFonts w:ascii="Bahnschrift Condensed" w:hAnsi="Bahnschrift Condensed"/>
          <w:sz w:val="32"/>
          <w:szCs w:val="32"/>
        </w:rPr>
      </w:pPr>
    </w:p>
    <w:p w14:paraId="61CF172E" w14:textId="1FD226AD" w:rsidR="005B76A5" w:rsidRDefault="005B76A5">
      <w:pPr>
        <w:rPr>
          <w:rFonts w:ascii="Bahnschrift Condensed" w:hAnsi="Bahnschrift Condensed"/>
          <w:sz w:val="32"/>
          <w:szCs w:val="32"/>
        </w:rPr>
      </w:pPr>
      <w:r>
        <w:rPr>
          <w:noProof/>
        </w:rPr>
        <w:lastRenderedPageBreak/>
        <w:drawing>
          <wp:inline distT="0" distB="0" distL="0" distR="0" wp14:anchorId="04F01AD5" wp14:editId="23B1F369">
            <wp:extent cx="5943600" cy="3369310"/>
            <wp:effectExtent l="0" t="0" r="0" b="2540"/>
            <wp:docPr id="2" name="Picture 2" descr="ccna, ccna tutorials, data encaps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na, ccna tutorials, data encapsul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69310"/>
                    </a:xfrm>
                    <a:prstGeom prst="rect">
                      <a:avLst/>
                    </a:prstGeom>
                    <a:noFill/>
                    <a:ln>
                      <a:noFill/>
                    </a:ln>
                  </pic:spPr>
                </pic:pic>
              </a:graphicData>
            </a:graphic>
          </wp:inline>
        </w:drawing>
      </w:r>
    </w:p>
    <w:p w14:paraId="5C2272E5" w14:textId="309E8FF0" w:rsidR="005D5434" w:rsidRDefault="005D5434">
      <w:pPr>
        <w:rPr>
          <w:rFonts w:ascii="Bahnschrift Condensed" w:hAnsi="Bahnschrift Condensed"/>
          <w:sz w:val="32"/>
          <w:szCs w:val="32"/>
        </w:rPr>
      </w:pPr>
    </w:p>
    <w:p w14:paraId="012DC98B" w14:textId="77777777" w:rsidR="005D5434" w:rsidRPr="005D5434" w:rsidRDefault="005D5434" w:rsidP="005D5434">
      <w:pPr>
        <w:shd w:val="clear" w:color="auto" w:fill="FFFFFF"/>
        <w:spacing w:before="100" w:beforeAutospacing="1" w:after="100" w:afterAutospacing="1" w:line="240" w:lineRule="auto"/>
        <w:outlineLvl w:val="3"/>
        <w:rPr>
          <w:rFonts w:ascii="Algerian" w:eastAsia="Times New Roman" w:hAnsi="Algerian" w:cs="Segoe UI"/>
          <w:b/>
          <w:bCs/>
          <w:color w:val="23282D"/>
          <w:sz w:val="40"/>
          <w:szCs w:val="40"/>
        </w:rPr>
      </w:pPr>
      <w:r w:rsidRPr="005D5434">
        <w:rPr>
          <w:rFonts w:ascii="Algerian" w:eastAsia="Times New Roman" w:hAnsi="Algerian" w:cs="Segoe UI"/>
          <w:b/>
          <w:bCs/>
          <w:color w:val="23282D"/>
          <w:sz w:val="40"/>
          <w:szCs w:val="40"/>
        </w:rPr>
        <w:t>Data Encapsulation at transport layer</w:t>
      </w:r>
    </w:p>
    <w:p w14:paraId="54999118" w14:textId="77777777" w:rsidR="005D5434" w:rsidRPr="005D5434" w:rsidRDefault="005D5434" w:rsidP="005D5434">
      <w:pPr>
        <w:shd w:val="clear" w:color="auto" w:fill="FFFFFF"/>
        <w:spacing w:before="300" w:after="300" w:line="240" w:lineRule="auto"/>
        <w:jc w:val="both"/>
        <w:rPr>
          <w:rFonts w:ascii="Bahnschrift Condensed" w:eastAsia="Times New Roman" w:hAnsi="Bahnschrift Condensed" w:cs="Segoe UI"/>
          <w:color w:val="30373E"/>
          <w:sz w:val="32"/>
          <w:szCs w:val="32"/>
        </w:rPr>
      </w:pPr>
      <w:r w:rsidRPr="005D5434">
        <w:rPr>
          <w:rFonts w:ascii="Bahnschrift Condensed" w:eastAsia="Times New Roman" w:hAnsi="Bahnschrift Condensed" w:cs="Segoe UI"/>
          <w:color w:val="30373E"/>
          <w:sz w:val="32"/>
          <w:szCs w:val="32"/>
        </w:rPr>
        <w:t>At transport layer during transmitting data, the segment breaks in to </w:t>
      </w:r>
      <w:hyperlink r:id="rId6" w:history="1">
        <w:r w:rsidRPr="005D5434">
          <w:rPr>
            <w:rFonts w:ascii="Bahnschrift Condensed" w:eastAsia="Times New Roman" w:hAnsi="Bahnschrift Condensed" w:cs="Segoe UI"/>
            <w:color w:val="3857F1"/>
            <w:sz w:val="32"/>
            <w:szCs w:val="32"/>
            <w:u w:val="single"/>
          </w:rPr>
          <w:t>packets</w:t>
        </w:r>
      </w:hyperlink>
      <w:r w:rsidRPr="005D5434">
        <w:rPr>
          <w:rFonts w:ascii="Bahnschrift Condensed" w:eastAsia="Times New Roman" w:hAnsi="Bahnschrift Condensed" w:cs="Segoe UI"/>
          <w:color w:val="30373E"/>
          <w:sz w:val="32"/>
          <w:szCs w:val="32"/>
        </w:rPr>
        <w:t>. A header added to each </w:t>
      </w:r>
      <w:hyperlink r:id="rId7" w:history="1">
        <w:r w:rsidRPr="005D5434">
          <w:rPr>
            <w:rFonts w:ascii="Bahnschrift Condensed" w:eastAsia="Times New Roman" w:hAnsi="Bahnschrift Condensed" w:cs="Segoe UI"/>
            <w:color w:val="3857F1"/>
            <w:sz w:val="32"/>
            <w:szCs w:val="32"/>
            <w:u w:val="single"/>
          </w:rPr>
          <w:t>packet</w:t>
        </w:r>
      </w:hyperlink>
      <w:r w:rsidRPr="005D5434">
        <w:rPr>
          <w:rFonts w:ascii="Bahnschrift Condensed" w:eastAsia="Times New Roman" w:hAnsi="Bahnschrift Condensed" w:cs="Segoe UI"/>
          <w:color w:val="30373E"/>
          <w:sz w:val="32"/>
          <w:szCs w:val="32"/>
        </w:rPr>
        <w:t>. This header consists the port address of source and destination. Ports are used for various services on the same </w:t>
      </w:r>
      <w:hyperlink r:id="rId8" w:history="1">
        <w:r w:rsidRPr="005D5434">
          <w:rPr>
            <w:rFonts w:ascii="Bahnschrift Condensed" w:eastAsia="Times New Roman" w:hAnsi="Bahnschrift Condensed" w:cs="Segoe UI"/>
            <w:color w:val="3857F1"/>
            <w:sz w:val="32"/>
            <w:szCs w:val="32"/>
            <w:u w:val="single"/>
          </w:rPr>
          <w:t>IP address</w:t>
        </w:r>
      </w:hyperlink>
      <w:r w:rsidRPr="005D5434">
        <w:rPr>
          <w:rFonts w:ascii="Bahnschrift Condensed" w:eastAsia="Times New Roman" w:hAnsi="Bahnschrift Condensed" w:cs="Segoe UI"/>
          <w:color w:val="30373E"/>
          <w:sz w:val="32"/>
          <w:szCs w:val="32"/>
        </w:rPr>
        <w:t>. For example, </w:t>
      </w:r>
      <w:hyperlink r:id="rId9" w:history="1">
        <w:r w:rsidRPr="005D5434">
          <w:rPr>
            <w:rFonts w:ascii="Bahnschrift Condensed" w:eastAsia="Times New Roman" w:hAnsi="Bahnschrift Condensed" w:cs="Segoe UI"/>
            <w:color w:val="3857F1"/>
            <w:sz w:val="32"/>
            <w:szCs w:val="32"/>
            <w:u w:val="single"/>
          </w:rPr>
          <w:t>http </w:t>
        </w:r>
      </w:hyperlink>
      <w:r w:rsidRPr="005D5434">
        <w:rPr>
          <w:rFonts w:ascii="Bahnschrift Condensed" w:eastAsia="Times New Roman" w:hAnsi="Bahnschrift Condensed" w:cs="Segoe UI"/>
          <w:color w:val="30373E"/>
          <w:sz w:val="32"/>
          <w:szCs w:val="32"/>
        </w:rPr>
        <w:t>works on port 80 and </w:t>
      </w:r>
      <w:hyperlink r:id="rId10" w:history="1">
        <w:r w:rsidRPr="005D5434">
          <w:rPr>
            <w:rFonts w:ascii="Bahnschrift Condensed" w:eastAsia="Times New Roman" w:hAnsi="Bahnschrift Condensed" w:cs="Segoe UI"/>
            <w:color w:val="3857F1"/>
            <w:sz w:val="32"/>
            <w:szCs w:val="32"/>
            <w:u w:val="single"/>
          </w:rPr>
          <w:t>https </w:t>
        </w:r>
      </w:hyperlink>
      <w:r w:rsidRPr="005D5434">
        <w:rPr>
          <w:rFonts w:ascii="Bahnschrift Condensed" w:eastAsia="Times New Roman" w:hAnsi="Bahnschrift Condensed" w:cs="Segoe UI"/>
          <w:color w:val="30373E"/>
          <w:sz w:val="32"/>
          <w:szCs w:val="32"/>
        </w:rPr>
        <w:t>works on port 443. The PDU attached with packet defines the service for the data. During reception transport layer check the port address at each packet and make segments. Then the segment transformed into the real data.</w:t>
      </w:r>
    </w:p>
    <w:p w14:paraId="22601705" w14:textId="77777777" w:rsidR="005D5434" w:rsidRPr="005D5434" w:rsidRDefault="005D5434" w:rsidP="005D5434">
      <w:pPr>
        <w:shd w:val="clear" w:color="auto" w:fill="FFFFFF"/>
        <w:spacing w:before="100" w:beforeAutospacing="1" w:after="100" w:afterAutospacing="1" w:line="240" w:lineRule="auto"/>
        <w:outlineLvl w:val="3"/>
        <w:rPr>
          <w:rFonts w:ascii="Bahnschrift Condensed" w:eastAsia="Times New Roman" w:hAnsi="Bahnschrift Condensed" w:cs="Segoe UI"/>
          <w:color w:val="23282D"/>
          <w:sz w:val="32"/>
          <w:szCs w:val="32"/>
        </w:rPr>
      </w:pPr>
      <w:r w:rsidRPr="005D5434">
        <w:rPr>
          <w:rFonts w:ascii="Bahnschrift Condensed" w:eastAsia="Times New Roman" w:hAnsi="Bahnschrift Condensed" w:cs="Segoe UI"/>
          <w:color w:val="23282D"/>
          <w:sz w:val="32"/>
          <w:szCs w:val="32"/>
        </w:rPr>
        <w:t>Data Encapsulation at network layer</w:t>
      </w:r>
    </w:p>
    <w:p w14:paraId="5B5FDCD4" w14:textId="77777777" w:rsidR="005D5434" w:rsidRPr="005D5434" w:rsidRDefault="005D5434" w:rsidP="005D5434">
      <w:pPr>
        <w:shd w:val="clear" w:color="auto" w:fill="FFFFFF"/>
        <w:spacing w:before="300" w:after="300" w:line="240" w:lineRule="auto"/>
        <w:jc w:val="both"/>
        <w:rPr>
          <w:rFonts w:ascii="Bahnschrift Condensed" w:eastAsia="Times New Roman" w:hAnsi="Bahnschrift Condensed" w:cs="Segoe UI"/>
          <w:color w:val="30373E"/>
          <w:sz w:val="32"/>
          <w:szCs w:val="32"/>
        </w:rPr>
      </w:pPr>
      <w:r w:rsidRPr="005D5434">
        <w:rPr>
          <w:rFonts w:ascii="Bahnschrift Condensed" w:eastAsia="Times New Roman" w:hAnsi="Bahnschrift Condensed" w:cs="Segoe UI"/>
          <w:color w:val="30373E"/>
          <w:sz w:val="32"/>
          <w:szCs w:val="32"/>
        </w:rPr>
        <w:t>At </w:t>
      </w:r>
      <w:hyperlink r:id="rId11" w:history="1">
        <w:r w:rsidRPr="005D5434">
          <w:rPr>
            <w:rFonts w:ascii="Bahnschrift Condensed" w:eastAsia="Times New Roman" w:hAnsi="Bahnschrift Condensed" w:cs="Segoe UI"/>
            <w:color w:val="3857F1"/>
            <w:sz w:val="32"/>
            <w:szCs w:val="32"/>
            <w:u w:val="single"/>
          </w:rPr>
          <w:t>network layer</w:t>
        </w:r>
      </w:hyperlink>
      <w:r w:rsidRPr="005D5434">
        <w:rPr>
          <w:rFonts w:ascii="Bahnschrift Condensed" w:eastAsia="Times New Roman" w:hAnsi="Bahnschrift Condensed" w:cs="Segoe UI"/>
          <w:color w:val="30373E"/>
          <w:sz w:val="32"/>
          <w:szCs w:val="32"/>
        </w:rPr>
        <w:t> during transmitting data, Packets received from transport layer. Each packet contains a header PDU in which the </w:t>
      </w:r>
      <w:hyperlink r:id="rId12" w:history="1">
        <w:r w:rsidRPr="005D5434">
          <w:rPr>
            <w:rFonts w:ascii="Bahnschrift Condensed" w:eastAsia="Times New Roman" w:hAnsi="Bahnschrift Condensed" w:cs="Segoe UI"/>
            <w:color w:val="3857F1"/>
            <w:sz w:val="32"/>
            <w:szCs w:val="32"/>
            <w:u w:val="single"/>
          </w:rPr>
          <w:t>port address</w:t>
        </w:r>
      </w:hyperlink>
      <w:r w:rsidRPr="005D5434">
        <w:rPr>
          <w:rFonts w:ascii="Bahnschrift Condensed" w:eastAsia="Times New Roman" w:hAnsi="Bahnschrift Condensed" w:cs="Segoe UI"/>
          <w:color w:val="30373E"/>
          <w:sz w:val="32"/>
          <w:szCs w:val="32"/>
        </w:rPr>
        <w:t> is bind. Network layer breaks each packet into frame and add a PDU header. This PDU header consist the IP address of source and destination. A stream of frames transferred to data link layer.  During receiving the data network layer read the </w:t>
      </w:r>
      <w:hyperlink r:id="rId13" w:history="1">
        <w:r w:rsidRPr="005D5434">
          <w:rPr>
            <w:rFonts w:ascii="Bahnschrift Condensed" w:eastAsia="Times New Roman" w:hAnsi="Bahnschrift Condensed" w:cs="Segoe UI"/>
            <w:color w:val="3857F1"/>
            <w:sz w:val="32"/>
            <w:szCs w:val="32"/>
            <w:u w:val="single"/>
          </w:rPr>
          <w:t>IP address</w:t>
        </w:r>
      </w:hyperlink>
      <w:r w:rsidRPr="005D5434">
        <w:rPr>
          <w:rFonts w:ascii="Bahnschrift Condensed" w:eastAsia="Times New Roman" w:hAnsi="Bahnschrift Condensed" w:cs="Segoe UI"/>
          <w:color w:val="30373E"/>
          <w:sz w:val="32"/>
          <w:szCs w:val="32"/>
        </w:rPr>
        <w:t> in each PDU and forward the packets to the destination </w:t>
      </w:r>
      <w:hyperlink r:id="rId14" w:history="1">
        <w:r w:rsidRPr="005D5434">
          <w:rPr>
            <w:rFonts w:ascii="Bahnschrift Condensed" w:eastAsia="Times New Roman" w:hAnsi="Bahnschrift Condensed" w:cs="Segoe UI"/>
            <w:color w:val="3857F1"/>
            <w:sz w:val="32"/>
            <w:szCs w:val="32"/>
            <w:u w:val="single"/>
          </w:rPr>
          <w:t>IP address.</w:t>
        </w:r>
      </w:hyperlink>
      <w:r w:rsidRPr="005D5434">
        <w:rPr>
          <w:rFonts w:ascii="Bahnschrift Condensed" w:eastAsia="Times New Roman" w:hAnsi="Bahnschrift Condensed" w:cs="Segoe UI"/>
          <w:color w:val="30373E"/>
          <w:sz w:val="32"/>
          <w:szCs w:val="32"/>
        </w:rPr>
        <w:t> This work is done by a router in a </w:t>
      </w:r>
      <w:hyperlink r:id="rId15" w:history="1">
        <w:r w:rsidRPr="005D5434">
          <w:rPr>
            <w:rFonts w:ascii="Bahnschrift Condensed" w:eastAsia="Times New Roman" w:hAnsi="Bahnschrift Condensed" w:cs="Segoe UI"/>
            <w:color w:val="3857F1"/>
            <w:sz w:val="32"/>
            <w:szCs w:val="32"/>
            <w:u w:val="single"/>
          </w:rPr>
          <w:t>network</w:t>
        </w:r>
      </w:hyperlink>
      <w:r w:rsidRPr="005D5434">
        <w:rPr>
          <w:rFonts w:ascii="Bahnschrift Condensed" w:eastAsia="Times New Roman" w:hAnsi="Bahnschrift Condensed" w:cs="Segoe UI"/>
          <w:color w:val="30373E"/>
          <w:sz w:val="32"/>
          <w:szCs w:val="32"/>
        </w:rPr>
        <w:t xml:space="preserve">. That’s </w:t>
      </w:r>
      <w:r w:rsidRPr="005D5434">
        <w:rPr>
          <w:rFonts w:ascii="Bahnschrift Condensed" w:eastAsia="Times New Roman" w:hAnsi="Bahnschrift Condensed" w:cs="Segoe UI"/>
          <w:color w:val="30373E"/>
          <w:sz w:val="32"/>
          <w:szCs w:val="32"/>
        </w:rPr>
        <w:lastRenderedPageBreak/>
        <w:t>why a Numbers of computer work in a </w:t>
      </w:r>
      <w:hyperlink r:id="rId16" w:history="1">
        <w:r w:rsidRPr="005D5434">
          <w:rPr>
            <w:rFonts w:ascii="Bahnschrift Condensed" w:eastAsia="Times New Roman" w:hAnsi="Bahnschrift Condensed" w:cs="Segoe UI"/>
            <w:color w:val="3857F1"/>
            <w:sz w:val="32"/>
            <w:szCs w:val="32"/>
            <w:u w:val="single"/>
          </w:rPr>
          <w:t>LAN </w:t>
        </w:r>
      </w:hyperlink>
      <w:r w:rsidRPr="005D5434">
        <w:rPr>
          <w:rFonts w:ascii="Bahnschrift Condensed" w:eastAsia="Times New Roman" w:hAnsi="Bahnschrift Condensed" w:cs="Segoe UI"/>
          <w:color w:val="30373E"/>
          <w:sz w:val="32"/>
          <w:szCs w:val="32"/>
        </w:rPr>
        <w:t>send and received their relevant data from a </w:t>
      </w:r>
      <w:hyperlink r:id="rId17" w:history="1">
        <w:r w:rsidRPr="005D5434">
          <w:rPr>
            <w:rFonts w:ascii="Bahnschrift Condensed" w:eastAsia="Times New Roman" w:hAnsi="Bahnschrift Condensed" w:cs="Segoe UI"/>
            <w:color w:val="3857F1"/>
            <w:sz w:val="32"/>
            <w:szCs w:val="32"/>
            <w:u w:val="single"/>
          </w:rPr>
          <w:t>single router gateway</w:t>
        </w:r>
      </w:hyperlink>
      <w:r w:rsidRPr="005D5434">
        <w:rPr>
          <w:rFonts w:ascii="Bahnschrift Condensed" w:eastAsia="Times New Roman" w:hAnsi="Bahnschrift Condensed" w:cs="Segoe UI"/>
          <w:color w:val="30373E"/>
          <w:sz w:val="32"/>
          <w:szCs w:val="32"/>
        </w:rPr>
        <w:t>.  At the time of transmitting data this process is called data encapsulation and during receiving data it is called data de-encapsulation.</w:t>
      </w:r>
    </w:p>
    <w:p w14:paraId="07A78BD5" w14:textId="77777777" w:rsidR="005D5434" w:rsidRPr="005D5434" w:rsidRDefault="005D5434" w:rsidP="005D5434">
      <w:pPr>
        <w:shd w:val="clear" w:color="auto" w:fill="FFFFFF"/>
        <w:spacing w:before="100" w:beforeAutospacing="1" w:after="100" w:afterAutospacing="1" w:line="240" w:lineRule="auto"/>
        <w:outlineLvl w:val="3"/>
        <w:rPr>
          <w:rFonts w:ascii="Algerian" w:eastAsia="Times New Roman" w:hAnsi="Algerian" w:cs="Segoe UI"/>
          <w:b/>
          <w:bCs/>
          <w:color w:val="23282D"/>
          <w:sz w:val="40"/>
          <w:szCs w:val="40"/>
        </w:rPr>
      </w:pPr>
      <w:r w:rsidRPr="005D5434">
        <w:rPr>
          <w:rFonts w:ascii="Algerian" w:eastAsia="Times New Roman" w:hAnsi="Algerian" w:cs="Segoe UI"/>
          <w:b/>
          <w:bCs/>
          <w:color w:val="23282D"/>
          <w:sz w:val="40"/>
          <w:szCs w:val="40"/>
        </w:rPr>
        <w:t>Data Encapsulation at Data Link Layer</w:t>
      </w:r>
    </w:p>
    <w:p w14:paraId="41AC238D" w14:textId="77777777" w:rsidR="005D5434" w:rsidRPr="005D5434" w:rsidRDefault="005D5434" w:rsidP="005D5434">
      <w:pPr>
        <w:shd w:val="clear" w:color="auto" w:fill="FFFFFF"/>
        <w:spacing w:before="300" w:after="300" w:line="240" w:lineRule="auto"/>
        <w:jc w:val="both"/>
        <w:rPr>
          <w:rFonts w:ascii="Bahnschrift Condensed" w:eastAsia="Times New Roman" w:hAnsi="Bahnschrift Condensed" w:cs="Segoe UI"/>
          <w:color w:val="30373E"/>
          <w:sz w:val="32"/>
          <w:szCs w:val="32"/>
        </w:rPr>
      </w:pPr>
      <w:r w:rsidRPr="005D5434">
        <w:rPr>
          <w:rFonts w:ascii="Bahnschrift Condensed" w:eastAsia="Times New Roman" w:hAnsi="Bahnschrift Condensed" w:cs="Segoe UI"/>
          <w:color w:val="30373E"/>
          <w:sz w:val="32"/>
          <w:szCs w:val="32"/>
        </w:rPr>
        <w:t>Data link layer received packets from </w:t>
      </w:r>
      <w:hyperlink r:id="rId18" w:history="1">
        <w:r w:rsidRPr="005D5434">
          <w:rPr>
            <w:rFonts w:ascii="Bahnschrift Condensed" w:eastAsia="Times New Roman" w:hAnsi="Bahnschrift Condensed" w:cs="Segoe UI"/>
            <w:color w:val="3857F1"/>
            <w:sz w:val="32"/>
            <w:szCs w:val="32"/>
            <w:u w:val="single"/>
          </w:rPr>
          <w:t>network layer</w:t>
        </w:r>
      </w:hyperlink>
      <w:r w:rsidRPr="005D5434">
        <w:rPr>
          <w:rFonts w:ascii="Bahnschrift Condensed" w:eastAsia="Times New Roman" w:hAnsi="Bahnschrift Condensed" w:cs="Segoe UI"/>
          <w:color w:val="30373E"/>
          <w:sz w:val="32"/>
          <w:szCs w:val="32"/>
        </w:rPr>
        <w:t>. These packets contain two headers which are added by above two layers. These headers contain the information of </w:t>
      </w:r>
      <w:hyperlink r:id="rId19" w:history="1">
        <w:r w:rsidRPr="005D5434">
          <w:rPr>
            <w:rFonts w:ascii="Bahnschrift Condensed" w:eastAsia="Times New Roman" w:hAnsi="Bahnschrift Condensed" w:cs="Segoe UI"/>
            <w:color w:val="3857F1"/>
            <w:sz w:val="32"/>
            <w:szCs w:val="32"/>
            <w:u w:val="single"/>
          </w:rPr>
          <w:t>port address and IP address</w:t>
        </w:r>
      </w:hyperlink>
      <w:r w:rsidRPr="005D5434">
        <w:rPr>
          <w:rFonts w:ascii="Bahnschrift Condensed" w:eastAsia="Times New Roman" w:hAnsi="Bahnschrift Condensed" w:cs="Segoe UI"/>
          <w:color w:val="30373E"/>
          <w:sz w:val="32"/>
          <w:szCs w:val="32"/>
        </w:rPr>
        <w:t>. Data link layer is not related to these PDU in any way. Data link layer attached its own PDU during transmission and de-attached the PDU during reception of data. When transmitting data packets breaks up into frame. A header added to each frame. Data link layer work on </w:t>
      </w:r>
      <w:hyperlink r:id="rId20" w:history="1">
        <w:r w:rsidRPr="005D5434">
          <w:rPr>
            <w:rFonts w:ascii="Bahnschrift Condensed" w:eastAsia="Times New Roman" w:hAnsi="Bahnschrift Condensed" w:cs="Segoe UI"/>
            <w:color w:val="3857F1"/>
            <w:sz w:val="32"/>
            <w:szCs w:val="32"/>
            <w:u w:val="single"/>
          </w:rPr>
          <w:t>MAC address</w:t>
        </w:r>
      </w:hyperlink>
      <w:r w:rsidRPr="005D5434">
        <w:rPr>
          <w:rFonts w:ascii="Bahnschrift Condensed" w:eastAsia="Times New Roman" w:hAnsi="Bahnschrift Condensed" w:cs="Segoe UI"/>
          <w:color w:val="30373E"/>
          <w:sz w:val="32"/>
          <w:szCs w:val="32"/>
        </w:rPr>
        <w:t> for example layer 2 switch. PDU containing </w:t>
      </w:r>
      <w:hyperlink r:id="rId21" w:history="1">
        <w:r w:rsidRPr="005D5434">
          <w:rPr>
            <w:rFonts w:ascii="Bahnschrift Condensed" w:eastAsia="Times New Roman" w:hAnsi="Bahnschrift Condensed" w:cs="Segoe UI"/>
            <w:color w:val="3857F1"/>
            <w:sz w:val="32"/>
            <w:szCs w:val="32"/>
            <w:u w:val="single"/>
          </w:rPr>
          <w:t>MAC address</w:t>
        </w:r>
      </w:hyperlink>
      <w:r w:rsidRPr="005D5434">
        <w:rPr>
          <w:rFonts w:ascii="Bahnschrift Condensed" w:eastAsia="Times New Roman" w:hAnsi="Bahnschrift Condensed" w:cs="Segoe UI"/>
          <w:color w:val="30373E"/>
          <w:sz w:val="32"/>
          <w:szCs w:val="32"/>
        </w:rPr>
        <w:t> added to each frame at data link layer. A stream of PDU added frames transferred to physical layer. During receiving data, the stream of bits received from physical layer and frame constructed. MAC address deducted from the header and frames transferred to network layer.</w:t>
      </w:r>
    </w:p>
    <w:p w14:paraId="03DCA268" w14:textId="77777777" w:rsidR="005D5434" w:rsidRPr="005D5434" w:rsidRDefault="005D5434" w:rsidP="005D5434">
      <w:pPr>
        <w:shd w:val="clear" w:color="auto" w:fill="FFFFFF"/>
        <w:spacing w:before="100" w:beforeAutospacing="1" w:after="100" w:afterAutospacing="1" w:line="240" w:lineRule="auto"/>
        <w:outlineLvl w:val="3"/>
        <w:rPr>
          <w:rFonts w:ascii="Algerian" w:eastAsia="Times New Roman" w:hAnsi="Algerian" w:cs="Segoe UI"/>
          <w:b/>
          <w:bCs/>
          <w:color w:val="23282D"/>
          <w:sz w:val="40"/>
          <w:szCs w:val="40"/>
        </w:rPr>
      </w:pPr>
      <w:r w:rsidRPr="005D5434">
        <w:rPr>
          <w:rFonts w:ascii="Algerian" w:eastAsia="Times New Roman" w:hAnsi="Algerian" w:cs="Segoe UI"/>
          <w:b/>
          <w:bCs/>
          <w:color w:val="23282D"/>
          <w:sz w:val="40"/>
          <w:szCs w:val="40"/>
        </w:rPr>
        <w:t>Data Encapsulation at Physical Layer</w:t>
      </w:r>
    </w:p>
    <w:p w14:paraId="424F1C83" w14:textId="77777777" w:rsidR="005D5434" w:rsidRPr="005D5434" w:rsidRDefault="005D5434" w:rsidP="005D5434">
      <w:pPr>
        <w:shd w:val="clear" w:color="auto" w:fill="FFFFFF"/>
        <w:spacing w:before="300" w:after="300" w:line="240" w:lineRule="auto"/>
        <w:jc w:val="both"/>
        <w:rPr>
          <w:rFonts w:ascii="Bahnschrift Condensed" w:eastAsia="Times New Roman" w:hAnsi="Bahnschrift Condensed" w:cs="Segoe UI"/>
          <w:color w:val="30373E"/>
          <w:sz w:val="32"/>
          <w:szCs w:val="32"/>
        </w:rPr>
      </w:pPr>
      <w:r w:rsidRPr="005D5434">
        <w:rPr>
          <w:rFonts w:ascii="Bahnschrift Condensed" w:eastAsia="Times New Roman" w:hAnsi="Bahnschrift Condensed" w:cs="Segoe UI"/>
          <w:color w:val="30373E"/>
          <w:sz w:val="32"/>
          <w:szCs w:val="32"/>
        </w:rPr>
        <w:t>A stream of frames received from data link layer. Physical layer breaks the frame in to digital signal or bits. Converted bits are transmitted over the physical media. During receive data, the physical layer constructs frame from the received bits and handed over to data link layer.</w:t>
      </w:r>
    </w:p>
    <w:p w14:paraId="4E04AE5F" w14:textId="77777777" w:rsidR="005D5434" w:rsidRPr="005D5434" w:rsidRDefault="005D5434">
      <w:pPr>
        <w:rPr>
          <w:rFonts w:ascii="Bahnschrift Condensed" w:hAnsi="Bahnschrift Condensed"/>
          <w:sz w:val="32"/>
          <w:szCs w:val="32"/>
        </w:rPr>
      </w:pPr>
    </w:p>
    <w:sectPr w:rsidR="005D5434" w:rsidRPr="005D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85"/>
    <w:rsid w:val="005B76A5"/>
    <w:rsid w:val="005D5434"/>
    <w:rsid w:val="006051D7"/>
    <w:rsid w:val="00785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7DE8"/>
  <w15:chartTrackingRefBased/>
  <w15:docId w15:val="{C63AE8E9-6A34-417D-B0DD-97ECF462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D54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D543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D54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54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4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natutorials.in/network-fundamentals-ccna-200-301/ip-address-system-in-computer-networking/" TargetMode="External"/><Relationship Id="rId13" Type="http://schemas.openxmlformats.org/officeDocument/2006/relationships/hyperlink" Target="https://ccnatutorials.in/network-fundamentals-ccna-200-301/private-ip-address-in-computer-networking/" TargetMode="External"/><Relationship Id="rId18" Type="http://schemas.openxmlformats.org/officeDocument/2006/relationships/hyperlink" Target="https://ccnatutorials.in/network-fundamentals-ccna-200-301/layer-2-and-layer-3-switch-in-networking/" TargetMode="External"/><Relationship Id="rId3" Type="http://schemas.openxmlformats.org/officeDocument/2006/relationships/webSettings" Target="webSettings.xml"/><Relationship Id="rId21" Type="http://schemas.openxmlformats.org/officeDocument/2006/relationships/hyperlink" Target="https://ccnatutorials.in/network-fundamentals-ccna-200-301/switching-concepts-in-networking/" TargetMode="External"/><Relationship Id="rId7" Type="http://schemas.openxmlformats.org/officeDocument/2006/relationships/hyperlink" Target="https://ccnatutorials.in/network-fundamentals-ccna-200-301/switching-concepts-in-networking/" TargetMode="External"/><Relationship Id="rId12" Type="http://schemas.openxmlformats.org/officeDocument/2006/relationships/hyperlink" Target="https://ccnatutorials.in/network-address-translation/nat-network-address-translation/" TargetMode="External"/><Relationship Id="rId17" Type="http://schemas.openxmlformats.org/officeDocument/2006/relationships/hyperlink" Target="https://ccnatutorials.in/ip-routing/ip-routing-in-router/" TargetMode="External"/><Relationship Id="rId2" Type="http://schemas.openxmlformats.org/officeDocument/2006/relationships/settings" Target="settings.xml"/><Relationship Id="rId16" Type="http://schemas.openxmlformats.org/officeDocument/2006/relationships/hyperlink" Target="https://ccnatutorials.in/internetworking/local-area-network/" TargetMode="External"/><Relationship Id="rId20" Type="http://schemas.openxmlformats.org/officeDocument/2006/relationships/hyperlink" Target="https://ccnatutorials.in/layer-2-switching/layer-2-switching-basic-concepts/" TargetMode="External"/><Relationship Id="rId1" Type="http://schemas.openxmlformats.org/officeDocument/2006/relationships/styles" Target="styles.xml"/><Relationship Id="rId6" Type="http://schemas.openxmlformats.org/officeDocument/2006/relationships/hyperlink" Target="https://ccnatutorials.in/network-fundamentals-ccna-200-301/switching-concepts-in-networking/" TargetMode="External"/><Relationship Id="rId11" Type="http://schemas.openxmlformats.org/officeDocument/2006/relationships/hyperlink" Target="https://ccnatutorials.in/tcp-ip-model/tcp-ip-suite-model-basic-concepts/" TargetMode="External"/><Relationship Id="rId5" Type="http://schemas.openxmlformats.org/officeDocument/2006/relationships/image" Target="media/image2.jpeg"/><Relationship Id="rId15" Type="http://schemas.openxmlformats.org/officeDocument/2006/relationships/hyperlink" Target="https://ccnatutorials.in/internetworking/networking-basics-in-ccna/" TargetMode="External"/><Relationship Id="rId23" Type="http://schemas.openxmlformats.org/officeDocument/2006/relationships/theme" Target="theme/theme1.xml"/><Relationship Id="rId10" Type="http://schemas.openxmlformats.org/officeDocument/2006/relationships/hyperlink" Target="https://ccnatutorials.in/application-layer-of-tcp-ip/https-hypertext-transfer-protocol-secure/" TargetMode="External"/><Relationship Id="rId19" Type="http://schemas.openxmlformats.org/officeDocument/2006/relationships/hyperlink" Target="https://ccnatutorials.in/network-address-translation/nat-network-address-translation/" TargetMode="External"/><Relationship Id="rId4" Type="http://schemas.openxmlformats.org/officeDocument/2006/relationships/image" Target="media/image1.jpeg"/><Relationship Id="rId9" Type="http://schemas.openxmlformats.org/officeDocument/2006/relationships/hyperlink" Target="https://ccnatutorials.in/application-layer-of-tcp-ip/http-hypertext-transfer-protocol/" TargetMode="External"/><Relationship Id="rId14" Type="http://schemas.openxmlformats.org/officeDocument/2006/relationships/hyperlink" Target="https://ccnatutorials.in/tcp-ip-model/ip-address-system-in-tcp-ip-mode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Merky</dc:creator>
  <cp:keywords/>
  <dc:description/>
  <cp:lastModifiedBy>Merky</cp:lastModifiedBy>
  <cp:revision>3</cp:revision>
  <dcterms:created xsi:type="dcterms:W3CDTF">2022-05-23T19:14:00Z</dcterms:created>
  <dcterms:modified xsi:type="dcterms:W3CDTF">2022-05-24T11:29:00Z</dcterms:modified>
</cp:coreProperties>
</file>